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5"/>
        </w:rPr>
        <w:t> </w:t>
      </w:r>
      <w:r>
        <w:rPr>
          <w:color w:val="A70741"/>
        </w:rPr>
        <w:t>Report</w:t>
      </w:r>
    </w:p>
    <w:p>
      <w:pPr>
        <w:pStyle w:val="Heading2"/>
        <w:spacing w:before="173"/>
        <w:ind w:left="150"/>
      </w:pPr>
      <w:r>
        <w:rPr>
          <w:color w:val="231F20"/>
        </w:rPr>
        <w:t>May 2016</w:t>
      </w:r>
    </w:p>
    <w:p>
      <w:pPr>
        <w:spacing w:after="0"/>
        <w:sectPr>
          <w:type w:val="continuous"/>
          <w:pgSz w:w="11910" w:h="16840"/>
          <w:pgMar w:top="154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7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May 2016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 w:right="42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2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11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8" w:right="77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ind w:left="177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1778" w:right="212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1778" w:right="6185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</w:t>
      </w:r>
      <w:r>
        <w:rPr>
          <w:color w:val="231F20"/>
          <w:w w:val="95"/>
        </w:rPr>
        <w:t>Gertjan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Vlieghe </w:t>
      </w:r>
      <w:r>
        <w:rPr>
          <w:color w:val="231F20"/>
        </w:rPr>
        <w:t>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2195995</wp:posOffset>
            </wp:positionH>
            <wp:positionV relativeFrom="paragraph">
              <wp:posOffset>127654</wp:posOffset>
            </wp:positionV>
            <wp:extent cx="325943" cy="272415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43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6001pt;margin-top:10.060515pt;width:24.8pt;height:21.3pt;mso-position-horizontal-relative:page;mso-position-vertical-relative:paragraph;z-index:-15727616;mso-wrap-distance-left:0;mso-wrap-distance-right:0" coordorigin="4251,201" coordsize="496,426">
            <v:shape style="position:absolute;left:4336;top:249;width:325;height:324" type="#_x0000_t75" stroked="false">
              <v:imagedata r:id="rId21" o:title=""/>
            </v:shape>
            <v:shape style="position:absolute;left:4250;top:201;width:496;height:426" coordorigin="4251,201" coordsize="496,426" path="m4746,557l4746,279,4746,201,4636,201,4636,279,4636,557,4351,557,4351,279,4636,279,4636,201,4251,201,4251,279,4251,557,4251,627,4746,627,4746,557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0.052516pt;width:24.85pt;height:21.35pt;mso-position-horizontal-relative:page;mso-position-vertical-relative:paragraph;z-index:-15727104;mso-wrap-distance-left:0;mso-wrap-distance-right:0" coordorigin="5043,201" coordsize="497,427">
            <v:rect style="position:absolute;left:5042;top:201;width:497;height:427" filled="true" fillcolor="#a70741" stroked="false">
              <v:fill type="solid"/>
            </v:rect>
            <v:shape style="position:absolute;left:5127;top:300;width:328;height:229" type="#_x0000_t75" stroked="false">
              <v:imagedata r:id="rId22" o:title=""/>
            </v:shape>
            <w10:wrap type="topAndBottom"/>
          </v:group>
        </w:pict>
      </w:r>
      <w:r>
        <w:rPr/>
        <w:pict>
          <v:group style="position:absolute;margin-left:291.75pt;margin-top:10.051516pt;width:25.2pt;height:21.3pt;mso-position-horizontal-relative:page;mso-position-vertical-relative:paragraph;z-index:-15726592;mso-wrap-distance-left:0;mso-wrap-distance-right:0" coordorigin="5835,201" coordsize="504,426">
            <v:rect style="position:absolute;left:5835;top:201;width:504;height:426" filled="true" fillcolor="#a70741" stroked="false">
              <v:fill type="solid"/>
            </v:rect>
            <v:shape style="position:absolute;left:6009;top:275;width:155;height:299" type="#_x0000_t75" stroked="false">
              <v:imagedata r:id="rId23" o:title=""/>
            </v:shape>
            <w10:wrap type="topAndBottom"/>
          </v:group>
        </w:pict>
      </w:r>
      <w:r>
        <w:rPr/>
        <w:pict>
          <v:group style="position:absolute;margin-left:331.363007pt;margin-top:10.051516pt;width:24.9pt;height:21.35pt;mso-position-horizontal-relative:page;mso-position-vertical-relative:paragraph;z-index:-15726080;mso-wrap-distance-left:0;mso-wrap-distance-right:0" coordorigin="6627,201" coordsize="498,427">
            <v:rect style="position:absolute;left:6627;top:201;width:498;height:427" filled="true" fillcolor="#a71a46" stroked="false">
              <v:fill type="solid"/>
            </v:rect>
            <v:shape style="position:absolute;left:6710;top:337;width:332;height:154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1778" w:right="494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Inflation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available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PDF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alongside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spacing w:val="-39"/>
          <w:w w:val="90"/>
          <w:sz w:val="21"/>
        </w:rPr>
        <w:t>and </w:t>
      </w:r>
      <w:r>
        <w:rPr>
          <w:color w:val="231F20"/>
          <w:w w:val="95"/>
          <w:sz w:val="21"/>
        </w:rPr>
        <w:t>Excel spreadsheets of the data underlying most of them at </w:t>
      </w:r>
      <w:hyperlink r:id="rId25">
        <w:r>
          <w:rPr>
            <w:color w:val="231F20"/>
            <w:w w:val="90"/>
            <w:sz w:val="21"/>
          </w:rPr>
          <w:t>www.bankofengland.co.uk/publications/Pages/inflationreport/2016/may.aspx.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60" w:bottom="280" w:left="1680" w:right="7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244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801"/>
        <w:gridCol w:w="751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Monetary Policy Summary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195"/>
              <w:jc w:val="center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i</w:t>
            </w:r>
          </w:p>
        </w:tc>
      </w:tr>
      <w:tr>
        <w:trPr>
          <w:trHeight w:val="631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jc w:val="lef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680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Global economic and financial developments</w:t>
            </w:r>
          </w:p>
        </w:tc>
        <w:tc>
          <w:tcPr>
            <w:tcW w:w="7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left="153"/>
              <w:jc w:val="center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financial markets</w:t>
            </w: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155"/>
              <w:jc w:val="center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Global economic developments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143"/>
              <w:jc w:val="center"/>
              <w:rPr>
                <w:sz w:val="21"/>
              </w:rPr>
            </w:pPr>
            <w:r>
              <w:rPr>
                <w:color w:val="231F20"/>
                <w:w w:val="91"/>
                <w:sz w:val="21"/>
              </w:rPr>
              <w:t>7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February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136"/>
              <w:jc w:val="center"/>
              <w:rPr>
                <w:sz w:val="21"/>
              </w:rPr>
            </w:pPr>
            <w:r>
              <w:rPr>
                <w:color w:val="231F20"/>
                <w:w w:val="97"/>
                <w:sz w:val="21"/>
              </w:rPr>
              <w:t>3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Asset prices and the referendum on membership of the European Union</w:t>
            </w:r>
          </w:p>
        </w:tc>
        <w:tc>
          <w:tcPr>
            <w:tcW w:w="751" w:type="dxa"/>
          </w:tcPr>
          <w:p>
            <w:pPr>
              <w:pStyle w:val="TableParagraph"/>
              <w:spacing w:before="2"/>
              <w:ind w:left="140"/>
              <w:jc w:val="center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6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Demand and output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246" w:right="212"/>
              <w:jc w:val="center"/>
              <w:rPr>
                <w:sz w:val="21"/>
              </w:rPr>
            </w:pPr>
            <w:r>
              <w:rPr>
                <w:color w:val="A70741"/>
                <w:sz w:val="21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Output</w:t>
            </w: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246" w:right="208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46" w:right="179"/>
              <w:jc w:val="center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2.3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Net trade and the current account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46" w:right="191"/>
              <w:jc w:val="center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17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Uncertainty and GDP growth</w:t>
            </w:r>
          </w:p>
        </w:tc>
        <w:tc>
          <w:tcPr>
            <w:tcW w:w="751" w:type="dxa"/>
          </w:tcPr>
          <w:p>
            <w:pPr>
              <w:pStyle w:val="TableParagraph"/>
              <w:spacing w:before="2"/>
              <w:ind w:left="246" w:right="196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14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6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Supply and the labour market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246" w:right="209"/>
              <w:jc w:val="center"/>
              <w:rPr>
                <w:sz w:val="21"/>
              </w:rPr>
            </w:pPr>
            <w:r>
              <w:rPr>
                <w:color w:val="A70741"/>
                <w:sz w:val="21"/>
              </w:rPr>
              <w:t>19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6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market developments and productivity</w:t>
            </w: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246" w:right="204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19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market slack and capacity utilisation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46" w:right="199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21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801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Wages</w:t>
            </w:r>
          </w:p>
        </w:tc>
        <w:tc>
          <w:tcPr>
            <w:tcW w:w="751" w:type="dxa"/>
          </w:tcPr>
          <w:p>
            <w:pPr>
              <w:pStyle w:val="TableParagraph"/>
              <w:spacing w:before="2"/>
              <w:ind w:left="246" w:right="218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6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233" w:right="220"/>
              <w:jc w:val="center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24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CPI inflation</w:t>
            </w: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238" w:right="220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Imported cost pressures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46" w:right="218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25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801" w:type="dxa"/>
          </w:tcPr>
          <w:p>
            <w:pPr>
              <w:pStyle w:val="TableParagraph"/>
              <w:spacing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cost pressures</w:t>
            </w:r>
          </w:p>
        </w:tc>
        <w:tc>
          <w:tcPr>
            <w:tcW w:w="751" w:type="dxa"/>
          </w:tcPr>
          <w:p>
            <w:pPr>
              <w:pStyle w:val="TableParagraph"/>
              <w:spacing w:before="2"/>
              <w:ind w:left="246" w:right="211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27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68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jc w:val="left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238" w:right="220"/>
              <w:jc w:val="center"/>
              <w:rPr>
                <w:sz w:val="21"/>
              </w:rPr>
            </w:pPr>
            <w:r>
              <w:rPr>
                <w:color w:val="A70741"/>
                <w:sz w:val="21"/>
              </w:rPr>
              <w:t>29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8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246" w:right="203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31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38" w:right="220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39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 treatment of asset prices in the May </w:t>
            </w:r>
            <w:r>
              <w:rPr>
                <w:i/>
                <w:color w:val="231F20"/>
                <w:w w:val="95"/>
                <w:sz w:val="21"/>
              </w:rPr>
              <w:t>Inflation Report </w:t>
            </w:r>
            <w:r>
              <w:rPr>
                <w:color w:val="231F20"/>
                <w:w w:val="95"/>
                <w:sz w:val="21"/>
              </w:rPr>
              <w:t>projections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39" w:right="220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40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ind w:left="-1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line="227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Risks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associated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with</w:t>
            </w:r>
            <w:r>
              <w:rPr>
                <w:color w:val="231F20"/>
                <w:spacing w:val="-43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referendum</w:t>
            </w:r>
            <w:r>
              <w:rPr>
                <w:color w:val="231F20"/>
                <w:spacing w:val="-43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on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UK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membership</w:t>
            </w:r>
            <w:r>
              <w:rPr>
                <w:color w:val="231F20"/>
                <w:spacing w:val="-43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of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43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European</w:t>
            </w:r>
            <w:r>
              <w:rPr>
                <w:color w:val="231F20"/>
                <w:spacing w:val="-44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Union</w:t>
            </w:r>
          </w:p>
        </w:tc>
        <w:tc>
          <w:tcPr>
            <w:tcW w:w="751" w:type="dxa"/>
          </w:tcPr>
          <w:p>
            <w:pPr>
              <w:pStyle w:val="TableParagraph"/>
              <w:spacing w:line="227" w:lineRule="exact" w:before="2"/>
              <w:ind w:left="246" w:right="196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41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ind w:left="-1"/>
              <w:jc w:val="left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801" w:type="dxa"/>
          </w:tcPr>
          <w:p>
            <w:pPr>
              <w:pStyle w:val="TableParagraph"/>
              <w:spacing w:line="228" w:lineRule="exact" w:before="2"/>
              <w:ind w:left="41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751" w:type="dxa"/>
          </w:tcPr>
          <w:p>
            <w:pPr>
              <w:pStyle w:val="TableParagraph"/>
              <w:spacing w:line="228" w:lineRule="exact" w:before="2"/>
              <w:ind w:left="242" w:right="220"/>
              <w:jc w:val="center"/>
              <w:rPr>
                <w:sz w:val="21"/>
              </w:rPr>
            </w:pPr>
            <w:r>
              <w:rPr>
                <w:color w:val="231F20"/>
                <w:sz w:val="21"/>
              </w:rPr>
              <w:t>44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4105pt;width:395.45pt;height:.1pt;mso-position-horizontal-relative:page;mso-position-vertical-relative:paragraph;z-index:-15725056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2" w:val="right" w:leader="none"/>
        </w:tabs>
        <w:spacing w:before="83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2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tables</w:t>
        <w:tab/>
        <w:t>45</w:t>
      </w:r>
    </w:p>
    <w:p>
      <w:pPr>
        <w:tabs>
          <w:tab w:pos="10102" w:val="right" w:leader="none"/>
        </w:tabs>
        <w:spacing w:before="166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9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47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640" w:right="5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40" w:right="520"/>
        </w:sectPr>
      </w:pPr>
    </w:p>
    <w:p>
      <w:pPr>
        <w:tabs>
          <w:tab w:pos="10437" w:val="left" w:leader="none"/>
        </w:tabs>
        <w:spacing w:before="90"/>
        <w:ind w:left="5482" w:right="0" w:firstLine="0"/>
        <w:jc w:val="left"/>
        <w:rPr>
          <w:sz w:val="15"/>
        </w:rPr>
      </w:pPr>
      <w:bookmarkStart w:name="Monetary Policy Summary" w:id="3"/>
      <w:bookmarkEnd w:id="3"/>
      <w:r>
        <w:rPr/>
      </w:r>
      <w:r>
        <w:rPr>
          <w:color w:val="A70741"/>
          <w:sz w:val="15"/>
        </w:rPr>
        <w:t>Monetary</w:t>
      </w:r>
      <w:r>
        <w:rPr>
          <w:color w:val="A70741"/>
          <w:spacing w:val="-31"/>
          <w:sz w:val="15"/>
        </w:rPr>
        <w:t> </w:t>
      </w:r>
      <w:r>
        <w:rPr>
          <w:color w:val="A70741"/>
          <w:sz w:val="15"/>
        </w:rPr>
        <w:t>Policy</w:t>
      </w:r>
      <w:r>
        <w:rPr>
          <w:color w:val="A70741"/>
          <w:spacing w:val="-30"/>
          <w:sz w:val="15"/>
        </w:rPr>
        <w:t> </w:t>
      </w:r>
      <w:r>
        <w:rPr>
          <w:color w:val="A70741"/>
          <w:sz w:val="15"/>
        </w:rPr>
        <w:t>Summary</w:t>
        <w:tab/>
      </w:r>
      <w:r>
        <w:rPr>
          <w:color w:val="231F20"/>
          <w:sz w:val="15"/>
        </w:rPr>
        <w:t>i</w:t>
      </w:r>
    </w:p>
    <w:p>
      <w:pPr>
        <w:pStyle w:val="Heading1"/>
        <w:spacing w:before="817"/>
        <w:ind w:left="153" w:firstLine="0"/>
      </w:pPr>
      <w:r>
        <w:rPr>
          <w:color w:val="231F20"/>
        </w:rPr>
        <w:t>Monetary Policy</w:t>
      </w:r>
      <w:r>
        <w:rPr>
          <w:color w:val="231F20"/>
          <w:spacing w:val="-159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38004pt;width:481.9pt;height:.1pt;mso-position-horizontal-relative:page;mso-position-vertical-relative:paragraph;z-index:-15724544;mso-wrap-distance-left:0;mso-wrap-distance-right:0" coordorigin="794,273" coordsize="9638,0" path="m794,273l1043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56"/>
        <w:ind w:right="1024"/>
      </w:pP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48"/>
        </w:rPr>
        <w:t> </w:t>
      </w:r>
      <w:r>
        <w:rPr>
          <w:color w:val="A70741"/>
        </w:rPr>
        <w:t>inflation</w:t>
      </w:r>
      <w:r>
        <w:rPr>
          <w:color w:val="A70741"/>
          <w:spacing w:val="-48"/>
        </w:rPr>
        <w:t> </w:t>
      </w:r>
      <w:r>
        <w:rPr>
          <w:color w:val="A70741"/>
        </w:rPr>
        <w:t>target</w:t>
      </w:r>
      <w:r>
        <w:rPr>
          <w:color w:val="A70741"/>
          <w:spacing w:val="-48"/>
        </w:rPr>
        <w:t> </w:t>
      </w:r>
      <w:r>
        <w:rPr>
          <w:color w:val="A70741"/>
        </w:rPr>
        <w:t>and</w:t>
      </w:r>
      <w:r>
        <w:rPr>
          <w:color w:val="A70741"/>
          <w:spacing w:val="-48"/>
        </w:rPr>
        <w:t> </w:t>
      </w:r>
      <w:r>
        <w:rPr>
          <w:color w:val="A70741"/>
        </w:rPr>
        <w:t>in</w:t>
      </w:r>
      <w:r>
        <w:rPr>
          <w:color w:val="A70741"/>
          <w:spacing w:val="-48"/>
        </w:rPr>
        <w:t> </w:t>
      </w:r>
      <w:r>
        <w:rPr>
          <w:color w:val="A70741"/>
        </w:rPr>
        <w:t>a</w:t>
      </w:r>
      <w:r>
        <w:rPr>
          <w:color w:val="A70741"/>
          <w:spacing w:val="-48"/>
        </w:rPr>
        <w:t> </w:t>
      </w:r>
      <w:r>
        <w:rPr>
          <w:color w:val="A70741"/>
        </w:rPr>
        <w:t>way</w:t>
      </w:r>
      <w:r>
        <w:rPr>
          <w:color w:val="A70741"/>
          <w:spacing w:val="-48"/>
        </w:rPr>
        <w:t> </w:t>
      </w:r>
      <w:r>
        <w:rPr>
          <w:color w:val="A70741"/>
        </w:rPr>
        <w:t>that</w:t>
      </w:r>
      <w:r>
        <w:rPr>
          <w:color w:val="A70741"/>
          <w:spacing w:val="-48"/>
        </w:rPr>
        <w:t> </w:t>
      </w:r>
      <w:r>
        <w:rPr>
          <w:color w:val="A70741"/>
        </w:rPr>
        <w:t>helps</w:t>
      </w:r>
      <w:r>
        <w:rPr>
          <w:color w:val="A70741"/>
          <w:spacing w:val="-48"/>
        </w:rPr>
        <w:t> </w:t>
      </w:r>
      <w:r>
        <w:rPr>
          <w:color w:val="A70741"/>
        </w:rPr>
        <w:t>to</w:t>
      </w:r>
      <w:r>
        <w:rPr>
          <w:color w:val="A70741"/>
          <w:spacing w:val="-48"/>
        </w:rPr>
        <w:t> </w:t>
      </w:r>
      <w:r>
        <w:rPr>
          <w:color w:val="A70741"/>
        </w:rPr>
        <w:t>sustain</w:t>
      </w:r>
      <w:r>
        <w:rPr>
          <w:color w:val="A70741"/>
          <w:spacing w:val="-48"/>
        </w:rPr>
        <w:t> </w:t>
      </w:r>
      <w:r>
        <w:rPr>
          <w:color w:val="A70741"/>
        </w:rPr>
        <w:t>growth</w:t>
      </w:r>
      <w:r>
        <w:rPr>
          <w:color w:val="A70741"/>
          <w:spacing w:val="-48"/>
        </w:rPr>
        <w:t> </w:t>
      </w:r>
      <w:r>
        <w:rPr>
          <w:color w:val="A70741"/>
        </w:rPr>
        <w:t>and</w:t>
      </w:r>
      <w:r>
        <w:rPr>
          <w:color w:val="A70741"/>
          <w:spacing w:val="-48"/>
        </w:rPr>
        <w:t> </w:t>
      </w:r>
      <w:r>
        <w:rPr>
          <w:color w:val="A70741"/>
        </w:rPr>
        <w:t>employment.</w:t>
      </w:r>
      <w:r>
        <w:rPr>
          <w:color w:val="A70741"/>
          <w:spacing w:val="-17"/>
        </w:rPr>
        <w:t> </w:t>
      </w:r>
      <w:r>
        <w:rPr>
          <w:color w:val="A70741"/>
        </w:rPr>
        <w:t>At</w:t>
      </w:r>
      <w:r>
        <w:rPr>
          <w:color w:val="A70741"/>
          <w:spacing w:val="-48"/>
        </w:rPr>
        <w:t> </w:t>
      </w:r>
      <w:r>
        <w:rPr>
          <w:color w:val="A70741"/>
        </w:rPr>
        <w:t>its </w:t>
      </w:r>
      <w:r>
        <w:rPr>
          <w:color w:val="A70741"/>
          <w:w w:val="95"/>
        </w:rPr>
        <w:t>meeting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ending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11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May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2016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MPC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36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36"/>
          <w:w w:val="95"/>
        </w:rPr>
        <w:t> </w:t>
      </w:r>
      <w:r>
        <w:rPr>
          <w:color w:val="A70741"/>
          <w:spacing w:val="-3"/>
          <w:w w:val="95"/>
        </w:rPr>
        <w:t>0.5%.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stock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purchased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assets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financed </w:t>
      </w:r>
      <w:r>
        <w:rPr>
          <w:color w:val="A70741"/>
        </w:rPr>
        <w:t>by</w:t>
      </w:r>
      <w:r>
        <w:rPr>
          <w:color w:val="A70741"/>
          <w:spacing w:val="-29"/>
        </w:rPr>
        <w:t> </w:t>
      </w:r>
      <w:r>
        <w:rPr>
          <w:color w:val="A70741"/>
        </w:rPr>
        <w:t>the</w:t>
      </w:r>
      <w:r>
        <w:rPr>
          <w:color w:val="A70741"/>
          <w:spacing w:val="-29"/>
        </w:rPr>
        <w:t> </w:t>
      </w:r>
      <w:r>
        <w:rPr>
          <w:color w:val="A70741"/>
        </w:rPr>
        <w:t>issuance</w:t>
      </w:r>
      <w:r>
        <w:rPr>
          <w:color w:val="A70741"/>
          <w:spacing w:val="-29"/>
        </w:rPr>
        <w:t> </w:t>
      </w:r>
      <w:r>
        <w:rPr>
          <w:color w:val="A70741"/>
        </w:rPr>
        <w:t>of</w:t>
      </w:r>
      <w:r>
        <w:rPr>
          <w:color w:val="A70741"/>
          <w:spacing w:val="-29"/>
        </w:rPr>
        <w:t> </w:t>
      </w:r>
      <w:r>
        <w:rPr>
          <w:color w:val="A70741"/>
        </w:rPr>
        <w:t>central</w:t>
      </w:r>
      <w:r>
        <w:rPr>
          <w:color w:val="A70741"/>
          <w:spacing w:val="-29"/>
        </w:rPr>
        <w:t> </w:t>
      </w:r>
      <w:r>
        <w:rPr>
          <w:color w:val="A70741"/>
        </w:rPr>
        <w:t>bank</w:t>
      </w:r>
      <w:r>
        <w:rPr>
          <w:color w:val="A70741"/>
          <w:spacing w:val="-29"/>
        </w:rPr>
        <w:t> </w:t>
      </w:r>
      <w:r>
        <w:rPr>
          <w:color w:val="A70741"/>
        </w:rPr>
        <w:t>reserves</w:t>
      </w:r>
      <w:r>
        <w:rPr>
          <w:color w:val="A70741"/>
          <w:spacing w:val="-28"/>
        </w:rPr>
        <w:t> </w:t>
      </w:r>
      <w:r>
        <w:rPr>
          <w:color w:val="A70741"/>
        </w:rPr>
        <w:t>at</w:t>
      </w:r>
      <w:r>
        <w:rPr>
          <w:color w:val="A70741"/>
          <w:spacing w:val="-29"/>
        </w:rPr>
        <w:t> </w:t>
      </w:r>
      <w:r>
        <w:rPr>
          <w:color w:val="A70741"/>
        </w:rPr>
        <w:t>£375</w:t>
      </w:r>
      <w:r>
        <w:rPr>
          <w:color w:val="A70741"/>
          <w:spacing w:val="-29"/>
        </w:rPr>
        <w:t> </w:t>
      </w:r>
      <w:r>
        <w:rPr>
          <w:color w:val="A70741"/>
        </w:rPr>
        <w:t>billion.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268" w:lineRule="auto" w:before="1"/>
        <w:ind w:left="153" w:right="1091"/>
      </w:pPr>
      <w:r>
        <w:rPr>
          <w:color w:val="231F20"/>
          <w:w w:val="95"/>
        </w:rPr>
        <w:t>Twelve-month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due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predominantly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drags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year. Core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restrained</w:t>
      </w:r>
      <w:r>
        <w:rPr>
          <w:color w:val="231F20"/>
          <w:spacing w:val="-18"/>
        </w:rPr>
        <w:t> </w:t>
      </w:r>
      <w:r>
        <w:rPr>
          <w:color w:val="231F20"/>
        </w:rPr>
        <w:t>domestic</w:t>
      </w:r>
      <w:r>
        <w:rPr>
          <w:color w:val="231F20"/>
          <w:spacing w:val="-18"/>
        </w:rPr>
        <w:t> </w:t>
      </w:r>
      <w:r>
        <w:rPr>
          <w:color w:val="231F20"/>
        </w:rPr>
        <w:t>cost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1004"/>
      </w:pPr>
      <w:r>
        <w:rPr>
          <w:color w:val="231F20"/>
          <w:w w:val="95"/>
        </w:rPr>
        <w:t>Globally,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resumption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China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Inflation</w:t>
      </w:r>
      <w:r>
        <w:rPr>
          <w:i/>
          <w:color w:val="231F20"/>
          <w:spacing w:val="-26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19"/>
        </w:rPr>
        <w:t> </w:t>
      </w:r>
      <w:r>
        <w:rPr>
          <w:color w:val="231F20"/>
        </w:rPr>
        <w:t>projections.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993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deceleration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increasing signs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relationship </w:t>
      </w:r>
      <w:r>
        <w:rPr>
          <w:color w:val="231F20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momentum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interpret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present.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projection.</w:t>
      </w:r>
    </w:p>
    <w:p>
      <w:pPr>
        <w:pStyle w:val="BodyText"/>
        <w:spacing w:line="268" w:lineRule="auto"/>
        <w:ind w:left="153" w:right="108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European</w:t>
      </w:r>
      <w:r>
        <w:rPr>
          <w:color w:val="231F20"/>
          <w:spacing w:val="-28"/>
        </w:rPr>
        <w:t> </w:t>
      </w:r>
      <w:r>
        <w:rPr>
          <w:color w:val="231F20"/>
        </w:rPr>
        <w:t>Union,</w:t>
      </w:r>
      <w:r>
        <w:rPr>
          <w:color w:val="231F20"/>
          <w:spacing w:val="-27"/>
        </w:rPr>
        <w:t> </w:t>
      </w:r>
      <w:r>
        <w:rPr>
          <w:color w:val="231F20"/>
        </w:rPr>
        <w:t>including</w:t>
      </w:r>
      <w:r>
        <w:rPr>
          <w:color w:val="231F20"/>
          <w:spacing w:val="-28"/>
        </w:rPr>
        <w:t> </w:t>
      </w:r>
      <w:r>
        <w:rPr>
          <w:color w:val="231F20"/>
        </w:rPr>
        <w:t>an</w:t>
      </w:r>
      <w:r>
        <w:rPr>
          <w:color w:val="231F20"/>
          <w:spacing w:val="-27"/>
        </w:rPr>
        <w:t> </w:t>
      </w:r>
      <w:r>
        <w:rPr>
          <w:color w:val="231F20"/>
        </w:rPr>
        <w:t>assumption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exchange</w:t>
      </w:r>
      <w:r>
        <w:rPr>
          <w:color w:val="231F20"/>
          <w:spacing w:val="-27"/>
        </w:rPr>
        <w:t> </w:t>
      </w:r>
      <w:r>
        <w:rPr>
          <w:color w:val="231F20"/>
        </w:rPr>
        <w:t>rate</w:t>
      </w:r>
      <w:r>
        <w:rPr>
          <w:color w:val="231F20"/>
          <w:spacing w:val="-28"/>
        </w:rPr>
        <w:t> </w:t>
      </w:r>
      <w:r>
        <w:rPr>
          <w:color w:val="231F20"/>
        </w:rPr>
        <w:t>consistent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that.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015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dampening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unwinds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 mechanically.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eliminated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mid-2018. Thereafter, as in the February </w:t>
      </w:r>
      <w:r>
        <w:rPr>
          <w:i/>
          <w:color w:val="231F20"/>
          <w:w w:val="95"/>
        </w:rPr>
        <w:t>Inflation Report</w:t>
      </w:r>
      <w:r>
        <w:rPr>
          <w:color w:val="231F20"/>
          <w:w w:val="95"/>
        </w:rPr>
        <w:t>, inflation is forecast to rise slightly above the target, </w:t>
      </w:r>
      <w:r>
        <w:rPr>
          <w:color w:val="231F20"/>
        </w:rPr>
        <w:t>conditioned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path</w:t>
      </w:r>
      <w:r>
        <w:rPr>
          <w:color w:val="231F20"/>
          <w:spacing w:val="-21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Rate</w:t>
      </w:r>
      <w:r>
        <w:rPr>
          <w:color w:val="231F20"/>
          <w:spacing w:val="-21"/>
        </w:rPr>
        <w:t> </w:t>
      </w:r>
      <w:r>
        <w:rPr>
          <w:color w:val="231F20"/>
        </w:rPr>
        <w:t>implied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rates.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964"/>
      </w:pP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requires achieving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judgement, </w:t>
      </w:r>
      <w:r>
        <w:rPr>
          <w:color w:val="231F20"/>
          <w:w w:val="90"/>
        </w:rPr>
        <w:t>involve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acceleration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excessive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undesirable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volatility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sufficient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return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keep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absence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shocks.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040"/>
      </w:pP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 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 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manner.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headwinds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cycles.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promise.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circumstances.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pgSz w:w="11910" w:h="16840"/>
          <w:pgMar w:top="340" w:bottom="280" w:left="640" w:right="520"/>
        </w:sectPr>
      </w:pPr>
    </w:p>
    <w:p>
      <w:pPr>
        <w:tabs>
          <w:tab w:pos="5482" w:val="left" w:leader="none"/>
        </w:tabs>
        <w:spacing w:before="90"/>
        <w:ind w:left="153" w:right="0" w:firstLine="0"/>
        <w:jc w:val="left"/>
        <w:rPr>
          <w:sz w:val="15"/>
        </w:rPr>
      </w:pPr>
      <w:r>
        <w:rPr>
          <w:color w:val="231F20"/>
          <w:sz w:val="15"/>
        </w:rPr>
        <w:t>ii</w:t>
        <w:tab/>
        <w:t>Inflation Report </w:t>
      </w:r>
      <w:r>
        <w:rPr>
          <w:color w:val="A70741"/>
          <w:sz w:val="15"/>
        </w:rPr>
        <w:t>May</w:t>
      </w:r>
      <w:r>
        <w:rPr>
          <w:color w:val="A70741"/>
          <w:spacing w:val="-7"/>
          <w:sz w:val="15"/>
        </w:rPr>
        <w:t> </w:t>
      </w:r>
      <w:r>
        <w:rPr>
          <w:color w:val="A70741"/>
          <w:sz w:val="15"/>
        </w:rPr>
        <w:t>2016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68" w:lineRule="auto" w:before="121"/>
        <w:ind w:left="153" w:right="1024"/>
      </w:pP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informative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reacting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cautiously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</w:rPr>
        <w:t>releases</w:t>
      </w:r>
      <w:r>
        <w:rPr>
          <w:color w:val="231F20"/>
          <w:spacing w:val="-19"/>
        </w:rPr>
        <w:t> </w:t>
      </w:r>
      <w:r>
        <w:rPr>
          <w:color w:val="231F20"/>
        </w:rPr>
        <w:t>than</w:t>
      </w:r>
      <w:r>
        <w:rPr>
          <w:color w:val="231F20"/>
          <w:spacing w:val="-19"/>
        </w:rPr>
        <w:t> </w:t>
      </w:r>
      <w:r>
        <w:rPr>
          <w:color w:val="231F20"/>
        </w:rPr>
        <w:t>would</w:t>
      </w:r>
      <w:r>
        <w:rPr>
          <w:color w:val="231F20"/>
          <w:spacing w:val="-19"/>
        </w:rPr>
        <w:t> </w:t>
      </w:r>
      <w:r>
        <w:rPr>
          <w:color w:val="231F20"/>
        </w:rPr>
        <w:t>normally</w:t>
      </w:r>
      <w:r>
        <w:rPr>
          <w:color w:val="231F20"/>
          <w:spacing w:val="-18"/>
        </w:rPr>
        <w:t> </w:t>
      </w:r>
      <w:r>
        <w:rPr>
          <w:color w:val="231F20"/>
        </w:rPr>
        <w:t>be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case.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973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alter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defer </w:t>
      </w:r>
      <w:r>
        <w:rPr>
          <w:color w:val="231F20"/>
          <w:w w:val="90"/>
        </w:rPr>
        <w:t>consumption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delay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lowering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causing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3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time,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accumulation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reallocate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resources.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demand,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circumstances,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trade-off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direction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magnitudes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effects.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Whatever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consequences,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whatever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ensure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15"/>
      </w:pPr>
      <w:r>
        <w:rPr>
          <w:color w:val="231F20"/>
          <w:w w:val="95"/>
        </w:rPr>
        <w:t>Against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maintain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purchased</w:t>
      </w:r>
      <w:r>
        <w:rPr>
          <w:color w:val="231F20"/>
          <w:spacing w:val="-44"/>
        </w:rPr>
        <w:t> </w:t>
      </w:r>
      <w:r>
        <w:rPr>
          <w:color w:val="231F20"/>
        </w:rPr>
        <w:t>assets,</w:t>
      </w:r>
      <w:r>
        <w:rPr>
          <w:color w:val="231F20"/>
          <w:spacing w:val="-44"/>
        </w:rPr>
        <w:t> </w:t>
      </w:r>
      <w:r>
        <w:rPr>
          <w:color w:val="231F20"/>
        </w:rPr>
        <w:t>financed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issuance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reserves,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£375</w:t>
      </w:r>
      <w:r>
        <w:rPr>
          <w:color w:val="231F20"/>
          <w:spacing w:val="-4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pgSz w:w="11910" w:h="16840"/>
          <w:pgMar w:top="34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37" w:lineRule="auto" w:before="116" w:after="0"/>
        <w:ind w:left="891" w:right="1899" w:hanging="738"/>
        <w:jc w:val="left"/>
      </w:pPr>
      <w:bookmarkStart w:name="_TOC_250002" w:id="4"/>
      <w:bookmarkStart w:name="1 Global economic and financial developm" w:id="5"/>
      <w:r>
        <w:rPr/>
      </w:r>
      <w:bookmarkEnd w:id="5"/>
      <w:bookmarkStart w:name="1 Global economic and financial developm" w:id="6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financial </w:t>
      </w:r>
      <w:bookmarkEnd w:id="4"/>
      <w:r>
        <w:rPr>
          <w:color w:val="231F20"/>
          <w:w w:val="95"/>
        </w:rPr>
        <w:t>developments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39.685101pt;margin-top:9.468687pt;width:515.9500pt;height:.1pt;mso-position-horizontal-relative:page;mso-position-vertical-relative:paragraph;z-index:-15724032;mso-wrap-distance-left:0;mso-wrap-distance-right:0" coordorigin="794,189" coordsize="10319,0" path="m794,189l11112,18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79"/>
      </w:pPr>
      <w:r>
        <w:rPr>
          <w:color w:val="A70741"/>
          <w:w w:val="95"/>
        </w:rPr>
        <w:t>Global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activity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was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subdued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2015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H2,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pace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recovery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advanced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economies </w:t>
      </w:r>
      <w:r>
        <w:rPr>
          <w:color w:val="A70741"/>
          <w:w w:val="90"/>
        </w:rPr>
        <w:t>softened alongside slower growth in emerging market economies. Inflation remains low globally, primarily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due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past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falls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commodity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prices.</w:t>
      </w:r>
      <w:r>
        <w:rPr>
          <w:color w:val="A70741"/>
          <w:spacing w:val="27"/>
          <w:w w:val="90"/>
        </w:rPr>
        <w:t> </w:t>
      </w:r>
      <w:r>
        <w:rPr>
          <w:color w:val="A70741"/>
          <w:w w:val="90"/>
        </w:rPr>
        <w:t>After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increased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financial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market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volatility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around</w:t>
      </w:r>
      <w:bookmarkStart w:name="1.1 Developments in financial markets" w:id="7"/>
      <w:bookmarkEnd w:id="7"/>
      <w:r>
        <w:rPr>
          <w:color w:val="A70741"/>
          <w:w w:val="90"/>
        </w:rPr>
      </w:r>
      <w:bookmarkStart w:name="Monetary policy and short-term interest " w:id="8"/>
      <w:bookmarkEnd w:id="8"/>
      <w:r>
        <w:rPr>
          <w:color w:val="A70741"/>
          <w:w w:val="90"/>
        </w:rPr>
      </w:r>
      <w:r>
        <w:rPr>
          <w:color w:val="A70741"/>
          <w:w w:val="90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turn</w:t>
      </w:r>
      <w:r>
        <w:rPr>
          <w:color w:val="A70741"/>
          <w:spacing w:val="-56"/>
        </w:rPr>
        <w:t> </w:t>
      </w:r>
      <w:r>
        <w:rPr>
          <w:color w:val="A70741"/>
        </w:rPr>
        <w:t>of</w:t>
      </w:r>
      <w:r>
        <w:rPr>
          <w:color w:val="A70741"/>
          <w:spacing w:val="-56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year,</w:t>
      </w:r>
      <w:r>
        <w:rPr>
          <w:color w:val="A70741"/>
          <w:spacing w:val="-56"/>
        </w:rPr>
        <w:t> </w:t>
      </w:r>
      <w:r>
        <w:rPr>
          <w:color w:val="A70741"/>
        </w:rPr>
        <w:t>a</w:t>
      </w:r>
      <w:r>
        <w:rPr>
          <w:color w:val="A70741"/>
          <w:spacing w:val="-56"/>
        </w:rPr>
        <w:t> </w:t>
      </w:r>
      <w:r>
        <w:rPr>
          <w:color w:val="A70741"/>
        </w:rPr>
        <w:t>number</w:t>
      </w:r>
      <w:r>
        <w:rPr>
          <w:color w:val="A70741"/>
          <w:spacing w:val="-56"/>
        </w:rPr>
        <w:t> </w:t>
      </w:r>
      <w:r>
        <w:rPr>
          <w:color w:val="A70741"/>
        </w:rPr>
        <w:t>of</w:t>
      </w:r>
      <w:r>
        <w:rPr>
          <w:color w:val="A70741"/>
          <w:spacing w:val="-56"/>
        </w:rPr>
        <w:t> </w:t>
      </w:r>
      <w:r>
        <w:rPr>
          <w:color w:val="A70741"/>
        </w:rPr>
        <w:t>factors,</w:t>
      </w:r>
      <w:r>
        <w:rPr>
          <w:color w:val="A70741"/>
          <w:spacing w:val="-56"/>
        </w:rPr>
        <w:t> </w:t>
      </w:r>
      <w:r>
        <w:rPr>
          <w:color w:val="A70741"/>
        </w:rPr>
        <w:t>including</w:t>
      </w:r>
      <w:r>
        <w:rPr>
          <w:color w:val="A70741"/>
          <w:spacing w:val="-56"/>
        </w:rPr>
        <w:t> </w:t>
      </w:r>
      <w:r>
        <w:rPr>
          <w:color w:val="A70741"/>
        </w:rPr>
        <w:t>policy</w:t>
      </w:r>
      <w:r>
        <w:rPr>
          <w:color w:val="A70741"/>
          <w:spacing w:val="-56"/>
        </w:rPr>
        <w:t> </w:t>
      </w:r>
      <w:r>
        <w:rPr>
          <w:color w:val="A70741"/>
        </w:rPr>
        <w:t>announcements,</w:t>
      </w:r>
      <w:r>
        <w:rPr>
          <w:color w:val="A70741"/>
          <w:spacing w:val="-56"/>
        </w:rPr>
        <w:t> </w:t>
      </w:r>
      <w:r>
        <w:rPr>
          <w:color w:val="A70741"/>
        </w:rPr>
        <w:t>appear</w:t>
      </w:r>
      <w:r>
        <w:rPr>
          <w:color w:val="A70741"/>
          <w:spacing w:val="-56"/>
        </w:rPr>
        <w:t> </w:t>
      </w:r>
      <w:r>
        <w:rPr>
          <w:color w:val="A70741"/>
        </w:rPr>
        <w:t>to</w:t>
      </w:r>
      <w:r>
        <w:rPr>
          <w:color w:val="A70741"/>
          <w:spacing w:val="-56"/>
        </w:rPr>
        <w:t> </w:t>
      </w:r>
      <w:r>
        <w:rPr>
          <w:color w:val="A70741"/>
        </w:rPr>
        <w:t>have </w:t>
      </w:r>
      <w:r>
        <w:rPr>
          <w:color w:val="A70741"/>
          <w:w w:val="95"/>
        </w:rPr>
        <w:t>contributed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recovery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risky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assets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should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support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global activity.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9%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November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peak,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material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proportion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which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reflect </w:t>
      </w:r>
      <w:r>
        <w:rPr>
          <w:color w:val="A70741"/>
        </w:rPr>
        <w:t>the</w:t>
      </w:r>
      <w:r>
        <w:rPr>
          <w:color w:val="A70741"/>
          <w:spacing w:val="-28"/>
        </w:rPr>
        <w:t> </w:t>
      </w:r>
      <w:r>
        <w:rPr>
          <w:color w:val="A70741"/>
        </w:rPr>
        <w:t>referendum</w:t>
      </w:r>
      <w:r>
        <w:rPr>
          <w:color w:val="A70741"/>
          <w:spacing w:val="-28"/>
        </w:rPr>
        <w:t> </w:t>
      </w:r>
      <w:r>
        <w:rPr>
          <w:color w:val="A70741"/>
        </w:rPr>
        <w:t>on</w:t>
      </w:r>
      <w:r>
        <w:rPr>
          <w:color w:val="A70741"/>
          <w:spacing w:val="-28"/>
        </w:rPr>
        <w:t> </w:t>
      </w:r>
      <w:r>
        <w:rPr>
          <w:color w:val="A70741"/>
        </w:rPr>
        <w:t>UK</w:t>
      </w:r>
      <w:r>
        <w:rPr>
          <w:color w:val="A70741"/>
          <w:spacing w:val="-31"/>
        </w:rPr>
        <w:t> </w:t>
      </w:r>
      <w:r>
        <w:rPr>
          <w:color w:val="A70741"/>
        </w:rPr>
        <w:t>membership</w:t>
      </w:r>
      <w:r>
        <w:rPr>
          <w:color w:val="A70741"/>
          <w:spacing w:val="-28"/>
        </w:rPr>
        <w:t> </w:t>
      </w:r>
      <w:r>
        <w:rPr>
          <w:color w:val="A70741"/>
        </w:rPr>
        <w:t>of</w:t>
      </w:r>
      <w:r>
        <w:rPr>
          <w:color w:val="A70741"/>
          <w:spacing w:val="-28"/>
        </w:rPr>
        <w:t> </w:t>
      </w:r>
      <w:r>
        <w:rPr>
          <w:color w:val="A70741"/>
        </w:rPr>
        <w:t>the</w:t>
      </w:r>
      <w:r>
        <w:rPr>
          <w:color w:val="A70741"/>
          <w:spacing w:val="-28"/>
        </w:rPr>
        <w:t> </w:t>
      </w:r>
      <w:r>
        <w:rPr>
          <w:color w:val="A70741"/>
        </w:rPr>
        <w:t>European</w:t>
      </w:r>
      <w:r>
        <w:rPr>
          <w:color w:val="A70741"/>
          <w:spacing w:val="-31"/>
        </w:rPr>
        <w:t> </w:t>
      </w:r>
      <w:r>
        <w:rPr>
          <w:color w:val="A70741"/>
        </w:rPr>
        <w:t>Union.</w:t>
      </w:r>
    </w:p>
    <w:p>
      <w:pPr>
        <w:pStyle w:val="BodyText"/>
      </w:pPr>
    </w:p>
    <w:p>
      <w:pPr>
        <w:spacing w:after="0"/>
        <w:sectPr>
          <w:headerReference w:type="default" r:id="rId26"/>
          <w:headerReference w:type="even" r:id="rId27"/>
          <w:pgSz w:w="11910" w:h="16840"/>
          <w:pgMar w:header="425" w:footer="0" w:top="620" w:bottom="280" w:left="640" w:right="520"/>
          <w:pgNumType w:start="1"/>
        </w:sectPr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868" w:val="left" w:leader="none"/>
        </w:tabs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5001pt;margin-top:21.895752pt;width:249.45pt;height:14.2pt;mso-position-horizontal-relative:page;mso-position-vertical-relative:paragraph;z-index:15739392" coordorigin="804,438" coordsize="4989,284">
            <v:rect style="position:absolute;left:803;top:437;width:2665;height:284" filled="true" fillcolor="#a70741" stroked="false">
              <v:fill type="solid"/>
            </v:rect>
            <v:rect style="position:absolute;left:3468;top:437;width:2325;height:284" filled="true" fillcolor="#c2656f" stroked="false">
              <v:fill type="solid"/>
            </v:rect>
            <v:shape style="position:absolute;left:843;top:470;width:124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508;top:470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  <w:tab/>
        <w:t>Developments 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</w:p>
    <w:p>
      <w:pPr>
        <w:pStyle w:val="BodyText"/>
        <w:spacing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323"/>
      </w:pPr>
      <w:r>
        <w:rPr/>
        <w:pict>
          <v:line style="position:absolute;mso-position-horizontal-relative:page;mso-position-vertical-relative:paragraph;z-index:15737856" from="39.685101pt,.739667pt" to="289.134101pt,.739667pt" stroked="true" strokeweight=".7pt" strokecolor="#a70741">
            <v:stroke dashstyle="solid"/>
            <w10:wrap type="none"/>
          </v:line>
        </w:pict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improved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  <w:w w:val="95"/>
        </w:rPr>
        <w:t>supporting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communication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626" w:space="703"/>
            <w:col w:w="542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192" w:lineRule="exact" w:before="11" w:after="0"/>
        <w:ind w:left="317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euro-area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spacing w:val="-15"/>
          <w:w w:val="90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6"/>
          <w:w w:val="95"/>
          <w:sz w:val="14"/>
        </w:rPr>
        <w:t> </w:t>
      </w:r>
      <w:r>
        <w:rPr>
          <w:rFonts w:ascii="Times New Roman" w:hAnsi="Times New Roman"/>
          <w:color w:val="231F20"/>
          <w:w w:val="95"/>
          <w:sz w:val="14"/>
        </w:rPr>
        <w:t>1/</w:t>
      </w:r>
      <w:r>
        <w:rPr>
          <w:rFonts w:ascii="Times New Roman" w:hAnsi="Times New Roman"/>
          <w:color w:val="231F20"/>
          <w:w w:val="95"/>
          <w:position w:val="-3"/>
          <w:sz w:val="14"/>
        </w:rPr>
        <w:t>2</w:t>
      </w:r>
      <w:r>
        <w:rPr>
          <w:color w:val="231F20"/>
          <w:w w:val="95"/>
          <w:sz w:val="14"/>
        </w:rPr>
        <w:t>%.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close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zero.</w:t>
      </w: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83" w:lineRule="auto" w:before="33" w:after="0"/>
        <w:ind w:left="317" w:right="38" w:hanging="114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Euro-area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increased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0.6%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 </w:t>
      </w:r>
      <w:r>
        <w:rPr>
          <w:color w:val="231F20"/>
          <w:w w:val="95"/>
          <w:sz w:val="14"/>
        </w:rPr>
        <w:t>Q1.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-0.2%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2016.</w:t>
      </w:r>
    </w:p>
    <w:p>
      <w:pPr>
        <w:pStyle w:val="BodyText"/>
        <w:spacing w:line="268" w:lineRule="auto"/>
        <w:ind w:left="203" w:right="341"/>
      </w:pPr>
      <w:r>
        <w:rPr/>
        <w:br w:type="column"/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617" w:space="48"/>
            <w:col w:w="2474" w:space="140"/>
            <w:col w:w="5471"/>
          </w:cols>
        </w:sect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142" w:lineRule="exact" w:before="49" w:after="0"/>
        <w:ind w:left="31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34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17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0.1%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PCE</w:t>
      </w:r>
    </w:p>
    <w:p>
      <w:pPr>
        <w:pStyle w:val="BodyText"/>
        <w:spacing w:line="165" w:lineRule="exact"/>
        <w:ind w:left="203"/>
      </w:pPr>
      <w:r>
        <w:rPr/>
        <w:br w:type="column"/>
      </w:r>
      <w:r>
        <w:rPr>
          <w:color w:val="231F20"/>
        </w:rPr>
        <w:t>a further material flattening in benchmark yield curves</w:t>
      </w:r>
    </w:p>
    <w:p>
      <w:pPr>
        <w:spacing w:after="0" w:line="165" w:lineRule="exact"/>
        <w:sectPr>
          <w:type w:val="continuous"/>
          <w:pgSz w:w="11910" w:h="16840"/>
          <w:pgMar w:top="1540" w:bottom="0" w:left="640" w:right="520"/>
          <w:cols w:num="2" w:equalWidth="0">
            <w:col w:w="4853" w:space="426"/>
            <w:col w:w="5471"/>
          </w:cols>
        </w:sectPr>
      </w:pPr>
    </w:p>
    <w:p>
      <w:pPr>
        <w:spacing w:before="50"/>
        <w:ind w:left="317" w:right="0" w:firstLine="0"/>
        <w:jc w:val="left"/>
        <w:rPr>
          <w:sz w:val="14"/>
        </w:rPr>
      </w:pPr>
      <w:r>
        <w:rPr/>
        <w:pict>
          <v:group style="position:absolute;margin-left:40.185001pt;margin-top:17.746750pt;width:249.45pt;height:14.2pt;mso-position-horizontal-relative:page;mso-position-vertical-relative:paragraph;z-index:15740928" coordorigin="804,355" coordsize="4989,284">
            <v:rect style="position:absolute;left:803;top:354;width:2665;height:284" filled="true" fillcolor="#a70741" stroked="false">
              <v:fill type="solid"/>
            </v:rect>
            <v:rect style="position:absolute;left:3468;top:354;width:2325;height:284" filled="true" fillcolor="#c2656f" stroked="false">
              <v:fill type="solid"/>
            </v:rect>
            <v:shape style="position:absolute;left:843;top:387;width:102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508;top:387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above</w:t>
      </w:r>
      <w:r>
        <w:rPr>
          <w:color w:val="231F20"/>
          <w:spacing w:val="-28"/>
          <w:sz w:val="14"/>
        </w:rPr>
        <w:t> </w:t>
      </w:r>
      <w:r>
        <w:rPr>
          <w:rFonts w:ascii="Times New Roman"/>
          <w:color w:val="231F20"/>
          <w:sz w:val="14"/>
        </w:rPr>
        <w:t>1/</w:t>
      </w:r>
      <w:r>
        <w:rPr>
          <w:rFonts w:ascii="Times New Roman"/>
          <w:color w:val="231F20"/>
          <w:position w:val="-3"/>
          <w:sz w:val="14"/>
        </w:rPr>
        <w:t>2</w:t>
      </w:r>
      <w:r>
        <w:rPr>
          <w:color w:val="231F20"/>
          <w:sz w:val="14"/>
        </w:rPr>
        <w:t>%;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PCE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1%.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18" w:val="left" w:leader="none"/>
        </w:tabs>
        <w:spacing w:line="240" w:lineRule="auto" w:before="0" w:after="0"/>
        <w:ind w:left="317" w:right="0" w:hanging="115"/>
        <w:jc w:val="left"/>
        <w:rPr>
          <w:sz w:val="14"/>
        </w:rPr>
      </w:pPr>
      <w:r>
        <w:rPr>
          <w:color w:val="231F20"/>
          <w:sz w:val="14"/>
        </w:rPr>
        <w:t>Average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four-quarter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PPP-weighted</w:t>
      </w:r>
    </w:p>
    <w:p>
      <w:pPr>
        <w:spacing w:line="228" w:lineRule="auto" w:before="33"/>
        <w:ind w:left="317" w:right="-6" w:firstLine="0"/>
        <w:jc w:val="left"/>
        <w:rPr>
          <w:sz w:val="14"/>
        </w:rPr>
      </w:pPr>
      <w:r>
        <w:rPr/>
        <w:pict>
          <v:group style="position:absolute;margin-left:40.185001pt;margin-top:24.131062pt;width:249.45pt;height:14.2pt;mso-position-horizontal-relative:page;mso-position-vertical-relative:paragraph;z-index:15741952" coordorigin="804,483" coordsize="4989,284">
            <v:rect style="position:absolute;left:803;top:482;width:2665;height:284" filled="true" fillcolor="#a70741" stroked="false">
              <v:fill type="solid"/>
            </v:rect>
            <v:rect style="position:absolute;left:3468;top:482;width:2325;height:284" filled="true" fillcolor="#c2656f" stroked="false">
              <v:fill type="solid"/>
            </v:rect>
            <v:shape style="position:absolute;left:803;top:482;width:4989;height:284" type="#_x0000_t202" filled="false" stroked="false">
              <v:textbox inset="0,0,0,0">
                <w:txbxContent>
                  <w:p>
                    <w:pPr>
                      <w:tabs>
                        <w:tab w:pos="2704" w:val="left" w:leader="none"/>
                      </w:tabs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Commodity</w:t>
                    </w:r>
                    <w:r>
                      <w:rPr>
                        <w:color w:val="FFFFFF"/>
                        <w:spacing w:val="-31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prices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exchange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rate</w:t>
                      <w:tab/>
                      <w:t>Oil</w:t>
                    </w:r>
                    <w:r>
                      <w:rPr>
                        <w:color w:val="FFFFFF"/>
                        <w:spacing w:val="-1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prices</w:t>
                    </w:r>
                    <w:r>
                      <w:rPr>
                        <w:color w:val="FFFFFF"/>
                        <w:spacing w:val="-1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higher;</w:t>
                    </w:r>
                    <w:r>
                      <w:rPr>
                        <w:color w:val="FFFFFF"/>
                        <w:spacing w:val="6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sterling</w:t>
                    </w:r>
                    <w:r>
                      <w:rPr>
                        <w:color w:val="FFFFFF"/>
                        <w:spacing w:val="-1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lower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EME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3</w:t>
      </w:r>
      <w:r>
        <w:rPr>
          <w:rFonts w:ascii="Times New Roman"/>
          <w:color w:val="231F20"/>
          <w:w w:val="95"/>
          <w:sz w:val="14"/>
        </w:rPr>
        <w:t>3/</w:t>
      </w:r>
      <w:r>
        <w:rPr>
          <w:rFonts w:ascii="Times New Roman"/>
          <w:color w:val="231F20"/>
          <w:w w:val="95"/>
          <w:position w:val="-3"/>
          <w:sz w:val="14"/>
        </w:rPr>
        <w:t>4</w:t>
      </w:r>
      <w:r>
        <w:rPr>
          <w:color w:val="231F20"/>
          <w:w w:val="95"/>
          <w:sz w:val="14"/>
        </w:rPr>
        <w:t>%;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Chinese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GDP </w:t>
      </w:r>
      <w:r>
        <w:rPr>
          <w:color w:val="231F20"/>
          <w:sz w:val="14"/>
        </w:rPr>
        <w:t>growth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6</w:t>
      </w:r>
      <w:r>
        <w:rPr>
          <w:rFonts w:ascii="Times New Roman"/>
          <w:color w:val="231F20"/>
          <w:sz w:val="14"/>
        </w:rPr>
        <w:t>1/</w:t>
      </w:r>
      <w:r>
        <w:rPr>
          <w:rFonts w:ascii="Times New Roman"/>
          <w:color w:val="231F20"/>
          <w:position w:val="-3"/>
          <w:sz w:val="14"/>
        </w:rPr>
        <w:t>2</w:t>
      </w:r>
      <w:r>
        <w:rPr>
          <w:color w:val="231F20"/>
          <w:sz w:val="14"/>
        </w:rPr>
        <w:t>%.</w:t>
      </w:r>
    </w:p>
    <w:p>
      <w:pPr>
        <w:spacing w:before="50"/>
        <w:ind w:left="215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inflation was 0.8% in March.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16" w:val="left" w:leader="none"/>
        </w:tabs>
        <w:spacing w:line="283" w:lineRule="auto" w:before="0" w:after="0"/>
        <w:ind w:left="215" w:right="38" w:hanging="114"/>
        <w:jc w:val="left"/>
        <w:rPr>
          <w:sz w:val="14"/>
        </w:rPr>
      </w:pPr>
      <w:r>
        <w:rPr>
          <w:color w:val="231F20"/>
          <w:sz w:val="14"/>
        </w:rPr>
        <w:t>EME GDP growth was 3.8% in Q4. </w:t>
      </w:r>
      <w:r>
        <w:rPr>
          <w:color w:val="231F20"/>
          <w:w w:val="95"/>
          <w:sz w:val="14"/>
        </w:rPr>
        <w:t>Chinese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6.7%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Q1.</w:t>
      </w:r>
    </w:p>
    <w:p>
      <w:pPr>
        <w:pStyle w:val="BodyText"/>
        <w:spacing w:line="268" w:lineRule="auto" w:before="2"/>
        <w:ind w:left="203" w:right="277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renminbi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concerns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1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1.2)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sentiment and commodity prices (Section 1.1). An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 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aversion,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option-implied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727" w:space="40"/>
            <w:col w:w="2335" w:space="177"/>
            <w:col w:w="5471"/>
          </w:cols>
        </w:sect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40" w:lineRule="auto" w:before="74" w:after="0"/>
        <w:ind w:left="31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Commodity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22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50%</w:t>
      </w:r>
    </w:p>
    <w:p>
      <w:pPr>
        <w:pStyle w:val="BodyText"/>
        <w:ind w:left="203"/>
      </w:pPr>
      <w:r>
        <w:rPr/>
        <w:br w:type="column"/>
      </w:r>
      <w:r>
        <w:rPr>
          <w:color w:val="231F20"/>
        </w:rPr>
        <w:t>price volatility, which has fallen back to mid-2015 levels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2" w:equalWidth="0">
            <w:col w:w="4985" w:space="295"/>
            <w:col w:w="5470"/>
          </w:cols>
        </w:sectPr>
      </w:pPr>
    </w:p>
    <w:p>
      <w:pPr>
        <w:spacing w:before="29"/>
        <w:ind w:left="317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conditioning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assumptions.</w:t>
      </w:r>
    </w:p>
    <w:p>
      <w:pPr>
        <w:spacing w:line="283" w:lineRule="auto" w:before="29"/>
        <w:ind w:left="302" w:right="29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higher.</w:t>
      </w:r>
      <w:r>
        <w:rPr>
          <w:color w:val="231F20"/>
          <w:spacing w:val="-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ERI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depreciated </w:t>
      </w:r>
      <w:r>
        <w:rPr>
          <w:color w:val="231F20"/>
          <w:sz w:val="14"/>
        </w:rPr>
        <w:t>by 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3%.</w:t>
      </w:r>
    </w:p>
    <w:p>
      <w:pPr>
        <w:pStyle w:val="BodyText"/>
        <w:spacing w:line="268" w:lineRule="auto" w:before="23"/>
        <w:ind w:left="317" w:right="421"/>
        <w:jc w:val="both"/>
      </w:pPr>
      <w:r>
        <w:rPr/>
        <w:br w:type="column"/>
      </w:r>
      <w:r>
        <w:rPr>
          <w:color w:val="231F20"/>
          <w:w w:val="90"/>
        </w:rPr>
        <w:t>(Chart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outlook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unchanged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February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20"/>
          <w:cols w:num="3" w:equalWidth="0">
            <w:col w:w="2639" w:space="40"/>
            <w:col w:w="2331" w:space="155"/>
            <w:col w:w="5585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before="4"/>
      </w:pPr>
    </w:p>
    <w:p>
      <w:pPr>
        <w:spacing w:line="259" w:lineRule="auto" w:before="0"/>
        <w:ind w:left="153" w:right="13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2464" from="39.685101pt,-4.655316pt" to="255.119101pt,-4.655316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1.1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Market-implied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paths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US,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5"/>
          <w:sz w:val="18"/>
        </w:rPr>
        <w:t>and </w:t>
      </w:r>
      <w:r>
        <w:rPr>
          <w:color w:val="A70741"/>
          <w:sz w:val="18"/>
        </w:rPr>
        <w:t>euro-area policy rates have all flattened </w:t>
      </w:r>
      <w:r>
        <w:rPr>
          <w:color w:val="231F20"/>
          <w:sz w:val="16"/>
        </w:rPr>
        <w:t>International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forward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interest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53" w:right="-58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line style="position:absolute" from="3577,479" to="3690,479" stroked="true" strokeweight=".5pt" strokecolor="#231f20">
              <v:stroke dashstyle="solid"/>
            </v:line>
            <v:line style="position:absolute" from="3577,952" to="3690,952" stroked="true" strokeweight=".5pt" strokecolor="#231f20">
              <v:stroke dashstyle="solid"/>
            </v:line>
            <v:line style="position:absolute" from="3577,1423" to="3690,1423" stroked="true" strokeweight=".5pt" strokecolor="#231f20">
              <v:stroke dashstyle="solid"/>
            </v:line>
            <v:line style="position:absolute" from="175,1894" to="3520,1894" stroked="true" strokeweight=".5pt" strokecolor="#231f20">
              <v:stroke dashstyle="solid"/>
            </v:line>
            <v:line style="position:absolute" from="3577,2367" to="3690,2367" stroked="true" strokeweight=".5pt" strokecolor="#231f20">
              <v:stroke dashstyle="solid"/>
            </v:line>
            <v:line style="position:absolute" from="3303,2726" to="3303,2840" stroked="true" strokeweight=".5pt" strokecolor="#231f20">
              <v:stroke dashstyle="solid"/>
            </v:line>
            <v:line style="position:absolute" from="2782,2726" to="2782,2840" stroked="true" strokeweight=".5pt" strokecolor="#231f20">
              <v:stroke dashstyle="solid"/>
            </v:line>
            <v:line style="position:absolute" from="2260,2726" to="2260,2840" stroked="true" strokeweight=".5pt" strokecolor="#231f20">
              <v:stroke dashstyle="solid"/>
            </v:line>
            <v:line style="position:absolute" from="1736,2726" to="1736,2840" stroked="true" strokeweight=".5pt" strokecolor="#231f20">
              <v:stroke dashstyle="solid"/>
            </v:line>
            <v:line style="position:absolute" from="1217,2726" to="1217,2840" stroked="true" strokeweight=".5pt" strokecolor="#231f20">
              <v:stroke dashstyle="solid"/>
            </v:line>
            <v:line style="position:absolute" from="695,2726" to="695,2840" stroked="true" strokeweight=".5pt" strokecolor="#231f20">
              <v:stroke dashstyle="solid"/>
            </v:line>
            <v:line style="position:absolute" from="173,2726" to="173,2840" stroked="true" strokeweight=".5pt" strokecolor="#231f20">
              <v:stroke dashstyle="solid"/>
            </v:line>
            <v:shape style="position:absolute;left:174;top:1421;width:1740;height:2" coordorigin="174,1422" coordsize="1740,0" path="m174,1422l174,1422,1912,1422,1914,1422e" filled="false" stroked="true" strokeweight="1pt" strokecolor="#00568b">
              <v:path arrowok="t"/>
              <v:stroke dashstyle="solid"/>
            </v:shape>
            <v:shape style="position:absolute;left:174;top:1659;width:1150;height:2" coordorigin="174,1659" coordsize="1150,0" path="m174,1659l174,1659,1321,1659,1323,1659e" filled="false" stroked="true" strokeweight="1pt" strokecolor="#b01c88">
              <v:path arrowok="t"/>
              <v:stroke dashstyle="solid"/>
            </v:shape>
            <v:shape style="position:absolute;left:1716;top:1421;width:180;height:2" coordorigin="1716,1422" coordsize="180,0" path="m1716,1422l1716,1422,1893,1422,1896,1422e" filled="false" stroked="true" strokeweight="1pt" strokecolor="#b01c88">
              <v:path arrowok="t"/>
              <v:stroke dashstyle="solid"/>
            </v:shape>
            <v:line style="position:absolute" from="1323,1659" to="1707,1659" stroked="true" strokeweight="0pt" strokecolor="#b01c88">
              <v:stroke dashstyle="solid"/>
            </v:line>
            <v:shape style="position:absolute;left:1895;top:1421;width:19;height:2" coordorigin="1896,1422" coordsize="19,0" path="m1896,1422l1896,1422,1912,1422,1914,1422e" filled="false" stroked="true" strokeweight="1pt" strokecolor="#b01c88">
              <v:path arrowok="t"/>
              <v:stroke dashstyle="solid"/>
            </v:shape>
            <v:shape style="position:absolute;left:1909;top:1166;width:1609;height:338" coordorigin="1910,1167" coordsize="1609,338" path="m1910,1455l1921,1457,1932,1460,1943,1462,1954,1465,1965,1469,1976,1472,1986,1476,1997,1480,2063,1498,2128,1505,2139,1505,2150,1504,2215,1498,2282,1487,2334,1476,2344,1473,2410,1458,2420,1455,2431,1452,2442,1450,2453,1447,2464,1444,2475,1441,2486,1438,2497,1435,2551,1421,2563,1418,2574,1415,2585,1412,2596,1409,2607,1406,2618,1403,2628,1401,2683,1386,2694,1383,2705,1381,2715,1378,2726,1375,2737,1372,2748,1370,2759,1367,2770,1364,2781,1362,2792,1359,2804,1356,2815,1354,2825,1351,2836,1348,2845,1345,2855,1343,2865,1340,2876,1338,2887,1335,2899,1332,2910,1330,2921,1327,2931,1324,2942,1322,2953,1319,2964,1316,2975,1314,2986,1311,2997,1308,3008,1306,3018,1303,3029,1301,3040,1298,3051,1295,3062,1293,3073,1290,3084,1287,3095,1285,3106,1282,3117,1279,3128,1276,3139,1274,3150,1271,3160,1268,3171,1266,3182,1263,3193,1260,3204,1257,3215,1254,3226,1251,3237,1249,3248,1246,3258,1243,3269,1240,3280,1237,3291,1234,3303,1231,3314,1228,3377,1210,3387,1206,3398,1203,3409,1200,3420,1197,3474,1180,3485,1177,3496,1174,3507,1170,3518,1167e" filled="false" stroked="true" strokeweight="1pt" strokecolor="#00568b">
              <v:path arrowok="t"/>
              <v:stroke dashstyle="solid"/>
            </v:shape>
            <v:shape style="position:absolute;left:1909;top:856;width:1609;height:684" coordorigin="1910,857" coordsize="1609,684" path="m1910,1540l1921,1535,1932,1530,1943,1524,1954,1519,1965,1513,1976,1506,1986,1500,1997,1494,2052,1462,2074,1450,2085,1444,2096,1438,2107,1432,2118,1426,2128,1420,2139,1414,2150,1409,2162,1403,2173,1397,2183,1392,2194,1386,2205,1380,2215,1375,2226,1369,2238,1364,2249,1358,2260,1353,2271,1347,2282,1342,2293,1336,2304,1331,2314,1326,2324,1320,2334,1315,2344,1310,2355,1304,2366,1299,2377,1294,2388,1289,2453,1261,2464,1257,2475,1253,2486,1248,2497,1244,2507,1240,2563,1220,2574,1216,2585,1212,2596,1208,2607,1204,2618,1200,2683,1178,2694,1174,2705,1170,2715,1166,2726,1163,2781,1144,2792,1140,2845,1121,2855,1117,2865,1113,2876,1109,2887,1105,2899,1101,2910,1097,2921,1093,2931,1089,2942,1085,2953,1081,2964,1076,2975,1072,2986,1068,2997,1064,3008,1060,3018,1055,3029,1051,3040,1047,3051,1043,3062,1038,3073,1034,3084,1030,3095,1025,3106,1021,3160,999,3171,995,3182,990,3193,986,3204,981,3215,977,3226,973,3237,968,3248,964,3258,959,3269,955,3280,951,3291,946,3303,942,3367,916,3377,911,3387,907,3398,903,3409,899,3420,894,3431,890,3442,886,3453,882,3463,877,3474,873,3485,869,3496,865,3507,861,3518,857e" filled="false" stroked="true" strokeweight="1pt" strokecolor="#b01c88">
              <v:path arrowok="t"/>
              <v:stroke dashstyle="solid"/>
            </v:shape>
            <v:shape style="position:absolute;left:1909;top:2080;width:1609;height:228" coordorigin="1910,2080" coordsize="1609,228" path="m1910,2217l1921,2219,1932,2220,1943,2222,1954,2224,1965,2226,1976,2228,1986,2230,1997,2232,2008,2234,2019,2236,2030,2238,2041,2240,2052,2242,2063,2245,2074,2247,2085,2249,2096,2251,2107,2253,2118,2255,2183,2268,2249,2278,2260,2280,2271,2282,2282,2283,2293,2285,2304,2286,2314,2288,2324,2289,2334,2290,2344,2292,2355,2293,2366,2294,2377,2295,2388,2296,2453,2302,2518,2306,2585,2307,2607,2307,2618,2307,2683,2305,2737,2301,2748,2300,2815,2293,2855,2287,2865,2285,2876,2283,2887,2281,2899,2279,2964,2266,2975,2264,3040,2248,3073,2239,3084,2236,3150,2217,3171,2210,3182,2207,3248,2185,3258,2181,3269,2178,3280,2174,3291,2170,3303,2166,3314,2162,3377,2137,3387,2133,3398,2129,3409,2124,3420,2120,3431,2116,3442,2111,3453,2107,3463,2103,3474,2098,3485,2094,3496,2089,3507,2085,3518,2080e" filled="false" stroked="true" strokeweight="1.0pt" strokecolor="#fcaf17">
              <v:path arrowok="t"/>
              <v:stroke dashstyle="solid"/>
            </v:shape>
            <v:shape style="position:absolute;left:174;top:1893;width:1330;height:191" coordorigin="174,1894" coordsize="1330,191" path="m174,1894l174,1894,921,1894,923,1894,923,1894,923,1914,923,1942,924,1970,924,1989,924,1989,925,1989,926,1989,1051,1989,1053,1988,1053,1989,1053,2008,1053,2036,1054,2064,1054,2083,1054,2084,1055,2083,1056,2083,1056,2083,1057,2083,1058,2083,1060,2083,1061,2083,1062,2083,1062,2083,1063,2083,1063,2083,1064,2083,1064,2083,1065,2083,1065,2083,1065,2083,1066,2083,1066,2083,1067,2083,1068,2083,1070,2083,1071,2083,1072,2083,1072,2083,1073,2083,1073,2083,1074,2083,1074,2083,1075,2083,1075,2083,1076,2083,1076,2083,1077,2083,1078,2083,1080,2083,1081,2083,1082,2083,1082,2083,1083,2083,1083,2083,1084,2083,1084,2083,1085,2083,1085,2083,1086,2083,1086,2083,1086,2083,1087,2083,1088,2083,1090,2083,1091,2083,1092,2083,1092,2083,1093,2083,1093,2083,1094,2083,1094,2083,1095,2083,1095,2083,1095,2083,1096,2083,1096,2083,1097,2083,1098,2083,1100,2083,1101,2083,1102,2083,1102,2083,1103,2083,1103,2083,1104,2083,1104,2083,1104,2083,1105,2083,1105,2083,1106,2083,1106,2083,1107,2083,1108,2083,1110,2083,1111,2083,1112,2083,1112,2083,1113,2083,1113,2083,1114,2083,1114,2083,1115,2083,1115,2083,1116,2083,1116,2083,1116,2083,1117,2083,1118,2083,1120,2083,1121,2083,1122,2083,1122,2083,1123,2083,1123,2083,1124,2083,1124,2083,1125,2083,1125,2083,1126,2083,1126,2083,1127,2083,1128,2083,1130,2083,1131,2083,1132,2083,1132,2083,1133,2083,1133,2083,1134,2083,1134,2083,1135,2083,1135,2083,1136,2083,1136,2083,1136,2083,1137,2083,1138,2083,1140,2083,1141,2083,1142,2083,1143,2083,1143,2083,1144,2083,1144,2083,1145,2083,1145,2083,1145,2083,1146,2083,1146,2083,1147,2083,1148,2083,1150,2083,1151,2083,1152,2083,1152,2083,1153,2083,1154,2083,1154,2083,1154,2083,1155,2083,1155,2083,1156,2083,1156,2083,1157,2083,1158,2083,1160,2083,1161,2083,1162,2083,1162,2083,1163,2083,1163,2083,1164,2083,1164,2083,1165,2083,1165,2083,1166,2083,1166,2083,1167,2083,1168,2083,1170,2083,1171,2083,1172,2083,1172,2083,1173,2083,1173,2083,1174,2083,1174,2083,1175,2083,1175,2083,1176,2083,1176,2083,1176,2083,1177,2083,1178,2083,1180,2083,1181,2083,1182,2083,1182,2083,1183,2083,1183,2083,1184,2083,1184,2083,1185,2083,1185,2083,1185,2083,1186,2083,1186,2083,1187,2083,1188,2083,1190,2083,1191,2083,1192,2083,1193,2083,1193,2083,1194,2083,1194,2083,1194,2083,1195,2083,1195,2083,1196,2083,1196,2083,1197,2083,1198,2083,1200,2083,1201,2083,1202,2083,1202,2083,1203,2083,1203,2083,1204,2083,1204,2083,1204,2083,1205,2083,1205,2083,1206,2083,1206,2083,1207,2083,1208,2083,1210,2083,1211,2083,1212,2083,1212,2083,1213,2083,1213,2083,1214,2083,1214,2083,1215,2083,1215,2083,1216,2083,1216,2083,1217,2083,1218,2083,1220,2083,1221,2083,1222,2083,1222,2083,1223,2083,1223,2083,1224,2083,1224,2083,1225,2083,1225,2083,1226,2083,1226,2083,1226,2083,1227,2083,1228,2083,1230,2083,1231,2083,1232,2083,1232,2083,1233,2083,1233,2083,1234,2083,1234,2083,1235,2083,1235,2083,1235,2083,1236,2083,1236,2083,1237,2083,1238,2083,1240,2083,1241,2083,1242,2083,1242,2083,1243,2083,1243,2083,1244,2083,1244,2083,1244,2083,1245,2083,1245,2083,1246,2083,1246,2083,1247,2083,1248,2083,1250,2083,1251,2083,1252,2083,1252,2083,1253,2083,1253,2083,1254,2083,1254,2083,1255,2083,1255,2083,1256,2083,1256,2083,1256,2083,1257,2083,1258,2083,1260,2083,1261,2083,1262,2083,1262,2083,1263,2083,1263,2083,1264,2083,1264,2083,1265,2083,1265,2083,1266,2083,1266,2083,1267,2083,1268,2083,1270,2083,1271,2083,1272,2083,1272,2083,1273,2083,1273,2083,1274,2083,1274,2083,1275,2083,1275,2083,1276,2083,1276,2083,1276,2083,1277,2083,1278,2083,1280,2083,1281,2083,1282,2083,1282,2083,1283,2083,1283,2083,1284,2083,1284,2083,1285,2083,1285,2083,1285,2083,1286,2083,1286,2083,1287,2083,1288,2083,1290,2083,1291,2083,1292,2083,1292,2083,1293,2083,1294,2083,1294,2083,1294,2083,1295,2083,1295,2083,1296,2083,1296,2083,1297,2083,1298,2083,1300,2083,1301,2083,1302,2083,1302,2083,1303,2083,1303,2083,1304,2083,1304,2083,1305,2083,1305,2083,1306,2083,1306,2083,1307,2083,1308,2083,1310,2083,1311,2083,1312,2083,1312,2083,1313,2083,1313,2083,1314,2083,1314,2083,1315,2083,1315,2083,1316,2083,1316,2083,1316,2083,1317,2083,1318,2083,1320,2083,1321,2083,1322,2083,1322,2083,1323,2083,1323,2083,1324,2083,1324,2083,1325,2083,1325,2083,1325,2083,1326,2083,1326,2083,1327,2083,1328,2083,1330,2083,1331,2083,1332,2083,1333,2083,1333,2083,1334,2083,1334,2083,1335,2083,1335,2083,1335,2083,1336,2083,1336,2083,1337,2083,1338,2083,1340,2083,1341,2083,1342,2083,1342,2083,1343,2083,1343,2083,1344,2083,1344,2083,1344,2083,1345,2083,1345,2083,1346,2083,1346,2083,1347,2083,1348,2083,1350,2083,1351,2083,1352,2083,1352,2083,1353,2083,1353,2083,1354,2083,1354,2083,1355,2083,1355,2083,1356,2083,1356,2083,1357,2083,1358,2083,1360,2083,1361,2083,1362,2083,1362,2083,1363,2083,1363,2083,1364,2083,1364,2083,1365,2083,1365,2083,1366,2083,1366,2083,1366,2083,1367,2083,1368,2083,1370,2083,1371,2083,1372,2083,1372,2083,1373,2083,1373,2083,1374,2083,1374,2083,1375,2083,1375,2083,1375,2083,1376,2083,1376,2083,1377,2083,1378,2083,1380,2083,1381,2083,1382,2083,1382,2083,1383,2083,1383,2083,1384,2083,1384,2083,1384,2083,1385,2083,1385,2083,1386,2083,1386,2083,1387,2083,1388,2083,1390,2083,1391,2083,1392,2083,1392,2083,1393,2083,1393,2083,1394,2083,1394,2083,1395,2083,1395,2083,1395,2083,1396,2083,1396,2083,1397,2083,1398,2083,1400,2083,1401,2083,1402,2083,1402,2083,1403,2083,1403,2083,1404,2083,1404,2083,1405,2083,1405,2083,1406,2083,1406,2083,1407,2083,1408,2083,1410,2083,1411,2083,1412,2083,1412,2083,1413,2083,1413,2083,1414,2083,1414,2083,1415,2083,1415,2083,1416,2083,1416,2083,1416,2083,1417,2083,1418,2083,1420,2083,1421,2083,1422,2083,1422,2083,1423,2083,1423,2083,1424,2083,1424,2083,1425,2083,1425,2083,1425,2083,1426,2083,1426,2083,1427,2083,1428,2083,1430,2083,1431,2083,1432,2083,1432,2083,1433,2083,1434,2083,1434,2083,1434,2083,1435,2083,1435,2083,1436,2083,1436,2083,1437,2083,1438,2083,1440,2083,1441,2083,1442,2083,1442,2083,1443,2083,1443,2083,1444,2083,1444,2083,1445,2083,1445,2083,1446,2083,1446,2083,1447,2083,1448,2083,1450,2083,1451,2083,1452,2083,1452,2083,1453,2083,1453,2083,1454,2083,1454,2083,1455,2083,1455,2083,1456,2083,1456,2083,1457,2083,1458,2083,1460,2083,1461,2083,1462,2083,1462,2083,1463,2083,1463,2083,1464,2083,1464,2083,1465,2083,1465,2083,1465,2083,1466,2083,1466,2083,1467,2083,1468,2083,1470,2083,1471,2083,1472,2083,1473,2083,1473,2083,1474,2083,1474,2083,1475,2083,1475,2083,1475,2083,1476,2083,1476,2083,1477,2083,1478,2083,1480,2083,1481,2083,1482,2083,1482,2083,1483,2083,1484,2083,1484,2083,1484,2083,1485,2083,1485,2083,1486,2083,1486,2083,1487,2083,1488,2083,1490,2083,1491,2083,1492,2083,1492,2083,1493,2083,1493,2083,1494,2083,1494,2083,1495,2083,1495,2083,1496,2083,1496,2083,1496,2083,1497,2083,1498,2083,1500,2083,1501,2083,1502,2083,1502,2083,1503,2083,1503,2083,1504,2083,1504,2083e" filled="false" stroked="true" strokeweight="1pt" strokecolor="#fcaf17">
              <v:path arrowok="t"/>
              <v:stroke dashstyle="solid"/>
            </v:shape>
            <v:shape style="position:absolute;left:1502;top:2082;width:412;height:191" coordorigin="1503,2082" coordsize="412,191" path="m1503,2083l1503,2083,1701,2083,1703,2082,1703,2083,1703,2102,1703,2130,1704,2158,1704,2177,1704,2178,1705,2177,1706,2177,1706,2177,1707,2177,1708,2177,1710,2177,1711,2177,1712,2177,1713,2177,1713,2177,1714,2177,1714,2177,1714,2177,1715,2177,1715,2177,1716,2177,1716,2177,1717,2177,1718,2177,1720,2177,1721,2177,1722,2177,1722,2177,1723,2177,1723,2177,1724,2177,1724,2177,1724,2177,1725,2177,1725,2177,1726,2177,1726,2177,1727,2177,1728,2177,1730,2177,1731,2177,1732,2177,1732,2177,1733,2177,1733,2177,1734,2177,1734,2177,1735,2177,1735,2177,1736,2177,1736,2177,1737,2177,1738,2177,1740,2177,1741,2177,1742,2177,1742,2177,1743,2177,1743,2177,1744,2177,1744,2177,1745,2177,1745,2177,1745,2177,1746,2177,1746,2177,1747,2177,1748,2177,1750,2177,1751,2177,1752,2177,1752,2177,1753,2177,1753,2177,1754,2177,1754,2177,1755,2177,1755,2177,1755,2177,1756,2177,1756,2177,1757,2177,1758,2177,1760,2177,1761,2177,1762,2177,1762,2177,1763,2177,1763,2177,1764,2177,1764,2177,1765,2177,1765,2177,1766,2177,1766,2177,1767,2177,1768,2177,1770,2177,1771,2177,1772,2177,1772,2177,1773,2177,1773,2177,1774,2177,1774,2177,1775,2177,1775,2177,1776,2177,1776,2177,1777,2177,1778,2177,1780,2177,1781,2177,1782,2177,1782,2177,1783,2177,1783,2177,1784,2177,1784,2177,1785,2177,1785,2177,1786,2177,1786,2177,1787,2177,1788,2177,1790,2177,1791,2177,1792,2177,1792,2177,1793,2177,1793,2177,1794,2177,1794,2177,1795,2177,1795,2177,1795,2177,1796,2177,1796,2177,1797,2177,1798,2177,1800,2177,1801,2177,1802,2177,1803,2177,1803,2177,1804,2177,1804,2177,1804,2177,1805,2177,1805,2177,1806,2177,1806,2177,1807,2177,1808,2177,1810,2177,1811,2177,1812,2177,1812,2177,1813,2177,1813,2177,1814,2177,1814,2177,1815,2177,1815,2177,1816,2177,1816,2177,1817,2177,1818,2177,1820,2177,1821,2177,1822,2177,1822,2177,1823,2177,1823,2177,1824,2177,1824,2177,1825,2177,1825,2177,1826,2177,1826,2177,1826,2177,1827,2177,1828,2177,1830,2177,1831,2177,1832,2177,1832,2177,1833,2177,1833,2177,1834,2177,1834,2177,1835,2177,1835,2177,1836,2177,1836,2177,1836,2177,1837,2177,1838,2177,1840,2177,1841,2177,1843,2177,1843,2177,1843,2197,1843,2225,1844,2252,1844,2272,1844,2272,1845,2272,1846,2272,1846,2272,1847,2272,1848,2272,1850,2272,1851,2272,1852,2272,1852,2272,1853,2272,1853,2272,1854,2272,1854,2272,1854,2272,1855,2272,1855,2272,1856,2272,1856,2272,1857,2272,1858,2272,1860,2272,1861,2272,1862,2272,1862,2272,1863,2272,1863,2272,1863,2272,1864,2272,1864,2272,1865,2272,1865,2272,1866,2272,1866,2272,1867,2272,1868,2272,1870,2272,1871,2272,1872,2272,1872,2272,1873,2272,1873,2272,1874,2272,1874,2272,1875,2272,1875,2272,1876,2272,1876,2272,1877,2272,1878,2272,1880,2272,1881,2272,1882,2272,1882,2272,1883,2272,1883,2272,1884,2272,1884,2272,1885,2272,1885,2272,1886,2272,1886,2272,1886,2272,1887,2272,1888,2272,1890,2272,1891,2272,1892,2272,1892,2272,1893,2272,1893,2272,1894,2272,1894,2272,1895,2272,1895,2272,1895,2272,1896,2272,1896,2272,1897,2272,1898,2272,1900,2272,1901,2272,1902,2272,1903,2272,1903,2272,1903,2272,1904,2272,1904,2272,1905,2272,1905,2272,1906,2272,1906,2272,1907,2272,1908,2272,1910,2272,1911,2272,1912,2272,1912,2272,1913,2272,1913,2272,1914,2272,1914,2272e" filled="false" stroked="true" strokeweight="1pt" strokecolor="#fcaf17">
              <v:path arrowok="t"/>
              <v:stroke dashstyle="solid"/>
            </v:shape>
            <v:shape style="position:absolute;left:174;top:1186;width:1330;height:662" coordorigin="174,1186" coordsize="1330,662" path="m174,1187l174,1187,351,1187,353,1186,353,1187,353,1235,353,1305,354,1375,354,1423,354,1423,356,1423,356,1423,356,1423,357,1423,358,1423,360,1423,361,1423,362,1423,362,1423,363,1423,363,1423,364,1423,364,1423,365,1423,365,1423,366,1423,366,1423,366,1423,367,1423,368,1423,370,1423,371,1423,372,1423,372,1423,373,1423,373,1423,374,1423,374,1423,375,1423,375,1423,376,1423,376,1423,376,1423,377,1423,378,1423,380,1423,381,1423,382,1423,382,1423,383,1423,383,1423,384,1423,384,1423,385,1423,385,1423,386,1423,386,1423,386,1423,387,1423,388,1423,390,1423,391,1423,392,1423,392,1423,393,1423,393,1423,394,1423,394,1423,395,1423,395,1423,396,1423,396,1423,396,1423,397,1423,398,1423,400,1423,401,1423,402,1423,402,1423,403,1423,403,1423,404,1423,404,1423,405,1423,405,1423,406,1423,406,1423,407,1423,408,1423,410,1423,411,1423,412,1423,412,1423,413,1423,413,1423,414,1423,414,1423,415,1423,415,1423,416,1423,416,1423,417,1423,418,1423,420,1423,421,1423,422,1423,422,1423,423,1423,423,1423,424,1423,424,1423,425,1423,425,1423,426,1423,426,1423,426,1423,427,1423,428,1423,430,1423,431,1423,432,1423,432,1423,433,1423,433,1423,434,1423,434,1423,435,1423,435,1423,435,1423,436,1423,436,1423,437,1423,438,1423,440,1423,441,1423,442,1423,442,1423,443,1423,444,1423,444,1423,445,1423,445,1423,445,1423,446,1423,446,1423,447,1423,448,1423,450,1423,451,1423,452,1423,452,1423,453,1423,453,1423,454,1423,454,1423,455,1423,455,1423,456,1423,456,1423,456,1423,457,1423,458,1423,460,1423,461,1423,462,1423,462,1423,463,1423,463,1423,464,1423,464,1423,465,1423,465,1423,466,1423,466,1423,466,1423,467,1423,468,1423,470,1423,471,1423,472,1423,472,1423,473,1423,473,1423,474,1423,474,1423,475,1423,475,1423,476,1423,476,1423,476,1423,477,1423,478,1423,480,1423,481,1423,482,1423,483,1423,483,1423,484,1423,484,1423,485,1423,485,1423,485,1423,486,1423,486,1423,487,1423,488,1423,490,1423,491,1423,492,1423,492,1423,493,1423,494,1423,494,1423,494,1423,495,1423,495,1423,496,1423,496,1423,497,1423,498,1423,500,1423,501,1423,502,1423,502,1423,503,1423,503,1423,504,1423,504,1423,505,1423,505,1423,506,1423,506,1423,507,1423,508,1423,510,1423,511,1423,512,1423,512,1423,513,1423,513,1423,514,1423,514,1423,515,1423,515,1423,516,1423,516,1423,516,1423,517,1423,518,1423,520,1423,521,1423,522,1423,522,1423,523,1423,523,1423,524,1423,524,1423,525,1423,525,1423,526,1423,526,1423,526,1423,527,1423,528,1423,530,1423,531,1423,532,1423,533,1423,533,1423,534,1423,534,1423,535,1423,535,1423,535,1423,536,1423,536,1423,537,1423,538,1423,540,1423,541,1423,542,1423,542,1423,543,1423,543,1423,544,1423,544,1423,544,1423,545,1423,545,1423,546,1423,546,1423,547,1423,548,1423,550,1423,551,1423,552,1423,552,1423,553,1423,553,1423,554,1423,554,1423,555,1423,555,1423,556,1423,556,1423,557,1423,558,1423,560,1423,561,1423,562,1423,562,1423,563,1423,563,1423,564,1423,564,1423,565,1423,565,1423,566,1423,566,1423,566,1423,567,1423,568,1423,570,1423,571,1423,572,1423,572,1423,573,1423,573,1423,574,1423,574,1423,575,1423,575,1423,576,1423,576,1423,576,1423,577,1423,578,1423,580,1423,581,1423,582,1423,582,1423,583,1423,584,1423,584,1423,585,1423,585,1423,585,1423,586,1423,586,1423,587,1423,588,1423,590,1423,591,1423,592,1423,592,1423,593,1423,593,1423,594,1423,594,1423,595,1423,595,1423,596,1423,596,1423,596,1423,597,1423,598,1423,600,1423,601,1423,602,1423,602,1423,603,1423,603,1423,604,1423,604,1423,605,1423,605,1423,606,1423,606,1423,606,1423,607,1423,608,1423,610,1423,611,1423,612,1423,612,1423,613,1423,613,1423,614,1423,614,1423,615,1423,615,1423,616,1423,616,1423,616,1423,617,1423,618,1423,620,1423,621,1423,623,1422,623,1423,623,1471,623,1541,624,1611,624,1659,624,1659,625,1659,625,1659,921,1659,923,1658,923,1659,923,1678,923,1706,924,1734,924,1753,924,1754,925,1753,926,1753,1051,1753,1053,1752,1053,1753,1053,1772,1053,1800,1054,1828,1054,1847,1054,1848,1055,1847,1056,1847,1056,1847,1057,1847,1058,1847,1060,1847,1061,1847,1062,1847,1062,1847,1063,1847,1063,1847,1064,1847,1064,1847,1065,1847,1065,1847,1065,1847,1066,1847,1066,1847,1067,1847,1068,1847,1070,1847,1071,1847,1072,1847,1072,1847,1073,1847,1073,1847,1074,1847,1074,1847,1075,1847,1075,1847,1076,1847,1076,1847,1077,1847,1078,1847,1080,1847,1081,1847,1082,1847,1082,1847,1083,1847,1083,1847,1084,1847,1084,1847,1085,1847,1085,1847,1086,1847,1086,1847,1086,1847,1087,1847,1088,1847,1090,1847,1091,1847,1092,1847,1092,1847,1093,1847,1093,1847,1094,1847,1094,1847,1095,1847,1095,1847,1095,1847,1096,1847,1096,1847,1097,1847,1098,1847,1100,1847,1101,1847,1102,1847,1102,1847,1103,1847,1103,1847,1104,1847,1104,1847,1104,1847,1105,1847,1105,1847,1106,1847,1106,1847,1107,1847,1108,1847,1110,1847,1111,1847,1112,1847,1112,1847,1113,1847,1113,1847,1114,1847,1114,1847,1115,1847,1115,1847,1116,1847,1116,1847,1116,1847,1117,1847,1118,1847,1120,1847,1121,1847,1122,1847,1122,1847,1123,1847,1123,1847,1124,1847,1124,1847,1125,1847,1125,1847,1126,1847,1126,1847,1127,1847,1128,1847,1130,1847,1131,1847,1132,1847,1132,1847,1133,1847,1133,1847,1134,1847,1134,1847,1135,1847,1135,1847,1136,1847,1136,1847,1136,1847,1137,1847,1138,1847,1140,1847,1141,1847,1142,1847,1143,1847,1143,1847,1144,1847,1144,1847,1145,1847,1145,1847,1145,1847,1146,1847,1146,1847,1147,1847,1148,1847,1150,1847,1151,1847,1152,1847,1152,1847,1153,1847,1154,1847,1154,1847,1154,1847,1155,1847,1155,1847,1156,1847,1156,1847,1157,1847,1158,1847,1160,1847,1161,1847,1162,1847,1162,1847,1163,1847,1163,1847,1164,1847,1164,1847,1165,1847,1165,1847,1166,1847,1166,1847,1167,1847,1168,1847,1170,1847,1171,1847,1172,1847,1172,1847,1173,1847,1173,1847,1174,1847,1174,1847,1175,1847,1175,1847,1176,1847,1176,1847,1176,1847,1177,1847,1178,1847,1180,1847,1181,1847,1182,1847,1182,1847,1183,1847,1183,1847,1184,1847,1184,1847,1185,1847,1185,1847,1185,1847,1186,1847,1186,1847,1187,1847,1188,1847,1190,1847,1191,1847,1192,1847,1193,1847,1193,1847,1194,1847,1194,1847,1194,1847,1195,1847,1195,1847,1196,1847,1196,1847,1197,1847,1198,1847,1200,1847,1201,1847,1202,1847,1202,1847,1203,1847,1203,1847,1204,1847,1204,1847,1204,1847,1205,1847,1205,1847,1206,1847,1206,1847,1207,1847,1208,1847,1210,1847,1211,1847,1212,1847,1212,1847,1213,1847,1213,1847,1214,1847,1214,1847,1215,1847,1215,1847,1216,1847,1216,1847,1217,1847,1218,1847,1220,1847,1221,1847,1222,1847,1222,1847,1223,1847,1223,1847,1224,1847,1224,1847,1225,1847,1225,1847,1226,1847,1226,1847,1226,1847,1227,1847,1228,1847,1230,1847,1231,1847,1232,1847,1232,1847,1233,1847,1233,1847,1234,1847,1234,1847,1235,1847,1235,1847,1235,1847,1236,1847,1236,1847,1237,1847,1238,1847,1240,1847,1241,1847,1242,1847,1242,1847,1243,1847,1243,1847,1244,1847,1244,1847,1244,1847,1245,1847,1245,1847,1246,1847,1246,1847,1247,1847,1248,1847,1250,1847,1251,1847,1252,1847,1252,1847,1253,1847,1253,1847,1254,1847,1254,1847,1255,1847,1255,1847,1256,1847,1256,1847,1256,1847,1257,1847,1258,1847,1260,1847,1261,1847,1262,1847,1262,1847,1263,1847,1263,1847,1264,1847,1264,1847,1265,1847,1265,1847,1266,1847,1266,1847,1267,1847,1268,1847,1270,1847,1271,1847,1272,1847,1272,1847,1273,1847,1273,1847,1274,1847,1274,1847,1275,1847,1275,1847,1276,1847,1276,1847,1276,1847,1277,1847,1278,1847,1280,1847,1281,1847,1282,1847,1282,1847,1283,1847,1283,1847,1284,1847,1284,1847,1285,1847,1285,1847,1285,1847,1286,1847,1286,1847,1287,1847,1288,1847,1290,1847,1291,1847,1292,1847,1292,1847,1293,1847,1294,1847,1294,1847,1294,1847,1295,1847,1295,1847,1296,1847,1296,1847,1297,1847,1298,1847,1300,1847,1301,1847,1302,1847,1302,1847,1303,1847,1303,1847,1304,1847,1304,1847,1305,1847,1305,1847,1306,1847,1306,1847,1307,1847,1308,1847,1310,1847,1311,1847,1312,1847,1312,1847,1313,1847,1313,1847,1314,1847,1314,1847,1315,1847,1315,1847,1316,1847,1316,1847,1316,1847,1317,1847,1318,1847,1320,1847,1321,1847,1322,1847,1322,1847,1323,1847,1323,1847,1324,1847,1324,1847,1325,1847,1325,1847,1325,1847,1326,1847,1326,1847,1327,1847,1328,1847,1330,1847,1331,1847,1332,1847,1333,1847,1333,1847,1334,1847,1334,1847,1335,1847,1335,1847,1335,1847,1336,1847,1336,1847,1337,1847,1338,1847,1340,1847,1341,1847,1342,1847,1342,1847,1343,1847,1343,1847,1344,1847,1344,1847,1344,1847,1345,1847,1345,1847,1346,1847,1346,1847,1347,1847,1348,1847,1350,1847,1351,1847,1352,1847,1352,1847,1353,1847,1353,1847,1354,1847,1354,1847,1355,1847,1355,1847,1356,1847,1356,1847,1357,1847,1358,1847,1360,1847,1361,1847,1362,1847,1362,1847,1363,1847,1363,1847,1364,1847,1364,1847,1365,1847,1365,1847,1366,1847,1366,1847,1366,1847,1367,1847,1368,1847,1370,1847,1371,1847,1372,1847,1372,1847,1373,1847,1373,1847,1374,1847,1374,1847,1375,1847,1375,1847,1375,1847,1376,1847,1376,1847,1377,1847,1378,1847,1380,1847,1381,1847,1382,1847,1382,1847,1383,1847,1383,1847,1384,1847,1384,1847,1384,1847,1385,1847,1385,1847,1386,1847,1386,1847,1387,1847,1388,1847,1390,1847,1391,1847,1392,1847,1392,1847,1393,1847,1393,1847,1394,1847,1394,1847,1395,1847,1395,1847,1395,1847,1396,1847,1396,1847,1397,1847,1398,1847,1400,1847,1401,1847,1402,1847,1402,1847,1403,1847,1403,1847,1404,1847,1404,1847,1405,1847,1405,1847,1406,1847,1406,1847,1407,1847,1408,1847,1410,1847,1411,1847,1412,1847,1412,1847,1413,1847,1413,1847,1414,1847,1414,1847,1415,1847,1415,1847,1416,1847,1416,1847,1416,1847,1417,1847,1418,1847,1420,1847,1421,1847,1422,1847,1422,1847,1423,1847,1423,1847,1424,1847,1424,1847,1425,1847,1425,1847,1425,1847,1426,1847,1426,1847,1427,1847,1428,1847,1430,1847,1431,1847,1432,1847,1432,1847,1433,1847,1434,1847,1434,1847,1434,1847,1435,1847,1435,1847,1436,1847,1436,1847,1437,1847,1438,1847,1440,1847,1441,1847,1442,1847,1442,1847,1443,1847,1443,1847,1444,1847,1444,1847,1445,1847,1445,1847,1446,1847,1446,1847,1447,1847,1448,1847,1450,1847,1451,1847,1452,1847,1452,1847,1453,1847,1453,1847,1454,1847,1454,1847,1455,1847,1455,1847,1456,1847,1456,1847,1457,1847,1458,1847,1460,1847,1461,1847,1462,1847,1462,1847,1463,1847,1463,1847,1464,1847,1464,1847,1465,1847,1465,1847,1465,1847,1466,1847,1466,1847,1467,1847,1468,1847,1470,1847,1471,1847,1472,1847,1473,1847,1473,1847,1474,1847,1474,1847,1475,1847,1475,1847,1475,1847,1476,1847,1476,1847,1477,1847,1478,1847,1480,1847,1481,1847,1482,1847,1482,1847,1483,1847,1484,1847,1484,1847,1484,1847,1485,1847,1485,1847,1486,1847,1486,1847,1487,1847,1488,1847,1490,1847,1491,1847,1492,1847,1492,1847,1493,1847,1493,1847,1494,1847,1494,1847,1495,1847,1495,1847,1496,1847,1496,1847,1496,1847,1497,1847,1498,1847,1500,1847,1501,1847,1502,1847,1502,1847,1503,1847,1503,1847,1504,1847,1504,1847e" filled="false" stroked="true" strokeweight="1pt" strokecolor="#fcaf17">
              <v:path arrowok="t"/>
              <v:stroke dashstyle="solid"/>
            </v:shape>
            <v:shape style="position:absolute;left:1502;top:1846;width:412;height:49" coordorigin="1503,1846" coordsize="412,49" path="m1503,1847l1503,1847,1841,1847,1843,1846,1843,1847,1843,1857,1843,1871,1844,1885,1844,1894,1844,1895,1845,1894,1846,1894,1846,1894,1847,1894,1848,1894,1850,1894,1851,1894,1852,1894,1852,1894,1853,1894,1853,1894,1854,1894,1854,1894,1854,1894,1855,1894,1855,1894,1856,1894,1856,1894,1857,1894,1858,1894,1860,1894,1861,1894,1862,1894,1862,1894,1863,1894,1863,1894,1863,1894,1864,1894,1864,1894,1865,1894,1865,1894,1866,1894,1866,1894,1867,1894,1868,1894,1870,1894,1871,1894,1872,1894,1872,1894,1873,1894,1873,1894,1874,1894,1874,1894,1875,1894,1875,1894,1876,1894,1876,1894,1877,1894,1878,1894,1880,1894,1881,1894,1882,1894,1882,1894,1883,1894,1883,1894,1884,1894,1884,1894,1885,1894,1885,1894,1886,1894,1886,1894,1886,1894,1887,1894,1888,1894,1890,1894,1891,1894,1892,1894,1892,1894,1893,1894,1893,1894,1894,1894,1894,1894,1895,1894,1895,1894,1895,1894,1896,1894,1896,1894,1897,1894,1898,1894,1900,1894,1901,1894,1902,1894,1903,1894,1903,1894,1903,1894,1904,1894,1904,1894,1905,1894,1905,1894,1906,1894,1906,1894,1907,1894,1908,1894,1910,1894,1911,1894,1912,1894,1912,1894,1913,1894,1913,1894,1914,1894,1914,1894e" filled="false" stroked="true" strokeweight="1pt" strokecolor="#fcaf17">
              <v:path arrowok="t"/>
              <v:stroke dashstyle="solid"/>
            </v:shape>
            <v:shape style="position:absolute;left:1822;top:1456;width:21;height:2" coordorigin="1823,1457" coordsize="21,1" path="m1823,1457l1829,1457,1836,1457,1843,1457e" filled="false" stroked="true" strokeweight="1pt" strokecolor="#00568b">
              <v:path arrowok="t"/>
              <v:stroke dashstyle="solid"/>
            </v:shape>
            <v:shape style="position:absolute;left:1883;top:784;width:1598;height:676" coordorigin="1883,785" coordsize="1598,676" path="m1883,1458l1892,1458,1901,1458,1910,1459,1921,1459,1986,1460,1997,1460,2063,1456,2128,1444,2194,1423,2260,1393,2271,1388,2324,1359,2334,1353,2344,1347,2355,1341,2366,1335,2377,1329,2388,1323,2399,1316,2410,1310,2420,1304,2431,1297,2442,1291,2453,1285,2464,1278,2475,1272,2486,1265,2497,1259,2507,1253,2518,1246,2529,1240,2540,1234,2551,1228,2563,1221,2574,1215,2585,1209,2596,1203,2607,1197,2661,1167,2683,1156,2694,1150,2748,1121,2804,1093,2815,1088,2825,1082,2836,1077,2845,1072,2855,1066,2865,1061,2876,1055,2887,1050,2899,1045,2910,1040,2921,1034,2931,1029,2942,1024,2953,1019,2964,1013,2975,1008,2986,1003,2997,998,3008,993,3018,988,3029,983,3040,978,3051,973,3062,968,3073,963,3084,958,3095,953,3106,948,3117,943,3128,938,3139,933,3204,904,3215,899,3226,894,3237,890,3248,885,3258,880,3269,875,3280,871,3291,866,3303,861,3314,857,3367,833,3377,829,3387,824,3398,820,3409,815,3420,810,3431,806,3442,801,3453,797,3463,792,3474,788,3476,787,3479,786,3481,785e" filled="false" stroked="true" strokeweight="1pt" strokecolor="#00568b">
              <v:path arrowok="t"/>
              <v:stroke dashstyle="dash"/>
            </v:shape>
            <v:shape style="position:absolute;left:3499;top:769;width:19;height:8" coordorigin="3500,770" coordsize="19,8" path="m3500,777l3506,775,3512,772,3518,770e" filled="false" stroked="true" strokeweight="1pt" strokecolor="#00568b">
              <v:path arrowok="t"/>
              <v:stroke dashstyle="solid"/>
            </v:shape>
            <v:shape style="position:absolute;left:1822;top:1506;width:15;height:14" coordorigin="1823,1507" coordsize="15,14" path="m1823,1520l1828,1516,1833,1511,1837,1507e" filled="false" stroked="true" strokeweight="1pt" strokecolor="#b01c88">
              <v:path arrowok="t"/>
              <v:stroke dashstyle="solid"/>
            </v:shape>
            <v:shape style="position:absolute;left:1867;top:522;width:1615;height:959" coordorigin="1867,522" coordsize="1615,959" path="m1867,1481l1921,1443,1943,1431,1954,1425,1965,1419,1976,1414,1986,1408,1997,1402,2008,1397,2019,1391,2074,1358,2118,1330,2128,1323,2183,1285,2205,1270,2215,1263,2271,1226,2282,1219,2293,1211,2304,1204,2314,1197,2324,1190,2334,1182,2344,1175,2355,1168,2366,1161,2377,1154,2388,1147,2399,1140,2410,1133,2420,1126,2431,1120,2442,1113,2453,1106,2464,1099,2475,1093,2486,1086,2497,1079,2507,1073,2518,1066,2529,1059,2540,1053,2551,1046,2563,1040,2574,1033,2585,1027,2596,1020,2607,1014,2618,1007,2628,1001,2639,994,2650,988,2661,982,2672,975,2683,969,2694,962,2705,956,2715,949,2726,943,2781,911,2792,904,2845,872,2855,865,2865,859,2876,852,2887,846,2899,840,2910,833,2921,827,2931,820,2942,814,2953,807,2964,801,2975,794,3029,763,3040,756,3051,750,3062,744,3073,738,3084,731,3095,725,3106,719,3117,713,3128,707,3139,700,3193,670,3215,658,3226,652,3280,623,3325,600,3336,595,3347,589,3357,584,3367,578,3377,573,3387,568,3398,562,3409,557,3420,552,3431,546,3442,541,3453,536,3463,531,3474,526,3477,525,3479,523,3482,522e" filled="false" stroked="true" strokeweight="1pt" strokecolor="#b01c88">
              <v:path arrowok="t"/>
              <v:stroke dashstyle="shortdot"/>
            </v:shape>
            <v:shape style="position:absolute;left:3499;top:505;width:19;height:9" coordorigin="3500,506" coordsize="19,9" path="m3500,514l3506,511,3512,508,3518,506e" filled="false" stroked="true" strokeweight="1.0pt" strokecolor="#b01c88">
              <v:path arrowok="t"/>
              <v:stroke dashstyle="solid"/>
            </v:shape>
            <v:shape style="position:absolute;left:1822;top:2159;width:18;height:9" coordorigin="1823,2159" coordsize="18,9" path="m1823,2159l1829,2162,1835,2165,1841,2168e" filled="false" stroked="true" strokeweight="1.0pt" strokecolor="#fcaf17">
              <v:path arrowok="t"/>
              <v:stroke dashstyle="solid"/>
            </v:shape>
            <v:shape style="position:absolute;left:1876;top:1796;width:1607;height:454" coordorigin="1876,1797" coordsize="1607,454" path="m1876,2185l1943,2207,2008,2223,2074,2234,2139,2242,2205,2248,2271,2250,2282,2250,2293,2250,2355,2248,2420,2242,2431,2241,2442,2239,2507,2228,2574,2214,2639,2196,2705,2175,2726,2168,2737,2164,2804,2139,2855,2117,2866,2112,2876,2108,2887,2103,2899,2098,2910,2093,2921,2088,2931,2084,2942,2079,2953,2074,2964,2069,2975,2064,2986,2059,2997,2053,3008,2048,3018,2043,3029,2038,3040,2032,3051,2027,3062,2022,3073,2016,3084,2011,3095,2005,3106,2000,3117,1994,3128,1989,3139,1983,3150,1978,3160,1972,3171,1967,3182,1961,3193,1955,3248,1926,3258,1921,3269,1915,3280,1909,3291,1903,3303,1897,3314,1891,3325,1885,3336,1880,3347,1874,3357,1868,3367,1862,3377,1856,3387,1850,3398,1844,3409,1838,3420,1832,3431,1826,3442,1820,3453,1814,3463,1808,3474,1802,3477,1800,3480,1798,3483,1797e" filled="false" stroked="true" strokeweight="1pt" strokecolor="#fcaf17">
              <v:path arrowok="t"/>
              <v:stroke dashstyle="shortdot"/>
            </v:shape>
            <v:shape style="position:absolute;left:3500;top:1777;width:18;height:10" coordorigin="3501,1778" coordsize="18,10" path="m3501,1787l3507,1784,3512,1781,3518,1778e" filled="false" stroked="true" strokeweight="1.0pt" strokecolor="#fcaf17">
              <v:path arrowok="t"/>
              <v:stroke dashstyle="solid"/>
            </v:shape>
            <v:line style="position:absolute" from="1716,1422" to="1716,1658" stroked="true" strokeweight="1pt" strokecolor="#b01c88">
              <v:stroke dashstyle="solid"/>
            </v:line>
            <v:line style="position:absolute" from="3577,1894" to="3690,1894" stroked="true" strokeweight=".5pt" strokecolor="#231f20">
              <v:stroke dashstyle="solid"/>
            </v:line>
            <v:line style="position:absolute" from="406,2183" to="406,1741" stroked="true" strokeweight=".5pt" strokecolor="#231f20">
              <v:stroke dashstyle="solid"/>
            </v:line>
            <v:shape style="position:absolute;left:383;top:1673;width:45;height:83" coordorigin="384,1674" coordsize="45,83" path="m406,1674l384,1756,428,1756,406,1674xe" filled="true" fillcolor="#231f20" stroked="false">
              <v:path arrowok="t"/>
              <v:fill type="solid"/>
            </v:shape>
            <v:line style="position:absolute" from="1561,2478" to="1561,2181" stroked="true" strokeweight=".5pt" strokecolor="#231f20">
              <v:stroke dashstyle="solid"/>
            </v:line>
            <v:shape style="position:absolute;left:1538;top:2113;width:45;height:83" coordorigin="1539,2114" coordsize="45,83" path="m1561,2114l1539,2196,1583,2196,1561,2114xe" filled="true" fillcolor="#231f20" stroked="false">
              <v:path arrowok="t"/>
              <v:fill type="solid"/>
            </v:shape>
            <v:line style="position:absolute" from="5,479" to="118,479" stroked="true" strokeweight=".5pt" strokecolor="#231f20">
              <v:stroke dashstyle="solid"/>
            </v:line>
            <v:line style="position:absolute" from="5,952" to="118,952" stroked="true" strokeweight=".5pt" strokecolor="#231f20">
              <v:stroke dashstyle="solid"/>
            </v:line>
            <v:line style="position:absolute" from="5,1423" to="118,1423" stroked="true" strokeweight=".5pt" strokecolor="#231f20">
              <v:stroke dashstyle="solid"/>
            </v:line>
            <v:line style="position:absolute" from="5,2367" to="118,2367" stroked="true" strokeweight=".5pt" strokecolor="#231f20">
              <v:stroke dashstyle="solid"/>
            </v:line>
            <v:line style="position:absolute" from="5,1894" to="118,1894" stroked="true" strokeweight=".5pt" strokecolor="#231f20">
              <v:stroke dashstyle="solid"/>
            </v:line>
            <v:shape style="position:absolute;left:287;top:98;width:1461;height:31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340;top:628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88;top:894;width:1193;height:509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ECB main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 rate</w:t>
                    </w:r>
                  </w:p>
                  <w:p>
                    <w:pPr>
                      <w:spacing w:before="78"/>
                      <w:ind w:left="6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627;top:1410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69;top:2148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34;top:2319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161;top:2478;width:8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51" w:val="left" w:leader="none"/>
          <w:tab w:pos="1574" w:val="left" w:leader="none"/>
          <w:tab w:pos="2094" w:val="left" w:leader="none"/>
          <w:tab w:pos="2621" w:val="left" w:leader="none"/>
          <w:tab w:pos="3138" w:val="left" w:leader="none"/>
          <w:tab w:pos="3506" w:val="left" w:leader="none"/>
        </w:tabs>
        <w:spacing w:before="8"/>
        <w:ind w:left="468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71"/>
        <w:ind w:left="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70"/>
        <w:ind w:left="2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 w:before="103"/>
        <w:ind w:left="153" w:right="399"/>
      </w:pPr>
      <w:r>
        <w:rPr/>
        <w:br w:type="column"/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9%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peak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1.1).</w:t>
      </w:r>
      <w:r>
        <w:rPr>
          <w:color w:val="231F20"/>
          <w:spacing w:val="-19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explained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roughly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decline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perceived</w:t>
      </w:r>
      <w:r>
        <w:rPr>
          <w:color w:val="231F20"/>
          <w:spacing w:val="-44"/>
        </w:rPr>
        <w:t> </w:t>
      </w:r>
      <w:r>
        <w:rPr>
          <w:color w:val="231F20"/>
        </w:rPr>
        <w:t>risks </w:t>
      </w:r>
      <w:r>
        <w:rPr>
          <w:color w:val="231F20"/>
          <w:w w:val="95"/>
        </w:rPr>
        <w:t>associated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European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Union.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effects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UK</w:t>
      </w:r>
      <w:r>
        <w:rPr>
          <w:color w:val="231F20"/>
          <w:spacing w:val="-32"/>
        </w:rPr>
        <w:t> </w:t>
      </w:r>
      <w:r>
        <w:rPr>
          <w:color w:val="231F20"/>
        </w:rPr>
        <w:t>interest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equity</w:t>
      </w:r>
      <w:r>
        <w:rPr>
          <w:color w:val="231F20"/>
          <w:spacing w:val="-31"/>
        </w:rPr>
        <w:t> </w:t>
      </w:r>
      <w:r>
        <w:rPr>
          <w:color w:val="231F20"/>
        </w:rPr>
        <w:t>prices.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4"/>
        <w:spacing w:before="256"/>
      </w:pPr>
      <w:r>
        <w:rPr>
          <w:color w:val="A70741"/>
        </w:rPr>
        <w:t>Monetary policy and short-term interest rates</w:t>
      </w:r>
    </w:p>
    <w:p>
      <w:pPr>
        <w:pStyle w:val="BodyText"/>
        <w:spacing w:line="268" w:lineRule="auto" w:before="23"/>
        <w:ind w:left="153" w:right="379"/>
      </w:pPr>
      <w:r>
        <w:rPr>
          <w:color w:val="231F20"/>
        </w:rPr>
        <w:t>In recent months, monetary policy actions and </w:t>
      </w:r>
      <w:r>
        <w:rPr>
          <w:color w:val="231F20"/>
          <w:w w:val="95"/>
        </w:rPr>
        <w:t>communications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supported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probably 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rates: </w:t>
      </w:r>
      <w:r>
        <w:rPr>
          <w:color w:val="231F20"/>
          <w:w w:val="90"/>
        </w:rPr>
        <w:t>benchmark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curves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States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3850" w:space="40"/>
            <w:col w:w="203" w:space="1236"/>
            <w:col w:w="5421"/>
          </w:cols>
        </w:sect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(ECB)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Federal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Reserve.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instantaneous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respectively.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May </w:t>
      </w:r>
      <w:r>
        <w:rPr>
          <w:i/>
          <w:color w:val="231F20"/>
        </w:rPr>
        <w:t>Report </w:t>
      </w:r>
      <w:r>
        <w:rPr>
          <w:color w:val="231F20"/>
        </w:rPr>
        <w:t>than in February (Chart 1.1).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2" w:equalWidth="0">
            <w:col w:w="4452" w:space="878"/>
            <w:col w:w="5420"/>
          </w:cols>
        </w:sectPr>
      </w:pPr>
    </w:p>
    <w:p>
      <w:pPr>
        <w:spacing w:line="259" w:lineRule="auto" w:before="110"/>
        <w:ind w:left="15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1.2</w:t>
      </w:r>
      <w:r>
        <w:rPr>
          <w:b/>
          <w:color w:val="A70741"/>
          <w:spacing w:val="-25"/>
          <w:sz w:val="18"/>
        </w:rPr>
        <w:t> </w:t>
      </w:r>
      <w:r>
        <w:rPr>
          <w:color w:val="A70741"/>
          <w:sz w:val="18"/>
        </w:rPr>
        <w:t>Market-based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risk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premia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fallen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back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Implied volatility for US equity prices</w:t>
      </w:r>
      <w:r>
        <w:rPr>
          <w:color w:val="231F20"/>
          <w:position w:val="4"/>
          <w:sz w:val="12"/>
        </w:rPr>
        <w:t>(a)</w:t>
      </w:r>
    </w:p>
    <w:p>
      <w:pPr>
        <w:spacing w:line="125" w:lineRule="exact" w:before="154"/>
        <w:ind w:left="602" w:right="0" w:firstLine="0"/>
        <w:jc w:val="left"/>
        <w:rPr>
          <w:sz w:val="12"/>
        </w:rPr>
      </w:pPr>
      <w:r>
        <w:rPr>
          <w:color w:val="231F20"/>
          <w:sz w:val="12"/>
        </w:rPr>
        <w:t>Difference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average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since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2003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(number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standard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deviations)</w:t>
      </w:r>
    </w:p>
    <w:p>
      <w:pPr>
        <w:spacing w:line="125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39.685001pt;margin-top:3.030367pt;width:184.8pt;height:142.25pt;mso-position-horizontal-relative:page;mso-position-vertical-relative:paragraph;z-index:15745024" coordorigin="794,61" coordsize="3696,2845">
            <v:rect style="position:absolute;left:798;top:65;width:3686;height:2835" filled="false" stroked="true" strokeweight=".5pt" strokecolor="#231f20">
              <v:stroke dashstyle="solid"/>
            </v:rect>
            <v:line style="position:absolute" from="4144,66" to="4144,2900" stroked="true" strokeweight=".5pt" strokecolor="#231f20">
              <v:stroke dashstyle="solid"/>
            </v:line>
            <v:line style="position:absolute" from="969,1954" to="4314,1954" stroked="true" strokeweight=".5pt" strokecolor="#231f20">
              <v:stroke dashstyle="solid"/>
            </v:line>
            <v:line style="position:absolute" from="4370,541" to="4484,541" stroked="true" strokeweight=".5pt" strokecolor="#231f20">
              <v:stroke dashstyle="solid"/>
            </v:line>
            <v:line style="position:absolute" from="4370,1013" to="4484,1013" stroked="true" strokeweight=".5pt" strokecolor="#231f20">
              <v:stroke dashstyle="solid"/>
            </v:line>
            <v:line style="position:absolute" from="4370,1485" to="4484,1485" stroked="true" strokeweight=".5pt" strokecolor="#231f20">
              <v:stroke dashstyle="solid"/>
            </v:line>
            <v:line style="position:absolute" from="4370,1954" to="4484,1954" stroked="true" strokeweight=".5pt" strokecolor="#231f20">
              <v:stroke dashstyle="solid"/>
            </v:line>
            <v:line style="position:absolute" from="4370,2426" to="4484,2426" stroked="true" strokeweight=".5pt" strokecolor="#231f20">
              <v:stroke dashstyle="solid"/>
            </v:line>
            <v:line style="position:absolute" from="4104,2787" to="4104,2900" stroked="true" strokeweight=".5pt" strokecolor="#231f20">
              <v:stroke dashstyle="solid"/>
            </v:line>
            <v:line style="position:absolute" from="3477,2787" to="3477,2900" stroked="true" strokeweight=".5pt" strokecolor="#231f20">
              <v:stroke dashstyle="solid"/>
            </v:line>
            <v:line style="position:absolute" from="2849,2787" to="2849,2900" stroked="true" strokeweight=".5pt" strokecolor="#231f20">
              <v:stroke dashstyle="solid"/>
            </v:line>
            <v:line style="position:absolute" from="2222,2787" to="2222,2900" stroked="true" strokeweight=".5pt" strokecolor="#231f20">
              <v:stroke dashstyle="solid"/>
            </v:line>
            <v:line style="position:absolute" from="1594,2787" to="1594,2900" stroked="true" strokeweight=".5pt" strokecolor="#231f20">
              <v:stroke dashstyle="solid"/>
            </v:line>
            <v:line style="position:absolute" from="967,2787" to="967,2900" stroked="true" strokeweight=".5pt" strokecolor="#231f20">
              <v:stroke dashstyle="solid"/>
            </v:line>
            <v:shape style="position:absolute;left:965;top:482;width:3349;height:1969" coordorigin="966,483" coordsize="3349,1969" path="m966,2071l968,2082,969,2101,971,2082,973,2095,978,2073,980,2108,982,2143,983,2134,985,2182,991,2182,992,2160,994,2086,996,2051,998,2025,1003,2069,1005,2071,1006,2121,1008,2147,1010,1942,1015,1971,1017,2069,1019,2086,1020,2119,1022,2158,1026,2140,1027,2164,1029,2160,1031,2149,1033,2171,1038,2158,1040,2134,1041,2116,1043,2123,1045,2132,1050,2132,1052,1903,1054,1834,1055,1877,1057,1986,1063,2032,1064,1892,1066,1908,1068,2019,1070,1995,1075,1910,1077,1956,1078,1934,1080,1847,1082,1940,1087,1886,1089,1718,1091,1453,1092,1612,1094,1714,1099,1914,1101,1934,1103,1988,1105,2049,1106,2053,1110,1975,1112,2040,1113,2064,1115,2064,1117,2082,1122,2075,1124,2088,1126,2108,1127,2097,1129,2056,1134,2123,1136,2097,1138,2106,1140,2140,1141,2190,1147,2103,1149,2162,1150,2203,1152,2223,1154,2223,1159,2167,1161,2173,1163,2188,1164,2225,1166,2219,1171,2156,1173,2119,1175,2097,1177,2038,1178,2029,1184,2093,1185,2160,1187,2106,1187,2153,1189,2099,1194,2038,1196,2073,1198,2143,1199,2180,1201,2080,1206,2036,1208,2060,1210,2099,1212,2149,1213,2156,1219,2156,1221,2184,1222,2034,1224,2045,1226,2053,1231,2025,1233,2047,1235,2008,1236,2062,1238,2006,1243,1966,1245,2036,1247,1877,1249,1803,1250,1849,1256,1947,1257,2006,1259,2023,1261,1982,1263,1888,1268,1916,1268,1988,1270,2088,1271,2127,1273,2160,1278,2160,1280,2151,1282,2136,1284,2158,1285,2158,1291,2029,1292,1951,1294,1949,1296,1903,1298,1971,1303,1895,1305,1986,1307,1992,1308,2073,1310,2075,1315,1979,1317,1934,1319,1790,1321,1749,1322,1671,1328,1753,1329,1694,1331,1768,1333,1336,1335,1318,1340,483,1342,1159,1343,744,1345,953,1347,1090,1350,1325,1352,1275,1354,1340,1356,761,1357,742,1363,772,1364,1094,1366,1114,1368,914,1370,1131,1375,1303,1377,1272,1379,1338,1380,1327,1382,1218,1387,1218,1389,1057,1391,1246,1393,1196,1394,977,1400,974,1401,1061,1403,1183,1405,1320,1407,1373,1412,1279,1414,1272,1415,1040,1417,829,1419,835,1424,951,1426,1020,1428,844,1429,961,1429,746,1435,616,1436,857,1438,1014,1440,1094,1442,1098,1447,1266,1449,1272,1451,1357,1452,1386,1454,1514,1459,1246,1461,1342,1463,1190,1465,1172,1466,1353,1472,1462,1473,1307,1475,1429,1477,1660,1479,1708,1484,1425,1486,1172,1487,1279,1489,1396,1491,1414,1496,1431,1498,1555,1500,1101,1501,1277,1503,1420,1508,1364,1510,1359,1512,1240,1512,1188,1514,1318,1519,1270,1521,1320,1522,1214,1524,1214,1526,1190,1531,1312,1533,1390,1535,1538,1537,1557,1547,1492,1549,1392,1551,1612,1556,1649,1558,1662,1559,1629,1561,1679,1563,1721,1568,1688,1570,1777,1572,1871,1573,1884,1575,1908,1580,1908,1582,1845,1584,1762,1586,1808,1587,1768,1593,1768,1593,1790,1594,1829,1596,1869,1598,1912,1603,1890,1605,1910,1607,1890,1609,1921,1610,1897,1616,1897,1617,1829,1619,1899,1621,1951,1623,2036,1628,2014,1630,2001,1631,2034,1633,2021,1635,2023,1640,1977,1642,1975,1644,2021,1645,2051,1647,2097,1652,2062,1654,2069,1656,2040,1658,2016,1659,1903,1665,1995,1666,1969,1668,1886,1670,1986,1672,2062,1675,2062,1677,2040,1679,2040,1681,2112,1682,2086,1688,2040,1689,2051,1691,2027,1693,2088,1695,2086,1700,2047,1702,1899,1703,1995,1705,2053,1707,2097,1712,2173,1714,2217,1716,2190,1717,2184,1719,2234,1724,2203,1726,2175,1728,2199,1730,2177,1731,2217,1737,2245,1738,2175,1740,2182,1742,2182,1744,2180,1749,2173,1751,2173,1752,2132,1754,2119,1759,2008,1761,1925,1763,1945,1765,2093,1767,1969,1772,1969,1774,2025,1775,2016,1777,2032,1779,2080,1784,1999,1786,2045,1788,2112,1789,2143,1791,2138,1796,2095,1798,2123,1800,2108,1802,2073,1803,1988,1809,2001,1810,1995,1812,1940,1814,2006,1816,1951,1821,1847,1823,1842,1824,1827,1826,1710,1828,1679,1833,1840,1835,1816,1835,1823,1837,1864,1838,1853,1844,1853,1846,1892,1847,1729,1849,1734,1851,1597,1856,1625,1858,1701,1860,1832,1861,1855,1863,1882,1868,1760,1870,1836,1872,1723,1874,1858,1875,1888,1881,2034,1882,2029,1884,2090,1886,1940,1888,2045,1893,1925,1895,1960,1896,1973,1898,1960,1900,2097,1905,2112,1907,2119,1909,2119,1910,2075,1912,2097,1916,2051,1917,2012,1919,2053,1921,2032,1923,2116,1928,2097,1930,2130,1932,2145,1933,2184,1935,2140,1940,2016,1942,1921,1944,1979,1946,2075,1947,2119,1953,2049,1954,2001,1956,1999,1958,2073,1960,2173,1965,2158,1967,2156,1968,2190,1970,2193,1972,2221,1977,2275,1979,2214,1981,2225,1982,2243,1984,2288,1989,2258,1991,2206,1993,2201,1995,2156,1996,2197,2000,2136,2002,2130,2004,2099,2005,2058,2007,2077,2012,2077,2014,2051,2016,2064,2018,2175,2019,2238,2025,2140,2026,2132,2028,2164,2030,2256,2032,2232,2037,2227,2039,2249,2040,2264,2042,2256,2044,2260,2049,2251,2051,2184,2053,2112,2054,2214,2056,2169,2061,2138,2063,2169,2065,2184,2067,2230,2068,2240,2074,2201,2076,2134,2077,2138,2077,2175,2079,2147,2084,2193,2086,2195,2088,2203,2090,2206,2091,2099,2097,2121,2098,2006,2100,2032,2102,2043,2104,2060,2109,2060,2111,2060,2112,2019,2114,2119,2116,2071,2121,2027,2123,2071,2125,1992,2126,2025,2128,2019,2133,2119,2135,2121,2137,2053,2139,2051,2140,2132,2146,2195,2147,2201,2149,2190,2151,2190,2153,2199,2158,2180,2160,2158,2160,2180,2162,2203,2163,2160,2169,2121,2170,2095,2172,2130,2174,2123,2176,2160,2181,2151,2183,2177,2184,2158,2186,2125,2188,2101,2193,2136,2195,2177,2197,2084,2198,2066,2200,2058,2205,2019,2207,2019,2209,1973,2211,1973,2212,1803,2218,2049,2219,2049,2221,2223,2223,2230,2225,2267,2230,2269,2232,2280,2234,2269,2235,2286,2237,2293,2241,2284,2242,2282,2244,2288,2246,2282,2248,2338,2253,2338,2255,2341,2256,2338,2258,2327,2260,2317,2265,2282,2267,2295,2269,2243,2270,2245,2272,2317,2277,2223,2279,2273,2281,2291,2283,2284,2284,2310,2290,2314,2291,2330,2293,2312,2295,2330,2297,2338,2302,2338,2304,2347,2306,2223,2307,2195,2309,2249,2314,1999,2316,2108,2318,2221,2320,2180,2321,2188,2325,2258,2327,2286,2328,2284,2330,2308,2332,2332,2337,2386,2339,2349,2341,2373,2342,2399,2344,2399,2349,2293,2351,2238,2353,2327,2355,2260,2356,2282,2362,2273,2363,2323,2365,2304,2367,2327,2369,2327,2374,2280,2376,2323,2377,2247,2379,2264,2381,2262,2386,2301,2388,2319,2390,2345,2392,2351,2393,2360,2399,2088,2400,2260,2402,2127,2402,2073,2404,2208,2409,2238,2411,2286,2413,2280,2414,2280,2416,2280,2421,2273,2423,2284,2425,2234,2427,2280,2428,2319,2434,2330,2435,2319,2437,2330,2439,2304,2441,2332,2446,2334,2448,2323,2449,2321,2451,2308,2453,2341,2458,2310,2460,2293,2462,2269,2464,2256,2465,2260,2471,2260,2472,2234,2474,2214,2476,2232,2478,2138,2483,2140,2485,2075,2486,2121,2488,2199,2493,2184,2495,2099,2497,2019,2499,2132,2500,2095,2506,2112,2507,2123,2509,2121,2511,1919,2513,2003,2518,1940,2520,2025,2521,2090,2523,2110,2525,2110,2530,2134,2532,2132,2534,2145,2535,2145,2537,2212,2543,2219,2544,2240,2546,2247,2548,2258,2550,2267,2555,2269,2557,2236,2558,2271,2560,2271,2562,2334,2565,2347,2567,2330,2569,2301,2571,2312,2572,2325,2578,2291,2579,2291,2581,2288,2583,2314,2585,2364,2590,2371,2592,2325,2593,2312,2595,2325,2597,2291,2602,2321,2604,2347,2606,2308,2607,2221,2609,2238,2615,2201,2616,2212,2618,2158,2620,2219,2622,2260,2627,2208,2629,2114,2630,2130,2632,2112,2634,2101,2639,2101,2641,2123,2643,2160,2644,2167,2644,2162,2650,2173,2651,2232,2653,2269,2655,2243,2657,2251,2662,2238,2664,2232,2665,2280,2667,2304,2669,2306,2674,2243,2676,2254,2678,2258,2679,2256,2681,2182,2686,2123,2688,2177,2690,2123,2692,2066,2693,2116,2699,1975,2701,1927,2702,1966,2704,2130,2706,2169,2711,2151,2713,2014,2715,2221,2716,2286,2718,2308,2723,2304,2725,2293,2725,2288,2727,2301,2729,2306,2734,2295,2736,2291,2737,2277,2739,2271,2741,2297,2746,2314,2748,2297,2750,2327,2751,2264,2753,2317,2758,2336,2760,2321,2762,2336,2764,2345,2765,2354,2771,2306,2772,2291,2774,2291,2776,2330,2778,2349,2783,2321,2785,2321,2787,2312,2788,2312,2790,2275,2795,2247,2797,2230,2799,2223,2801,2201,2802,2269,2806,2286,2808,2264,2809,2184,2811,2177,2813,2167,2818,2153,2820,2143,2822,2269,2823,2251,2825,2269,2830,2308,2832,2338,2834,2338,2836,2345,2837,2338,2843,2282,2844,2273,2846,2273,2848,2247,2850,2271,2855,2282,2857,2314,2859,2319,2860,2317,2862,2356,2867,2297,2869,2349,2871,2349,2873,2336,2874,2341,2880,2341,2881,2319,2883,2319,2885,2271,2887,2043,2890,2080,2892,2164,2894,2084,2895,2086,2897,2027,2902,1871,2904,1992,2906,1947,2908,2090,2909,2190,2915,2193,2916,2232,2918,2243,2920,2251,2922,2282,2927,2282,2929,2267,2931,2180,2932,2217,2934,2223,2939,2247,2941,2275,2943,2240,2945,2256,2946,2258,2952,2153,2953,2254,2955,2264,2957,2247,2959,2254,2964,2249,2966,2217,2967,2234,2969,2143,2969,2060,2974,2173,2976,2232,2978,2199,2980,2232,2981,2206,2987,2201,2988,2258,2990,2210,2992,2225,2994,2238,2999,2264,3001,2306,3002,2306,3004,2293,3006,2260,3011,2177,3013,2212,3015,2269,3017,2160,3018,2101,3024,2149,3025,2175,3027,2249,3029,2293,3031,2293,3036,2297,3038,2301,3039,2297,3041,2295,3043,2256,3048,2260,3050,2273,3050,2291,3052,2297,3053,2317,3059,2295,3060,2269,3062,2291,3064,2288,3066,2314,3071,2351,3073,2356,3074,2354,3076,2301,3078,2341,3083,2341,3085,2312,3087,2369,3089,2362,3090,2397,3096,2397,3097,2388,3099,2380,3101,2386,3103,2395,3108,2386,3110,2371,3111,2360,3113,2380,3115,2430,3120,2408,3122,2417,3124,2384,3125,2334,3127,2354,3131,2330,3132,2360,3134,2436,3136,2436,3138,2423,3143,2417,3145,2356,3146,2384,3148,2382,3150,2401,3155,2386,3157,2408,3159,2425,3161,2451,3162,2451,3168,2399,3169,2364,3171,2382,3173,2332,3175,2360,3180,2373,3182,2364,3183,2415,3185,2230,3187,2360,3192,2321,3194,2351,3196,2388,3197,2371,3199,2327,3204,2334,3206,2297,3208,2293,3210,2106,3211,2101,3215,2199,3217,2108,3218,2134,3220,2119,3222,2167,3227,2247,3229,2251,3231,2317,3232,2341,3234,2304,3240,2347,3241,2351,3243,2375,3245,2375,3247,2391,3252,2380,3254,2382,3255,2375,3257,2360,3259,2364,3264,2364,3266,2349,3268,2345,3269,2330,3271,2358,3276,2330,3278,2284,3280,2317,3282,2321,3283,2295,3289,2254,3290,2325,3292,2330,3292,2362,3294,2358,3299,2275,3301,2210,3303,2297,3304,2173,3306,2214,3311,2156,3313,2138,3315,2116,3317,2145,3319,2230,3324,2182,3326,2093,3327,2201,3329,2010,3331,1879,3336,1703,3338,1799,3340,1618,3341,1673,3343,1840,3348,2021,3350,2149,3352,2056,3354,2127,3355,2149,3361,2151,3362,2238,3364,2199,3366,2232,3368,2258,3373,2221,3373,2212,3375,2249,3376,2275,3378,2306,3383,2327,3385,2314,3387,2310,3389,2269,3390,2295,3396,2260,3398,2267,3399,2260,3401,2280,3403,2317,3408,2332,3410,2349,3412,2360,3413,2360,3415,2293,3420,2243,3422,2319,3424,2338,3426,2343,3427,2373,3433,2247,3434,2212,3436,2023,3438,1940,3440,1888,3445,1923,3447,1760,3448,1975,3450,2112,3452,2130,3455,2193,3457,2217,3459,2238,3461,2238,3462,2232,3468,2203,3469,2158,3471,1986,3473,1986,3475,2060,3480,1949,3482,1886,3484,1982,3485,2101,3487,2073,3492,1966,3494,1916,3496,1869,3498,1821,3499,1895,3505,1895,3506,1951,3508,2006,3510,2134,3512,2119,3517,2180,3519,2090,3520,1923,3522,2010,3524,1895,3529,1975,3531,2084,3533,2032,3534,2110,3536,2086,3540,2021,3541,2090,3543,2103,3545,2188,3547,2223,3552,2223,3554,2164,3556,2184,3557,2190,3559,2243,3564,2230,3566,2275,3568,2267,3570,2264,3571,2293,3577,2308,3578,2267,3580,2247,3582,2256,3584,2197,3589,2203,3591,2119,3592,2108,3594,2184,3596,2153,3601,2175,3603,2173,3605,2260,3606,2256,3608,2310,3613,2291,3615,2280,3617,2184,3617,2164,3619,2203,3624,2232,3626,2190,3628,2201,3629,2223,3631,2223,3636,2221,3638,2219,3640,2260,3642,2306,3643,2332,3649,2262,3650,2275,3652,2319,3654,2332,3656,2264,3661,2295,3663,2297,3664,2325,3666,2338,3668,2347,3673,2306,3675,2343,3677,2291,3678,2230,3680,2327,3685,2319,3687,2243,3689,2199,3691,2199,3692,2319,3698,2267,3699,2271,3701,2325,3703,2343,3708,2325,3710,2319,3712,2317,3714,2358,3715,2356,3721,2356,3722,2256,3724,2297,3726,2295,3728,2267,3733,2260,3735,2247,3736,2277,3738,2221,3740,2247,3745,2190,3747,2234,3749,2299,3750,2319,3752,2271,3757,2186,3759,2217,3761,2232,3763,2301,3764,2260,3770,2325,3771,2358,3773,2297,3775,2258,3777,2258,3780,2006,3782,2038,3784,2149,3786,2112,3787,2112,3793,2101,3794,2149,3796,1962,3798,1947,3800,2110,3805,2264,3807,2293,3808,2299,3810,2358,3812,2367,3817,2349,3819,2351,3821,2358,3822,2330,3824,2273,3829,2175,3831,2288,3833,2336,3835,2356,3836,2358,3842,2334,3843,2310,3845,2336,3847,2271,3849,2291,3854,2351,3856,2273,3857,2280,3859,2286,3859,2319,3868,2193,3870,1990,3872,1525,3877,861,3879,1107,3880,1405,3882,1627,3884,1629,3889,1505,3891,1349,3893,1627,3894,1653,3896,1538,3901,1538,3903,1690,3905,1621,3907,1716,3908,1777,3914,1723,3915,1812,3917,1875,3919,1886,3921,1825,3926,1938,3928,1818,3929,1834,3931,1764,3933,1755,3938,1547,3940,1588,3940,1710,3942,1812,3943,1897,3949,1969,3951,1977,3952,2029,3954,2080,3956,2097,3961,2145,3963,2066,3965,2049,3966,2151,3968,2203,3973,2208,3975,2167,3977,2119,3979,2236,3980,2234,3986,2190,3987,2184,3989,2240,3991,2227,3993,2203,3998,2251,4000,2230,4001,2180,4003,2203,4005,2240,4010,2127,4012,2190,4014,2151,4016,2029,4017,1940,4021,2040,4023,2006,4024,2110,4026,2103,4028,2182,4033,2173,4035,2158,4037,2197,4038,2197,4040,2199,4045,2147,4047,2223,4049,2160,4051,2045,4052,2217,4058,2162,4059,2071,4061,1966,4063,1979,4065,1716,4070,1803,4072,1895,4073,2058,4075,2001,4077,1908,4082,2012,4084,2123,4086,2177,4087,2169,4089,2169,4095,2106,4096,2149,4098,2086,4100,2038,4102,2038,4105,1908,4107,1979,4109,1914,4110,1684,4112,1579,4117,1721,4119,1816,4121,1673,4123,1738,4124,1579,4130,1579,4131,1629,4133,1549,4135,1597,4137,1823,4142,1729,4144,1814,4145,1784,4147,1818,4149,1934,4154,1947,4156,1842,4158,1860,4159,1849,4161,1768,4166,1631,4168,1603,4170,1616,4172,1520,4174,1664,4179,1664,4181,1731,4182,1825,4182,1860,4184,1919,4189,1977,4191,1895,4193,1908,4195,1992,4196,1956,4202,1916,4203,2066,4205,2097,4207,2119,4209,2110,4214,2084,4216,2014,4217,2032,4219,2047,4221,2127,4226,2106,4228,2110,4230,2208,4231,2236,4233,2258,4238,2269,4240,2249,4242,2210,4244,2221,4246,2221,4251,2195,4252,2269,4254,2282,4256,2262,4258,2306,4263,2254,4265,2184,4265,2254,4267,2145,4268,2188,4274,2140,4275,2214,4281,2280,4286,2293,4288,2299,4289,2297,4291,2262,4293,2299,4298,2254,4300,2260,4302,2271,4303,2195,4305,2171,4310,2223,4312,2175,4314,2151e" filled="false" stroked="true" strokeweight="1pt" strokecolor="#b01c88">
              <v:path arrowok="t"/>
              <v:stroke dashstyle="solid"/>
            </v:shape>
            <v:line style="position:absolute" from="799,541" to="912,541" stroked="true" strokeweight=".5pt" strokecolor="#231f20">
              <v:stroke dashstyle="solid"/>
            </v:line>
            <v:line style="position:absolute" from="799,1013" to="912,1013" stroked="true" strokeweight=".5pt" strokecolor="#231f20">
              <v:stroke dashstyle="solid"/>
            </v:line>
            <v:line style="position:absolute" from="799,1485" to="912,1485" stroked="true" strokeweight=".5pt" strokecolor="#231f20">
              <v:stroke dashstyle="solid"/>
            </v:line>
            <v:line style="position:absolute" from="799,1954" to="912,1954" stroked="true" strokeweight=".5pt" strokecolor="#231f20">
              <v:stroke dashstyle="solid"/>
            </v:line>
            <v:line style="position:absolute" from="799,2426" to="912,2426" stroked="true" strokeweight=".5pt" strokecolor="#231f20">
              <v:stroke dashstyle="solid"/>
            </v:line>
            <v:shape style="position:absolute;left:3341;top:161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27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27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15" w:right="0" w:firstLine="0"/>
        <w:jc w:val="left"/>
        <w:rPr>
          <w:sz w:val="16"/>
        </w:rPr>
      </w:pPr>
      <w:bookmarkStart w:name="Longer-term interest rates" w:id="9"/>
      <w:bookmarkEnd w:id="9"/>
      <w:r>
        <w:rPr/>
      </w: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27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6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212" w:val="left" w:leader="none"/>
          <w:tab w:pos="1839" w:val="left" w:leader="none"/>
          <w:tab w:pos="2465" w:val="left" w:leader="none"/>
          <w:tab w:pos="3095" w:val="left" w:leader="none"/>
          <w:tab w:pos="3511" w:val="left" w:leader="none"/>
        </w:tabs>
        <w:spacing w:line="126" w:lineRule="exact" w:before="0"/>
        <w:ind w:left="52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</w:r>
    </w:p>
    <w:p>
      <w:pPr>
        <w:spacing w:before="10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VIX measure of 30-day implied volatility of the S&amp;P 500 equity index.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1.3 </w:t>
      </w:r>
      <w:r>
        <w:rPr>
          <w:color w:val="A70741"/>
          <w:w w:val="95"/>
          <w:sz w:val="18"/>
        </w:rPr>
        <w:t>International short-term interest rates are </w:t>
      </w:r>
      <w:r>
        <w:rPr>
          <w:color w:val="A70741"/>
          <w:sz w:val="18"/>
        </w:rPr>
        <w:t>lower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three-year forward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54"/>
        <w:ind w:left="0" w:right="203" w:firstLine="0"/>
        <w:jc w:val="right"/>
        <w:rPr>
          <w:sz w:val="12"/>
        </w:rPr>
      </w:pPr>
      <w:r>
        <w:rPr/>
        <w:pict>
          <v:group style="position:absolute;margin-left:39.685001pt;margin-top:15.939801pt;width:184.8pt;height:142.25pt;mso-position-horizontal-relative:page;mso-position-vertical-relative:paragraph;z-index:-21362688" coordorigin="794,319" coordsize="3696,2845">
            <v:rect style="position:absolute;left:798;top:323;width:3686;height:2835" filled="false" stroked="true" strokeweight=".5pt" strokecolor="#231f20">
              <v:stroke dashstyle="solid"/>
            </v:rect>
            <v:line style="position:absolute" from="969,2685" to="4314,2685" stroked="true" strokeweight=".5pt" strokecolor="#231f20">
              <v:stroke dashstyle="solid"/>
            </v:line>
            <v:line style="position:absolute" from="2544,324" to="2544,3158" stroked="true" strokeweight=".5pt" strokecolor="#231f20">
              <v:stroke dashstyle="solid"/>
            </v:line>
            <v:line style="position:absolute" from="2596,324" to="2596,3158" stroked="true" strokeweight=".5pt" strokecolor="#231f20">
              <v:stroke dashstyle="dash"/>
            </v:line>
            <v:line style="position:absolute" from="3321,324" to="3321,3158" stroked="true" strokeweight=".5pt" strokecolor="#231f20">
              <v:stroke dashstyle="dash"/>
            </v:line>
            <v:line style="position:absolute" from="3436,324" to="3436,3158" stroked="true" strokeweight=".5pt" strokecolor="#231f20">
              <v:stroke dashstyle="dash"/>
            </v:line>
            <v:line style="position:absolute" from="4370,801" to="4484,801" stroked="true" strokeweight=".5pt" strokecolor="#231f20">
              <v:stroke dashstyle="solid"/>
            </v:line>
            <v:line style="position:absolute" from="4370,1273" to="4484,1273" stroked="true" strokeweight=".5pt" strokecolor="#231f20">
              <v:stroke dashstyle="solid"/>
            </v:line>
            <v:line style="position:absolute" from="4370,1745" to="4484,1745" stroked="true" strokeweight=".5pt" strokecolor="#231f20">
              <v:stroke dashstyle="solid"/>
            </v:line>
            <v:line style="position:absolute" from="4370,2216" to="4484,2216" stroked="true" strokeweight=".5pt" strokecolor="#231f20">
              <v:stroke dashstyle="solid"/>
            </v:line>
            <v:line style="position:absolute" from="4370,2685" to="4484,2685" stroked="true" strokeweight=".5pt" strokecolor="#231f20">
              <v:stroke dashstyle="solid"/>
            </v:line>
            <v:line style="position:absolute" from="4277,3102" to="4277,3158" stroked="true" strokeweight=".5pt" strokecolor="#231f20">
              <v:stroke dashstyle="solid"/>
            </v:line>
            <v:line style="position:absolute" from="3168,3102" to="3168,3158" stroked="true" strokeweight=".5pt" strokecolor="#231f20">
              <v:stroke dashstyle="solid"/>
            </v:line>
            <v:line style="position:absolute" from="2076,3045" to="2076,3158" stroked="true" strokeweight=".5pt" strokecolor="#231f20">
              <v:stroke dashstyle="solid"/>
            </v:line>
            <v:line style="position:absolute" from="967,3102" to="967,3158" stroked="true" strokeweight=".5pt" strokecolor="#231f20">
              <v:stroke dashstyle="solid"/>
            </v:line>
            <v:shape style="position:absolute;left:965;top:1254;width:3349;height:1044" coordorigin="966,1255" coordsize="3349,1044" path="m966,1379l985,1313,1002,1299,1020,1355,1039,1277,1093,1255,1112,1299,1129,1262,1148,1318,1167,1348,1221,1374,1238,1367,1257,1406,1276,1457,1294,1479,1349,1487,1366,1501,1384,1472,1403,1501,1420,1523,1476,1523,1493,1567,1512,1541,1531,1428,1548,1406,1602,1504,1621,1482,1640,1457,1657,1453,1675,1504,1730,1460,1748,1404,1767,1413,1784,1457,1803,1443,1857,1438,1876,1394,1893,1360,1912,1372,1931,1372,1985,1372,2004,1330,2021,1282,2039,1294,2058,1294,2113,1387,2131,1413,2148,1484,2167,1528,2186,1560,2240,1572,2257,1614,2276,1611,2295,1626,2312,1756,2368,1704,2385,1692,2403,1758,2422,1712,2439,1660,2494,1680,2512,1680,2531,1665,2550,1690,2567,1831,2621,1775,2640,1863,2659,1939,2676,1927,2694,1944,2749,2105,2768,2159,2786,2110,2803,2232,2822,2102,2876,2088,2895,2090,2912,2039,2931,2080,2950,2095,3004,2124,3023,2117,3040,2181,3058,2264,3077,2222,3132,2298,3149,2225,3167,2151,3186,2146,3205,2076,3259,2046,3276,2117,3295,2061,3314,2012,3331,1941,3385,1941,3404,1975,3423,1968,3441,2051,3458,2056,3513,2015,3531,2024,3550,2063,3567,2032,3586,2032,3640,2032,3659,2080,3678,2058,3695,2102,3713,2120,3768,2105,3787,2166,3804,2164,3822,2237,3841,2195,3895,2164,3914,2102,3931,2127,3950,2100,3969,2132,4023,2068,4042,2041,4059,2049,4078,1951,4096,1927,4151,1902,4168,1831,4186,1880,4205,1897,4222,1912,4278,1912,4295,1978,4314,1997e" filled="false" stroked="true" strokeweight="1pt" strokecolor="#00568b">
              <v:path arrowok="t"/>
              <v:stroke dashstyle="solid"/>
            </v:shape>
            <v:shape style="position:absolute;left:965;top:961;width:3349;height:988" coordorigin="966,962" coordsize="3349,988" path="m966,1169l985,1152,1002,1140,1020,1120,1039,986,1093,962,1112,1020,1129,1020,1148,1005,1167,1054,1221,1089,1238,1071,1257,1074,1276,1120,1294,1130,1349,1111,1366,1115,1384,1133,1403,1133,1420,1152,1476,1162,1493,1225,1512,1147,1531,1047,1548,1089,1602,1159,1621,1152,1640,1155,1657,1123,1675,1201,1730,1181,1748,1137,1767,1098,1784,1091,1803,1133,1857,1133,1876,1118,1893,1084,1912,1115,1931,1115,1985,1103,2004,1049,2021,1003,2039,1062,2058,1062,2113,1115,2131,1130,2148,1184,2167,1228,2186,1284,2240,1318,2257,1357,2276,1370,2295,1377,2312,1494,2368,1494,2385,1457,2403,1550,2422,1465,2439,1416,2494,1426,2512,1443,2531,1399,2550,1450,2567,1531,2621,1521,2640,1602,2659,1663,2676,1653,2694,1668,2749,1746,2768,1817,2786,1802,2803,1949,2822,1809,2876,1809,2895,1780,2912,1738,2931,1778,2950,1787,3004,1800,3023,1814,3040,1853,3058,1897,3077,1795,3132,1807,3149,1724,3167,1682,3186,1699,3205,1606,3259,1575,3276,1680,3295,1636,3314,1548,3331,1489,3385,1519,3404,1484,3423,1511,3441,1611,3458,1648,3513,1614,3531,1567,3550,1621,3567,1575,3586,1580,3640,1614,3659,1633,3678,1697,3695,1743,3713,1753,3768,1760,3787,1812,3804,1782,3822,1839,3841,1817,3895,1807,3914,1760,3931,1802,3950,1746,3969,1814,4023,1780,4042,1743,4059,1694,4078,1621,4096,1624,4151,1616,4168,1567,4186,1604,4205,1646,4222,1670,4278,1665,4295,1719,4314,1738e" filled="false" stroked="true" strokeweight="1pt" strokecolor="#b01c88">
              <v:path arrowok="t"/>
              <v:stroke dashstyle="solid"/>
            </v:shape>
            <v:shape style="position:absolute;left:965;top:2527;width:3349;height:479" coordorigin="966,2528" coordsize="3349,479" path="m966,2598l985,2606,1002,2611,1020,2611,1039,2569,1093,2616,1112,2638,1129,2635,1148,2620,1167,2645,1221,2647,1238,2679,1257,2664,1276,2686,1294,2711,1349,2716,1366,2691,1384,2718,1403,2723,1420,2725,1476,2718,1493,2747,1512,2755,1531,2581,1548,2574,1602,2623,1621,2628,1640,2633,1657,2635,1675,2662,1730,2625,1748,2574,1767,2535,1784,2589,1803,2623,1857,2603,1876,2559,1893,2537,1912,2528,1931,2528,1985,2562,2004,2540,2021,2540,2039,2545,2058,2545,2113,2572,2131,2620,2148,2640,2167,2618,2186,2630,2240,2628,2257,2618,2276,2647,2295,2638,2312,2672,2368,2677,2385,2691,2403,2728,2422,2774,2439,2752,2494,2750,2512,2767,2531,2747,2550,2779,2567,2850,2621,2833,2640,2850,2659,2877,2676,2860,2694,2860,2749,2887,2768,2892,2786,2874,2803,2901,2822,2855,2876,2882,2895,2865,2912,2874,2931,2896,2950,2889,3004,2914,3023,2918,3040,2918,3058,2943,3077,2953,3132,2999,3149,2987,3167,2950,3186,3006,3205,2936,3259,2916,3276,2950,3295,2901,3314,2843,3331,2867,3385,2843,3404,2828,3423,2831,3441,2887,3458,2892,3513,2894,3531,2882,3550,2894,3567,2882,3586,2884,3640,2884,3659,2926,3678,2909,3695,2904,3713,2914,3768,2931,3787,2960,3804,2953,3822,2975,3841,2977,3895,2980,3914,2936,3931,2958,3950,2926,3969,2960,4023,2945,4042,2948,4059,2948,4078,2896,4096,2918,4151,2892,4168,2850,4186,2879,4205,2892,4222,2857,4278,2867,4295,2916,4314,2914e" filled="false" stroked="true" strokeweight="1pt" strokecolor="#fcaf17">
              <v:path arrowok="t"/>
              <v:stroke dashstyle="solid"/>
            </v:shape>
            <v:line style="position:absolute" from="799,801" to="912,801" stroked="true" strokeweight=".5pt" strokecolor="#231f20">
              <v:stroke dashstyle="solid"/>
            </v:line>
            <v:line style="position:absolute" from="799,1273" to="912,1273" stroked="true" strokeweight=".5pt" strokecolor="#231f20">
              <v:stroke dashstyle="solid"/>
            </v:line>
            <v:line style="position:absolute" from="799,1745" to="912,1745" stroked="true" strokeweight=".5pt" strokecolor="#231f20">
              <v:stroke dashstyle="solid"/>
            </v:line>
            <v:line style="position:absolute" from="799,2216" to="912,2216" stroked="true" strokeweight=".5pt" strokecolor="#231f20">
              <v:stroke dashstyle="solid"/>
            </v:line>
            <v:line style="position:absolute" from="799,2685" to="912,2685" stroked="true" strokeweight=".5pt" strokecolor="#231f20">
              <v:stroke dashstyle="solid"/>
            </v:line>
            <v:shape style="position:absolute;left:1206;top:426;width:2602;height:565" type="#_x0000_t202" filled="false" stroked="false">
              <v:textbox inset="0,0,0,0">
                <w:txbxContent>
                  <w:p>
                    <w:pPr>
                      <w:tabs>
                        <w:tab w:pos="1878" w:val="left" w:leader="none"/>
                        <w:tab w:pos="2272" w:val="left" w:leader="none"/>
                      </w:tabs>
                      <w:spacing w:before="1"/>
                      <w:ind w:left="52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 </w:t>
                    </w:r>
                    <w:r>
                      <w:rPr>
                        <w:rFonts w:ascii="Times New Roman"/>
                        <w:i/>
                        <w:color w:val="231F20"/>
                        <w:spacing w:val="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BoJ</w:t>
                      <w:tab/>
                      <w:t>ECB</w:t>
                      <w:tab/>
                      <w:t>FOMC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103;top:1575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639;top:2378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8"/>
          <w:w w:val="95"/>
          <w:sz w:val="12"/>
        </w:rPr>
        <w:t> </w:t>
      </w:r>
      <w:r>
        <w:rPr>
          <w:color w:val="231F20"/>
          <w:w w:val="95"/>
          <w:sz w:val="12"/>
        </w:rPr>
        <w:t>cent </w:t>
      </w:r>
      <w:r>
        <w:rPr>
          <w:color w:val="231F20"/>
          <w:w w:val="95"/>
          <w:position w:val="-8"/>
          <w:sz w:val="12"/>
        </w:rPr>
        <w:t>2.5</w:t>
      </w:r>
    </w:p>
    <w:p>
      <w:pPr>
        <w:pStyle w:val="BodyText"/>
        <w:spacing w:before="9"/>
        <w:rPr>
          <w:sz w:val="28"/>
        </w:rPr>
      </w:pPr>
    </w:p>
    <w:p>
      <w:pPr>
        <w:spacing w:before="1"/>
        <w:ind w:left="0" w:right="203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line="268" w:lineRule="auto" w:before="3"/>
        <w:ind w:left="153" w:right="359"/>
      </w:pPr>
      <w:r>
        <w:rPr/>
        <w:br w:type="column"/>
      </w:r>
      <w:r>
        <w:rPr>
          <w:color w:val="231F20"/>
        </w:rPr>
        <w:t>One driver of lower short-term interest rates was the </w:t>
      </w:r>
      <w:r>
        <w:rPr>
          <w:color w:val="231F20"/>
          <w:w w:val="95"/>
        </w:rPr>
        <w:t>announcement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(BoJ)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introduce </w:t>
      </w:r>
      <w:r>
        <w:rPr>
          <w:color w:val="231F20"/>
          <w:w w:val="90"/>
        </w:rPr>
        <w:t>negative interest rates. This announcement took markets by </w:t>
      </w:r>
      <w:r>
        <w:rPr>
          <w:color w:val="231F20"/>
          <w:w w:val="95"/>
        </w:rPr>
        <w:t>surprise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weeks,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BoJ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left </w:t>
      </w:r>
      <w:r>
        <w:rPr>
          <w:color w:val="231F20"/>
        </w:rPr>
        <w:t>policy unchanged against expectations among market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loosening,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</w:rPr>
        <w:t>reaction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short-term</w:t>
      </w:r>
      <w:r>
        <w:rPr>
          <w:color w:val="231F20"/>
          <w:spacing w:val="-24"/>
        </w:rPr>
        <w:t> </w:t>
      </w:r>
      <w:r>
        <w:rPr>
          <w:color w:val="231F20"/>
        </w:rPr>
        <w:t>interest</w:t>
      </w:r>
      <w:r>
        <w:rPr>
          <w:color w:val="231F20"/>
          <w:spacing w:val="-23"/>
        </w:rPr>
        <w:t> </w:t>
      </w:r>
      <w:r>
        <w:rPr>
          <w:color w:val="231F20"/>
        </w:rPr>
        <w:t>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0"/>
      </w:pPr>
      <w:r>
        <w:rPr>
          <w:color w:val="231F20"/>
        </w:rPr>
        <w:t>The announcement on 10 March of a number of easing </w:t>
      </w:r>
      <w:r>
        <w:rPr>
          <w:color w:val="231F20"/>
          <w:w w:val="95"/>
        </w:rPr>
        <w:t>measures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(ECB)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1.B) </w:t>
      </w:r>
      <w:r>
        <w:rPr>
          <w:color w:val="231F20"/>
          <w:w w:val="90"/>
        </w:rPr>
        <w:t>appears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pronounced.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 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programme of asset purchases — had been widely </w:t>
      </w:r>
      <w:r>
        <w:rPr>
          <w:color w:val="231F20"/>
          <w:w w:val="90"/>
        </w:rPr>
        <w:t>anticipated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extension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scope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asset</w:t>
      </w:r>
      <w:r>
        <w:rPr>
          <w:color w:val="231F20"/>
          <w:spacing w:val="-38"/>
        </w:rPr>
        <w:t> </w:t>
      </w:r>
      <w:r>
        <w:rPr>
          <w:color w:val="231F20"/>
        </w:rPr>
        <w:t>purchases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amendments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83"/>
      </w:pPr>
      <w:r>
        <w:rPr>
          <w:color w:val="231F20"/>
        </w:rPr>
        <w:t>long-term</w:t>
      </w:r>
      <w:r>
        <w:rPr>
          <w:color w:val="231F20"/>
          <w:spacing w:val="-40"/>
        </w:rPr>
        <w:t> </w:t>
      </w:r>
      <w:r>
        <w:rPr>
          <w:color w:val="231F20"/>
        </w:rPr>
        <w:t>refinancing</w:t>
      </w:r>
      <w:r>
        <w:rPr>
          <w:color w:val="231F20"/>
          <w:spacing w:val="-40"/>
        </w:rPr>
        <w:t> </w:t>
      </w:r>
      <w:r>
        <w:rPr>
          <w:color w:val="231F20"/>
        </w:rPr>
        <w:t>scheme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tend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support </w:t>
      </w:r>
      <w:r>
        <w:rPr>
          <w:color w:val="231F20"/>
          <w:w w:val="90"/>
        </w:rPr>
        <w:t>financing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lowering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issuing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</w:rPr>
        <w:t>bonds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supporting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lending,</w:t>
      </w:r>
      <w:r>
        <w:rPr>
          <w:color w:val="231F20"/>
          <w:spacing w:val="-40"/>
        </w:rPr>
        <w:t> </w:t>
      </w:r>
      <w:r>
        <w:rPr>
          <w:color w:val="231F20"/>
        </w:rPr>
        <w:t>rather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directly </w:t>
      </w:r>
      <w:r>
        <w:rPr>
          <w:color w:val="231F20"/>
          <w:w w:val="95"/>
        </w:rPr>
        <w:t>lowering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</w:rPr>
        <w:t>further</w:t>
      </w:r>
      <w:r>
        <w:rPr>
          <w:color w:val="231F20"/>
          <w:spacing w:val="-31"/>
        </w:rPr>
        <w:t> </w:t>
      </w:r>
      <w:r>
        <w:rPr>
          <w:color w:val="231F20"/>
        </w:rPr>
        <w:t>policy</w:t>
      </w:r>
      <w:r>
        <w:rPr>
          <w:color w:val="231F20"/>
          <w:spacing w:val="-30"/>
        </w:rPr>
        <w:t> </w:t>
      </w:r>
      <w:r>
        <w:rPr>
          <w:color w:val="231F20"/>
        </w:rPr>
        <w:t>changes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its</w:t>
      </w:r>
      <w:r>
        <w:rPr>
          <w:color w:val="231F20"/>
          <w:spacing w:val="-30"/>
        </w:rPr>
        <w:t> </w:t>
      </w:r>
      <w:r>
        <w:rPr>
          <w:color w:val="231F20"/>
        </w:rPr>
        <w:t>meeting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21</w:t>
      </w:r>
      <w:r>
        <w:rPr>
          <w:color w:val="231F20"/>
          <w:spacing w:val="-31"/>
        </w:rPr>
        <w:t> </w:t>
      </w:r>
      <w:r>
        <w:rPr>
          <w:color w:val="231F20"/>
        </w:rPr>
        <w:t>April.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267" w:space="1062"/>
            <w:col w:w="54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Nov.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21" w:right="21" w:firstLine="43"/>
        <w:jc w:val="left"/>
        <w:rPr>
          <w:sz w:val="12"/>
        </w:rPr>
      </w:pPr>
      <w:r>
        <w:rPr>
          <w:color w:val="231F20"/>
          <w:w w:val="90"/>
          <w:sz w:val="12"/>
        </w:rPr>
        <w:t>Mar. </w:t>
      </w: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May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70"/>
        <w:ind w:left="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70"/>
        <w:ind w:left="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 w:before="103"/>
        <w:ind w:left="321" w:right="365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Committee (FOMC)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kept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market participants. The average of FOMC members’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revised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1.3).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21" w:right="306"/>
      </w:pP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reaches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7" w:equalWidth="0">
            <w:col w:w="550" w:space="40"/>
            <w:col w:w="451" w:space="72"/>
            <w:col w:w="539" w:space="506"/>
            <w:col w:w="620" w:space="533"/>
            <w:col w:w="528" w:space="39"/>
            <w:col w:w="223" w:space="1060"/>
            <w:col w:w="558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selected </w:t>
      </w:r>
      <w:r>
        <w:rPr>
          <w:color w:val="231F20"/>
          <w:sz w:val="11"/>
        </w:rPr>
        <w:t>policy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banks.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59" w:lineRule="auto" w:before="0"/>
        <w:ind w:left="153" w:right="27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7584" from="39.685001pt,-4.655317pt" to="289.134001pt,-4.655317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1.B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ECB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announced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number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policy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easing </w:t>
      </w:r>
      <w:r>
        <w:rPr>
          <w:color w:val="A70741"/>
          <w:sz w:val="18"/>
        </w:rPr>
        <w:t>measures 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March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Policy announcements by the ECB at its March meeting</w:t>
      </w:r>
    </w:p>
    <w:p>
      <w:pPr>
        <w:pStyle w:val="BodyText"/>
        <w:spacing w:before="4"/>
        <w:rPr>
          <w:sz w:val="17"/>
        </w:rPr>
      </w:pPr>
    </w:p>
    <w:p>
      <w:pPr>
        <w:tabs>
          <w:tab w:pos="3141" w:val="left" w:leader="none"/>
        </w:tabs>
        <w:spacing w:before="0"/>
        <w:ind w:left="138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8096" from="39.685001pt,12.445755pt" to="289.134001pt,12.44575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Policy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instrument</w:t>
        <w:tab/>
        <w:t>Announcement</w:t>
      </w:r>
    </w:p>
    <w:p>
      <w:pPr>
        <w:pStyle w:val="BodyText"/>
        <w:spacing w:line="268" w:lineRule="auto"/>
        <w:ind w:left="153" w:right="326"/>
      </w:pPr>
      <w:r>
        <w:rPr/>
        <w:br w:type="column"/>
      </w:r>
      <w:r>
        <w:rPr>
          <w:color w:val="231F20"/>
          <w:w w:val="95"/>
        </w:rPr>
        <w:t>1%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46"/>
        </w:rPr>
        <w:t> </w:t>
      </w:r>
      <w:r>
        <w:rPr>
          <w:color w:val="231F20"/>
        </w:rPr>
        <w:t>3</w:t>
      </w:r>
      <w:r>
        <w:rPr>
          <w:color w:val="231F20"/>
          <w:spacing w:val="-44"/>
        </w:rPr>
        <w:t> </w:t>
      </w:r>
      <w:r>
        <w:rPr>
          <w:color w:val="231F20"/>
        </w:rPr>
        <w:t>discusses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behind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decisions</w:t>
      </w:r>
      <w:r>
        <w:rPr>
          <w:color w:val="231F20"/>
          <w:spacing w:val="-45"/>
        </w:rPr>
        <w:t> </w:t>
      </w:r>
      <w:r>
        <w:rPr>
          <w:color w:val="231F20"/>
        </w:rPr>
        <w:t>in March and April, while the factors underpinning the </w:t>
      </w:r>
      <w:r>
        <w:rPr>
          <w:color w:val="231F20"/>
          <w:w w:val="95"/>
        </w:rPr>
        <w:t>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Summary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pages</w:t>
      </w:r>
      <w:r>
        <w:rPr>
          <w:color w:val="231F20"/>
          <w:spacing w:val="-44"/>
        </w:rPr>
        <w:t> </w:t>
      </w:r>
      <w:r>
        <w:rPr>
          <w:color w:val="231F20"/>
        </w:rPr>
        <w:t>i–ii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detail</w:t>
      </w:r>
      <w:r>
        <w:rPr>
          <w:color w:val="231F20"/>
          <w:spacing w:val="-43"/>
        </w:rPr>
        <w:t> </w:t>
      </w:r>
      <w:r>
        <w:rPr>
          <w:color w:val="231F20"/>
        </w:rPr>
        <w:t>in the</w:t>
      </w:r>
      <w:r>
        <w:rPr>
          <w:color w:val="231F20"/>
          <w:spacing w:val="-44"/>
        </w:rPr>
        <w:t> </w:t>
      </w:r>
      <w:r>
        <w:rPr>
          <w:color w:val="231F20"/>
        </w:rPr>
        <w:t>Minutes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meeting.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4"/>
        </w:rPr>
        <w:t> </w:t>
      </w:r>
      <w:r>
        <w:rPr>
          <w:color w:val="231F20"/>
        </w:rPr>
        <w:t>5, while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referendum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29"/>
        </w:rPr>
        <w:t> </w:t>
      </w:r>
      <w:r>
        <w:rPr>
          <w:color w:val="231F20"/>
        </w:rPr>
        <w:t>membership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European</w:t>
      </w:r>
      <w:r>
        <w:rPr>
          <w:color w:val="231F20"/>
          <w:spacing w:val="-43"/>
        </w:rPr>
        <w:t> </w:t>
      </w:r>
      <w:r>
        <w:rPr>
          <w:color w:val="231F20"/>
        </w:rPr>
        <w:t>Union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having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short-term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20"/>
          <w:cols w:num="2" w:equalWidth="0">
            <w:col w:w="4452" w:space="877"/>
            <w:col w:w="5421"/>
          </w:cols>
        </w:sectPr>
      </w:pPr>
    </w:p>
    <w:p>
      <w:pPr>
        <w:tabs>
          <w:tab w:pos="1384" w:val="left" w:leader="none"/>
        </w:tabs>
        <w:spacing w:before="7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Interest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rates</w:t>
        <w:tab/>
      </w:r>
      <w:r>
        <w:rPr>
          <w:color w:val="231F20"/>
          <w:w w:val="90"/>
          <w:sz w:val="14"/>
        </w:rPr>
        <w:t>Main refinancing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operations</w:t>
      </w:r>
    </w:p>
    <w:p>
      <w:pPr>
        <w:spacing w:line="348" w:lineRule="auto" w:before="72"/>
        <w:ind w:left="1384" w:right="146" w:firstLine="0"/>
        <w:jc w:val="left"/>
        <w:rPr>
          <w:sz w:val="14"/>
        </w:rPr>
      </w:pPr>
      <w:r>
        <w:rPr>
          <w:color w:val="231F20"/>
          <w:sz w:val="14"/>
        </w:rPr>
        <w:t>Deposit facility </w:t>
      </w:r>
      <w:r>
        <w:rPr>
          <w:color w:val="231F20"/>
          <w:w w:val="90"/>
          <w:sz w:val="14"/>
        </w:rPr>
        <w:t>Marginal lending facility</w:t>
      </w:r>
    </w:p>
    <w:p>
      <w:pPr>
        <w:spacing w:before="70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Reduce from 0.05% to 0.00%.</w:t>
      </w:r>
    </w:p>
    <w:p>
      <w:pPr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Reduce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-0.30%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-0.40%.</w:t>
      </w:r>
    </w:p>
    <w:p>
      <w:pPr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Reduce from 0.30% to 0.25%.</w:t>
      </w:r>
    </w:p>
    <w:p>
      <w:pPr>
        <w:pStyle w:val="BodyText"/>
        <w:spacing w:line="268" w:lineRule="auto" w:before="27"/>
        <w:ind w:left="153" w:right="765"/>
      </w:pPr>
      <w:r>
        <w:rPr/>
        <w:br w:type="column"/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significant</w:t>
      </w:r>
      <w:r>
        <w:rPr>
          <w:color w:val="231F20"/>
          <w:spacing w:val="-21"/>
        </w:rPr>
        <w:t> </w:t>
      </w:r>
      <w:r>
        <w:rPr>
          <w:color w:val="231F20"/>
        </w:rPr>
        <w:t>factor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20"/>
        </w:rPr>
        <w:t> </w:t>
      </w:r>
      <w:r>
        <w:rPr>
          <w:color w:val="231F20"/>
        </w:rPr>
        <w:t>far.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936" w:space="52"/>
            <w:col w:w="2001" w:space="340"/>
            <w:col w:w="5421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51" w:right="-130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384" w:val="left" w:leader="none"/>
          <w:tab w:pos="3141" w:val="left" w:leader="none"/>
        </w:tabs>
        <w:spacing w:line="156" w:lineRule="exact" w:before="1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Asset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purchases</w:t>
        <w:tab/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purchase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  <w:tab/>
      </w:r>
      <w:r>
        <w:rPr>
          <w:color w:val="231F20"/>
          <w:sz w:val="14"/>
        </w:rPr>
        <w:t>Increase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purchase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from</w:t>
      </w:r>
    </w:p>
    <w:p>
      <w:pPr>
        <w:spacing w:line="220" w:lineRule="auto" w:before="4"/>
        <w:ind w:left="3141" w:right="253" w:firstLine="0"/>
        <w:jc w:val="left"/>
        <w:rPr>
          <w:sz w:val="14"/>
        </w:rPr>
      </w:pPr>
      <w:r>
        <w:rPr>
          <w:color w:val="231F20"/>
          <w:w w:val="95"/>
          <w:sz w:val="14"/>
        </w:rPr>
        <w:t>€60 billion to €80 billion </w:t>
      </w:r>
      <w:r>
        <w:rPr>
          <w:color w:val="231F20"/>
          <w:spacing w:val="-6"/>
          <w:w w:val="95"/>
          <w:sz w:val="14"/>
        </w:rPr>
        <w:t>per </w:t>
      </w:r>
      <w:r>
        <w:rPr>
          <w:color w:val="231F20"/>
          <w:sz w:val="14"/>
        </w:rPr>
        <w:t>month from April.</w:t>
      </w:r>
    </w:p>
    <w:p>
      <w:pPr>
        <w:spacing w:line="220" w:lineRule="auto" w:before="86"/>
        <w:ind w:left="3141" w:right="104" w:firstLine="0"/>
        <w:jc w:val="left"/>
        <w:rPr>
          <w:sz w:val="14"/>
        </w:rPr>
      </w:pPr>
      <w:r>
        <w:rPr>
          <w:color w:val="231F20"/>
          <w:w w:val="90"/>
          <w:sz w:val="14"/>
        </w:rPr>
        <w:t>Extend eligible assets to include </w:t>
      </w:r>
      <w:r>
        <w:rPr>
          <w:color w:val="231F20"/>
          <w:sz w:val="14"/>
        </w:rPr>
        <w:t>euro-denominated</w:t>
      </w:r>
    </w:p>
    <w:p>
      <w:pPr>
        <w:spacing w:line="220" w:lineRule="auto" w:before="1"/>
        <w:ind w:left="3141" w:right="15" w:firstLine="0"/>
        <w:jc w:val="left"/>
        <w:rPr>
          <w:sz w:val="14"/>
        </w:rPr>
      </w:pPr>
      <w:r>
        <w:rPr>
          <w:color w:val="231F20"/>
          <w:w w:val="90"/>
          <w:sz w:val="14"/>
        </w:rPr>
        <w:t>investment-grade bonds issued by </w:t>
      </w:r>
      <w:r>
        <w:rPr>
          <w:color w:val="231F20"/>
          <w:sz w:val="14"/>
        </w:rPr>
        <w:t>non-banks.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51" w:right="-130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13"/>
      </w:pPr>
      <w:r>
        <w:rPr/>
        <w:br w:type="column"/>
      </w:r>
      <w:r>
        <w:rPr>
          <w:color w:val="A70741"/>
        </w:rPr>
        <w:t>Longer-term interest rates</w:t>
      </w:r>
    </w:p>
    <w:p>
      <w:pPr>
        <w:pStyle w:val="BodyText"/>
        <w:spacing w:line="268" w:lineRule="auto" w:before="23"/>
        <w:ind w:left="153" w:right="746"/>
      </w:pPr>
      <w:r>
        <w:rPr>
          <w:color w:val="231F20"/>
        </w:rPr>
        <w:t>Longer-term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Kingdom,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mid-2015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1.4).</w:t>
      </w:r>
      <w:r>
        <w:rPr>
          <w:color w:val="231F20"/>
          <w:spacing w:val="-2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20"/>
          <w:cols w:num="2" w:equalWidth="0">
            <w:col w:w="5083" w:space="246"/>
            <w:col w:w="5421"/>
          </w:cols>
        </w:sectPr>
      </w:pPr>
    </w:p>
    <w:p>
      <w:pPr>
        <w:spacing w:line="156" w:lineRule="exact" w:before="16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Market operations Targeted long-term</w:t>
      </w:r>
    </w:p>
    <w:p>
      <w:pPr>
        <w:spacing w:line="220" w:lineRule="auto" w:before="4"/>
        <w:ind w:left="1384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refinancing operations </w:t>
      </w:r>
      <w:r>
        <w:rPr>
          <w:color w:val="231F20"/>
          <w:sz w:val="14"/>
        </w:rPr>
        <w:t>(TLTROs)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ECB.</w:t>
      </w:r>
    </w:p>
    <w:p>
      <w:pPr>
        <w:spacing w:line="220" w:lineRule="auto" w:before="27"/>
        <w:ind w:left="153" w:right="25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A new series of TLTROs with a maturity of four years to be </w:t>
      </w:r>
      <w:r>
        <w:rPr>
          <w:color w:val="231F20"/>
          <w:w w:val="95"/>
          <w:sz w:val="14"/>
        </w:rPr>
        <w:t>launched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June.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Structured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as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incentivise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lending </w: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real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economy.</w:t>
      </w:r>
    </w:p>
    <w:p>
      <w:pPr>
        <w:pStyle w:val="BodyText"/>
        <w:spacing w:line="268" w:lineRule="auto" w:before="13"/>
        <w:ind w:left="153" w:right="265"/>
      </w:pPr>
      <w:r>
        <w:rPr/>
        <w:br w:type="column"/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 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 continuing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BoJ.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667" w:space="321"/>
            <w:col w:w="2105" w:space="236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group style="position:absolute;margin-left:0pt;margin-top:56.693016pt;width:575.450pt;height:575.450pt;mso-position-horizontal-relative:page;mso-position-vertical-relative:page;z-index:-21361152" coordorigin="0,1134" coordsize="11509,11509">
            <v:rect style="position:absolute;left:0;top:1133;width:11509;height:11509" filled="true" fillcolor="#f2dfdd" stroked="false">
              <v:fill type="solid"/>
            </v:rect>
            <v:line style="position:absolute" from="6123,11880" to="11112,11880" stroked="true" strokeweight=".6pt" strokecolor="#a70741">
              <v:stroke dashstyle="solid"/>
            </v:line>
            <w10:wrap type="none"/>
          </v:group>
        </w:pict>
      </w:r>
      <w:bookmarkStart w:name="Box - Monetary policy since the February" w:id="10"/>
      <w:bookmarkEnd w:id="10"/>
      <w:r>
        <w:rPr/>
      </w:r>
      <w:r>
        <w:rPr>
          <w:color w:val="A70741"/>
        </w:rPr>
        <w:t>Monetary policy since the February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50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assumptions that Bank Rate followed a path implied by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 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years’ 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then 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drags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unwound.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474"/>
      </w:pP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meeting</w:t>
      </w:r>
      <w:r>
        <w:rPr>
          <w:color w:val="231F20"/>
          <w:spacing w:val="-45"/>
        </w:rPr>
        <w:t> </w:t>
      </w:r>
      <w:r>
        <w:rPr>
          <w:color w:val="231F20"/>
        </w:rPr>
        <w:t>ending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16</w:t>
      </w:r>
      <w:r>
        <w:rPr>
          <w:color w:val="231F20"/>
          <w:spacing w:val="-46"/>
        </w:rPr>
        <w:t> </w:t>
      </w:r>
      <w:r>
        <w:rPr>
          <w:color w:val="231F20"/>
        </w:rPr>
        <w:t>March,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noted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ONS’s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initial</w:t>
      </w:r>
    </w:p>
    <w:p>
      <w:pPr>
        <w:pStyle w:val="BodyText"/>
        <w:spacing w:line="268" w:lineRule="auto"/>
        <w:ind w:left="153" w:right="38"/>
      </w:pPr>
      <w:r>
        <w:rPr>
          <w:color w:val="231F20"/>
          <w:w w:val="95"/>
        </w:rPr>
        <w:t>estimate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 trading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risky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risen,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short-term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meeting, </w:t>
      </w:r>
      <w:r>
        <w:rPr>
          <w:color w:val="231F20"/>
        </w:rPr>
        <w:t>which</w:t>
      </w:r>
      <w:r>
        <w:rPr>
          <w:color w:val="231F20"/>
          <w:spacing w:val="-34"/>
        </w:rPr>
        <w:t> </w:t>
      </w:r>
      <w:r>
        <w:rPr>
          <w:color w:val="231F20"/>
        </w:rPr>
        <w:t>if</w:t>
      </w:r>
      <w:r>
        <w:rPr>
          <w:color w:val="231F20"/>
          <w:spacing w:val="-34"/>
        </w:rPr>
        <w:t> </w:t>
      </w:r>
      <w:r>
        <w:rPr>
          <w:color w:val="231F20"/>
        </w:rPr>
        <w:t>sustained</w:t>
      </w:r>
      <w:r>
        <w:rPr>
          <w:color w:val="231F20"/>
          <w:spacing w:val="-33"/>
        </w:rPr>
        <w:t> </w:t>
      </w:r>
      <w:r>
        <w:rPr>
          <w:color w:val="231F20"/>
        </w:rPr>
        <w:t>would</w:t>
      </w:r>
      <w:r>
        <w:rPr>
          <w:color w:val="231F20"/>
          <w:spacing w:val="-34"/>
        </w:rPr>
        <w:t> </w:t>
      </w:r>
      <w:r>
        <w:rPr>
          <w:color w:val="231F20"/>
        </w:rPr>
        <w:t>tend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support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activity.</w:t>
      </w:r>
    </w:p>
    <w:p>
      <w:pPr>
        <w:pStyle w:val="BodyText"/>
        <w:spacing w:line="268" w:lineRule="auto"/>
        <w:ind w:left="153" w:right="30"/>
      </w:pP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likely to have reflected uncertainty surrounding the forthcoming</w:t>
      </w:r>
      <w:r>
        <w:rPr>
          <w:color w:val="231F20"/>
          <w:spacing w:val="-31"/>
        </w:rPr>
        <w:t> </w:t>
      </w:r>
      <w:r>
        <w:rPr>
          <w:color w:val="231F20"/>
        </w:rPr>
        <w:t>referendum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32"/>
        </w:rPr>
        <w:t> </w:t>
      </w:r>
      <w:r>
        <w:rPr>
          <w:color w:val="231F20"/>
        </w:rPr>
        <w:t>membership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European Union.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3" w:right="51"/>
      </w:pP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changes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near-term forecast materially. Wage growth had evolved 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 would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prospective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 measures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conflicting </w:t>
      </w:r>
      <w:r>
        <w:rPr>
          <w:color w:val="231F20"/>
          <w:w w:val="90"/>
        </w:rPr>
        <w:t>signals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market-based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in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74"/>
      </w:pPr>
      <w:r>
        <w:rPr>
          <w:color w:val="231F20"/>
          <w:w w:val="95"/>
        </w:rPr>
        <w:t>All Committee members considered the current stance of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views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85"/>
      </w:pPr>
      <w:r>
        <w:rPr>
          <w:color w:val="231F20"/>
        </w:rPr>
        <w:t>Developments in the global economy ahead of the MPC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mixed.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near-term Chinese growth had lessened following the authorities’</w:t>
      </w:r>
      <w:r>
        <w:rPr>
          <w:color w:val="231F20"/>
          <w:spacing w:val="-45"/>
        </w:rPr>
        <w:t> </w:t>
      </w:r>
      <w:r>
        <w:rPr>
          <w:color w:val="231F20"/>
        </w:rPr>
        <w:t>announcement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 modest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2016,</w:t>
      </w:r>
      <w:r>
        <w:rPr>
          <w:color w:val="231F20"/>
          <w:spacing w:val="-39"/>
        </w:rPr>
        <w:t> </w:t>
      </w:r>
      <w:r>
        <w:rPr>
          <w:color w:val="231F20"/>
        </w:rPr>
        <w:t>while</w:t>
      </w:r>
      <w:r>
        <w:rPr>
          <w:color w:val="231F20"/>
          <w:spacing w:val="-38"/>
        </w:rPr>
        <w:t> </w:t>
      </w:r>
      <w:r>
        <w:rPr>
          <w:color w:val="231F20"/>
        </w:rPr>
        <w:t>US</w:t>
      </w:r>
      <w:r>
        <w:rPr>
          <w:color w:val="231F20"/>
          <w:spacing w:val="-40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releases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had continued to rise internationally, while risk-free interest 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depreciate.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71"/>
      </w:pP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National</w:t>
      </w:r>
      <w:r>
        <w:rPr>
          <w:color w:val="231F20"/>
          <w:spacing w:val="-40"/>
        </w:rPr>
        <w:t> </w:t>
      </w:r>
      <w:r>
        <w:rPr>
          <w:color w:val="231F20"/>
        </w:rPr>
        <w:t>Accounts</w:t>
      </w:r>
      <w:r>
        <w:rPr>
          <w:color w:val="231F20"/>
          <w:spacing w:val="-39"/>
        </w:rPr>
        <w:t> </w:t>
      </w:r>
      <w:r>
        <w:rPr>
          <w:color w:val="231F20"/>
        </w:rPr>
        <w:t>release,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shallower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 previously been the case. More recently, there were some </w:t>
      </w:r>
      <w:r>
        <w:rPr>
          <w:color w:val="231F20"/>
          <w:w w:val="90"/>
        </w:rPr>
        <w:t>signs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begun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weigh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certain</w:t>
      </w:r>
      <w:r>
        <w:rPr>
          <w:color w:val="231F20"/>
          <w:spacing w:val="-42"/>
        </w:rPr>
        <w:t> </w:t>
      </w:r>
      <w:r>
        <w:rPr>
          <w:color w:val="231F20"/>
        </w:rPr>
        <w:t>areas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activity: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 survey</w:t>
      </w:r>
      <w:r>
        <w:rPr>
          <w:color w:val="231F20"/>
          <w:spacing w:val="-46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6"/>
        </w:rPr>
        <w:t> </w:t>
      </w:r>
      <w:r>
        <w:rPr>
          <w:color w:val="231F20"/>
        </w:rPr>
        <w:t>intentions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eased,</w:t>
      </w:r>
      <w:r>
        <w:rPr>
          <w:color w:val="231F20"/>
          <w:spacing w:val="-46"/>
        </w:rPr>
        <w:t> </w:t>
      </w:r>
      <w:r>
        <w:rPr>
          <w:color w:val="231F20"/>
        </w:rPr>
        <w:t>and there had been a striking fall in commercial property </w:t>
      </w:r>
      <w:r>
        <w:rPr>
          <w:color w:val="231F20"/>
          <w:w w:val="90"/>
        </w:rPr>
        <w:t>transactions,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vote.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lead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softening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during</w:t>
      </w:r>
      <w:r>
        <w:rPr>
          <w:color w:val="231F20"/>
          <w:spacing w:val="-37"/>
        </w:rPr>
        <w:t> </w:t>
      </w:r>
      <w:r>
        <w:rPr>
          <w:color w:val="231F20"/>
        </w:rPr>
        <w:t>2016</w:t>
      </w:r>
      <w:r>
        <w:rPr>
          <w:color w:val="231F20"/>
          <w:spacing w:val="-39"/>
        </w:rPr>
        <w:t> </w:t>
      </w:r>
      <w:r>
        <w:rPr>
          <w:color w:val="231F20"/>
        </w:rPr>
        <w:t>H1.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53" w:right="391"/>
      </w:pPr>
      <w:r>
        <w:rPr>
          <w:color w:val="231F20"/>
          <w:w w:val="95"/>
        </w:rPr>
        <w:t>Twelve-month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line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staff’s</w:t>
      </w:r>
      <w:r>
        <w:rPr>
          <w:color w:val="231F20"/>
          <w:spacing w:val="-38"/>
        </w:rPr>
        <w:t> </w:t>
      </w:r>
      <w:r>
        <w:rPr>
          <w:color w:val="231F20"/>
        </w:rPr>
        <w:t>expectation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data</w:t>
      </w:r>
      <w:r>
        <w:rPr>
          <w:color w:val="231F20"/>
          <w:spacing w:val="-37"/>
        </w:rPr>
        <w:t> </w:t>
      </w:r>
      <w:r>
        <w:rPr>
          <w:color w:val="231F20"/>
        </w:rPr>
        <w:t>release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Committee’s</w:t>
      </w:r>
      <w:r>
        <w:rPr>
          <w:color w:val="231F20"/>
          <w:spacing w:val="-36"/>
        </w:rPr>
        <w:t> </w:t>
      </w:r>
      <w:r>
        <w:rPr>
          <w:color w:val="231F20"/>
        </w:rPr>
        <w:t>March</w:t>
      </w:r>
      <w:r>
        <w:rPr>
          <w:color w:val="231F20"/>
          <w:spacing w:val="-36"/>
        </w:rPr>
        <w:t> </w:t>
      </w:r>
      <w:r>
        <w:rPr>
          <w:color w:val="231F20"/>
        </w:rPr>
        <w:t>meeting.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346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 stance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target in a sustainable fashion. Referendum effects were 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interpret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macroeconomic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months, 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concluded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react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4"/>
        </w:rPr>
        <w:t> </w:t>
      </w:r>
      <w:r>
        <w:rPr>
          <w:color w:val="231F20"/>
        </w:rPr>
        <w:t>cautiously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data</w:t>
      </w:r>
      <w:r>
        <w:rPr>
          <w:color w:val="231F20"/>
          <w:spacing w:val="-34"/>
        </w:rPr>
        <w:t> </w:t>
      </w:r>
      <w:r>
        <w:rPr>
          <w:color w:val="231F20"/>
        </w:rPr>
        <w:t>news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this</w:t>
      </w:r>
      <w:r>
        <w:rPr>
          <w:color w:val="231F20"/>
          <w:spacing w:val="-35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90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factors behind that decision, are set out in the Monetary 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detail 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367" w:val="left" w:leader="none"/>
        </w:tabs>
        <w:spacing w:line="235" w:lineRule="auto" w:before="0" w:after="0"/>
        <w:ind w:left="366" w:right="712" w:hanging="213"/>
        <w:jc w:val="left"/>
        <w:rPr>
          <w:sz w:val="14"/>
        </w:rPr>
      </w:pPr>
      <w:r>
        <w:rPr>
          <w:color w:val="231F20"/>
          <w:w w:val="85"/>
          <w:sz w:val="14"/>
        </w:rPr>
        <w:t>The Minutes are available at </w:t>
      </w:r>
      <w:hyperlink r:id="rId28">
        <w:r>
          <w:rPr>
            <w:color w:val="231F20"/>
            <w:w w:val="85"/>
            <w:sz w:val="14"/>
          </w:rPr>
          <w:t>www.bankofengland.co.uk/publications/minutes/</w:t>
        </w:r>
      </w:hyperlink>
      <w:hyperlink r:id="rId28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Documents/mpc/pdf/2016/may.pdf.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/>
        <w:ind w:left="153" w:right="316"/>
      </w:pP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addition, other long-term bonds that are seen as close </w:t>
      </w:r>
      <w:r>
        <w:rPr>
          <w:color w:val="231F20"/>
          <w:w w:val="95"/>
        </w:rPr>
        <w:t>substitutes,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since mid-2015 was also associated with lower implied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market-based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States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these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76" w:space="154"/>
            <w:col w:w="5420"/>
          </w:cols>
        </w:sectPr>
      </w:pPr>
    </w:p>
    <w:p>
      <w:pPr>
        <w:spacing w:line="259" w:lineRule="auto" w:before="110"/>
        <w:ind w:left="153" w:right="276" w:firstLine="0"/>
        <w:jc w:val="left"/>
        <w:rPr>
          <w:sz w:val="18"/>
        </w:rPr>
      </w:pPr>
      <w:bookmarkStart w:name="Exchange rates" w:id="11"/>
      <w:bookmarkEnd w:id="11"/>
      <w:r>
        <w:rPr/>
      </w:r>
      <w:r>
        <w:rPr>
          <w:b/>
          <w:color w:val="A70741"/>
          <w:w w:val="95"/>
          <w:sz w:val="18"/>
        </w:rPr>
        <w:t>Chart 1.4 </w:t>
      </w:r>
      <w:r>
        <w:rPr>
          <w:color w:val="A70741"/>
          <w:w w:val="95"/>
          <w:sz w:val="18"/>
        </w:rPr>
        <w:t>Longer-term nominal interest rates remain </w:t>
      </w:r>
      <w:r>
        <w:rPr>
          <w:color w:val="A70741"/>
          <w:sz w:val="18"/>
        </w:rPr>
        <w:t>lower than in mid-2015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Five-year, five-year forward nominal interest rates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105"/>
        <w:ind w:left="3391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4" w:lineRule="exact" w:before="0"/>
        <w:ind w:left="3830" w:right="0" w:firstLine="0"/>
        <w:jc w:val="left"/>
        <w:rPr>
          <w:sz w:val="11"/>
        </w:rPr>
      </w:pPr>
      <w:r>
        <w:rPr/>
        <w:pict>
          <v:group style="position:absolute;margin-left:39.685001pt;margin-top:2.484515pt;width:181.1pt;height:139.4pt;mso-position-horizontal-relative:page;mso-position-vertical-relative:paragraph;z-index:15752192" coordorigin="794,50" coordsize="3622,2788">
            <v:rect style="position:absolute;left:798;top:54;width:3612;height:2778" filled="false" stroked="true" strokeweight=".49pt" strokecolor="#231f20">
              <v:stroke dashstyle="solid"/>
            </v:rect>
            <v:line style="position:absolute" from="4165,55" to="4165,2833" stroked="true" strokeweight=".49pt" strokecolor="#231f20">
              <v:stroke dashstyle="solid"/>
            </v:line>
            <v:line style="position:absolute" from="4299,455" to="4410,455" stroked="true" strokeweight=".49pt" strokecolor="#231f20">
              <v:stroke dashstyle="solid"/>
            </v:line>
            <v:line style="position:absolute" from="4299,850" to="4410,850" stroked="true" strokeweight=".49pt" strokecolor="#231f20">
              <v:stroke dashstyle="solid"/>
            </v:line>
            <v:line style="position:absolute" from="4299,1247" to="4410,1247" stroked="true" strokeweight=".49pt" strokecolor="#231f20">
              <v:stroke dashstyle="solid"/>
            </v:line>
            <v:line style="position:absolute" from="4299,1642" to="4410,1642" stroked="true" strokeweight=".49pt" strokecolor="#231f20">
              <v:stroke dashstyle="solid"/>
            </v:line>
            <v:line style="position:absolute" from="4299,2039" to="4410,2039" stroked="true" strokeweight=".49pt" strokecolor="#231f20">
              <v:stroke dashstyle="solid"/>
            </v:line>
            <v:line style="position:absolute" from="4299,2434" to="4410,2434" stroked="true" strokeweight=".49pt" strokecolor="#231f20">
              <v:stroke dashstyle="solid"/>
            </v:line>
            <v:line style="position:absolute" from="3858,2721" to="3858,2833" stroked="true" strokeweight=".49pt" strokecolor="#231f20">
              <v:stroke dashstyle="solid"/>
            </v:line>
            <v:line style="position:absolute" from="3280,2721" to="3280,2833" stroked="true" strokeweight=".49pt" strokecolor="#231f20">
              <v:stroke dashstyle="solid"/>
            </v:line>
            <v:line style="position:absolute" from="2700,2721" to="2700,2833" stroked="true" strokeweight=".49pt" strokecolor="#231f20">
              <v:stroke dashstyle="solid"/>
            </v:line>
            <v:line style="position:absolute" from="2123,2721" to="2123,2833" stroked="true" strokeweight=".49pt" strokecolor="#231f20">
              <v:stroke dashstyle="solid"/>
            </v:line>
            <v:line style="position:absolute" from="1543,2721" to="1543,2833" stroked="true" strokeweight=".49pt" strokecolor="#231f20">
              <v:stroke dashstyle="solid"/>
            </v:line>
            <v:line style="position:absolute" from="963,2721" to="963,2833" stroked="true" strokeweight=".49pt" strokecolor="#231f20">
              <v:stroke dashstyle="solid"/>
            </v:line>
            <v:shape style="position:absolute;left:964;top:522;width:3280;height:1570" coordorigin="964,523" coordsize="3280,1570" path="m964,1032l964,1021,966,1032,966,1038,969,1038,969,1034,971,1030,971,1041,973,1036,974,1038,974,1032,976,1023,976,1006,978,997,980,1002,981,1004,983,993,983,1004,985,1006,986,1015,986,1012,988,1010,988,1051,992,1069,992,1084,993,1101,993,1084,995,1075,997,1058,997,1051,998,1053,998,1036,1000,1004,1002,993,1004,993,1004,991,1005,971,1005,982,1007,997,1009,971,1009,943,1010,952,1010,967,1014,967,1014,948,1015,935,1015,928,1017,935,1019,933,1019,961,1021,959,1021,939,1022,928,1024,920,1026,941,1026,920,1027,935,1029,935,1031,948,1031,967,1033,982,1033,959,1036,976,1036,967,1038,976,1038,991,1038,971,1041,976,1043,980,1043,987,1045,1004,1046,1019,1048,1021,1048,1025,1050,1025,1050,1023,1051,1034,1053,1030,1053,1041,1055,1041,1055,1047,1058,1047,1058,1053,1060,1036,1060,1041,1060,1008,1063,1021,1063,1047,1065,1069,1065,1077,1067,1090,1068,1094,1070,1103,1070,1094,1072,1084,1074,1097,1075,1107,1075,1112,1077,1094,1077,1075,1080,1075,1080,1107,1082,1131,1082,1138,1082,1127,1086,1120,1086,1138,1087,1153,1087,1144,1089,1140,1091,1120,1092,1114,1092,1079,1092,1066,1094,1077,1096,1066,1098,1092,1098,1120,1099,1112,1099,1131,1103,1148,1103,1131,1103,1133,1104,1144,1104,1138,1108,1131,1108,1118,1110,1107,1110,1133,1111,1131,1113,1099,1115,1092,1115,1082,1115,1069,1116,1071,1118,1090,1120,1077,1120,1066,1122,1075,1122,1099,1125,1105,1125,1097,1125,1103,1127,1103,1127,1105,1130,1090,1130,1079,1132,1082,1132,1084,1133,1062,1135,1073,1135,1071,1137,1082,1137,1079,1139,1110,1140,1114,1142,1114,1142,1118,1144,1135,1144,1125,1147,1118,1147,1127,1147,1131,1149,1140,1149,1157,1152,1157,1152,1168,1154,1174,1154,1192,1156,1185,1157,1181,1157,1161,1159,1155,1159,1166,1161,1179,1163,1155,1164,1172,1164,1181,1166,1170,1166,1146,1168,1155,1169,1157,1169,1181,1171,1170,1171,1159,1175,1127,1175,1133,1176,1144,1176,1138,1178,1127,1180,1114,1180,1127,1181,1135,1181,1133,1183,1129,1185,1131,1186,1127,1186,1107,1188,1077,1188,1073,1190,1073,1192,1077,1192,1094,1193,1092,1193,1107,1197,1112,1197,1092,1198,1084,1198,1097,1200,1127,1202,1135,1202,1142,1204,1112,1204,1101,1205,1105,1207,1110,1209,1120,1209,1103,1210,1107,1212,1112,1214,1155,1214,1209,1216,1189,1216,1172,1219,1192,1219,1179,1221,1176,1221,1196,1222,1198,1224,1198,1224,1185,1226,1198,1226,1211,1228,1192,1229,1168,1231,1183,1231,1168,1233,1192,1233,1166,1234,1179,1236,1179,1236,1181,1238,1183,1238,1209,1241,1215,1241,1222,1243,1202,1243,1209,1245,1211,1246,1211,1248,1241,1248,1239,1250,1252,1251,1252,1253,1241,1253,1256,1255,1265,1255,1269,1257,1263,1258,1250,1258,1259,1260,1276,1260,1284,1263,1287,1263,1319,1265,1336,1265,1306,1265,1310,1269,1323,1269,1319,1270,1287,1270,1246,1272,1230,1274,1239,1275,1254,1275,1243,1277,1233,1277,1239,1279,1235,1281,1213,1281,1211,1282,1237,1282,1246,1286,1220,1286,1222,1287,1211,1287,1233,1287,1252,1291,1263,1291,1259,1292,1276,1292,1267,1294,1241,1296,1222,1298,1237,1298,1248,1298,1222,1299,1213,1301,1211,1303,1211,1303,1189,1304,1172,1304,1155,1308,1157,1308,1172,1310,1166,1310,1172,1310,1144,1313,1153,1313,1148,1315,1172,1315,1170,1316,1170,1318,1161,1320,1135,1320,1142,1322,1133,1323,1120,1325,1118,1325,1127,1327,1110,1327,1116,1330,1103,1330,1099,1330,1094,1332,1066,1335,1066,1335,1071,1337,1075,1337,1073,1339,1056,1340,1043,1342,1021,1342,1004,1342,1017,1344,1028,1345,1028,1347,1036,1347,1032,1349,1023,1349,1028,1352,1023,1352,1019,1352,1021,1354,1010,1354,1012,1357,1041,1357,1075,1359,1038,1359,1099,1361,1082,1363,1094,1363,1066,1364,1082,1364,1094,1366,1092,1368,1092,1369,1079,1369,1071,1371,1049,1371,1071,1375,1064,1375,1036,1375,1053,1376,1056,1376,1075,1380,1088,1380,1103,1381,1099,1381,1066,1383,1075,1385,1053,1385,1032,1387,1030,1387,1019,1388,1017,1390,1025,1392,1023,1392,1019,1393,1025,1393,1023,1395,1015,1397,1036,1397,1021,1398,1036,1398,1049,1402,1043,1402,1058,1404,1043,1404,1056,1405,1079,1407,1064,1407,1058,1409,1073,1410,1075,1412,1079,1414,1064,1414,1051,1416,1071,1416,1077,1417,1075,1419,1073,1419,1058,1421,1034,1421,1060,1424,1077,1424,1086,1426,1075,1426,1066,1428,1045,1429,1045,1429,1056,1431,1058,1431,1066,1433,1088,1434,1105,1436,1116,1436,1110,1438,1112,1438,1118,1440,1118,1441,1123,1441,1133,1443,1155,1446,1140,1446,1129,1448,1120,1448,1123,1450,1135,1451,1125,1451,1114,1453,1133,1455,1133,1457,1103,1458,1116,1458,1125,1460,1142,1460,1170,1462,1187,1463,1183,1463,1172,1465,1157,1465,1146,1469,1148,1469,1144,1470,1155,1472,1140,1474,1142,1474,1123,1475,1123,1475,1120,1477,1112,1479,1110,1481,1118,1481,1110,1482,1099,1482,1094,1484,1094,1486,1094,1486,1099,1487,1118,1487,1151,1491,1172,1491,1189,1493,1185,1493,1166,1493,1159,1496,1151,1496,1183,1498,1174,1498,1183,1499,1192,1501,1174,1503,1179,1503,1161,1504,1157,1504,1159,1506,1174,1508,1174,1508,1172,1510,1159,1510,1185,1513,1168,1513,1183,1515,1185,1515,1198,1515,1213,1518,1207,1518,1187,1520,1187,1520,1179,1522,1170,1523,1155,1525,1153,1525,1146,1525,1127,1527,1129,1528,1123,1530,1107,1530,1123,1532,1118,1532,1116,1535,1116,1537,1094,1537,1090,1537,1112,1540,1112,1540,1103,1542,1084,1542,1092,1544,1077,1546,1086,1547,1084,1547,1079,1549,1056,1551,1058,1552,1064,1552,1071,1554,1069,1554,1073,1557,1088,1557,1084,1557,1069,1559,1047,1559,1028,1563,1015,1563,1019,1564,1028,1564,1019,1566,1025,1568,1036,1569,1036,1569,1043,1569,1049,1571,1023,1573,1017,1575,1021,1575,1025,1576,1071,1580,1064,1580,1056,1580,1066,1581,1045,1581,1066,1585,1069,1585,1088,1587,1090,1587,1094,1588,1097,1590,1103,1590,1097,1592,1094,1592,1088,1593,1069,1595,1071,1597,1088,1597,1099,1599,1084,1599,1086,1602,1077,1602,1079,1604,1060,1604,1047,1607,1045,1607,1030,1609,1032,1609,1023,1610,1019,1612,1021,1612,997,1614,1008,1614,995,1616,995,1617,995,1619,965,1621,950,1621,920,1622,939,1624,939,1624,959,1626,948,1629,954,1629,952,1631,954,1631,937,1633,924,1634,961,1634,954,1636,939,1636,922,1638,935,1640,935,1641,948,1643,937,1643,950,1645,928,1646,924,1646,937,1648,930,1648,922,1652,922,1652,930,1653,913,1653,924,1655,911,1657,911,1657,909,1658,900,1658,898,1660,887,1662,889,1664,872,1664,881,1665,844,1665,825,1667,829,1669,812,1669,797,1670,784,1670,779,1674,777,1674,784,1675,775,1677,766,1679,782,1679,786,1681,801,1682,788,1684,805,1686,786,1686,775,1687,764,1687,753,1689,747,1691,790,1691,794,1693,797,1693,779,1696,792,1696,790,1698,823,1698,820,1699,881,1701,881,1703,887,1703,896,1705,887,1706,902,1708,896,1708,898,1710,889,1710,920,1711,911,1713,909,1713,874,1715,881,1715,883,1718,885,1718,900,1720,911,1722,907,1723,917,1723,933,1725,905,1725,920,1727,913,1728,913,1730,922,1730,941,1732,943,1734,926,1735,926,1735,937,1737,937,1737,952,1740,963,1740,939,1742,941,1742,952,1742,967,1746,971,1746,946,1747,913,1747,898,1749,876,1751,876,1752,881,1752,861,1754,859,1754,874,1756,876,1758,894,1758,887,1759,907,1759,905,1763,909,1763,943,1764,930,1764,905,1764,881,1768,881,1768,876,1770,889,1770,909,1771,941,1773,943,1775,941,1775,956,1775,948,1776,939,1778,943,1780,941,1780,922,1781,926,1781,943,1785,939,1785,930,1787,946,1787,950,1787,959,1790,950,1792,948,1792,961,1793,971,1795,978,1797,967,1797,982,1797,991,1799,965,1800,980,1802,978,1802,954,1804,978,1804,959,1807,980,1807,997,1807,1004,1809,980,1809,943,1812,915,1812,926,1814,881,1814,902,1816,896,1817,911,1819,913,1819,935,1819,974,1821,952,1823,971,1824,971,1826,948,1826,978,1829,991,1829,1015,1831,1008,1831,1023,1834,1019,1834,1004,1836,1021,1838,1002,1840,993,1840,1008,1841,1025,1841,1015,1843,1002,1845,1023,1846,961,1846,989,1848,956,1848,974,1852,984,1852,948,1852,952,1853,974,1853,967,1857,952,1857,984,1858,943,1858,950,1860,941,1862,924,1862,876,1864,885,1864,874,1865,874,1867,857,1869,861,1869,838,1870,848,1872,833,1874,840,1874,827,1876,859,1876,905,1879,917,1879,926,1881,889,1881,907,1882,917,1884,920,1884,905,1886,909,1886,920,1887,920,1889,905,1891,883,1891,900,1893,928,1894,928,1896,905,1896,900,1898,872,1898,889,1901,892,1901,866,1903,879,1903,866,1905,861,1906,842,1906,838,1908,825,1908,840,1910,872,1911,866,1913,861,1913,823,1915,792,1915,807,1917,835,1918,853,1918,870,1920,820,1923,827,1923,842,1925,838,1925,859,1927,814,1929,814,1929,835,1930,818,1930,844,1932,861,1934,866,1935,840,1935,814,1937,816,1937,855,1939,842,1940,855,1940,823,1942,818,1942,833,1946,833,1946,831,1947,818,1947,801,1949,825,1951,810,1951,771,1952,803,1952,782,1954,816,1956,816,1958,814,1958,794,1959,814,1959,790,1961,820,1963,799,1963,805,1964,792,1964,818,1968,816,1968,794,1970,794,1970,831,1970,818,1973,779,1973,760,1975,756,1975,790,1976,816,1978,831,1980,823,1980,838,1982,842,1982,827,1983,833,1985,840,1985,848,1987,853,1987,803,1990,797,1990,814,1992,801,1992,810,1992,803,1995,812,1995,831,1997,855,1997,872,1999,857,2000,866,2002,874,2002,879,2002,892,2004,900,2005,902,2007,924,2007,896,2009,881,2009,915,2012,913,2012,917,2014,930,2014,937,2014,922,2017,922,2017,959,2019,952,2019,980,2021,978,2023,971,2024,959,2024,950,2024,971,2026,1000,2028,980,2029,995,2029,987,2031,982,2031,928,2035,952,2035,963,2035,978,2036,967,2036,917,2040,889,2040,876,2041,907,2041,887,2043,900,2045,935,2046,902,2046,924,2048,917,2050,939,2052,928,2052,911,2053,915,2053,846,2057,788,2057,782,2057,792,2058,784,2058,779,2062,779,2062,758,2064,777,2064,799,2065,820,2067,810,2067,797,2069,766,2069,732,2070,676,2072,676,2074,671,2074,676,2076,695,2076,764,2079,784,2079,775,2079,786,2081,786,2081,784,2084,745,2084,751,2086,790,2086,842,2088,855,2089,838,2089,907,2091,959,2091,1015,2093,987,2094,1006,2096,1041,2096,1053,2098,1069,2098,1103,2099,1058,2101,1060,2101,1084,2103,1066,2103,1041,2106,1107,2106,1138,2108,1200,2108,1189,2110,1187,2111,1202,2113,1230,2115,1230,2117,1211,2118,1202,2118,1213,2120,1213,2120,1192,2122,1138,2123,1071,2123,1053,2125,1071,2125,1107,2129,1103,2129,1073,2130,1133,2130,1110,2132,1032,2134,961,2134,894,2135,913,2135,868,2137,758,2139,751,2141,777,2141,782,2142,747,2142,738,2144,749,2146,732,2146,725,2147,743,2147,736,2151,721,2151,782,2152,842,2152,892,2154,881,2156,939,2156,993,2158,1041,2158,956,2159,1010,2161,997,2163,1000,2163,969,2164,846,2164,844,2166,872,2168,848,2168,799,2170,980,2170,1205,2173,1194,2173,1179,2175,1209,2175,1295,2176,1317,2178,1287,2178,1276,2180,1259,2180,1302,2182,1302,2183,1228,2185,1112,2185,1133,2187,1127,2187,1140,2188,1181,2190,1192,2190,1205,2192,1110,2192,1090,2195,1110,2195,1105,2197,1142,2197,1170,2200,1170,2200,1207,2202,1198,2204,1157,2205,1217,2207,1185,2207,1094,2209,1015,2209,1017,2211,1012,2212,1010,2212,1012,2214,978,2214,963,2217,963,2217,961,2219,937,2219,909,2219,894,2223,922,2223,937,2224,1002,2224,1023,2226,1002,2228,1030,2229,1023,2229,984,2229,913,2231,868,2233,868,2235,894,2235,881,2236,861,2236,885,2240,868,2240,829,2241,887,2241,874,2241,872,2245,965,2245,963,2247,935,2247,896,2248,911,2250,954,2252,952,2252,1004,2252,971,2253,991,2255,1017,2257,1015,2257,1017,2258,1023,2258,1028,2262,1099,2262,1075,2262,1025,2264,1008,2264,1010,2267,1036,2267,1012,2269,1019,2269,941,2270,954,2272,989,2274,965,2274,946,2274,950,2276,943,2277,939,2279,959,2279,928,2281,876,2284,881,2284,898,2284,870,2286,883,2286,952,2289,920,2289,943,2291,959,2291,971,2293,967,2294,950,2294,935,2296,933,2296,926,2298,971,2300,1008,2301,993,2301,1004,2303,980,2303,961,2306,959,2306,976,2306,1017,2308,1010,2308,1019,2312,1019,2313,1021,2313,1006,2315,980,2317,965,2317,946,2318,911,2318,939,2320,969,2322,976,2323,943,2323,920,2325,894,2325,892,2327,907,2329,870,2329,883,2330,892,2330,924,2334,917,2334,943,2335,952,2335,978,2337,1008,2339,1036,2339,1028,2341,1025,2341,1038,2342,1008,2344,1032,2346,1021,2346,982,2347,961,2347,950,2349,943,2351,963,2351,911,2353,905,2353,920,2356,905,2356,939,2358,946,2358,926,2359,941,2361,928,2361,900,2363,868,2363,833,2364,805,2366,814,2368,842,2370,810,2370,803,2371,833,2373,866,2373,855,2375,874,2375,881,2378,868,2378,885,2380,894,2380,948,2382,946,2383,954,2383,917,2385,887,2385,861,2387,829,2388,829,2390,820,2390,825,2392,758,2392,738,2394,749,2395,725,2397,741,2397,775,2400,734,2400,719,2402,693,2402,691,2404,691,2406,691,2406,658,2407,661,2407,682,2409,682,2411,728,2412,706,2412,669,2414,671,2414,665,2416,700,2418,723,2418,715,2419,704,2419,732,2423,730,2423,697,2424,706,2424,730,2424,734,2428,741,2428,745,2429,743,2429,719,2431,736,2433,738,2435,723,2435,717,2436,717,2436,719,2438,695,2440,691,2441,637,2441,615,2445,605,2445,615,2447,617,2447,564,2447,523,2450,546,2450,566,2452,611,2452,581,2453,576,2455,561,2457,596,2457,611,2457,628,2459,611,2460,589,2462,598,2462,576,2464,535,2464,553,2467,570,2467,592,2469,609,2469,639,2469,656,2472,667,2472,658,2474,628,2474,589,2476,579,2477,613,2479,607,2479,626,2479,633,2481,633,2482,633,2484,600,2484,574,2486,579,2486,557,2489,561,2489,570,2491,564,2491,557,2491,572,2494,572,2494,559,2496,570,2496,609,2498,594,2500,620,2501,628,2501,637,2501,635,2503,671,2505,671,2506,712,2506,719,2508,736,2508,712,2512,676,2512,691,2512,702,2513,674,2513,697,2517,693,2517,691,2518,728,2518,779,2520,792,2522,790,2524,818,2524,775,2524,760,2525,782,2527,782,2529,794,2529,803,2530,777,2530,803,2534,807,2534,816,2534,790,2535,788,2535,833,2539,807,2539,797,2541,803,2541,829,2542,805,2544,816,2544,829,2546,840,2546,857,2547,855,2549,859,2551,857,2551,868,2553,896,2553,872,2556,885,2556,866,2556,861,2558,857,2558,872,2561,870,2561,855,2563,846,2563,855,2565,870,2566,866,2566,870,2568,872,2568,866,2570,844,2571,840,2573,823,2573,827,2575,848,2575,885,2577,881,2578,915,2578,911,2580,939,2583,930,2583,913,2585,950,2585,956,2587,959,2588,993,2588,987,2590,1002,2590,1004,2592,1012,2594,1017,2595,1056,2595,1077,2597,1097,2597,1099,2599,1099,2600,1133,2600,1088,2602,1077,2602,1049,2606,1062,2606,1088,2607,1049,2607,1015,2609,987,2611,993,2611,1010,2612,997,2612,965,2614,974,2616,961,2618,976,2618,1045,2619,1049,2619,1010,2621,1041,2623,1062,2623,1073,2624,1051,2624,1038,2628,1056,2628,1043,2630,1075,2630,1062,2631,1092,2633,1082,2633,1097,2635,1079,2635,1077,2636,1045,2638,1025,2640,995,2640,982,2641,1002,2643,1023,2645,976,2645,928,2647,930,2647,956,2650,976,2650,984,2652,1000,2652,1017,2653,1004,2655,995,2655,984,2657,937,2657,948,2659,935,2660,907,2662,883,2662,896,2664,844,2664,842,2665,861,2667,887,2667,851,2669,842,2669,855,2672,848,2672,896,2674,833,2674,812,2674,810,2677,816,2677,786,2679,764,2679,790,2681,790,2683,779,2684,764,2684,769,2686,766,2686,801,2688,842,2689,835,2689,844,2691,848,2691,844,2694,844,2696,814,2696,853,2696,881,2700,881,2700,855,2701,810,2701,825,2703,838,2705,855,2706,838,2706,803,2708,812,2710,803,2712,784,2712,777,2713,753,2713,751,2717,758,2717,749,2718,736,2718,745,2718,771,2722,779,2722,771,2724,773,2724,747,2725,741,2727,751,2729,743,2729,719,2729,721,2730,738,2732,738,2734,738,2736,764,2736,756,2739,790,2739,820,2739,833,2741,805,2741,792,2744,801,2744,784,2746,764,2746,747,2747,782,2749,771,2751,747,2751,756,2751,788,2753,794,2754,814,2756,829,2756,861,2758,835,2758,848,2761,844,2761,827,2761,857,2763,831,2763,827,2766,825,2766,820,2768,805,2768,797,2770,788,2771,790,2771,786,2773,773,2775,747,2777,734,2778,769,2778,766,2780,773,2780,814,2783,823,2783,818,2783,814,2785,833,2789,833,2789,853,2790,829,2790,861,2792,861,2794,861,2794,872,2795,879,2795,874,2797,870,2799,879,2800,879,2800,861,2802,883,2802,879,2804,872,2806,883,2807,874,2807,892,2811,900,2811,881,2812,889,2812,894,2814,900,2816,900,2816,898,2818,909,2818,898,2819,889,2821,887,2823,853,2823,866,2824,868,2824,887,2826,879,2828,859,2828,868,2830,898,2830,892,2833,887,2833,879,2835,883,2835,898,2836,902,2838,896,2838,851,2840,820,2840,799,2842,801,2843,812,2845,823,2845,848,2847,823,2847,868,2848,911,2850,909,2850,907,2852,911,2852,924,2855,948,2855,939,2857,928,2857,887,2859,917,2860,948,2860,933,2862,967,2864,1008,2865,1028,2867,1043,2867,1058,2869,1088,2869,1073,2871,1092,2872,1066,2872,1146,2874,1155,2874,1142,2877,1144,2877,1146,2879,1200,2879,1284,2881,1248,2883,1243,2883,1250,2884,1207,2884,1213,2886,1224,2888,1224,2889,1220,2889,1166,2891,1198,2891,1243,2893,1312,2895,1325,2895,1302,2896,1284,2896,1336,2900,1377,2901,1371,2901,1312,2901,1330,2905,1384,2905,1382,2906,1373,2906,1435,2908,1425,2910,1405,2912,1341,2912,1353,2913,1341,2913,1399,2915,1438,2917,1496,2917,1440,2918,1416,2918,1371,2922,1321,2922,1317,2924,1278,2924,1315,2924,1284,2927,1328,2927,1377,2929,1360,2929,1362,2930,1325,2932,1319,2934,1343,2934,1373,2934,1274,2936,1256,2937,1343,2939,1481,2939,1446,2941,1390,2941,1416,2944,1427,2944,1438,2946,1494,2946,1479,2946,1427,2949,1468,2949,1500,2951,1492,2951,1470,2953,1442,2954,1464,2956,1474,2956,1496,2956,1489,2958,1410,2960,1418,2961,1440,2961,1412,2963,1405,2963,1384,2966,1349,2966,1399,2966,1401,2968,1448,2968,1444,2971,1479,2971,1468,2973,1487,2973,1489,2975,1513,2977,1505,2978,1502,2978,1535,2978,1526,2980,1530,2982,1530,2983,1530,2983,1539,2985,1565,2985,1559,2989,1559,2989,1539,2989,1537,2990,1535,2990,1539,2994,1546,2994,1515,2995,1543,2995,1528,2997,1552,2999,1552,2999,1565,3001,1578,3001,1505,3002,1474,3004,1453,3006,1448,3006,1455,3007,1479,3007,1492,3011,1533,3011,1546,3011,1507,3013,1474,3013,1431,3016,1446,3016,1418,3018,1420,3018,1373,3019,1412,3021,1412,3021,1431,3023,1446,3023,1420,3024,1392,3026,1366,3028,1382,3028,1418,3030,1433,3030,1446,3031,1457,3033,1470,3033,1438,3035,1425,3035,1451,3038,1438,3038,1474,3040,1470,3040,1468,3042,1464,3043,1500,3043,1461,3045,1371,3045,1345,3047,1304,3048,1310,3050,1312,3050,1345,3052,1371,3052,1397,3054,1369,3055,1403,3055,1433,3057,1435,3057,1427,3060,1416,3060,1448,3062,1433,3062,1461,3064,1461,3066,1461,3066,1543,3067,1520,3067,1492,3069,1513,3071,1520,3072,1489,3072,1485,3074,1481,3076,1505,3077,1513,3077,1481,3079,1498,3079,1489,3083,1509,3083,1515,3084,1541,3084,1546,3086,1567,3088,1567,3088,1602,3089,1619,3089,1574,3091,1578,3093,1621,3095,1612,3096,1625,3098,1615,3100,1600,3100,1649,3101,1643,3101,1651,3105,1649,3105,1651,3107,1723,3107,1772,3108,1805,3110,1805,3112,1733,3112,1707,3113,1757,3115,1751,3117,1731,3117,1694,3119,1705,3119,1718,3120,1718,3122,1675,3122,1660,3124,1701,3124,1694,3127,1716,3127,1710,3129,1710,3129,1733,3129,1682,3132,1703,3132,1679,3134,1701,3134,1710,3136,1738,3137,1744,3139,1748,3139,1759,3141,1776,3141,1766,3142,1792,3144,1781,3144,1783,3146,1755,3146,1772,3149,1774,3149,1779,3151,1779,3151,1774,3151,1748,3154,1744,3154,1781,3156,1751,3156,1787,3158,1729,3160,1755,3161,1707,3161,1725,3161,1701,3163,1740,3165,1727,3166,1710,3166,1669,3168,1666,3168,1671,3172,1679,3172,1666,3173,1705,3173,1740,3173,1755,3177,1755,3177,1772,3178,1768,3178,1789,3180,1774,3182,1759,3183,1770,3183,1766,3183,1729,3185,1740,3187,1718,3189,1725,3189,1682,3190,1699,3190,1628,3194,1651,3194,1677,3194,1697,3195,1720,3195,1699,3199,1710,3199,1705,3201,1779,3201,1753,3202,1753,3204,1742,3206,1748,3206,1757,3206,1746,3207,1712,3209,1729,3211,1731,3211,1718,3213,1710,3213,1738,3216,1723,3216,1692,3216,1647,3218,1647,3218,1658,3221,1649,3221,1686,3223,1673,3223,1641,3225,1660,3226,1694,3228,1686,3228,1673,3228,1666,3230,1671,3231,1684,3233,1684,3233,1710,3235,1703,3235,1729,3238,1738,3238,1746,3238,1720,3240,1733,3240,1738,3243,1718,3243,1684,3245,1682,3245,1690,3247,1694,3248,1699,3248,1694,3250,1733,3250,1740,3252,1738,3254,1714,3255,1712,3255,1723,3257,1731,3257,1729,3260,1714,3260,1697,3260,1686,3262,1669,3266,1658,3266,1625,3267,1621,3267,1632,3269,1658,3271,1658,3272,1658,3272,1697,3274,1694,3276,1690,3278,1690,3278,1608,3279,1563,3279,1541,3281,1556,3283,1582,3284,1541,3284,1548,3288,1571,3288,1574,3289,1584,3289,1563,3291,1580,3293,1559,3293,1576,3295,1584,3295,1574,3296,1552,3298,1528,3300,1539,3300,1520,3301,1524,3301,1518,3303,1518,3305,1494,3305,1502,3307,1498,3307,1500,3310,1487,3310,1485,3312,1427,3312,1416,3313,1420,3315,1420,3317,1392,3317,1435,3319,1433,3320,1444,3322,1509,3322,1526,3324,1522,3324,1578,3325,1559,3327,1524,3327,1522,3329,1492,3329,1466,3332,1483,3332,1505,3334,1509,3336,1524,3337,1548,3337,1587,3339,1556,3339,1569,3341,1578,3342,1602,3344,1612,3344,1647,3346,1625,3348,1625,3349,1621,3349,1632,3351,1662,3351,1712,3354,1679,3354,1653,3356,1628,3356,1634,3358,1651,3360,1662,3360,1653,3361,1679,3361,1697,3363,1701,3365,1705,3366,1675,3366,1686,3368,1666,3368,1692,3370,1710,3372,1701,3372,1703,3373,1731,3373,1677,3377,1677,3377,1643,3378,1658,3378,1647,3378,1591,3382,1589,3382,1580,3384,1565,3384,1593,3385,1584,3387,1567,3389,1556,3389,1571,3390,1565,3390,1582,3392,1582,3394,1550,3394,1528,3395,1550,3395,1522,3399,1526,3399,1505,3401,1515,3401,1509,3401,1496,3404,1466,3404,1474,3406,1474,3406,1489,3407,1515,3409,1507,3411,1481,3411,1489,3411,1433,3413,1366,3414,1310,3416,1308,3416,1325,3418,1336,3418,1310,3421,1323,3421,1338,3423,1345,3423,1328,3423,1271,3426,1265,3426,1280,3428,1295,3428,1312,3430,1345,3431,1336,3433,1358,3433,1336,3433,1345,3435,1338,3437,1353,3438,1341,3438,1295,3440,1293,3440,1315,3443,1319,3443,1325,3443,1300,3445,1271,3445,1269,3448,1254,3450,1259,3450,1252,3452,1256,3454,1261,3455,1198,3455,1183,3455,1168,3457,1155,3459,1135,3460,1157,3460,1144,3462,1144,3462,1161,3466,1161,3466,1215,3466,1200,3467,1211,3471,1183,3471,1172,3472,1174,3472,1129,3474,1159,3476,1148,3476,1118,3478,1120,3478,1146,3479,1159,3481,1174,3483,1157,3483,1138,3484,1170,3484,1157,3488,1161,3488,1213,3488,1237,3490,1239,3490,1259,3493,1261,3493,1263,3495,1265,3495,1274,3496,1261,3498,1271,3498,1269,3500,1271,3500,1239,3502,1248,3503,1237,3505,1213,3505,1189,3507,1233,3507,1248,3508,1237,3510,1278,3510,1295,3512,1287,3512,1300,3515,1302,3517,1325,3517,1289,3519,1267,3520,1269,3520,1241,3522,1237,3522,1246,3524,1207,3525,1198,3527,1189,3529,1209,3529,1207,3531,1217,3532,1222,3532,1217,3534,1166,3534,1179,3537,1192,3537,1211,3539,1202,3539,1209,3541,1198,3543,1159,3543,1179,3544,1135,3544,1125,3546,1142,3548,1135,3549,1151,3551,1135,3553,1144,3555,1142,3555,1133,3556,1129,3556,1148,3560,1146,3560,1142,3561,1142,3563,1099,3565,1116,3565,1120,3566,1120,3566,1110,3568,1114,3570,1135,3572,1148,3572,1144,3573,1151,3573,1194,3575,1209,3577,1215,3577,1200,3578,1224,3578,1220,3582,1228,3582,1230,3584,1228,3584,1254,3585,1267,3587,1265,3587,1252,3589,1263,3589,1274,3590,1291,3592,1295,3594,1287,3594,1284,3596,1256,3596,1269,3597,1261,3599,1263,3599,1243,3601,1256,3601,1259,3604,1259,3604,1267,3606,1271,3606,1237,3606,1248,3609,1252,3609,1269,3611,1280,3611,1304,3613,1280,3614,1310,3616,1291,3616,1278,3618,1248,3618,1241,3619,1239,3621,1246,3621,1265,3623,1291,3623,1308,3626,1304,3626,1306,3628,1297,3628,1267,3628,1280,3631,1306,3631,1302,3633,1308,3633,1323,3635,1306,3637,1302,3638,1293,3638,1278,3638,1284,3640,1310,3642,1321,3643,1308,3645,1341,3645,1343,3649,1334,3649,1351,3650,1345,3650,1343,3654,1343,3654,1319,3655,1336,3655,1332,3657,1358,3659,1343,3661,1334,3661,1345,3661,1360,3662,1364,3664,1364,3666,1373,3666,1369,3667,1371,3667,1356,3671,1336,3671,1353,3671,1382,3672,1416,3672,1401,3676,1392,3676,1377,3678,1366,3678,1360,3679,1369,3681,1369,3683,1369,3683,1407,3683,1418,3684,1403,3686,1382,3688,1360,3688,1338,3690,1341,3690,1351,3693,1338,3693,1328,3693,1332,3695,1336,3695,1347,3698,1351,3698,1341,3700,1353,3700,1364,3702,1349,3703,1362,3703,1360,3705,1399,3705,1407,3707,1410,3708,1394,3710,1386,3710,1369,3712,1360,3715,1371,3715,1403,3715,1405,3717,1423,3717,1429,3720,1425,3720,1414,3722,1412,3722,1435,3724,1451,3725,1455,3725,1446,3727,1461,3727,1440,3729,1459,3731,1457,3732,1474,3732,1453,3734,1431,3734,1459,3736,1468,3737,1448,3737,1485,3739,1496,3739,1518,3743,1500,3743,1502,3744,1502,3744,1505,3746,1541,3748,1513,3748,1526,3749,1522,3749,1524,3751,1524,3753,1524,3755,1561,3755,1604,3756,1610,3758,1602,3760,1576,3760,1556,3761,1546,3761,1548,3765,1535,3767,1522,3767,1524,3768,1509,3770,1507,3770,1511,3772,1528,3772,1496,3773,1528,3775,1548,3777,1559,3777,1563,3778,1569,3780,1576,3782,1580,3782,1604,3784,1612,3784,1589,3787,1604,3787,1632,3789,1647,3789,1634,3790,1653,3792,1673,3792,1675,3794,1725,3794,1701,3796,1656,3797,1673,3799,1669,3799,1653,3801,1632,3801,1636,3802,1645,3804,1634,3804,1617,3806,1632,3806,1623,3809,1619,3809,1641,3811,1630,3811,1632,3813,1647,3814,1656,3814,1641,3816,1653,3818,1669,3820,1673,3821,1675,3821,1671,3823,1684,3823,1703,3825,1710,3826,1731,3826,1748,3828,1770,3828,1772,3831,1789,3831,1757,3833,1746,3833,1755,3833,1751,3837,1772,3837,1807,3838,1796,3838,1802,3840,1848,3842,1839,3843,1863,3843,1867,3845,1822,3847,1835,3849,1822,3849,1811,3850,1811,3854,1839,3854,1846,3855,1865,3855,1878,3859,1900,3859,1936,3861,1936,3861,1921,3862,1943,3864,1951,3866,1951,3866,1992,3867,1984,3869,1997,3871,2001,3871,2012,3873,1990,3873,2012,3876,2001,3876,2020,3878,2031,3878,2051,3878,2092,3881,2077,3881,2044,3883,2007,3883,1997,3884,1956,3886,1964,3888,1936,3888,1923,3888,1912,3890,1906,3891,1895,3893,1863,3893,1826,3895,1833,3895,1861,3898,1846,3898,1871,3898,1900,3900,1889,3900,1867,3903,1861,3903,1833,3905,1811,3905,1815,3907,1774,3908,1785,3910,1841,3910,1871,3912,1882,3914,1889,3915,1895,3915,1925,3917,1962,3917,1964,3920,1966,3920,1969,3920,1986,3922,1947,3922,1962,3926,1945,3927,1951,3927,1932,3929,1932,3931,1932,3931,1925,3932,1938,3932,1934,3934,1925,3936,1923,3937,1966,3937,1945,3939,1925,3939,1936,3943,1945,3943,1893,3944,1891,3944,1912,3948,1893,3948,1889,3949,1817,3949,1807,3951,1811,3953,1811,3953,1738,3955,1738,3955,1761,3956,1792,3958,1770,3960,1731,3960,1729,3961,1718,3961,1757,3963,1735,3965,1731,3965,1723,3967,1727,3967,1755,3970,1755,3970,1783,3972,1779,3972,1798,3973,1811,3975,1787,3975,1738,3977,1671,3977,1697,3979,1666,3980,1677,3982,1645,3982,1625,3984,1658,3984,1712,3985,1684,3987,1697,3987,1677,3989,1684,3989,1699,3992,1651,3994,1651,3996,1636,3997,1686,3997,1701,3999,1671,3999,1677,4001,1716,4002,1705,4004,1802,4004,1761,4006,1735,4006,1673,4008,1656,4009,1651,4009,1656,4011,1684,4011,1686,4014,1690,4014,1682,4016,1718,4016,1723,4018,1774,4020,1776,4020,1764,4021,1746,4021,1755,4023,1792,4025,1794,4026,1796,4026,1757,4028,1781,4028,1817,4030,1787,4032,1835,4032,1846,4033,1815,4033,1796,4037,1817,4037,1796,4038,1802,4038,1848,4040,1874,4042,1887,4042,1839,4044,1809,4044,1794,4045,1805,4047,1805,4049,1817,4049,1811,4050,1822,4050,1861,4052,1869,4054,1854,4054,1843,4055,1848,4055,1861,4059,1846,4059,1820,4061,1809,4061,1807,4062,1850,4064,1824,4064,1874,4066,1863,4066,1893,4067,1846,4069,1874,4071,1889,4071,1880,4073,1893,4073,1908,4074,1865,4076,1856,4076,1843,4078,1850,4078,1830,4081,1843,4081,1835,4083,1863,4083,1854,4083,1848,4086,1830,4086,1815,4088,1843,4088,1839,4090,1811,4091,1828,4093,1863,4093,1843,4095,1794,4095,1798,4097,1787,4098,1781,4098,1770,4100,1774,4100,1748,4103,1735,4103,1746,4105,1742,4105,1755,4105,1766,4108,1776,4108,1761,4110,1783,4110,1805,4112,1809,4114,1802,4115,1815,4115,1807,4115,1833,4117,1843,4119,1837,4120,1867,4120,1876,4122,1822,4122,1787,4126,1839,4126,1841,4127,1809,4127,1824,4127,1846,4131,1837,4131,1779,4132,1774,4132,1822,4134,1830,4136,1839,4138,1811,4138,1779,4138,1792,4139,1792,4141,1792,4143,1802,4143,1768,4144,1783,4148,1813,4148,1811,4148,1850,4149,1837,4149,1850,4153,1848,4153,1850,4155,1852,4155,1854,4156,1882,4158,1865,4160,1863,4160,1908,4160,1884,4161,1867,4163,1878,4165,1876,4165,1874,4167,1884,4167,1915,4170,1889,4170,1923,4170,1938,4172,1906,4172,1904,4175,1979,4175,1975,4177,1977,4177,2035,4179,1986,4180,1975,4180,1971,4182,1936,4182,1958,4184,1975,4185,1975,4187,1958,4187,1992,4189,1977,4189,1953,4192,1988,4192,1960,4192,1928,4194,1941,4194,1919,4197,1925,4197,1984,4199,1936,4199,1917,4201,1902,4202,1919,4204,1921,4204,1945,4206,1941,4208,1932,4209,1941,4209,1945,4211,1943,4213,1943,4214,1964,4214,1945,4216,1958,4216,1947,4220,1947,4220,1973,4221,1960,4221,1986,4223,1962,4225,1947,4225,1925,4226,1934,4226,1930,4228,1945,4230,1917,4232,1897,4232,1923,4233,1869,4233,1861,4235,1865,4237,1841,4237,1863,4238,1874,4238,1871,4242,1871,4242,1908,4244,1902e" filled="false" stroked="true" strokeweight=".98pt" strokecolor="#00568b">
              <v:path arrowok="t"/>
              <v:stroke dashstyle="solid"/>
            </v:shape>
            <v:shape style="position:absolute;left:964;top:198;width:3280;height:1729" coordorigin="964,199" coordsize="3280,1729" path="m964,773l964,790,966,792,966,801,969,807,969,827,971,833,971,872,973,855,974,855,974,876,976,887,976,879,978,881,980,902,981,864,981,876,983,866,983,907,985,917,986,913,986,922,988,922,988,963,992,987,992,1012,993,1012,993,963,995,965,997,984,997,969,998,950,998,926,1000,889,1002,889,1004,876,1004,892,1005,889,1005,907,1007,868,1009,861,1009,846,1010,844,1010,889,1014,907,1014,868,1015,792,1015,825,1017,801,1019,814,1019,799,1021,807,1021,820,1022,807,1024,797,1026,762,1026,788,1027,794,1029,773,1031,797,1031,818,1033,840,1033,844,1036,840,1036,833,1038,844,1038,820,1038,833,1041,855,1041,887,1043,874,1043,872,1045,907,1046,902,1048,926,1048,928,1050,905,1050,928,1051,941,1053,935,1053,950,1055,978,1055,971,1058,971,1058,987,1060,965,1060,969,1060,948,1063,948,1063,974,1065,982,1065,987,1067,997,1068,995,1070,1002,1070,1019,1070,1030,1072,1021,1074,1051,1075,1056,1075,1028,1077,1036,1077,1041,1080,1041,1080,1082,1082,1118,1082,1123,1082,1088,1086,1107,1086,1131,1087,1125,1087,1123,1089,1079,1091,1056,1092,1038,1092,1049,1092,1062,1094,1064,1096,1047,1098,1082,1098,1118,1099,1116,1099,1129,1103,1142,1103,1116,1103,1110,1104,1144,1104,1090,1108,1090,1108,1066,1110,1084,1111,1077,1113,1079,1115,1060,1115,1053,1115,1045,1116,1056,1118,1025,1120,1012,1120,1060,1122,1008,1122,1038,1125,1025,1125,1036,1125,1030,1127,1064,1127,1023,1130,1012,1130,1000,1132,1017,1132,1010,1133,984,1135,978,1135,987,1137,984,1137,1017,1139,1043,1140,1030,1142,1056,1142,1032,1144,1056,1144,1051,1147,1056,1147,1064,1147,1071,1149,1084,1149,1086,1152,1092,1152,1105,1154,1123,1154,1090,1156,1097,1157,1097,1157,1073,1159,1049,1159,1051,1161,1066,1163,1043,1164,1056,1164,1038,1166,1008,1166,991,1168,993,1169,1012,1169,1045,1171,1045,1171,1019,1175,1000,1175,1012,1176,1032,1176,1017,1178,1010,1180,982,1180,991,1181,1004,1181,982,1183,997,1185,997,1186,984,1186,956,1188,941,1188,939,1190,933,1192,939,1192,941,1193,954,1193,980,1197,952,1197,922,1198,898,1198,911,1200,911,1202,920,1202,917,1204,898,1204,870,1205,864,1207,881,1209,913,1209,876,1210,920,1212,892,1214,917,1214,956,1216,954,1216,937,1219,950,1221,926,1222,948,1224,963,1224,935,1226,935,1226,924,1228,928,1229,909,1231,943,1231,930,1233,952,1233,926,1234,917,1236,928,1236,961,1238,956,1238,969,1241,978,1241,971,1243,965,1243,993,1245,1023,1246,1023,1246,1041,1248,1025,1248,1038,1250,1028,1251,1028,1253,1021,1253,1025,1255,1021,1255,1017,1257,1017,1258,991,1258,984,1260,1004,1260,1032,1263,1032,1263,1038,1265,1034,1265,1021,1265,1032,1269,1032,1269,1017,1270,982,1270,963,1272,971,1274,965,1275,978,1275,969,1277,974,1277,1000,1279,1000,1281,980,1281,974,1282,984,1282,971,1286,971,1286,956,1287,965,1287,971,1287,1000,1291,1000,1291,991,1292,1012,1292,1004,1294,995,1296,982,1298,1000,1298,978,1298,954,1299,930,1301,894,1303,907,1303,900,1304,900,1304,889,1308,883,1308,909,1310,887,1310,915,1310,900,1313,911,1313,896,1315,909,1315,896,1316,924,1318,907,1320,879,1320,864,1320,838,1322,838,1323,835,1325,827,1325,833,1327,805,1327,775,1330,784,1330,799,1330,775,1332,747,1335,760,1335,756,1337,734,1339,760,1340,775,1342,734,1342,725,1344,723,1345,695,1347,704,1347,691,1349,693,1349,717,1352,719,1352,715,1352,721,1354,702,1354,665,1357,687,1357,712,1359,687,1359,730,1361,745,1363,747,1363,756,1364,743,1364,730,1366,738,1368,738,1369,728,1369,715,1371,725,1371,764,1375,764,1375,779,1375,775,1376,788,1376,803,1380,803,1380,810,1381,779,1381,764,1383,749,1385,749,1385,745,1387,745,1387,721,1388,717,1390,710,1392,728,1392,710,1393,719,1393,747,1395,745,1397,745,1397,715,1398,736,1398,758,1402,760,1402,773,1404,775,1404,782,1405,775,1407,784,1407,758,1409,786,1409,790,1410,786,1412,786,1414,782,1414,788,1416,784,1416,797,1417,799,1419,799,1419,805,1421,818,1421,840,1424,835,1424,823,1426,814,1426,810,1428,799,1429,794,1429,820,1431,844,1433,853,1434,864,1436,868,1438,874,1438,881,1440,879,1441,883,1441,887,1443,892,1446,892,1446,866,1448,859,1448,866,1450,870,1451,859,1451,876,1453,881,1453,872,1455,879,1457,870,1458,896,1458,900,1460,926,1460,948,1462,967,1463,958,1463,950,1465,943,1465,941,1469,943,1469,941,1470,954,1470,941,1472,911,1474,911,1474,894,1475,887,1477,876,1479,883,1481,887,1481,896,1482,885,1482,887,1484,868,1486,874,1486,898,1487,913,1487,928,1491,933,1491,958,1493,967,1493,956,1493,922,1496,930,1496,943,1498,954,1498,956,1499,969,1501,967,1503,987,1503,974,1504,956,1504,971,1506,976,1508,987,1508,989,1510,989,1510,995,1513,1002,1513,1008,1515,1000,1515,1021,1515,1015,1518,1017,1518,1006,1520,997,1522,982,1523,995,1525,1000,1525,965,1525,963,1527,963,1528,967,1530,963,1530,958,1532,974,1532,948,1535,948,1535,958,1537,941,1537,928,1537,922,1540,922,1540,933,1542,939,1542,956,1544,946,1546,950,1547,948,1547,933,1547,917,1549,898,1551,898,1552,907,1552,898,1554,913,1554,905,1557,911,1557,889,1557,887,1559,861,1563,855,1563,861,1564,887,1564,881,1566,883,1568,887,1569,905,1569,909,1569,911,1571,892,1573,885,1575,881,1575,907,1576,915,1576,924,1580,924,1580,930,1580,926,1581,913,1581,930,1585,950,1585,978,1587,958,1588,971,1590,971,1590,967,1592,980,1592,969,1593,950,1595,958,1597,967,1597,950,1599,954,1602,950,1602,941,1604,922,1604,911,1607,911,1607,907,1609,894,1610,889,1612,892,1612,887,1614,892,1614,876,1616,864,1617,866,1619,870,1621,872,1621,866,1622,881,1624,894,1624,905,1626,896,1626,892,1629,902,1629,907,1631,898,1631,883,1633,881,1634,909,1634,911,1636,913,1636,909,1638,924,1640,933,1641,926,1641,913,1643,920,1643,907,1645,902,1646,898,1646,894,1648,881,1648,861,1652,868,1652,848,1653,835,1653,842,1655,835,1657,835,1657,831,1658,840,1658,838,1660,816,1662,833,1664,805,1665,732,1665,738,1667,715,1669,652,1669,702,1670,695,1670,710,1674,717,1674,734,1675,712,1675,682,1677,700,1679,719,1681,723,1682,753,1684,766,1686,743,1687,708,1687,691,1689,704,1691,747,1691,719,1693,708,1693,723,1696,745,1696,738,1698,743,1698,747,1699,771,1701,773,1701,779,1703,782,1703,797,1705,794,1706,792,1708,814,1708,805,1710,814,1710,820,1711,810,1713,803,1713,766,1715,766,1715,753,1718,766,1718,773,1720,756,1720,773,1722,762,1723,769,1723,777,1725,786,1725,807,1727,833,1728,835,1730,835,1730,829,1732,851,1732,844,1734,844,1735,829,1735,848,1737,842,1737,876,1740,902,1740,900,1742,883,1742,868,1742,874,1746,883,1746,848,1747,814,1747,751,1749,784,1751,779,1752,764,1754,792,1754,788,1756,814,1758,823,1758,812,1759,831,1759,782,1763,782,1763,788,1764,788,1764,784,1768,782,1768,775,1770,799,1770,820,1771,853,1773,859,1775,851,1775,870,1775,855,1776,846,1778,866,1780,866,1780,842,1781,874,1781,872,1785,861,1785,844,1787,835,1787,827,1787,855,1790,855,1790,859,1792,864,1792,881,1793,870,1795,879,1797,868,1799,894,1800,937,1802,913,1802,894,1804,926,1804,902,1807,913,1807,894,1807,859,1809,848,1809,812,1812,794,1812,842,1814,820,1814,777,1816,779,1817,801,1819,823,1819,859,1819,844,1821,799,1823,788,1824,788,1824,762,1826,786,1826,831,1829,846,1829,876,1831,868,1831,857,1834,879,1834,887,1836,876,1836,827,1838,857,1840,868,1840,909,1841,876,1841,913,1843,898,1845,898,1846,913,1846,883,1848,835,1848,894,1852,894,1852,861,1852,838,1853,866,1857,831,1857,838,1858,827,1858,760,1860,799,1862,807,1862,782,1864,738,1864,684,1865,719,1867,719,1869,689,1869,712,1870,738,1870,728,1872,695,1874,689,1874,695,1876,753,1876,786,1879,769,1879,730,1881,682,1881,712,1882,728,1884,773,1884,756,1886,801,1886,773,1887,792,1889,816,1891,799,1891,844,1893,881,1894,801,1896,829,1896,810,1898,773,1898,816,1901,812,1901,782,1903,792,1903,810,1905,861,1906,853,1906,833,1908,848,1908,835,1910,851,1911,829,1913,794,1913,777,1915,779,1915,799,1917,803,1918,835,1918,810,1920,799,1920,782,1923,790,1923,794,1925,825,1925,831,1927,799,1929,782,1929,743,1930,766,1930,790,1932,801,1934,803,1935,773,1935,792,1937,825,1937,814,1939,816,1940,827,1940,835,1942,807,1942,827,1946,827,1946,792,1947,773,1947,738,1949,747,1951,764,1951,777,1952,743,1952,710,1954,753,1956,782,1958,775,1958,769,1959,753,1959,732,1961,728,1963,734,1963,756,1964,738,1964,751,1968,769,1968,792,1970,766,1970,769,1970,805,1973,797,1973,786,1975,801,1975,777,1976,777,1978,799,1980,816,1980,829,1982,838,1982,792,1983,829,1985,818,1985,762,1987,749,1987,738,1990,753,1990,747,1992,743,1992,766,1992,728,1995,758,1995,749,1997,747,1997,773,1999,775,2000,766,2002,743,2002,725,2002,777,2004,797,2005,764,2007,790,2007,782,2009,801,2009,823,2012,833,2012,810,2014,818,2014,816,2014,820,2017,853,2017,859,2019,857,2019,859,2021,831,2023,831,2024,853,2024,866,2024,887,2026,876,2028,900,2029,933,2029,902,2031,902,2031,853,2035,937,2035,922,2035,900,2036,840,2036,794,2040,764,2040,760,2041,712,2041,732,2043,725,2045,788,2046,704,2046,728,2046,723,2048,719,2050,762,2052,712,2052,646,2053,538,2053,507,2057,507,2057,408,2057,399,2058,369,2058,350,2062,399,2062,434,2064,486,2064,479,2065,443,2067,443,2067,365,2069,333,2069,261,2070,261,2072,199,2074,287,2074,324,2076,328,2076,298,2079,335,2079,363,2081,302,2081,382,2084,430,2084,501,2086,600,2086,773,2088,689,2089,643,2089,745,2091,786,2093,775,2094,851,2096,868,2096,876,2098,933,2098,874,2099,874,2101,907,2101,874,2103,905,2103,915,2106,943,2106,1079,2108,1183,2108,1265,2110,1267,2111,1274,2111,1280,2113,1271,2115,1302,2117,1278,2118,1304,2118,1205,2120,1205,2120,1127,2122,1038,2123,1062,2123,1043,2125,1060,2125,1056,2129,1103,2129,1116,2130,1179,2130,1176,2132,1125,2134,1125,2134,1069,2135,961,2135,902,2137,907,2139,887,2141,963,2141,907,2142,818,2142,829,2144,896,2146,833,2146,825,2147,833,2147,801,2151,823,2151,874,2152,915,2152,917,2154,853,2156,853,2156,971,2158,941,2158,872,2159,911,2161,933,2163,933,2163,881,2164,844,2164,792,2166,846,2168,842,2168,803,2170,900,2170,894,2173,896,2173,838,2175,911,2175,948,2176,913,2178,887,2178,861,2180,1094,2180,1105,2182,1088,2183,1082,2185,1075,2185,1043,2187,1060,2187,1053,2188,1056,2190,1075,2190,1090,2192,1047,2192,991,2195,963,2195,965,2197,984,2197,943,2200,961,2200,989,2202,995,2202,971,2204,922,2205,971,2207,943,2207,924,2209,935,2209,905,2211,928,2212,887,2212,844,2214,823,2214,797,2217,812,2217,814,2219,812,2219,732,2219,747,2223,792,2223,790,2224,820,2224,829,2226,812,2228,769,2229,766,2229,792,2229,691,2231,646,2233,646,2235,602,2235,494,2236,568,2236,635,2240,514,2240,544,2241,579,2241,494,2241,510,2245,531,2245,516,2247,473,2247,525,2248,555,2250,589,2252,628,2252,609,2252,551,2253,579,2255,622,2257,661,2257,630,2258,684,2258,689,2262,717,2262,689,2262,674,2264,682,2267,665,2267,695,2269,762,2269,712,2270,758,2272,728,2274,667,2274,615,2274,624,2276,579,2277,600,2279,658,2279,628,2281,592,2281,587,2284,559,2284,598,2284,628,2286,665,2286,730,2289,669,2289,641,2291,607,2291,600,2293,566,2294,602,2294,658,2296,615,2296,665,2298,671,2300,719,2301,706,2301,725,2303,743,2303,693,2306,736,2306,753,2306,764,2308,745,2308,743,2312,756,2313,794,2313,779,2315,721,2317,721,2317,706,2318,708,2318,779,2320,797,2322,764,2323,743,2323,749,2325,792,2325,769,2327,751,2329,762,2330,777,2330,829,2334,853,2335,833,2335,885,2337,872,2339,870,2339,859,2341,889,2341,855,2342,794,2344,794,2346,799,2346,760,2347,747,2347,779,2349,797,2351,814,2351,801,2353,786,2353,762,2356,725,2356,766,2358,775,2358,736,2359,784,2361,771,2361,736,2363,700,2363,684,2364,687,2366,693,2368,693,2370,706,2370,725,2371,771,2373,777,2373,753,2375,760,2375,753,2378,766,2378,784,2380,812,2382,835,2383,833,2383,784,2385,786,2385,741,2387,715,2388,721,2390,732,2390,708,2392,669,2392,648,2394,674,2395,661,2395,654,2397,702,2397,676,2400,620,2400,587,2402,594,2402,574,2404,574,2406,574,2406,598,2407,609,2407,598,2409,598,2411,587,2412,605,2412,568,2414,579,2414,566,2416,564,2418,624,2418,585,2419,613,2419,628,2423,628,2424,658,2424,682,2424,667,2428,656,2429,658,2429,650,2431,669,2433,635,2435,641,2435,607,2436,650,2436,658,2438,663,2440,630,2440,613,2441,598,2441,605,2445,605,2445,615,2447,585,2447,570,2447,585,2450,561,2450,615,2452,611,2452,635,2453,646,2455,641,2457,637,2457,633,2457,661,2459,624,2460,605,2462,607,2462,609,2464,620,2464,648,2467,646,2467,667,2469,687,2469,678,2469,691,2472,695,2472,684,2474,613,2474,589,2476,594,2477,585,2479,596,2479,600,2479,587,2481,557,2482,551,2484,559,2484,596,2486,585,2486,592,2489,609,2489,624,2491,598,2491,605,2491,626,2494,617,2494,630,2496,663,2496,654,2498,643,2500,641,2501,680,2501,652,2501,667,2503,700,2505,695,2506,741,2506,732,2508,805,2508,784,2512,738,2512,736,2512,717,2513,738,2513,762,2517,749,2517,812,2518,812,2518,887,2520,883,2522,898,2524,928,2524,924,2524,842,2525,846,2527,846,2529,859,2529,827,2530,816,2530,885,2534,913,2534,902,2535,840,2535,879,2539,866,2539,842,2541,864,2541,898,2542,885,2544,870,2544,911,2546,928,2546,911,2547,922,2549,963,2551,995,2551,1012,2553,1015,2553,993,2556,993,2556,1015,2556,984,2558,956,2558,948,2561,948,2561,920,2563,954,2563,980,2565,1008,2566,993,2566,991,2568,1036,2568,1000,2570,974,2571,976,2573,956,2573,969,2575,954,2575,1002,2577,967,2578,987,2578,978,2580,1002,2580,1045,2583,1043,2583,1071,2585,1127,2585,1123,2587,1166,2588,1224,2588,1187,2590,1194,2590,1226,2592,1213,2594,1209,2595,1265,2595,1252,2597,1289,2597,1198,2599,1256,2600,1284,2600,1222,2602,1189,2602,1148,2606,1148,2606,1202,2607,1179,2607,1131,2609,1110,2611,1118,2611,1144,2612,1110,2612,1079,2614,1088,2616,1105,2618,1166,2618,1185,2619,1189,2619,1157,2621,1205,2623,1237,2623,1220,2624,1213,2624,1207,2628,1224,2628,1217,2630,1261,2630,1256,2631,1248,2633,1248,2633,1226,2635,1226,2635,1181,2636,1138,2638,1159,2640,1179,2640,1176,2641,1140,2641,1138,2643,1146,2645,1103,2645,1064,2647,1073,2647,1099,2650,1082,2650,1114,2652,1103,2652,1151,2653,1142,2655,1144,2655,1101,2657,1120,2659,1069,2660,987,2662,1053,2662,1017,2664,1004,2664,1030,2665,1047,2667,1060,2667,1000,2669,1000,2669,1025,2672,1051,2674,978,2674,965,2674,933,2677,961,2677,866,2679,807,2679,851,2681,797,2683,803,2684,712,2684,687,2686,732,2686,784,2688,777,2689,803,2689,786,2691,775,2691,773,2694,812,2694,738,2696,786,2700,794,2700,801,2701,738,2701,764,2703,782,2705,797,2706,773,2706,760,2706,788,2708,771,2710,771,2712,745,2712,762,2713,715,2713,738,2717,745,2717,786,2718,732,2718,741,2718,771,2722,743,2722,719,2724,721,2724,697,2725,656,2727,665,2729,637,2729,676,2729,667,2730,710,2732,723,2734,723,2734,719,2736,725,2736,719,2739,719,2739,771,2739,766,2741,786,2741,803,2744,786,2744,790,2746,756,2746,732,2747,745,2749,732,2751,715,2751,749,2751,799,2753,771,2754,779,2756,825,2756,868,2758,838,2758,835,2761,827,2761,831,2761,818,2763,797,2763,788,2766,799,2766,777,2768,799,2768,797,2770,803,2771,799,2771,784,2773,747,2773,725,2775,712,2777,712,2778,741,2778,758,2780,749,2780,779,2783,784,2783,794,2783,777,2785,782,2785,779,2789,794,2789,820,2790,784,2790,801,2792,812,2794,820,2794,840,2795,861,2795,898,2797,892,2799,883,2800,864,2800,885,2802,868,2802,896,2804,905,2806,924,2806,896,2807,894,2807,902,2811,915,2811,922,2812,907,2812,933,2814,920,2816,920,2816,926,2818,987,2818,941,2819,956,2821,948,2823,937,2823,961,2824,943,2824,956,2826,948,2828,894,2828,946,2830,976,2830,961,2833,956,2833,937,2835,939,2835,963,2836,969,2838,939,2838,905,2840,861,2840,846,2842,833,2843,833,2845,844,2845,848,2847,853,2847,889,2848,937,2850,961,2852,924,2852,941,2855,922,2855,967,2857,939,2857,900,2859,928,2860,905,2860,926,2862,924,2862,935,2864,997,2865,1032,2867,1105,2867,1114,2869,1230,2869,1151,2871,1287,2872,1310,2872,1394,2874,1276,2874,1321,2877,1293,2877,1341,2879,1386,2879,1457,2881,1468,2883,1446,2883,1418,2884,1321,2884,1356,2886,1371,2888,1336,2889,1382,2889,1345,2891,1399,2891,1509,2893,1509,2895,1520,2895,1479,2896,1513,2896,1541,2900,1543,2900,1515,2901,1524,2901,1461,2901,1479,2905,1530,2905,1537,2906,1610,2906,1703,2908,1645,2910,1602,2912,1552,2912,1543,2913,1543,2913,1591,2915,1686,2917,1653,2917,1623,2918,1563,2918,1522,2922,1522,2922,1479,2924,1431,2924,1444,2924,1390,2927,1451,2927,1433,2929,1438,2929,1420,2930,1397,2932,1394,2934,1461,2934,1412,2934,1293,2936,1332,2937,1440,2939,1526,2939,1524,2941,1468,2941,1485,2944,1492,2944,1468,2946,1541,2946,1500,2949,1502,2949,1511,2951,1539,2951,1569,2953,1550,2954,1582,2956,1606,2956,1628,2958,1582,2960,1571,2961,1556,2961,1498,2963,1485,2963,1517,2966,1515,2966,1479,2966,1509,2968,1541,2968,1485,2971,1517,2971,1552,2973,1606,2973,1602,2975,1636,2977,1669,2978,1597,2978,1576,2978,1589,2980,1548,2982,1548,2983,1558,2983,1610,2985,1621,2985,1619,2989,1619,2989,1578,2989,1552,2990,1541,2990,1563,2994,1558,2994,1552,2995,1589,2995,1580,2997,1617,2999,1617,2999,1621,3001,1595,3001,1546,3002,1517,3004,1498,3006,1489,3006,1509,3007,1543,3007,1574,3011,1606,3011,1636,3011,1617,3013,1619,3013,1556,3016,1567,3016,1533,3018,1533,3018,1526,3019,1552,3021,1565,3021,1587,3023,1584,3023,1563,3024,1550,3026,1550,3028,1522,3028,1550,3030,1561,3030,1578,3031,1604,3033,1593,3033,1576,3035,1535,3035,1561,3038,1541,3038,1580,3040,1565,3040,1543,3042,1537,3043,1539,3043,1487,3045,1416,3045,1399,3047,1394,3048,1356,3050,1371,3050,1399,3052,1407,3052,1433,3054,1418,3055,1446,3055,1442,3057,1464,3057,1427,3060,1440,3060,1384,3062,1420,3062,1444,3064,1511,3066,1520,3066,1554,3067,1524,3067,1511,3069,1552,3071,1550,3072,1543,3072,1556,3074,1563,3074,1565,3076,1582,3077,1558,3077,1550,3079,1574,3079,1576,3083,1584,3083,1567,3084,1580,3084,1578,3086,1610,3088,1612,3088,1634,3089,1645,3089,1638,3091,1658,3093,1705,3095,1710,3095,1723,3096,1774,3096,1759,3098,1744,3100,1727,3100,1751,3101,1727,3101,1748,3105,1748,3105,1746,3107,1815,3107,1852,3108,1925,3110,1889,3110,1848,3112,1798,3112,1807,3113,1805,3115,1837,3117,1794,3117,1835,3119,1809,3119,1839,3120,1843,3122,1813,3122,1800,3124,1824,3124,1783,3127,1826,3127,1813,3129,1817,3129,1841,3129,1792,3132,1828,3132,1802,3134,1802,3134,1815,3136,1843,3137,1867,3139,1876,3139,1869,3141,1895,3141,1882,3142,1887,3144,1865,3146,1852,3146,1887,3149,1902,3149,1928,3151,1921,3151,1900,3151,1833,3154,1852,3154,1867,3156,1837,3156,1865,3158,1815,3160,1809,3161,1779,3161,1768,3161,1766,3163,1779,3165,1774,3166,1731,3166,1686,3168,1673,3168,1684,3172,1686,3172,1692,3173,1746,3173,1757,3173,1755,3177,1776,3177,1787,3178,1776,3178,1792,3180,1826,3182,1826,3183,1813,3183,1798,3183,1753,3185,1751,3187,1759,3189,1731,3189,1694,3190,1705,3190,1619,3194,1638,3194,1658,3194,1682,3195,1690,3195,1694,3199,1723,3199,1753,3201,1789,3201,1761,3202,1766,3204,1772,3206,1774,3206,1740,3207,1699,3209,1699,3211,1720,3211,1748,3213,1755,3213,1764,3216,1757,3216,1723,3216,1669,3218,1660,3218,1705,3221,1675,3221,1707,3223,1686,3223,1675,3225,1718,3226,1735,3228,1735,3228,1748,3228,1725,3230,1727,3231,1746,3233,1716,3233,1772,3235,1813,3235,1820,3238,1820,3238,1824,3240,1822,3240,1824,3243,1807,3243,1774,3245,1770,3247,1764,3248,1781,3248,1794,3250,1794,3250,1800,3252,1796,3254,1794,3255,1805,3255,1809,3257,1813,3257,1789,3260,1792,3260,1768,3260,1738,3262,1727,3262,1742,3266,1701,3266,1675,3267,1684,3267,1688,3269,1712,3271,1707,3272,1720,3272,1725,3274,1746,3276,1703,3278,1703,3278,1653,3279,1610,3279,1617,3281,1615,3283,1630,3283,1634,3284,1612,3284,1630,3288,1641,3288,1645,3289,1656,3289,1625,3291,1643,3293,1643,3295,1651,3295,1641,3296,1589,3298,1580,3300,1556,3301,1561,3301,1535,3303,1567,3305,1543,3305,1563,3307,1567,3307,1569,3310,1565,3310,1558,3312,1530,3312,1563,3313,1558,3315,1558,3315,1546,3317,1552,3317,1569,3319,1576,3320,1634,3322,1623,3322,1610,3324,1621,3324,1641,3325,1619,3327,1608,3327,1584,3329,1552,3329,1522,3332,1511,3332,1537,3334,1535,3334,1528,3336,1548,3337,1571,3337,1604,3339,1571,3339,1600,3341,1593,3342,1593,3344,1600,3344,1636,3346,1636,3346,1634,3348,1643,3349,1628,3349,1653,3351,1684,3351,1725,3354,1705,3354,1699,3356,1666,3356,1675,3358,1716,3360,1744,3360,1718,3361,1735,3361,1746,3363,1733,3365,1735,3366,1729,3368,1727,3368,1751,3370,1742,3372,1738,3372,1761,3373,1764,3373,1699,3377,1682,3377,1671,3378,1677,3378,1679,3378,1632,3382,1615,3382,1584,3384,1602,3384,1632,3385,1593,3387,1582,3389,1604,3389,1546,3390,1554,3390,1561,3392,1561,3394,1481,3394,1509,3395,1511,3395,1498,3399,1502,3399,1485,3401,1513,3401,1524,3401,1474,3404,1455,3404,1474,3406,1451,3406,1481,3407,1489,3409,1457,3411,1453,3411,1384,3411,1345,3413,1295,3414,1297,3416,1261,3416,1289,3418,1317,3418,1310,3421,1315,3421,1317,3423,1304,3423,1183,3426,1217,3426,1220,3428,1217,3428,1239,3430,1246,3431,1265,3433,1267,3433,1278,3433,1254,3435,1282,3437,1284,3438,1271,3438,1233,3440,1230,3440,1235,3443,1209,3443,1200,3443,1220,3445,1151,3445,1196,3448,1181,3448,1176,3450,1202,3450,1217,3452,1224,3454,1200,3455,1153,3455,1127,3457,1097,3459,1066,3460,1097,3460,1064,3462,1086,3462,1125,3466,1140,3466,1179,3466,1157,3467,1164,3467,1155,3471,1155,3471,1107,3472,1107,3472,1071,3474,1082,3476,1086,3476,1066,3478,1088,3478,1092,3479,1105,3481,1094,3483,1103,3483,1172,3484,1140,3484,1151,3488,1168,3488,1200,3488,1211,3490,1198,3490,1207,3493,1211,3493,1194,3495,1207,3495,1209,3496,1194,3498,1211,3498,1217,3500,1189,3500,1174,3502,1170,3503,1170,3505,1140,3505,1176,3507,1217,3507,1226,3508,1211,3510,1256,3510,1269,3512,1258,3512,1261,3515,1254,3515,1263,3517,1241,3517,1230,3519,1189,3520,1200,3520,1155,3522,1161,3522,1187,3524,1105,3525,1105,3527,1097,3527,1125,3529,1142,3529,1135,3531,1155,3532,1133,3532,1066,3534,1073,3534,1103,3537,1112,3537,1118,3539,1103,3541,1094,3543,1066,3543,1073,3544,1043,3544,1028,3546,1045,3548,1056,3549,1077,3549,1051,3551,1047,3551,1058,3553,1047,3555,1071,3555,1034,3556,1028,3556,1071,3560,1049,3560,1021,3561,1021,3561,1015,3563,1004,3565,1021,3565,984,3566,984,3566,1008,3568,1012,3570,1030,3572,1043,3572,1034,3573,1051,3573,1094,3575,1107,3577,1092,3577,1084,3578,1114,3578,1127,3582,1127,3582,1125,3584,1114,3584,1151,3585,1179,3587,1161,3587,1157,3589,1194,3589,1181,3590,1205,3592,1237,3594,1209,3594,1183,3596,1170,3596,1168,3597,1181,3599,1159,3599,1142,3601,1168,3601,1164,3604,1164,3604,1176,3606,1161,3606,1157,3606,1170,3609,1168,3609,1189,3611,1209,3611,1226,3613,1224,3614,1243,3616,1192,3618,1174,3618,1157,3619,1161,3621,1168,3621,1192,3623,1237,3623,1233,3626,1217,3626,1226,3628,1200,3628,1226,3631,1248,3631,1230,3633,1256,3633,1269,3635,1248,3637,1235,3638,1215,3638,1192,3638,1198,3640,1228,3642,1239,3643,1252,3643,1226,3645,1254,3645,1269,3649,1265,3649,1282,3650,1291,3650,1243,3654,1246,3654,1256,3655,1263,3655,1271,3657,1282,3659,1258,3661,1263,3661,1280,3661,1302,3662,1330,3664,1315,3666,1330,3666,1323,3667,1317,3667,1310,3671,1291,3671,1315,3671,1351,3672,1379,3672,1362,3676,1341,3676,1353,3678,1338,3678,1332,3679,1343,3681,1343,3683,1358,3683,1397,3683,1386,3684,1379,3686,1356,3688,1315,3688,1308,3690,1315,3690,1323,3693,1323,3693,1304,3695,1334,3698,1345,3698,1319,3700,1345,3700,1317,3702,1330,3703,1321,3703,1351,3705,1360,3705,1371,3707,1366,3708,1364,3710,1347,3710,1315,3712,1317,3715,1343,3715,1375,3715,1371,3717,1377,3717,1390,3720,1375,3720,1382,3722,1399,3722,1433,3724,1425,3725,1442,3725,1440,3727,1433,3727,1420,3729,1444,3731,1438,3732,1455,3732,1399,3734,1390,3734,1412,3736,1414,3737,1416,3737,1425,3739,1451,3739,1455,3743,1448,3743,1433,3744,1446,3744,1468,3746,1502,3748,1472,3748,1468,3749,1468,3749,1481,3751,1496,3753,1513,3755,1498,3755,1524,3756,1535,3756,1524,3758,1524,3760,1483,3760,1496,3761,1466,3761,1455,3765,1457,3765,1451,3767,1431,3767,1423,3768,1384,3770,1388,3770,1379,3772,1377,3772,1384,3773,1412,3775,1410,3777,1431,3777,1414,3778,1442,3778,1440,3780,1466,3782,1455,3782,1507,3784,1481,3784,1494,3787,1492,3787,1528,3789,1515,3789,1524,3790,1541,3792,1541,3792,1571,3794,1587,3796,1569,3797,1567,3799,1550,3801,1528,3801,1530,3802,1533,3804,1515,3804,1526,3806,1526,3806,1515,3809,1517,3809,1526,3811,1522,3811,1502,3813,1543,3814,1513,3816,1511,3816,1524,3818,1533,3820,1522,3821,1535,3821,1513,3823,1524,3823,1539,3825,1541,3826,1571,3826,1578,3828,1578,3828,1608,3831,1576,3831,1552,3833,1569,3833,1595,3833,1589,3837,1621,3837,1643,3838,1660,3838,1675,3840,1707,3842,1699,3843,1727,3843,1703,3845,1660,3845,1692,3847,1699,3849,1647,3849,1653,3850,1653,3850,1662,3854,1679,3854,1682,3855,1686,3855,1723,3859,1772,3859,1815,3861,1792,3861,1755,3862,1785,3864,1802,3866,1798,3866,1813,3866,1863,3867,1822,3869,1822,3871,1852,3871,1807,3873,1820,3873,1854,3876,1841,3876,1839,3878,1884,3878,1867,3878,1904,3881,1889,3881,1837,3883,1861,3883,1828,3884,1796,3886,1789,3888,1776,3888,1768,3888,1770,3890,1735,3891,1735,3893,1688,3893,1694,3895,1686,3895,1692,3898,1718,3898,1746,3898,1761,3900,1748,3900,1761,3903,1720,3903,1703,3905,1697,3905,1694,3907,1641,3908,1664,3910,1697,3910,1714,3910,1703,3912,1703,3914,1727,3915,1746,3915,1783,3917,1776,3917,1789,3920,1792,3920,1813,3920,1792,3922,1755,3922,1770,3926,1768,3926,1776,3927,1813,3927,1781,3929,1807,3931,1776,3931,1792,3932,1785,3932,1759,3934,1768,3936,1770,3937,1783,3939,1774,3939,1800,3943,1785,3943,1772,3943,1738,3944,1744,3944,1766,3948,1766,3948,1723,3949,1699,3949,1705,3951,1664,3953,1641,3953,1628,3955,1595,3955,1638,3956,1636,3958,1571,3960,1582,3960,1548,3961,1567,3961,1623,3963,1578,3965,1558,3965,1574,3967,1604,3970,1604,3970,1651,3972,1664,3972,1651,3973,1651,3975,1630,3975,1582,3977,1528,3977,1563,3979,1522,3980,1526,3982,1505,3982,1481,3984,1546,3984,1541,3985,1556,3987,1578,3987,1558,3989,1543,3989,1589,3992,1530,3992,1513,3994,1533,3994,1511,3996,1476,3997,1541,3997,1528,3999,1498,3999,1502,4001,1502,4002,1556,4004,1578,4004,1606,4006,1539,4006,1505,4008,1483,4009,1505,4009,1539,4011,1552,4011,1563,4014,1563,4014,1584,4016,1602,4016,1634,4018,1628,4020,1641,4020,1625,4021,1606,4021,1630,4023,1656,4025,1679,4026,1660,4026,1632,4028,1660,4028,1697,4030,1658,4032,1694,4032,1684,4033,1677,4033,1673,4037,1684,4037,1666,4038,1688,4038,1723,4040,1727,4042,1723,4042,1688,4044,1628,4044,1630,4045,1645,4047,1628,4049,1656,4049,1638,4050,1649,4050,1675,4052,1675,4054,1647,4054,1641,4055,1623,4055,1638,4059,1641,4059,1597,4061,1593,4061,1619,4062,1660,4064,1628,4064,1660,4066,1656,4066,1669,4067,1653,4069,1690,4071,1707,4073,1710,4073,1720,4074,1688,4076,1703,4076,1692,4078,1673,4078,1684,4081,1684,4081,1705,4083,1729,4083,1716,4083,1710,4086,1705,4086,1688,4088,1712,4088,1705,4090,1682,4091,1697,4093,1701,4093,1692,4095,1653,4095,1671,4097,1662,4098,1643,4098,1649,4100,1643,4100,1604,4103,1593,4103,1589,4105,1589,4105,1602,4105,1615,4108,1615,4108,1619,4110,1623,4110,1643,4112,1638,4114,1656,4115,1653,4115,1660,4117,1660,4119,1671,4120,1703,4120,1694,4122,1617,4122,1643,4126,1664,4126,1671,4127,1666,4127,1707,4131,1671,4131,1653,4132,1647,4132,1690,4134,1694,4136,1699,4138,1677,4138,1664,4138,1677,4139,1677,4141,1686,4143,1649,4144,1656,4148,1673,4148,1671,4148,1701,4149,1705,4149,1714,4153,1682,4153,1723,4155,1725,4155,1720,4156,1744,4158,1744,4160,1738,4160,1770,4160,1744,4161,1740,4163,1766,4165,1766,4165,1759,4167,1766,4167,1787,4170,1779,4170,1822,4170,1794,4172,1815,4172,1826,4175,1867,4175,1880,4177,1915,4177,1923,4179,1884,4180,1884,4180,1869,4182,1846,4182,1878,4184,1887,4185,1882,4187,1893,4187,1880,4189,1891,4189,1876,4192,1882,4192,1848,4192,1843,4194,1852,4194,1835,4197,1830,4197,1865,4199,1843,4199,1824,4201,1805,4202,1817,4202,1815,4204,1820,4204,1830,4206,1835,4208,1815,4209,1809,4209,1839,4211,1830,4213,1839,4214,1865,4214,1839,4216,1863,4216,1867,4220,1876,4220,1900,4221,1882,4221,1910,4223,1895,4225,1891,4225,1871,4226,1884,4226,1874,4228,1891,4230,1880,4232,1878,4232,1852,4233,1843,4233,1830,4235,1820,4237,1811,4237,1843,4238,1850,4238,1846,4242,1822,4242,1859,4244,1869e" filled="false" stroked="true" strokeweight=".98pt" strokecolor="#b01c88">
              <v:path arrowok="t"/>
              <v:stroke dashstyle="solid"/>
            </v:shape>
            <v:shape style="position:absolute;left:964;top:762;width:3280;height:1874" coordorigin="964,762" coordsize="3280,1874" path="m964,1148l964,1144,966,1153,966,1161,969,1166,969,1148,971,1148,971,1159,973,1168,974,1176,974,1183,976,1196,976,1172,978,1166,980,1179,981,1181,983,1170,983,1183,985,1187,986,1194,986,1189,988,1189,988,1222,992,1237,992,1248,993,1252,993,1241,995,1228,997,1217,997,1213,998,1194,998,1181,1000,1138,1002,1123,1004,1118,1004,1114,1005,1101,1005,1112,1007,1110,1009,1097,1009,1071,1010,1073,1010,1099,1014,1105,1014,1084,1015,1062,1015,1053,1017,1058,1019,1064,1019,1092,1021,1129,1021,1118,1022,1110,1024,1107,1026,1127,1026,1107,1027,1120,1029,1120,1031,1123,1031,1129,1033,1144,1033,1140,1036,1155,1036,1148,1038,1146,1038,1159,1038,1138,1041,1151,1041,1159,1043,1174,1043,1164,1045,1174,1046,1185,1048,1194,1048,1187,1050,1172,1050,1179,1051,1192,1053,1194,1053,1207,1055,1207,1058,1202,1058,1209,1060,1187,1060,1194,1060,1183,1063,1196,1063,1220,1065,1239,1065,1241,1067,1256,1068,1252,1070,1254,1070,1267,1070,1259,1072,1252,1074,1269,1075,1276,1075,1267,1077,1256,1077,1243,1080,1241,1080,1269,1082,1271,1082,1291,1082,1282,1086,1291,1086,1317,1087,1332,1089,1332,1091,1306,1092,1302,1092,1263,1092,1256,1094,1269,1096,1252,1098,1282,1098,1317,1099,1315,1099,1325,1103,1332,1103,1310,1103,1302,1104,1319,1104,1315,1108,1312,1108,1300,1110,1300,1110,1306,1111,1312,1113,1291,1115,1293,1115,1282,1116,1269,1118,1280,1120,1269,1120,1263,1122,1261,1122,1287,1125,1297,1125,1289,1125,1297,1127,1295,1127,1293,1130,1271,1130,1259,1132,1263,1132,1243,1133,1228,1135,1233,1135,1235,1137,1248,1139,1263,1140,1263,1142,1282,1142,1284,1144,1297,1144,1300,1147,1306,1147,1317,1147,1321,1149,1328,1149,1330,1152,1332,1152,1334,1154,1351,1154,1360,1156,1360,1157,1364,1157,1356,1159,1347,1159,1360,1161,1373,1163,1341,1164,1356,1164,1362,1166,1358,1168,1364,1169,1369,1169,1399,1171,1394,1171,1390,1175,1364,1176,1369,1176,1366,1178,1371,1180,1351,1180,1358,1181,1362,1181,1364,1183,1375,1185,1382,1186,1369,1186,1351,1188,1321,1188,1317,1190,1321,1192,1321,1192,1332,1193,1321,1193,1349,1197,1360,1197,1336,1198,1306,1198,1295,1200,1302,1202,1315,1202,1302,1204,1289,1204,1282,1205,1276,1207,1280,1209,1295,1209,1274,1210,1267,1210,1271,1212,1263,1214,1271,1214,1302,1216,1300,1216,1278,1219,1295,1219,1293,1221,1300,1221,1328,1222,1325,1224,1332,1224,1310,1226,1319,1226,1332,1228,1332,1229,1325,1231,1347,1231,1336,1233,1349,1233,1328,1234,1341,1236,1349,1236,1366,1238,1366,1238,1379,1241,1386,1241,1388,1243,1373,1243,1399,1245,1414,1246,1412,1246,1405,1248,1420,1248,1414,1250,1429,1251,1416,1253,1414,1253,1412,1255,1412,1255,1423,1257,1435,1258,1429,1260,1435,1260,1440,1263,1431,1263,1429,1265,1429,1265,1410,1265,1394,1269,1388,1269,1392,1270,1362,1270,1332,1272,1336,1274,1353,1275,1351,1275,1330,1277,1336,1277,1343,1279,1345,1281,1330,1281,1334,1282,1345,1282,1343,1286,1336,1286,1332,1287,1328,1287,1325,1287,1347,1291,1353,1291,1356,1292,1371,1292,1360,1294,1351,1296,1341,1298,1358,1298,1345,1298,1325,1299,1325,1301,1330,1303,1319,1303,1302,1304,1295,1304,1280,1308,1269,1308,1293,1310,1284,1310,1300,1310,1287,1313,1295,1313,1291,1315,1308,1315,1287,1316,1297,1318,1293,1320,1265,1320,1254,1320,1243,1322,1248,1323,1228,1325,1213,1325,1200,1327,1168,1327,1159,1330,1170,1330,1179,1332,1157,1332,1153,1335,1153,1335,1144,1337,1144,1337,1155,1339,1144,1340,1153,1342,1140,1342,1151,1342,1159,1344,1170,1345,1170,1347,1155,1347,1144,1349,1133,1349,1144,1352,1142,1352,1135,1352,1148,1354,1118,1354,1103,1357,1116,1357,1133,1359,1094,1359,1114,1361,1133,1363,1161,1363,1157,1364,1181,1364,1187,1366,1185,1368,1185,1369,1168,1369,1153,1371,1146,1371,1172,1375,1166,1375,1157,1375,1148,1376,1170,1376,1168,1380,1172,1380,1194,1381,1187,1381,1168,1383,1172,1385,1166,1385,1183,1387,1179,1387,1155,1388,1148,1390,1148,1392,1151,1393,1161,1393,1166,1395,1157,1397,1161,1397,1138,1398,1153,1398,1174,1402,1168,1402,1153,1404,1140,1404,1148,1405,1172,1407,1170,1407,1166,1409,1179,1410,1189,1412,1189,1414,1185,1414,1179,1416,1192,1416,1200,1417,1202,1419,1196,1419,1198,1421,1192,1421,1220,1424,1215,1424,1217,1426,1207,1428,1194,1429,1185,1429,1198,1431,1215,1431,1224,1433,1235,1434,1250,1436,1261,1436,1254,1438,1261,1438,1267,1440,1265,1441,1256,1441,1267,1443,1284,1443,1293,1446,1293,1446,1280,1448,1265,1448,1274,1450,1291,1451,1289,1451,1271,1453,1295,1453,1297,1455,1308,1457,1289,1458,1306,1458,1310,1460,1317,1460,1330,1462,1336,1463,1349,1463,1347,1465,1343,1465,1334,1469,1341,1469,1319,1470,1334,1470,1328,1472,1310,1474,1308,1474,1295,1475,1297,1477,1284,1479,1284,1481,1297,1481,1291,1482,1278,1482,1284,1484,1271,1486,1271,1486,1269,1487,1282,1487,1308,1491,1319,1491,1336,1493,1347,1493,1332,1493,1325,1496,1319,1496,1345,1498,1341,1498,1345,1499,1349,1501,1341,1503,1351,1503,1341,1504,1338,1504,1351,1506,1351,1508,1353,1508,1349,1510,1345,1510,1360,1513,1345,1513,1351,1515,1351,1515,1360,1515,1369,1518,1364,1520,1366,1520,1364,1522,1356,1523,1351,1525,1356,1525,1353,1525,1341,1527,1330,1528,1315,1530,1297,1530,1302,1532,1295,1532,1293,1535,1293,1535,1291,1537,1274,1537,1261,1537,1265,1540,1265,1542,1259,1542,1267,1544,1246,1546,1246,1547,1233,1547,1226,1547,1220,1549,1200,1551,1202,1552,1215,1554,1207,1554,1217,1557,1228,1557,1237,1557,1230,1559,1211,1559,1202,1563,1187,1563,1189,1564,1196,1564,1194,1566,1198,1568,1209,1569,1215,1569,1220,1569,1217,1571,1196,1573,1185,1575,1179,1575,1189,1576,1211,1580,1207,1580,1209,1580,1215,1581,1200,1581,1215,1585,1235,1585,1246,1587,1243,1588,1243,1590,1254,1590,1256,1592,1256,1592,1254,1593,1246,1595,1256,1597,1269,1597,1276,1599,1271,1599,1276,1602,1271,1602,1278,1602,1269,1604,1252,1604,1228,1607,1226,1607,1220,1609,1215,1609,1209,1610,1209,1612,1211,1612,1194,1614,1202,1614,1192,1616,1187,1617,1187,1619,1179,1619,1172,1621,1155,1621,1133,1622,1144,1624,1155,1624,1172,1626,1151,1626,1148,1629,1161,1629,1170,1631,1159,1631,1146,1633,1148,1634,1174,1636,1153,1636,1144,1638,1159,1640,1155,1641,1159,1641,1155,1643,1151,1645,1129,1646,1118,1646,1120,1648,1118,1652,1112,1652,1110,1653,1099,1653,1101,1655,1097,1657,1097,1657,1094,1658,1094,1658,1088,1660,1075,1662,1075,1664,1058,1664,1066,1665,1030,1665,1012,1667,1017,1669,997,1669,984,1670,980,1670,974,1674,967,1674,987,1675,982,1675,980,1677,971,1679,987,1679,993,1681,1017,1682,1015,1684,1041,1686,1017,1686,1000,1687,982,1687,969,1689,971,1691,1006,1691,1010,1693,993,1693,1000,1696,1012,1696,1010,1698,1032,1699,1077,1701,1075,1703,1086,1703,1103,1705,1105,1706,1107,1708,1099,1708,1090,1710,1086,1710,1107,1711,1101,1713,1094,1713,1069,1715,1071,1715,1069,1718,1062,1718,1064,1720,1064,1720,1073,1722,1043,1723,1045,1723,1056,1725,1053,1725,1064,1727,1073,1728,1075,1730,1084,1730,1079,1732,1077,1732,1084,1734,1075,1735,1066,1735,1090,1737,1090,1737,1110,1740,1127,1740,1120,1742,1112,1742,1114,1742,1112,1746,1120,1746,1105,1747,1069,1747,1041,1749,1025,1751,1021,1752,1034,1752,1015,1754,1017,1754,1036,1756,1030,1758,1036,1758,1032,1759,1047,1759,1030,1763,1030,1763,1053,1764,1034,1764,1025,1768,1023,1768,1015,1770,1025,1770,1038,1771,1082,1773,1097,1775,1094,1775,1112,1775,1103,1776,1099,1778,1101,1780,1092,1780,1086,1781,1088,1781,1097,1785,1094,1785,1092,1787,1097,1787,1103,1790,1099,1790,1092,1792,1092,1792,1090,1793,1088,1795,1092,1797,1092,1797,1088,1797,1084,1799,1088,1800,1092,1802,1088,1802,1069,1804,1082,1804,1064,1807,1079,1807,1099,1807,1101,1809,1088,1809,1051,1812,1034,1812,1038,1814,1019,1814,1028,1816,1019,1817,1030,1819,1036,1819,1028,1819,1047,1821,1019,1823,1017,1824,1017,1826,1006,1826,1021,1829,1019,1829,1056,1831,1051,1831,1071,1834,1071,1834,1060,1836,1077,1838,1069,1840,1082,1840,1088,1841,1094,1841,1090,1843,1086,1845,1092,1846,1056,1846,1075,1848,1060,1848,1073,1852,1079,1852,1062,1852,1049,1853,1073,1853,1082,1857,1077,1857,1090,1858,1066,1858,1036,1860,1049,1862,1041,1862,1004,1864,1000,1864,991,1865,995,1867,987,1869,993,1869,991,1870,1017,1870,1010,1872,989,1874,980,1874,967,1876,991,1876,1023,1879,1041,1879,1043,1881,1012,1881,1041,1882,1032,1884,1045,1884,1060,1886,1092,1886,1084,1887,1086,1889,1073,1891,1071,1891,1105,1893,1138,1893,1131,1894,1131,1896,1103,1896,1084,1898,1047,1898,1056,1901,1060,1901,1041,1903,1047,1903,1034,1905,1051,1906,1034,1906,1023,1908,1012,1908,1023,1910,1049,1911,1051,1913,1038,1913,1015,1915,1019,1915,1021,1917,1021,1918,982,1918,974,1920,1000,1923,984,1923,1002,1925,1015,1927,995,1929,1010,1929,1012,1930,989,1930,1030,1932,1056,1934,1056,1935,1030,1935,1010,1937,1008,1937,1030,1939,1015,1940,1025,1940,1006,1942,1006,1942,1019,1946,1010,1946,1000,1947,982,1947,954,1949,967,1951,982,1951,956,1952,961,1952,976,1954,1023,1956,1004,1958,978,1958,950,1959,939,1959,937,1961,971,1963,971,1963,976,1964,963,1964,969,1968,965,1968,952,1970,952,1970,974,1970,956,1973,941,1973,948,1975,937,1975,948,1976,958,1978,980,1980,984,1980,995,1982,1002,1982,995,1983,1002,1985,987,1985,993,1987,976,1987,943,1990,933,1990,930,1992,922,1992,933,1992,902,1995,930,1995,952,1997,974,1997,989,1999,993,2000,993,2002,1004,2002,991,2002,995,2004,987,2005,991,2007,1006,2007,1002,2009,1004,2009,1017,2012,1021,2012,1010,2014,1038,2014,1030,2014,1023,2017,1047,2017,1041,2019,1028,2019,1045,2021,1045,2023,1049,2024,1045,2024,1036,2024,1053,2026,1053,2028,1028,2029,1032,2029,1030,2031,1015,2031,976,2035,980,2035,1008,2035,987,2036,976,2036,982,2040,950,2040,939,2041,963,2041,946,2043,943,2045,982,2046,980,2046,987,2046,995,2048,1010,2050,1064,2052,1090,2052,1041,2053,1010,2053,930,2057,933,2057,939,2057,920,2058,892,2058,937,2062,872,2062,898,2064,937,2064,933,2065,976,2067,946,2067,926,2069,874,2069,866,2070,790,2072,814,2074,825,2074,829,2076,874,2076,905,2079,907,2079,902,2079,913,2081,889,2081,913,2084,915,2084,935,2086,987,2086,1023,2088,1028,2089,1012,2089,1073,2091,1094,2091,1103,2093,1125,2094,1129,2096,1207,2096,1239,2098,1228,2098,1241,2099,1217,2101,1187,2101,1192,2103,1176,2103,1142,2106,1151,2106,1183,2108,1226,2108,1224,2110,1196,2111,1220,2111,1202,2113,1205,2115,1205,2117,1215,2118,1196,2118,1192,2120,1192,2120,1196,2122,1144,2123,1064,2123,1028,2125,1053,2125,1094,2129,1092,2129,1071,2130,1094,2130,1120,2132,1125,2134,1097,2134,1082,2135,1062,2135,1004,2137,930,2139,922,2141,967,2141,1002,2142,984,2142,937,2144,928,2146,900,2146,909,2147,896,2147,879,2151,872,2151,902,2152,937,2152,995,2154,984,2156,997,2156,1004,2158,1015,2158,993,2159,1019,2161,1019,2163,1017,2163,1004,2164,956,2164,948,2166,958,2168,922,2168,874,2170,958,2170,1010,2173,1021,2173,1006,2175,984,2175,1006,2176,997,2178,974,2178,963,2180,952,2180,1036,2182,1064,2183,1045,2185,1000,2185,1017,2187,1030,2187,1019,2188,1012,2190,1017,2190,1010,2192,976,2192,974,2195,993,2195,971,2197,967,2197,930,2197,941,2200,941,2200,963,2202,969,2202,961,2204,941,2205,987,2207,993,2207,991,2209,1000,2209,997,2211,1002,2212,1002,2212,1010,2214,993,2217,984,2217,991,2219,969,2219,902,2219,861,2223,902,2223,881,2224,885,2224,892,2226,872,2228,868,2229,855,2229,868,2229,857,2231,833,2233,825,2235,818,2235,823,2236,790,2236,797,2240,764,2240,762,2241,801,2241,792,2241,799,2245,840,2245,851,2247,827,2248,848,2250,887,2252,876,2252,885,2252,883,2253,892,2255,920,2257,905,2257,896,2258,889,2258,911,2262,939,2262,937,2262,913,2264,930,2264,928,2267,941,2267,937,2269,950,2269,952,2270,965,2272,967,2274,958,2274,937,2274,913,2276,887,2277,894,2279,922,2281,900,2281,905,2284,911,2284,939,2284,943,2286,948,2286,1006,2289,1004,2289,1015,2291,1034,2291,1023,2293,989,2294,1010,2294,1004,2296,997,2298,1032,2300,1053,2301,1045,2301,1056,2303,1053,2303,1056,2306,1047,2306,1060,2306,1069,2308,1060,2308,1049,2312,1041,2312,1025,2313,1015,2313,991,2315,991,2317,982,2317,961,2318,928,2318,952,2320,1028,2322,1030,2323,1025,2323,1006,2325,1000,2325,997,2327,976,2329,971,2329,984,2330,1004,2334,1002,2334,1017,2335,1008,2335,1006,2337,1028,2339,1028,2339,1010,2341,1030,2341,1036,2342,1053,2344,1056,2346,1045,2346,1021,2347,997,2347,1017,2349,982,2351,1006,2351,974,2353,987,2353,995,2356,995,2356,1019,2358,1025,2358,1002,2359,1036,2361,1028,2361,1006,2363,989,2363,978,2364,965,2366,980,2368,1000,2370,987,2370,965,2371,987,2373,1015,2373,1008,2375,1008,2375,1030,2378,1023,2378,1028,2380,1028,2380,1045,2382,1049,2383,1058,2383,1053,2385,1043,2385,1045,2387,1038,2388,1053,2390,1049,2390,1041,2392,1023,2392,1019,2394,1030,2395,1010,2395,1032,2397,1043,2397,1047,2400,1017,2400,991,2402,967,2404,967,2406,956,2406,969,2407,956,2407,961,2409,961,2411,958,2412,958,2412,950,2414,958,2414,961,2416,969,2418,978,2418,967,2419,956,2419,971,2423,982,2423,976,2424,982,2424,991,2424,980,2428,984,2428,991,2429,991,2429,982,2431,987,2433,993,2435,989,2435,974,2436,991,2436,1000,2438,987,2440,1004,2440,982,2441,976,2441,982,2445,971,2445,974,2447,980,2447,965,2447,948,2450,961,2450,1000,2452,1015,2452,1010,2453,1019,2455,1012,2457,1010,2457,1002,2457,1004,2459,1000,2460,995,2462,1004,2462,995,2464,993,2464,1004,2467,1010,2467,1017,2469,1015,2469,1006,2469,1015,2472,1025,2472,1034,2474,1023,2474,993,2476,961,2477,997,2479,1004,2479,1012,2479,991,2481,995,2482,995,2484,963,2484,969,2486,978,2486,961,2489,967,2489,978,2491,980,2491,993,2494,991,2494,984,2496,984,2496,989,2498,1028,2500,1025,2501,1060,2501,1034,2501,1030,2503,1047,2505,1032,2506,1058,2506,1082,2508,1049,2512,1008,2512,1015,2513,1015,2513,1047,2517,1056,2517,1077,2518,1105,2518,1135,2520,1159,2522,1161,2524,1183,2524,1157,2524,1151,2525,1168,2527,1179,2529,1155,2529,1151,2530,1125,2530,1131,2534,1123,2534,1144,2534,1131,2535,1129,2535,1151,2539,1120,2539,1114,2541,1112,2541,1118,2542,1123,2544,1123,2544,1146,2546,1146,2546,1142,2547,1138,2549,1135,2551,1148,2551,1153,2553,1187,2556,1207,2556,1194,2556,1192,2558,1194,2558,1209,2561,1217,2561,1202,2563,1202,2563,1209,2565,1228,2566,1217,2566,1222,2568,1209,2568,1194,2570,1196,2571,1194,2573,1202,2575,1213,2575,1230,2577,1220,2578,1248,2578,1256,2580,1284,2580,1306,2583,1295,2583,1269,2585,1304,2587,1308,2588,1345,2588,1341,2590,1360,2590,1377,2592,1392,2594,1384,2595,1433,2595,1459,2597,1457,2597,1442,2599,1461,2600,1468,2600,1414,2602,1399,2602,1360,2606,1358,2606,1384,2607,1384,2609,1356,2611,1338,2611,1351,2612,1330,2612,1293,2614,1319,2616,1302,2618,1310,2618,1351,2619,1386,2619,1366,2621,1403,2623,1418,2623,1427,2624,1418,2624,1425,2628,1431,2628,1414,2630,1438,2630,1412,2631,1425,2633,1414,2633,1420,2635,1397,2635,1390,2636,1353,2638,1369,2640,1332,2640,1334,2641,1317,2641,1349,2643,1364,2645,1349,2645,1315,2647,1319,2647,1330,2650,1345,2650,1353,2652,1377,2652,1351,2653,1332,2655,1341,2655,1332,2657,1310,2657,1295,2659,1289,2660,1278,2662,1246,2662,1267,2664,1226,2664,1233,2665,1237,2667,1256,2667,1211,2669,1194,2669,1185,2672,1148,2672,1174,2674,1127,2674,1125,2674,1097,2677,1082,2677,1053,2679,1064,2679,1116,2681,1107,2683,1088,2684,1079,2684,1064,2686,1049,2686,1056,2688,1086,2689,1082,2689,1073,2691,1047,2691,1045,2694,1025,2694,1041,2696,1012,2696,1025,2696,1021,2700,1043,2700,1062,2701,1043,2701,1041,2703,1041,2705,1038,2706,1025,2706,1002,2706,1041,2708,1066,2710,1058,2712,1036,2712,1045,2713,1038,2713,1060,2717,1062,2717,1064,2718,1049,2718,1043,2718,1069,2722,1064,2722,1032,2724,1023,2724,1002,2725,1023,2727,1010,2729,1017,2729,1006,2730,1000,2732,993,2734,1002,2734,1023,2736,1030,2736,997,2739,1032,2739,1062,2739,1077,2741,1073,2741,1064,2744,1051,2744,1053,2746,1045,2746,1032,2747,1066,2749,1077,2751,1051,2751,1053,2751,1066,2753,1101,2754,1097,2756,1125,2756,1133,2758,1107,2761,1107,2761,1088,2761,1090,2763,1073,2766,1071,2766,1062,2768,1058,2768,1056,2770,1053,2771,1053,2771,1047,2773,1032,2773,1041,2775,1032,2777,1032,2778,1041,2778,1043,2780,1045,2780,1069,2783,1071,2783,1114,2783,1110,2785,1114,2785,1116,2789,1116,2789,1112,2790,1110,2790,1140,2792,1146,2794,1153,2794,1148,2795,1133,2795,1142,2797,1174,2799,1183,2800,1174,2800,1170,2802,1170,2802,1189,2804,1172,2806,1189,2806,1181,2807,1179,2807,1192,2811,1196,2811,1168,2812,1172,2812,1189,2814,1187,2816,1196,2816,1172,2818,1196,2818,1211,2819,1205,2821,1207,2823,1172,2824,1170,2824,1185,2826,1189,2828,1170,2828,1168,2830,1155,2833,1148,2833,1168,2835,1179,2835,1183,2836,1198,2838,1168,2838,1176,2840,1168,2840,1172,2842,1179,2843,1187,2845,1181,2845,1185,2847,1181,2847,1207,2848,1222,2850,1213,2850,1185,2852,1183,2852,1215,2855,1235,2855,1230,2857,1205,2857,1185,2859,1200,2860,1207,2860,1220,2862,1252,2862,1243,2864,1265,2865,1278,2867,1282,2867,1280,2869,1274,2869,1261,2871,1280,2872,1237,2872,1276,2874,1267,2874,1280,2877,1282,2877,1276,2879,1328,2879,1373,2881,1386,2883,1384,2883,1366,2884,1347,2884,1328,2886,1356,2888,1341,2889,1351,2889,1330,2891,1351,2891,1388,2893,1435,2895,1440,2895,1444,2896,1472,2896,1515,2900,1522,2900,1507,2901,1470,2901,1451,2901,1485,2905,1487,2905,1489,2906,1494,2906,1537,2908,1511,2910,1483,2912,1429,2912,1414,2913,1418,2913,1468,2915,1489,2917,1502,2917,1453,2918,1416,2918,1401,2922,1360,2922,1345,2924,1304,2924,1323,2924,1252,2927,1284,2927,1274,2929,1239,2929,1261,2930,1220,2932,1187,2934,1217,2934,1241,2934,1207,2936,1194,2937,1222,2939,1295,2939,1237,2941,1198,2941,1237,2944,1224,2944,1233,2946,1235,2946,1125,2946,1133,2949,1123,2949,1047,2951,1071,2951,1088,2953,1129,2954,1138,2956,1114,2956,1049,2956,1043,2958,1034,2960,1049,2961,1060,2961,1045,2963,1142,2963,1129,2966,1146,2966,1142,2966,1164,2968,1146,2971,1168,2971,1176,2973,1233,2973,1250,2975,1248,2977,1224,2978,1200,2978,1209,2978,1222,2980,1230,2982,1224,2983,1243,2983,1248,2985,1220,2985,1189,2989,1148,2989,1135,2989,1118,2990,1135,2990,1140,2994,1153,2994,1176,2995,1194,2995,1226,2997,1222,2999,1228,2999,1207,3001,1198,3001,1181,3002,1185,3004,1157,3006,1146,3006,1153,3007,1170,3007,1202,3011,1213,3011,1198,3013,1243,3013,1226,3016,1233,3016,1220,3018,1217,3018,1222,3019,1226,3021,1230,3021,1226,3023,1220,3023,1222,3024,1213,3026,1207,3028,1200,3028,1217,3030,1222,3030,1213,3031,1211,3033,1222,3033,1239,3035,1261,3035,1263,3038,1246,3038,1239,3040,1248,3040,1263,3042,1271,3043,1271,3043,1261,3045,1239,3045,1233,3047,1213,3048,1224,3050,1222,3050,1226,3052,1235,3052,1250,3054,1241,3055,1241,3055,1243,3057,1246,3057,1267,3060,1263,3060,1256,3062,1243,3062,1230,3064,1230,3066,1230,3066,1237,3067,1252,3067,1269,3069,1261,3071,1250,3072,1246,3072,1256,3074,1235,3074,1233,3076,1237,3077,1267,3079,1276,3079,1265,3083,1276,3084,1233,3084,1252,3086,1280,3088,1295,3088,1297,3089,1284,3089,1300,3091,1312,3093,1319,3095,1300,3095,1304,3096,1304,3096,1312,3098,1310,3100,1325,3100,1353,3101,1433,3101,1440,3105,1440,3105,1433,3107,1466,3107,1522,3108,1569,3110,1559,3110,1550,3112,1526,3112,1435,3113,1457,3115,1446,3117,1371,3117,1362,3119,1371,3119,1412,3120,1401,3122,1379,3122,1369,3124,1388,3124,1392,3127,1407,3127,1379,3129,1366,3129,1338,3132,1382,3132,1379,3134,1390,3134,1401,3136,1442,3137,1427,3139,1442,3139,1476,3141,1509,3141,1515,3142,1541,3144,1567,3146,1578,3146,1580,3149,1567,3149,1513,3151,1505,3151,1513,3151,1498,3154,1502,3154,1556,3156,1530,3156,1567,3158,1528,3160,1528,3161,1498,3161,1520,3161,1513,3163,1530,3165,1526,3166,1513,3166,1485,3168,1494,3168,1505,3172,1502,3172,1489,3173,1520,3173,1552,3173,1559,3177,1554,3177,1552,3178,1526,3178,1520,3180,1511,3182,1483,3183,1472,3183,1464,3183,1448,3185,1470,3187,1451,3189,1481,3189,1459,3190,1479,3190,1431,3194,1427,3194,1444,3194,1438,3195,1438,3195,1431,3199,1442,3199,1438,3201,1489,3202,1494,3204,1494,3206,1489,3206,1500,3207,1485,3209,1498,3211,1511,3211,1524,3213,1530,3213,1550,3216,1548,3216,1520,3216,1494,3218,1500,3218,1522,3221,1522,3221,1524,3223,1515,3223,1502,3225,1509,3226,1526,3228,1524,3228,1526,3228,1530,3230,1530,3231,1537,3233,1535,3233,1548,3235,1554,3235,1569,3238,1580,3238,1593,3238,1580,3240,1578,3243,1576,3243,1548,3245,1537,3245,1533,3247,1535,3248,1546,3248,1556,3250,1591,3250,1597,3252,1587,3254,1589,3255,1597,3255,1610,3257,1617,3257,1615,3260,1612,3260,1608,3260,1602,3262,1589,3262,1597,3266,1587,3266,1571,3267,1576,3267,1587,3269,1593,3271,1600,3272,1600,3272,1615,3274,1606,3276,1600,3278,1600,3278,1550,3279,1539,3279,1528,3281,1548,3283,1552,3283,1550,3284,1526,3284,1528,3288,1539,3288,1556,3289,1552,3289,1541,3291,1576,3293,1552,3293,1559,3295,1561,3295,1548,3296,1548,3298,1539,3300,1535,3300,1522,3301,1533,3301,1524,3303,1526,3305,1507,3305,1505,3307,1505,3307,1507,3310,1507,3310,1500,3312,1487,3313,1483,3315,1492,3317,1483,3317,1507,3319,1500,3320,1494,3322,1496,3322,1526,3324,1518,3324,1541,3325,1546,3327,1533,3327,1526,3329,1530,3329,1524,3332,1522,3332,1533,3334,1530,3334,1533,3336,1541,3337,1559,3337,1582,3339,1571,3339,1589,3341,1582,3342,1587,3344,1567,3344,1589,3346,1582,3348,1582,3349,1587,3349,1595,3351,1643,3351,1703,3354,1712,3354,1697,3356,1664,3356,1666,3358,1682,3360,1686,3360,1675,3361,1686,3361,1720,3363,1688,3365,1707,3366,1703,3368,1707,3368,1742,3370,1716,3372,1757,3373,1774,3373,1746,3377,1748,3377,1731,3378,1738,3378,1692,3382,1684,3382,1677,3384,1673,3384,1697,3385,1699,3387,1699,3389,1682,3389,1677,3390,1669,3390,1671,3392,1662,3394,1641,3394,1623,3395,1623,3395,1619,3399,1617,3399,1615,3401,1632,3401,1625,3401,1628,3404,1602,3406,1604,3406,1610,3407,1634,3409,1630,3411,1615,3411,1621,3411,1582,3413,1556,3414,1513,3416,1500,3416,1511,3418,1530,3418,1522,3421,1524,3423,1543,3423,1535,3423,1498,3426,1502,3426,1513,3428,1522,3428,1541,3430,1567,3431,1559,3433,1563,3433,1561,3433,1563,3435,1554,3437,1559,3438,1554,3438,1524,3440,1513,3443,1518,3443,1520,3443,1526,3445,1533,3445,1543,3448,1522,3448,1518,3450,1528,3452,1530,3454,1522,3455,1474,3455,1468,3455,1433,3457,1435,3459,1429,3460,1453,3460,1438,3462,1418,3462,1431,3466,1442,3466,1453,3466,1435,3467,1438,3467,1427,3471,1416,3471,1403,3472,1399,3472,1362,3474,1392,3476,1379,3476,1347,3478,1358,3478,1373,3479,1405,3481,1423,3483,1414,3483,1403,3484,1427,3484,1416,3488,1425,3488,1457,3488,1474,3490,1468,3490,1485,3493,1487,3493,1479,3495,1470,3495,1472,3496,1459,3498,1474,3498,1476,3500,1476,3500,1451,3502,1448,3503,1448,3505,1427,3505,1423,3507,1444,3507,1459,3508,1457,3510,1483,3510,1500,3512,1522,3512,1530,3515,1535,3515,1537,3517,1554,3517,1548,3519,1539,3520,1548,3520,1522,3522,1520,3522,1530,3524,1498,3525,1496,3527,1474,3527,1500,3529,1522,3529,1520,3531,1528,3532,1513,3532,1507,3534,1489,3534,1502,3537,1515,3539,1502,3539,1511,3541,1518,3543,1496,3543,1511,3544,1474,3544,1464,3546,1472,3548,1474,3549,1479,3549,1489,3551,1481,3551,1487,3553,1485,3555,1485,3555,1481,3556,1464,3556,1474,3560,1466,3561,1466,3563,1431,3565,1435,3565,1433,3566,1433,3566,1431,3568,1425,3570,1440,3572,1455,3572,1448,3573,1427,3573,1455,3575,1466,3577,1479,3577,1476,3578,1492,3578,1502,3582,1507,3582,1505,3584,1492,3584,1511,3585,1533,3587,1535,3587,1528,3589,1539,3589,1548,3590,1571,3592,1582,3594,1576,3594,1580,3596,1563,3596,1574,3597,1561,3599,1556,3599,1546,3601,1561,3604,1554,3604,1561,3606,1584,3606,1569,3606,1582,3609,1578,3609,1600,3611,1610,3611,1638,3613,1621,3614,1651,3616,1625,3616,1621,3618,1604,3619,1612,3621,1600,3621,1617,3623,1638,3623,1647,3626,1641,3628,1623,3628,1619,3628,1632,3631,1651,3631,1649,3633,1651,3633,1666,3635,1664,3637,1656,3638,1653,3638,1634,3640,1656,3642,1662,3643,1660,3643,1656,3645,1677,3645,1688,3649,1682,3649,1707,3650,1705,3650,1699,3654,1699,3654,1690,3655,1699,3655,1701,3657,1720,3659,1712,3661,1701,3661,1718,3662,1720,3664,1714,3666,1720,3666,1718,3667,1727,3667,1718,3671,1712,3671,1727,3671,1751,3672,1783,3672,1770,3676,1761,3676,1753,3678,1744,3678,1748,3679,1746,3681,1740,3683,1755,3683,1787,3683,1779,3684,1772,3686,1764,3688,1742,3688,1729,3690,1727,3690,1755,3693,1757,3693,1742,3693,1738,3695,1733,3695,1751,3698,1753,3698,1733,3700,1748,3700,1779,3702,1768,3703,1779,3703,1785,3705,1822,3705,1833,3707,1826,3708,1833,3710,1826,3710,1800,3712,1802,3712,1815,3715,1815,3715,1835,3715,1830,3717,1846,3717,1843,3720,1841,3720,1848,3722,1856,3722,1882,3724,1887,3725,1895,3725,1884,3727,1895,3727,1878,3729,1893,3731,1902,3732,1923,3732,1895,3734,1900,3734,1910,3736,1910,3737,1891,3737,1923,3739,1947,3739,1958,3743,1951,3744,1962,3744,1973,3746,2012,3748,1975,3748,1986,3749,1994,3751,2003,3753,2020,3755,2035,3755,2048,3756,2068,3756,2059,3758,2055,3760,2023,3760,2010,3761,1982,3761,2010,3765,1997,3765,1966,3767,1962,3767,1956,3768,1938,3770,1941,3770,1943,3772,1949,3772,1941,3773,1966,3775,1988,3777,1992,3777,1997,3778,2005,3778,2010,3780,2014,3782,2023,3782,2048,3784,2051,3784,2044,3787,2051,3789,2048,3790,2057,3792,2055,3792,2092,3794,2141,3794,2111,3796,2077,3797,2070,3799,2066,3801,2048,3801,2057,3802,2070,3804,2068,3804,2057,3806,2085,3806,2092,3809,2085,3809,2111,3811,2092,3811,2089,3813,2094,3814,2089,3814,2096,3816,2102,3816,2109,3818,2122,3820,2115,3821,2120,3821,2098,3823,2126,3823,2143,3825,2139,3826,2165,3826,2180,3828,2210,3828,2221,3831,2206,3831,2191,3833,2180,3833,2169,3833,2171,3837,2208,3837,2228,3838,2232,3838,2236,3840,2275,3842,2273,3843,2292,3845,2273,3845,2279,3847,2275,3849,2279,3849,2284,3850,2284,3854,2294,3854,2303,3855,2301,3855,2333,3859,2323,3859,2392,3861,2348,3861,2333,3862,2340,3864,2357,3866,2353,3866,2394,3866,2387,3867,2396,3869,2402,3871,2407,3871,2368,3873,2422,3873,2467,3876,2454,3876,2465,3878,2471,3878,2456,3878,2493,3881,2484,3881,2461,3883,2446,3883,2450,3884,2435,3886,2443,3888,2426,3888,2435,3888,2459,3890,2450,3891,2448,3893,2426,3893,2418,3895,2413,3895,2422,3898,2426,3898,2428,3898,2454,3900,2474,3900,2456,3903,2443,3903,2430,3905,2426,3905,2441,3907,2409,3908,2471,3910,2530,3910,2543,3910,2532,3912,2530,3914,2523,3915,2517,3915,2556,3917,2562,3917,2569,3920,2549,3920,2543,3920,2547,3922,2545,3926,2549,3926,2562,3927,2573,3927,2556,3929,2556,3931,2556,3931,2558,3932,2562,3934,2571,3936,2575,3937,2590,3937,2620,3939,2629,3943,2635,3943,2620,3943,2586,3944,2584,3944,2586,3948,2584,3948,2577,3949,2512,3949,2463,3951,2463,3953,2405,3953,2353,3955,2299,3955,2303,3956,2331,3958,2286,3960,2241,3960,2210,3961,2228,3961,2279,3963,2256,3965,2290,3965,2262,3967,2256,3967,2277,3970,2277,3970,2301,3972,2292,3972,2307,3973,2335,3975,2303,3975,2202,3977,2105,3977,2122,3979,2115,3980,2089,3982,2044,3982,2018,3984,2083,3984,2102,3985,2096,3987,2109,3987,2102,3989,2109,3989,2137,3992,2064,3992,2066,3994,2083,3994,2068,3996,2029,3997,2087,3997,2105,3999,2059,3999,2033,4001,2070,4002,2085,4004,2169,4004,2163,4006,2130,4006,2042,4008,2053,4009,2070,4009,2115,4011,2120,4011,2154,4014,2174,4014,2152,4016,2171,4016,2176,4018,2212,4020,2212,4020,2208,4021,2182,4021,2228,4023,2234,4025,2236,4026,2219,4026,2148,4028,2180,4028,2204,4030,2180,4032,2225,4032,2236,4033,2223,4033,2208,4037,2228,4037,2219,4038,2230,4038,2245,4040,2251,4042,2238,4042,2154,4044,2174,4044,2167,4045,2176,4047,2139,4049,2139,4049,2148,4050,2174,4050,2208,4052,2193,4054,2200,4054,2191,4055,2195,4055,2215,4059,2215,4059,2163,4061,2150,4061,2156,4062,2228,4064,2208,4064,2260,4066,2258,4066,2253,4067,2221,4069,2256,4071,2262,4071,2249,4073,2275,4073,2297,4074,2258,4076,2245,4076,2249,4078,2258,4078,2241,4081,2260,4081,2256,4083,2275,4083,2273,4083,2275,4086,2260,4086,2230,4088,2264,4088,2301,4090,2290,4091,2297,4093,2329,4093,2327,4095,2279,4095,2288,4097,2260,4098,2245,4098,2225,4100,2223,4100,2182,4103,2180,4103,2200,4105,2208,4105,2217,4105,2245,4108,2258,4110,2275,4110,2292,4112,2290,4114,2256,4115,2271,4115,2286,4117,2294,4119,2282,4120,2275,4120,2269,4122,2182,4122,2176,4126,2225,4126,2238,4127,2210,4127,2228,4127,2243,4131,2217,4131,2189,4132,2169,4132,2210,4134,2236,4136,2232,4138,2200,4138,2187,4138,2178,4139,2178,4141,2228,4143,2178,4143,2174,4144,2171,4148,2210,4148,2217,4148,2238,4149,2217,4149,2234,4153,2212,4153,2223,4155,2245,4155,2236,4156,2249,4158,2249,4160,2253,4160,2286,4160,2301,4161,2279,4163,2288,4165,2301,4165,2305,4167,2318,4167,2366,4170,2351,4170,2370,4170,2387,4172,2368,4172,2374,4175,2413,4175,2398,4177,2396,4177,2418,4179,2385,4180,2394,4180,2377,4182,2377,4182,2411,4184,2420,4185,2439,4187,2433,4187,2450,4189,2454,4189,2448,4192,2461,4192,2435,4192,2396,4194,2411,4194,2387,4197,2394,4197,2424,4199,2394,4199,2387,4201,2409,4202,2411,4202,2387,4204,2394,4204,2446,4206,2448,4208,2435,4209,2446,4209,2450,4211,2461,4213,2461,4214,2487,4214,2478,4216,2480,4216,2495,4220,2495,4220,2508,4221,2491,4221,2502,4223,2500,4225,2480,4225,2446,4226,2478,4226,2456,4228,2476,4230,2459,4232,2450,4232,2461,4233,2418,4233,2411,4235,2392,4237,2374,4237,2370,4238,2392,4238,2383,4242,2392,4242,2424,4244,2422e" filled="false" stroked="true" strokeweight=".98pt" strokecolor="#fcaf17">
              <v:path arrowok="t"/>
              <v:stroke dashstyle="solid"/>
            </v:shape>
            <v:line style="position:absolute" from="799,455" to="910,455" stroked="true" strokeweight=".49pt" strokecolor="#231f20">
              <v:stroke dashstyle="solid"/>
            </v:line>
            <v:line style="position:absolute" from="799,850" to="910,850" stroked="true" strokeweight=".49pt" strokecolor="#231f20">
              <v:stroke dashstyle="solid"/>
            </v:line>
            <v:line style="position:absolute" from="799,1247" to="910,1247" stroked="true" strokeweight=".49pt" strokecolor="#231f20">
              <v:stroke dashstyle="solid"/>
            </v:line>
            <v:line style="position:absolute" from="799,1642" to="910,1642" stroked="true" strokeweight=".49pt" strokecolor="#231f20">
              <v:stroke dashstyle="solid"/>
            </v:line>
            <v:line style="position:absolute" from="799,2039" to="910,2039" stroked="true" strokeweight=".49pt" strokecolor="#231f20">
              <v:stroke dashstyle="solid"/>
            </v:line>
            <v:line style="position:absolute" from="799,2434" to="910,2434" stroked="true" strokeweight=".49pt" strokecolor="#231f20">
              <v:stroke dashstyle="solid"/>
            </v:line>
            <v:line style="position:absolute" from="2201,1611" to="2201,1374" stroked="true" strokeweight=".49pt" strokecolor="#231f20">
              <v:stroke dashstyle="solid"/>
            </v:line>
            <v:shape style="position:absolute;left:2179;top:1307;width:44;height:81" coordorigin="2179,1308" coordsize="44,81" path="m2201,1308l2179,1389,2222,1389,2201,1308xe" filled="true" fillcolor="#231f20" stroked="false">
              <v:path arrowok="t"/>
              <v:fill type="solid"/>
            </v:shape>
            <v:shape style="position:absolute;left:3389;top:140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65;top:258;width:65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810;top:1615;width:784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 Kingdom</w:t>
                    </w:r>
                  </w:p>
                </w:txbxContent>
              </v:textbox>
              <w10:wrap type="none"/>
            </v:shape>
            <v:shape style="position:absolute;left:3227;top:2189;width:584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Euro area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7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bookmarkStart w:name="Commodity prices" w:id="12"/>
      <w:bookmarkEnd w:id="12"/>
      <w:r>
        <w:rPr/>
      </w: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6"/>
        <w:ind w:left="0" w:right="650" w:firstLine="0"/>
        <w:jc w:val="right"/>
        <w:rPr>
          <w:sz w:val="11"/>
        </w:rPr>
      </w:pPr>
      <w:bookmarkStart w:name="Corporate capital markets" w:id="13"/>
      <w:bookmarkEnd w:id="13"/>
      <w:r>
        <w:rPr/>
      </w: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line="117" w:lineRule="exact" w:before="106"/>
        <w:ind w:left="3820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902" w:val="left" w:leader="none"/>
          <w:tab w:pos="1482" w:val="left" w:leader="none"/>
          <w:tab w:pos="2060" w:val="left" w:leader="none"/>
          <w:tab w:pos="2640" w:val="left" w:leader="none"/>
          <w:tab w:pos="3217" w:val="left" w:leader="none"/>
        </w:tabs>
        <w:spacing w:line="117" w:lineRule="exact" w:before="0"/>
        <w:ind w:left="324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five-year,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68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1.5</w:t>
      </w:r>
      <w:r>
        <w:rPr>
          <w:b/>
          <w:color w:val="A70741"/>
          <w:spacing w:val="15"/>
          <w:w w:val="95"/>
          <w:sz w:val="18"/>
        </w:rPr>
        <w:t> </w:t>
      </w:r>
      <w:r>
        <w:rPr>
          <w:color w:val="A70741"/>
          <w:w w:val="95"/>
          <w:sz w:val="18"/>
        </w:rPr>
        <w:t>Real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and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implied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inflation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fallen </w:t>
      </w:r>
      <w:r>
        <w:rPr>
          <w:color w:val="A70741"/>
          <w:sz w:val="18"/>
        </w:rPr>
        <w:t>since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mid-2015</w:t>
      </w:r>
    </w:p>
    <w:p>
      <w:pPr>
        <w:spacing w:line="268" w:lineRule="auto" w:before="3"/>
        <w:ind w:left="153" w:right="27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fall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five-year,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five-year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forward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nominal </w:t>
      </w:r>
      <w:r>
        <w:rPr>
          <w:color w:val="231F20"/>
          <w:sz w:val="16"/>
        </w:rPr>
        <w:t>interest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rates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since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mid-2015</w:t>
      </w:r>
      <w:r>
        <w:rPr>
          <w:color w:val="231F20"/>
          <w:position w:val="4"/>
          <w:sz w:val="12"/>
        </w:rPr>
        <w:t>(a)(b)</w:t>
      </w:r>
    </w:p>
    <w:p>
      <w:pPr>
        <w:spacing w:line="114" w:lineRule="exact" w:before="99"/>
        <w:ind w:left="2935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4" w:lineRule="exact" w:before="0"/>
        <w:ind w:left="3825" w:right="0" w:firstLine="0"/>
        <w:jc w:val="left"/>
        <w:rPr>
          <w:sz w:val="11"/>
        </w:rPr>
      </w:pPr>
      <w:r>
        <w:rPr/>
        <w:pict>
          <v:group style="position:absolute;margin-left:39.685001pt;margin-top:2.191938pt;width:181.1pt;height:139.4pt;mso-position-horizontal-relative:page;mso-position-vertical-relative:paragraph;z-index:15753216" coordorigin="794,44" coordsize="3622,2788">
            <v:rect style="position:absolute;left:1010;top:2140;width:139;height:139" filled="true" fillcolor="#58b6e7" stroked="false">
              <v:fill type="solid"/>
            </v:rect>
            <v:rect style="position:absolute;left:1010;top:1939;width:139;height:139" filled="true" fillcolor="#74c043" stroked="false">
              <v:fill type="solid"/>
            </v:rect>
            <v:shape style="position:absolute;left:1016;top:2455;width:126;height:139" coordorigin="1017,2455" coordsize="126,139" path="m1080,2455l1017,2525,1080,2594,1143,2525,1080,2455xe" filled="true" fillcolor="#a70741" stroked="false">
              <v:path arrowok="t"/>
              <v:fill type="solid"/>
            </v:shape>
            <v:rect style="position:absolute;left:3476;top:53;width:439;height:1304" filled="true" fillcolor="#74c043" stroked="false">
              <v:fill type="solid"/>
            </v:rect>
            <v:rect style="position:absolute;left:3476;top:1356;width:439;height:1298" filled="true" fillcolor="#58b6e7" stroked="false">
              <v:fill type="solid"/>
            </v:rect>
            <v:shape style="position:absolute;left:3632;top:2581;width:126;height:139" coordorigin="3633,2582" coordsize="126,139" path="m3696,2582l3633,2651,3696,2720,3759,2651,3696,2582xe" filled="true" fillcolor="#a70741" stroked="false">
              <v:path arrowok="t"/>
              <v:fill type="solid"/>
            </v:shape>
            <v:rect style="position:absolute;left:2385;top:53;width:437;height:880" filled="true" fillcolor="#74c043" stroked="false">
              <v:fill type="solid"/>
            </v:rect>
            <v:rect style="position:absolute;left:2385;top:932;width:437;height:1705" filled="true" fillcolor="#58b6e7" stroked="false">
              <v:fill type="solid"/>
            </v:rect>
            <v:shape style="position:absolute;left:2539;top:2563;width:126;height:139" coordorigin="2539,2564" coordsize="126,139" path="m2602,2564l2539,2634,2602,2703,2665,2634,2602,2564xe" filled="true" fillcolor="#a70741" stroked="false">
              <v:path arrowok="t"/>
              <v:fill type="solid"/>
            </v:shape>
            <v:rect style="position:absolute;left:1292;top:53;width:437;height:739" filled="true" fillcolor="#74c043" stroked="false">
              <v:fill type="solid"/>
            </v:rect>
            <v:rect style="position:absolute;left:1292;top:791;width:437;height:963" filled="true" fillcolor="#58b6e7" stroked="false">
              <v:fill type="solid"/>
            </v:rect>
            <v:shape style="position:absolute;left:1445;top:1684;width:126;height:139" coordorigin="1446,1685" coordsize="126,139" path="m1509,1685l1446,1754,1509,1823,1572,1754,1509,1685xe" filled="true" fillcolor="#a70741" stroked="false">
              <v:path arrowok="t"/>
              <v:fill type="solid"/>
            </v:shape>
            <v:line style="position:absolute" from="4299,747" to="4410,747" stroked="true" strokeweight=".49pt" strokecolor="#231f20">
              <v:stroke dashstyle="solid"/>
            </v:line>
            <v:line style="position:absolute" from="4299,1438" to="4410,1438" stroked="true" strokeweight=".49pt" strokecolor="#231f20">
              <v:stroke dashstyle="solid"/>
            </v:line>
            <v:line style="position:absolute" from="4299,2131" to="4410,2131" stroked="true" strokeweight=".49pt" strokecolor="#231f20">
              <v:stroke dashstyle="solid"/>
            </v:line>
            <v:line style="position:absolute" from="4243,2716" to="4243,2827" stroked="true" strokeweight=".49pt" strokecolor="#231f20">
              <v:stroke dashstyle="solid"/>
            </v:line>
            <v:line style="position:absolute" from="3149,2716" to="3149,2827" stroked="true" strokeweight=".49pt" strokecolor="#231f20">
              <v:stroke dashstyle="solid"/>
            </v:line>
            <v:line style="position:absolute" from="2056,2716" to="2056,2827" stroked="true" strokeweight=".49pt" strokecolor="#231f20">
              <v:stroke dashstyle="solid"/>
            </v:line>
            <v:line style="position:absolute" from="964,2716" to="964,2827" stroked="true" strokeweight=".49pt" strokecolor="#231f20">
              <v:stroke dashstyle="solid"/>
            </v:line>
            <v:line style="position:absolute" from="799,747" to="910,747" stroked="true" strokeweight=".49pt" strokecolor="#231f20">
              <v:stroke dashstyle="solid"/>
            </v:line>
            <v:line style="position:absolute" from="799,1438" to="910,1438" stroked="true" strokeweight=".49pt" strokecolor="#231f20">
              <v:stroke dashstyle="solid"/>
            </v:line>
            <v:line style="position:absolute" from="799,2131" to="910,2131" stroked="true" strokeweight=".49pt" strokecolor="#231f20">
              <v:stroke dashstyle="solid"/>
            </v:line>
            <v:rect style="position:absolute;left:798;top:48;width:3612;height:2778" filled="false" stroked="true" strokeweight=".49pt" strokecolor="#231f20">
              <v:stroke dashstyle="solid"/>
            </v:rect>
            <v:shape style="position:absolute;left:793;top:43;width:3622;height:27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8"/>
                      <w:ind w:left="39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Change in real rates</w:t>
                    </w:r>
                  </w:p>
                  <w:p>
                    <w:pPr>
                      <w:spacing w:line="264" w:lineRule="auto" w:before="69"/>
                      <w:ind w:left="451" w:right="1942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Change in implied inflation rates</w:t>
                    </w:r>
                  </w:p>
                  <w:p>
                    <w:pPr>
                      <w:spacing w:before="37"/>
                      <w:ind w:left="39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Change in nominal 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0.0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3825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rPr>
          <w:sz w:val="17"/>
        </w:rPr>
      </w:pPr>
    </w:p>
    <w:p>
      <w:pPr>
        <w:spacing w:before="1"/>
        <w:ind w:left="0" w:right="555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555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555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line="107" w:lineRule="exact" w:before="0"/>
        <w:ind w:left="3825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tabs>
          <w:tab w:pos="1644" w:val="left" w:leader="none"/>
          <w:tab w:pos="2835" w:val="left" w:leader="none"/>
        </w:tabs>
        <w:spacing w:line="147" w:lineRule="exact" w:before="0"/>
        <w:ind w:left="488" w:right="0" w:firstLine="0"/>
        <w:jc w:val="left"/>
        <w:rPr>
          <w:sz w:val="11"/>
        </w:rPr>
      </w:pP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Kingdom</w:t>
        <w:tab/>
        <w:t>United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States</w:t>
        <w:tab/>
        <w:t>Euro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position w:val="4"/>
          <w:sz w:val="11"/>
        </w:rPr>
        <w:t>(c)</w:t>
      </w:r>
    </w:p>
    <w:p>
      <w:pPr>
        <w:spacing w:before="10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69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five-year,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inflation-linked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RPI,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HICP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CPI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June-July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1.6 </w:t>
      </w:r>
      <w:r>
        <w:rPr>
          <w:color w:val="A70741"/>
          <w:w w:val="95"/>
          <w:sz w:val="18"/>
        </w:rPr>
        <w:t>Sterling has depreciated significantly over </w:t>
      </w:r>
      <w:r>
        <w:rPr>
          <w:color w:val="A70741"/>
          <w:spacing w:val="-5"/>
          <w:w w:val="95"/>
          <w:sz w:val="18"/>
        </w:rPr>
        <w:t>the </w:t>
      </w:r>
      <w:r>
        <w:rPr>
          <w:color w:val="A70741"/>
          <w:sz w:val="18"/>
        </w:rPr>
        <w:t>past six months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rates</w:t>
      </w:r>
    </w:p>
    <w:p>
      <w:pPr>
        <w:spacing w:line="115" w:lineRule="exact" w:before="161"/>
        <w:ind w:left="2378" w:right="0" w:firstLine="0"/>
        <w:jc w:val="left"/>
        <w:rPr>
          <w:sz w:val="11"/>
        </w:rPr>
      </w:pPr>
      <w:r>
        <w:rPr>
          <w:color w:val="231F20"/>
          <w:sz w:val="11"/>
        </w:rPr>
        <w:t>Indices: 2 January 2014 = 100</w:t>
      </w:r>
    </w:p>
    <w:p>
      <w:pPr>
        <w:spacing w:line="115" w:lineRule="exact" w:before="0"/>
        <w:ind w:left="3829" w:right="0" w:firstLine="0"/>
        <w:jc w:val="left"/>
        <w:rPr>
          <w:sz w:val="11"/>
        </w:rPr>
      </w:pPr>
      <w:r>
        <w:rPr/>
        <w:pict>
          <v:group style="position:absolute;margin-left:39.685001pt;margin-top:2.235989pt;width:181.1pt;height:139.4pt;mso-position-horizontal-relative:page;mso-position-vertical-relative:paragraph;z-index:15755776" coordorigin="794,45" coordsize="3622,2788">
            <v:rect style="position:absolute;left:798;top:49;width:3612;height:2778" filled="false" stroked="true" strokeweight=".49pt" strokecolor="#231f20">
              <v:stroke dashstyle="solid"/>
            </v:rect>
            <v:line style="position:absolute" from="4166,50" to="4166,2828" stroked="true" strokeweight=".49pt" strokecolor="#231f20">
              <v:stroke dashstyle="solid"/>
            </v:line>
            <v:line style="position:absolute" from="4299,330" to="4410,330" stroked="true" strokeweight=".49pt" strokecolor="#231f20">
              <v:stroke dashstyle="solid"/>
            </v:line>
            <v:line style="position:absolute" from="4299,608" to="4410,608" stroked="true" strokeweight=".49pt" strokecolor="#231f20">
              <v:stroke dashstyle="solid"/>
            </v:line>
            <v:line style="position:absolute" from="4299,885" to="4410,885" stroked="true" strokeweight=".49pt" strokecolor="#231f20">
              <v:stroke dashstyle="solid"/>
            </v:line>
            <v:line style="position:absolute" from="4299,1163" to="4410,1163" stroked="true" strokeweight=".49pt" strokecolor="#231f20">
              <v:stroke dashstyle="solid"/>
            </v:line>
            <v:line style="position:absolute" from="4410,1440" to="4299,1440" stroked="true" strokeweight=".49pt" strokecolor="#231f20">
              <v:stroke dashstyle="solid"/>
            </v:line>
            <v:line style="position:absolute" from="4299,1716" to="4410,1716" stroked="true" strokeweight=".49pt" strokecolor="#231f20">
              <v:stroke dashstyle="solid"/>
            </v:line>
            <v:line style="position:absolute" from="4299,1993" to="4410,1993" stroked="true" strokeweight=".49pt" strokecolor="#231f20">
              <v:stroke dashstyle="solid"/>
            </v:line>
            <v:line style="position:absolute" from="4299,2271" to="4410,2271" stroked="true" strokeweight=".49pt" strokecolor="#231f20">
              <v:stroke dashstyle="solid"/>
            </v:line>
            <v:line style="position:absolute" from="4299,2548" to="4410,2548" stroked="true" strokeweight=".49pt" strokecolor="#231f20">
              <v:stroke dashstyle="solid"/>
            </v:line>
            <v:line style="position:absolute" from="3857,2716" to="3857,2828" stroked="true" strokeweight=".49pt" strokecolor="#231f20">
              <v:stroke dashstyle="solid"/>
            </v:line>
            <v:line style="position:absolute" from="3278,2716" to="3278,2828" stroked="true" strokeweight=".49pt" strokecolor="#231f20">
              <v:stroke dashstyle="solid"/>
            </v:line>
            <v:line style="position:absolute" from="2701,2716" to="2701,2828" stroked="true" strokeweight=".49pt" strokecolor="#231f20">
              <v:stroke dashstyle="solid"/>
            </v:line>
            <v:line style="position:absolute" from="2122,2716" to="2122,2828" stroked="true" strokeweight=".49pt" strokecolor="#231f20">
              <v:stroke dashstyle="solid"/>
            </v:line>
            <v:line style="position:absolute" from="1543,2716" to="1543,2828" stroked="true" strokeweight=".49pt" strokecolor="#231f20">
              <v:stroke dashstyle="solid"/>
            </v:line>
            <v:line style="position:absolute" from="963,2716" to="963,2828" stroked="true" strokeweight=".49pt" strokecolor="#231f20">
              <v:stroke dashstyle="solid"/>
            </v:line>
            <v:shape style="position:absolute;left:964;top:150;width:3280;height:2501" coordorigin="964,151" coordsize="3280,2501" path="m964,785l964,909,966,893,966,936,966,961,970,936,970,929,970,875,973,918,973,958,975,990,977,963,977,929,979,952,979,956,981,934,981,972,983,913,983,898,985,909,987,900,987,920,989,904,989,922,989,900,993,968,993,999,993,995,995,949,995,968,997,895,999,895,999,925,999,884,1001,870,1003,861,1003,832,1005,832,1005,825,1005,801,1009,764,1009,785,1009,819,1011,823,1011,764,1013,805,1015,746,1015,780,1017,773,1017,760,1019,812,1019,798,1021,755,1021,771,1023,801,1026,864,1026,855,1028,940,1028,952,1032,952,1032,938,1032,909,1034,884,1034,891,1036,945,1038,929,1040,936,1042,884,1042,900,1044,877,1044,916,1046,875,1048,839,1048,798,1048,796,1050,812,1050,801,1052,814,1054,839,1054,828,1056,819,1058,819,1060,884,1060,846,1060,837,1062,877,1064,909,1064,907,1066,938,1066,974,1066,1001,1070,1071,1070,1058,1070,1074,1072,1067,1072,1105,1074,1089,1077,1094,1077,1085,1077,1116,1079,1110,1081,1110,1081,1114,1083,1137,1083,1132,1085,1134,1087,1123,1087,1087,1089,1058,1089,1128,1089,1146,1091,1184,1093,1166,1093,1125,1095,1125,1095,1110,1097,1107,1099,1101,1099,1112,1099,1123,1101,1116,1103,1101,1103,1132,1105,1173,1105,1213,1105,1286,1109,1320,1109,1344,1109,1331,1111,1387,1111,1405,1113,1340,1115,1279,1115,1342,1115,1322,1117,1344,1119,1356,1119,1401,1121,1426,1121,1374,1123,1378,1125,1378,1125,1385,1127,1385,1127,1351,1127,1322,1130,1290,1132,1286,1132,1256,1134,1263,1134,1277,1136,1232,1138,1241,1138,1200,1138,1162,1140,1139,1142,1159,1142,1155,1144,1155,1144,1209,1144,1216,1148,1180,1148,1191,1148,1193,1150,1182,1150,1162,1152,1162,1154,1243,1154,1193,1156,1092,1156,1051,1158,1044,1160,1056,1160,1051,1162,1053,1164,1114,1166,1096,1166,1175,1166,1173,1170,1173,1170,1175,1170,1146,1172,1223,1172,1268,1174,1277,1176,1306,1176,1320,1178,1295,1181,1342,1181,1320,1183,1320,1183,1279,1185,1324,1187,1351,1187,1369,1187,1353,1189,1362,1189,1301,1191,1347,1193,1367,1193,1320,1195,1288,1195,1274,1197,1295,1199,1238,1199,1270,1199,1245,1201,1268,1203,1290,1203,1320,1205,1274,1205,1270,1205,1358,1209,1385,1209,1396,1209,1389,1211,1367,1211,1389,1213,1396,1215,1417,1215,1475,1215,1457,1217,1482,1219,1464,1219,1489,1221,1455,1221,1446,1223,1473,1225,1457,1225,1468,1225,1423,1227,1426,1227,1423,1229,1403,1232,1399,1232,1417,1234,1358,1234,1338,1236,1283,1238,1292,1238,1279,1238,1315,1240,1283,1242,1315,1242,1324,1244,1394,1244,1405,1244,1419,1248,1419,1248,1437,1250,1441,1250,1471,1252,1471,1254,1394,1254,1324,1254,1340,1256,1283,1258,1311,1258,1308,1260,1322,1260,1317,1262,1290,1264,1301,1264,1326,1266,1315,1266,1317,1266,1315,1268,1238,1270,1241,1270,1232,1272,1234,1272,1281,1274,1297,1276,1265,1276,1259,1276,1261,1278,1324,1280,1356,1280,1387,1282,1387,1282,1394,1282,1376,1287,1383,1287,1430,1287,1378,1289,1408,1289,1389,1291,1376,1293,1383,1293,1392,1295,1356,1295,1378,1297,1394,1297,1353,1299,1347,1299,1369,1301,1353,1303,1353,1303,1408,1305,1408,1305,1401,1305,1439,1309,1428,1309,1374,1309,1376,1311,1342,1311,1347,1313,1340,1315,1367,1315,1369,1315,1410,1317,1389,1319,1365,1319,1356,1321,1412,1321,1371,1321,1410,1325,1401,1325,1340,1325,1360,1327,1351,1327,1387,1329,1380,1331,1367,1331,1353,1333,1353,1336,1353,1336,1263,1338,1227,1338,1268,1340,1250,1342,1247,1342,1229,1344,1232,1344,1177,1344,1130,1348,1130,1348,1056,1348,1053,1350,1024,1350,990,1352,992,1354,968,1354,974,1354,922,1356,884,1358,913,1358,900,1360,900,1360,884,1362,949,1364,918,1364,911,1364,963,1366,949,1366,1004,1368,1004,1370,900,1370,949,1372,958,1372,900,1374,929,1376,988,1376,1004,1376,1058,1378,1044,1380,1046,1380,1067,1382,1033,1382,1022,1382,1019,1386,1062,1386,1049,1386,1042,1389,1094,1389,1125,1391,1130,1393,1110,1393,1134,1393,1146,1395,1022,1397,1040,1397,1031,1399,1078,1399,1067,1401,1017,1403,1051,1403,1046,1405,1080,1405,1046,1405,1074,1407,1123,1409,1103,1409,1056,1411,1017,1411,990,1413,1019,1415,1031,1415,972,1417,968,1419,963,1419,961,1421,925,1421,891,1421,816,1425,819,1425,828,1425,823,1427,879,1427,861,1429,877,1431,868,1431,852,1431,875,1433,920,1435,861,1435,891,1437,873,1437,882,1440,898,1442,898,1442,875,1444,832,1444,846,1444,841,1446,837,1448,877,1448,918,1450,940,1450,970,1452,979,1454,934,1454,938,1454,884,1456,927,1458,929,1458,898,1460,889,1460,861,1460,843,1464,855,1464,868,1464,891,1466,940,1466,958,1468,902,1470,889,1470,907,1472,929,1472,954,1474,970,1474,1001,1476,999,1478,1001,1480,986,1480,956,1482,963,1482,934,1482,918,1486,947,1486,929,1488,895,1488,864,1491,843,1493,828,1495,850,1497,864,1497,821,1499,841,1499,857,1501,812,1503,841,1503,873,1503,893,1505,889,1505,870,1507,861,1509,855,1509,805,1511,801,1511,744,1513,726,1515,692,1515,685,1515,627,1517,579,1519,586,1519,613,1521,615,1521,636,1521,627,1525,670,1525,629,1525,624,1527,640,1527,676,1529,697,1531,640,1531,631,1531,643,1533,649,1535,649,1537,665,1537,649,1539,661,1541,661,1541,606,1541,674,1544,701,1544,760,1546,735,1548,715,1548,733,1550,713,1550,647,1552,629,1554,647,1554,611,1554,609,1556,602,1558,595,1558,559,1560,631,1560,613,1560,652,1564,656,1564,645,1564,658,1566,613,1566,622,1568,649,1570,620,1570,615,1570,656,1572,688,1574,690,1574,708,1576,647,1576,670,1578,683,1580,692,1580,658,1582,676,1582,674,1582,640,1584,638,1586,631,1586,649,1588,658,1588,703,1590,764,1592,767,1592,749,1592,751,1595,744,1597,753,1597,744,1599,737,1599,728,1599,708,1603,697,1603,656,1603,652,1605,624,1605,638,1607,620,1609,631,1611,640,1611,645,1613,591,1613,586,1615,591,1615,609,1617,609,1619,609,1621,586,1621,584,1621,573,1623,548,1625,498,1625,496,1627,505,1627,503,1629,514,1631,505,1631,496,1631,541,1633,507,1635,516,1637,548,1637,555,1637,541,1641,541,1641,548,1641,525,1643,573,1645,579,1648,568,1648,573,1650,597,1650,602,1652,618,1652,600,1654,552,1654,564,1656,566,1658,566,1658,577,1660,600,1660,588,1660,586,1664,543,1664,539,1664,543,1666,579,1666,624,1668,624,1670,604,1670,606,1670,618,1672,593,1674,579,1674,557,1676,539,1676,541,1678,530,1680,525,1680,516,1680,525,1682,505,1682,494,1684,469,1686,460,1686,462,1688,480,1688,471,1690,464,1692,435,1692,399,1692,417,1694,406,1696,392,1696,365,1699,338,1699,347,1699,329,1703,320,1703,309,1703,347,1705,358,1705,412,1707,433,1709,406,1709,417,1709,406,1711,383,1713,408,1713,444,1715,385,1715,415,1717,448,1719,476,1719,514,1721,546,1721,577,1721,561,1723,564,1725,570,1725,543,1727,496,1727,482,1729,482,1731,482,1731,467,1731,462,1733,458,1735,453,1735,480,1737,448,1737,442,1737,430,1741,419,1741,412,1741,410,1743,421,1743,476,1745,514,1747,525,1747,516,1747,469,1750,446,1752,439,1752,460,1754,462,1754,435,1756,388,1758,369,1758,376,1760,390,1760,376,1760,374,1762,388,1764,401,1764,367,1766,385,1766,397,1768,372,1770,408,1770,388,1770,358,1772,360,1774,421,1774,351,1776,356,1776,347,1776,338,1780,309,1780,288,1780,254,1782,239,1784,243,1786,218,1786,164,1788,151,1788,196,1790,315,1790,270,1792,295,1792,363,1794,360,1796,340,1796,297,1798,329,1798,309,1798,331,1803,286,1803,279,1803,275,1805,304,1805,324,1807,288,1809,318,1809,421,1809,428,1811,415,1813,358,1813,383,1815,360,1815,388,1817,448,1819,464,1819,453,1819,503,1821,577,1821,568,1823,579,1825,579,1827,555,1827,539,1829,546,1831,584,1831,611,1833,602,1835,597,1835,604,1837,656,1837,658,1837,656,1841,654,1841,611,1841,634,1843,593,1843,670,1845,701,1847,647,1847,685,1847,611,1849,570,1851,557,1854,552,1854,555,1856,620,1858,597,1858,634,1858,649,1860,713,1860,694,1862,690,1864,647,1864,640,1866,609,1866,640,1868,676,1870,679,1870,715,1870,649,1872,627,1874,622,1874,609,1876,552,1876,550,1880,573,1880,561,1880,550,1882,482,1882,467,1884,458,1886,503,1886,444,1886,410,1888,417,1890,512,1890,442,1892,564,1892,575,1894,575,1896,575,1896,516,1898,507,1898,482,1898,552,1900,557,1902,597,1902,577,1904,530,1904,534,1907,550,1909,622,1909,602,1909,586,1911,611,1913,570,1913,643,1915,595,1915,564,1915,523,1919,579,1919,534,1919,582,1921,606,1921,552,1923,532,1925,611,1925,582,1927,600,1929,600,1929,593,1931,679,1931,663,1933,697,1935,645,1935,694,1937,710,1937,694,1937,672,1939,688,1941,620,1941,636,1943,577,1943,575,1945,575,1947,600,1947,579,1947,593,1949,595,1951,638,1951,627,1953,672,1953,667,1953,615,1958,593,1958,674,1958,638,1960,697,1960,701,1962,638,1964,674,1964,654,1966,613,1966,597,1968,652,1968,613,1970,622,1970,552,1972,543,1974,548,1974,543,1976,541,1976,573,1976,575,1980,618,1980,609,1980,586,1982,588,1982,555,1984,543,1986,498,1986,527,1986,491,1988,527,1990,527,1990,525,1992,525,1992,573,1994,557,1996,543,1996,579,1996,584,1998,579,1998,602,2000,631,2002,667,2002,681,2004,701,2004,798,2006,791,2009,848,2009,970,2009,936,2011,977,2013,968,2013,979,2015,992,2015,934,2015,992,2019,992,2019,1060,2021,1092,2021,1110,2023,1193,2025,1236,2025,1270,2025,1283,2027,1301,2029,1311,2031,1340,2031,1356,2033,1236,2035,1211,2035,1277,2035,1204,2037,1123,2037,1078,2039,1040,2041,1004,2041,1013,2043,1031,2043,1044,2045,1157,2047,1250,2047,1290,2047,1331,2049,1274,2051,1412,2051,1324,2053,1414,2053,1446,2053,1520,2057,1387,2057,1347,2057,1374,2060,1450,2060,1439,2062,1482,2064,1541,2064,1751,2064,1798,2066,1920,2068,2044,2068,2001,2070,1764,2070,1775,2072,1811,2074,1915,2074,1839,2076,1809,2076,1899,2076,1945,2078,1965,2080,2060,2080,2184,2082,2265,2082,2258,2084,2206,2086,2197,2086,2164,2086,2276,2088,2274,2090,2170,2090,2100,2092,2066,2092,2062,2092,2085,2096,2256,2096,2222,2096,2261,2098,2306,2098,2346,2100,2247,2102,2270,2102,2263,2104,2220,2104,2227,2106,2080,2106,2103,2108,2057,2108,2087,2110,2229,2113,2292,2113,2306,2115,2294,2119,2351,2119,2394,2119,2412,2121,2412,2121,2369,2123,2346,2125,2308,2125,2148,2125,2134,2127,2123,2129,2254,2129,2351,2131,2353,2131,2349,2131,2258,2135,2362,2135,2549,2135,2628,2137,2624,2137,2651,2139,2558,2141,2482,2141,2437,2143,2430,2143,2398,2145,2484,2145,2419,2147,2355,2147,2326,2149,2290,2151,2231,2151,2306,2153,2421,2153,2455,2153,2391,2157,2457,2157,2452,2157,2475,2159,2434,2159,2430,2161,2351,2164,2396,2164,2459,2164,2416,2166,2452,2168,2536,2168,2522,2170,2502,2170,2498,2172,2488,2174,2622,2174,2592,2174,2615,2176,2604,2176,2549,2178,2509,2180,2534,2180,2549,2182,2342,2182,2391,2184,2371,2186,2292,2186,2340,2186,2371,2188,2430,2190,2475,2190,2428,2192,2410,2192,2290,2192,2267,2196,2270,2196,2285,2196,2321,2198,2317,2200,2317,2202,2236,2202,2206,2202,2231,2204,2267,2206,2358,2206,2331,2208,2358,2208,2333,2210,2297,2212,2315,2212,2317,2214,2281,2214,2263,2214,2249,2217,2249,2219,2177,2219,2184,2221,2188,2221,2179,2223,2164,2225,2109,2225,2148,2225,2154,2227,2114,2229,2098,2229,2033,2231,1983,2231,1958,2231,1904,2235,1904,2235,1884,2235,1852,2237,1875,2237,1823,2239,1719,2241,1674,2241,1735,2241,1793,2243,1859,2245,1868,2245,1773,2247,1742,2247,1687,2249,1708,2251,1751,2251,1717,2253,1766,2253,1746,2253,1717,2255,1730,2257,1760,2257,1699,2259,1764,2259,1690,2261,1678,2263,1705,2263,1703,2263,1739,2265,1748,2268,1796,2268,1802,2270,1834,2270,1784,2270,1796,2274,1830,2274,1771,2274,1723,2276,1719,2276,1755,2278,1705,2280,1708,2280,1717,2282,1685,2282,1723,2284,1696,2284,1705,2286,1726,2286,1699,2288,1669,2290,1550,2290,1559,2292,1538,2292,1593,2292,1635,2296,1683,2296,1696,2296,1683,2298,1665,2298,1685,2300,1760,2302,1685,2302,1696,2302,1701,2304,1692,2306,1723,2306,1737,2308,1791,2308,1805,2310,1760,2312,1760,2312,1787,2312,1780,2314,1751,2314,1748,2316,1737,2318,1674,2318,1672,2321,1635,2321,1626,2323,1656,2325,1719,2325,1694,2325,1683,2327,1766,2329,1802,2329,1737,2331,1721,2331,1841,2331,1884,2335,1904,2335,1886,2335,1866,2337,1868,2337,1899,2339,1881,2341,1886,2341,1893,2341,1830,2343,1886,2345,1936,2345,1915,2347,1879,2347,1773,2349,1746,2351,1733,2351,1714,2351,1654,2353,1672,2353,1751,2355,1746,2357,1751,2357,1737,2359,1676,2359,1703,2361,1737,2363,1730,2363,1667,2363,1663,2365,1658,2367,1613,2367,1620,2369,1669,2369,1678,2369,1635,2374,1604,2374,1595,2374,1608,2376,1654,2376,1692,2378,1656,2380,1667,2380,1644,2380,1694,2382,1699,2384,1726,2384,1651,2386,1642,2386,1669,2388,1683,2390,1719,2390,1762,2392,1789,2392,1780,2392,1787,2394,1775,2396,1775,2396,1730,2398,1821,2398,1836,2400,1841,2402,1886,2402,1875,2402,1886,2404,1886,2406,1886,2406,1875,2408,1861,2408,1814,2412,1823,2412,1852,2412,1863,2414,1886,2414,1877,2416,1807,2418,1800,2418,1775,2420,1757,2420,1778,2423,1751,2423,1739,2425,1771,2425,1805,2427,1823,2429,1793,2429,1814,2431,1800,2431,1818,2431,1857,2435,1897,2435,1875,2435,1886,2437,1938,2437,1983,2439,1985,2441,1997,2441,2003,2441,1994,2443,1985,2445,1981,2445,1974,2447,1956,2447,1985,2447,2060,2451,2035,2451,2048,2453,2116,2453,2125,2455,2222,2457,2227,2457,2179,2459,2184,2459,2166,2461,2177,2461,2206,2463,2211,2463,2186,2465,2141,2467,2186,2467,2136,2469,2103,2469,2118,2469,2197,2473,2177,2473,2179,2473,2231,2476,2240,2476,2233,2478,2209,2480,2166,2480,2145,2480,2107,2482,2107,2484,2107,2484,2134,2486,2132,2486,2118,2488,2082,2490,2069,2490,2078,2490,2046,2492,2033,2492,2064,2494,2100,2496,2082,2496,2064,2498,2071,2498,2082,2500,2044,2502,2085,2502,2134,2502,2107,2504,2096,2506,2096,2506,2164,2508,2161,2508,2211,2508,2308,2512,2204,2512,2245,2512,2249,2514,2310,2514,2351,2516,2394,2518,2391,2518,2414,2518,2437,2520,2389,2522,2400,2522,2425,2524,2396,2524,2378,2527,2385,2529,2385,2529,2303,2531,2346,2531,2328,2531,2351,2533,2371,2535,2414,2535,2337,2537,2315,2537,2353,2539,2272,2541,2263,2541,2256,2541,2272,2543,2267,2545,2263,2545,2272,2547,2236,2547,2213,2547,2209,2551,2166,2551,2182,2551,2213,2553,2164,2553,2136,2555,2164,2557,2127,2557,2134,2557,2148,2559,2164,2561,2177,2561,2143,2563,2112,2563,2076,2565,2085,2567,2130,2567,2121,2569,2130,2569,2114,2569,2066,2571,2042,2573,2015,2573,1992,2575,1997,2575,1978,2578,1899,2580,1879,2580,1906,2580,1920,2582,1872,2584,1877,2584,1951,2586,1978,2586,2006,2586,2003,2590,1974,2590,2006,2590,2001,2592,1988,2592,2030,2594,2030,2596,2048,2596,2057,2598,2006,2598,2042,2600,2042,2600,2078,2602,2046,2602,2066,2604,2053,2606,2062,2606,2098,2608,2037,2608,2042,2608,2071,2612,2055,2612,2033,2612,1985,2614,1985,2616,2006,2618,2019,2618,1976,2618,1958,2620,1927,2622,1920,2622,1931,2624,1931,2624,1947,2626,1927,2628,1918,2628,1890,2628,1902,2631,1884,2631,1888,2633,1895,2635,1938,2635,1918,2637,1859,2637,1861,2639,1897,2641,1956,2641,1913,2641,1942,2643,1976,2645,1958,2645,1909,2647,1938,2647,1884,2647,1868,2651,1848,2651,1861,2651,1836,2653,1769,2653,1793,2655,1818,2657,1825,2657,1854,2657,1811,2659,1811,2661,1841,2661,1895,2663,1890,2663,1868,2665,1879,2667,1884,2667,1906,2667,1938,2669,1945,2669,1994,2671,2021,2673,2008,2675,2015,2675,1958,2677,1969,2679,1927,2679,1940,2679,1956,2682,1933,2684,1913,2684,1936,2686,1992,2686,2001,2686,2044,2690,2033,2690,2039,2690,2066,2692,2064,2692,2053,2694,2053,2696,2053,2696,2057,2696,2069,2698,1981,2700,1981,2700,2001,2702,2044,2702,2039,2704,2010,2706,2008,2706,2010,2708,1965,2708,1913,2708,1904,2710,1895,2712,1868,2714,1918,2714,1868,2716,1863,2718,1924,2718,1902,2718,1884,2720,1915,2722,1859,2722,1811,2724,1800,2724,1816,2724,1843,2728,1827,2728,1832,2728,1825,2730,1836,2730,1863,2732,1866,2735,1809,2735,1850,2737,1814,2737,1793,2739,1789,2739,1802,2741,1784,2741,1827,2743,1839,2745,1775,2745,1760,2747,1755,2747,1769,2747,1775,2749,1787,2751,1811,2751,1791,2753,1848,2753,1859,2755,1802,2757,1843,2757,1854,2757,1816,2759,1800,2761,1771,2761,1733,2763,1782,2763,1809,2763,1836,2767,1861,2767,1872,2767,1843,2769,1854,2771,1816,2773,1771,2773,1757,2775,1760,2775,1735,2777,1723,2777,1775,2779,1766,2779,1742,2781,1760,2783,1796,2783,1757,2786,1726,2786,1672,2790,1672,2790,1712,2790,1687,2792,1644,2794,1644,2796,1699,2796,1681,2796,1723,2798,1721,2800,1762,2800,1746,2802,1710,2802,1773,2804,1793,2806,1784,2806,1793,2806,1814,2808,1807,2808,1798,2810,1825,2812,1802,2812,1773,2814,1746,2814,1708,2816,1708,2818,1708,2818,1728,2818,1751,2820,1742,2822,1746,2822,1712,2824,1737,2824,1742,2824,1787,2828,1760,2828,1733,2828,1778,2830,1823,2830,1809,2832,1793,2834,1791,2834,1818,2834,1872,2837,1875,2839,1863,2841,1857,2841,1845,2843,1848,2845,1843,2845,1830,2847,1872,2847,1870,2847,1845,2849,1902,2851,1893,2851,1836,2853,1823,2853,1825,2855,1857,2857,1807,2857,1816,2857,1762,2859,1760,2861,1769,2861,1733,2863,1748,2863,1753,2863,1723,2867,1775,2867,1764,2867,1726,2869,1755,2869,1735,2871,1760,2873,1789,2873,1816,2873,1789,2875,1771,2877,1728,2877,1721,2879,1674,2879,1708,2881,1672,2883,1714,2883,1696,2885,1728,2885,1775,2885,1787,2887,1787,2890,1771,2890,1769,2892,1809,2892,1796,2894,1830,2896,1863,2896,1881,2896,1841,2898,1899,2900,1931,2900,1933,2902,1951,2902,1929,2902,1933,2906,1985,2906,1956,2906,1997,2908,2087,2908,2055,2910,2017,2912,1965,2912,1981,2914,1972,2914,2006,2916,2039,2916,2064,2918,2057,2918,2071,2920,1992,2922,1974,2922,1992,2924,1940,2924,1956,2924,1931,2928,1938,2928,1985,2928,1920,2930,1969,2930,1881,2932,1879,2934,1875,2934,1893,2934,1845,2936,1814,2938,1816,2938,1881,2941,1875,2941,1877,2943,1854,2945,1854,2945,1834,2945,1881,2947,1904,2947,1839,2949,1897,2951,1924,2951,1933,2953,1933,2955,1990,2955,1983,2957,2028,2957,2030,2959,2037,2961,2017,2961,1997,2963,1956,2963,1972,2963,1990,2967,1963,2967,1999,2967,1974,2969,1990,2969,1992,2971,1992,2973,2021,2973,2062,2973,2039,2975,2024,2977,2021,2977,1967,2979,1978,2979,1969,2981,1972,2983,1972,2983,2042,2985,2069,2985,2046,2987,2046,2989,1988,2989,1997,2991,2039,2991,2064,2994,2051,2996,2037,2996,2080,2996,2094,2998,2105,3000,2091,3000,2082,3002,2064,3002,2042,3002,2024,3006,2001,3006,2003,3008,1967,3008,1976,3010,1972,3012,1938,3012,1911,3012,1924,3014,1931,3016,1933,3016,1906,3018,1924,3018,1918,3020,1947,3022,1933,3022,1976,3024,1967,3024,1949,3024,1927,3026,1909,3028,1924,3028,1976,3030,1965,3030,1913,3032,1918,3034,1918,3034,1872,3034,1879,3036,1913,3038,1906,3038,1951,3040,1963,3040,1927,3040,1967,3045,1994,3045,1954,3045,1969,3047,1976,3047,1918,3049,1899,3051,1913,3051,1915,3053,1929,3053,1911,3055,1886,3055,1875,3057,1915,3057,1895,3059,1870,3061,1859,3061,1872,3063,1906,3063,1922,3065,1922,3067,1918,3067,1895,3069,1879,3069,1904,3071,1918,3073,1888,3073,1854,3073,1843,3075,1825,3077,1832,3077,1814,3079,1825,3079,1800,3079,1784,3083,1782,3083,1789,3083,1796,3085,1796,3085,1811,3087,1811,3089,1816,3089,1830,3091,1809,3091,1832,3093,1830,3093,1850,3095,1890,3095,1927,3098,1929,3100,1931,3102,1960,3102,1972,3102,1988,3106,1963,3106,1972,3106,2021,3108,2069,3108,2089,3110,2089,3112,2089,3112,2046,3112,2006,3114,2062,3116,2030,3116,2017,3118,2006,3118,2017,3120,1985,3122,1976,3122,1960,3122,1951,3124,1978,3124,2012,3126,2012,3128,1999,3128,2015,3130,2030,3130,1969,3132,1969,3134,1972,3134,2006,3134,2026,3136,2030,3138,2026,3138,2035,3140,2012,3140,2064,3140,2017,3144,1992,3144,2008,3144,1990,3146,1963,3146,1988,3149,2028,3151,2024,3151,2042,3151,1965,3153,1960,3155,1967,3155,1976,3157,2003,3157,2026,3159,1997,3161,1994,3161,1983,3161,1978,3163,1988,3163,1967,3165,1963,3167,1969,3167,1967,3169,1951,3169,1974,3171,1963,3173,1936,3173,1931,3173,1902,3175,1927,3177,1927,3177,1922,3179,1922,3179,1927,3179,1904,3183,1899,3183,1902,3183,1893,3185,1886,3185,1854,3187,1861,3189,1843,3189,1830,3189,1825,3191,1780,3193,1773,3193,1778,3195,1789,3195,1796,3197,1778,3200,1798,3200,1778,3202,1814,3202,1800,3202,1814,3204,1811,3206,1818,3206,1839,3208,1807,3208,1798,3210,1854,3212,1863,3212,1857,3212,1850,3214,1834,3216,1845,3216,1830,3218,1807,3218,1818,3218,1857,3222,1852,3222,1884,3222,1854,3224,1816,3224,1832,3226,1854,3228,1836,3228,1827,3230,1816,3230,1850,3232,1872,3232,1870,3234,1868,3234,1875,3236,1895,3238,1909,3238,1899,3240,1918,3240,1906,3240,1915,3244,1893,3244,1886,3246,1881,3246,1861,3248,1857,3250,1854,3250,1870,3250,1852,3253,1854,3255,1832,3255,1827,3257,1832,3257,1836,3257,1857,3261,1839,3261,1830,3261,1825,3263,1818,3263,1823,3265,1798,3267,1780,3267,1773,3269,1775,3269,1802,3271,1805,3273,1805,3273,1821,3275,1811,3277,1807,3279,1769,3279,1809,3279,1852,3283,1836,3283,1852,3283,1861,3285,1827,3285,1823,3287,1841,3289,1834,3289,1866,3289,1875,3291,1911,3293,1920,3293,1909,3295,1918,3295,1938,3297,1929,3299,1963,3299,1949,3299,1933,3301,1913,3301,1949,3304,1951,3306,1976,3306,1981,3308,1965,3308,1920,3310,1978,3312,1978,3312,2017,3312,2024,3314,2024,3316,2039,3316,2051,3318,2098,3318,2114,3318,2112,3322,2164,3322,2159,3322,2157,3324,2141,3324,2197,3326,2177,3328,2161,3328,2184,3330,2227,3332,2236,3332,2240,3334,2227,3334,2184,3336,2157,3338,2164,3338,2161,3340,2157,3340,2141,3340,2121,3342,2139,3344,2150,3344,2164,3346,2141,3348,2141,3350,2159,3350,2154,3350,2141,3352,2082,3354,2107,3354,2100,3357,2091,3357,2069,3357,2078,3361,2096,3361,2103,3361,2123,3363,2103,3363,2114,3365,2118,3367,2105,3367,2112,3367,2053,3369,2035,3371,2035,3371,2010,3373,2015,3373,2028,3375,2010,3377,2010,3377,2044,3379,2010,3379,2035,3379,2082,3381,2085,3383,2114,3383,2125,3385,2098,3385,2136,3387,2127,3389,2154,3389,2186,3389,2179,3391,2154,3393,2154,3393,2188,3395,2164,3395,2127,3395,2148,3399,2103,3399,2069,3401,2026,3401,2019,3403,2024,3405,1999,3405,1969,3408,1972,3410,1960,3410,1997,3412,1978,3412,2044,3414,2071,3416,2066,3416,2064,3418,2087,3418,2132,3418,2145,3422,2125,3422,2143,3422,2114,3424,2179,3424,2240,3426,2222,3428,2258,3428,2220,3428,2164,3430,2161,3432,2166,3432,2159,3434,2143,3434,2134,3436,2114,3438,2076,3438,2078,3438,2080,3440,2096,3440,2078,3442,2085,3444,2114,3444,2145,3446,2148,3446,2109,3448,2089,3450,2071,3450,2026,3450,2015,3452,2024,3454,2039,3454,2046,3456,2019,3456,2012,3456,1994,3461,1976,3461,1972,3461,1969,3463,2008,3463,2001,3465,2001,3467,2019,3467,2035,3469,2042,3471,2010,3471,2021,3473,1990,3473,2001,3475,1990,3477,1958,3477,1927,3479,1922,3479,1909,3481,1886,3483,1897,3483,1875,3485,1843,3485,1863,3487,1852,3489,1870,3489,1841,3489,1863,3491,1823,3493,1798,3493,1796,3495,1787,3495,1807,3495,1839,3499,1836,3499,1827,3499,1888,3501,1879,3501,1881,3503,1859,3505,1875,3505,1888,3505,1814,3507,1800,3510,1809,3510,1791,3512,1807,3514,1807,3516,1821,3516,1845,3518,1839,3518,1841,3518,1890,3520,1879,3522,1850,3522,1836,3524,1848,3524,1866,3526,1872,3528,1888,3528,1868,3528,1832,3530,1832,3532,1825,3532,1830,3534,1805,3534,1814,3534,1800,3538,1811,3538,1802,3538,1771,3540,1746,3540,1735,3542,1739,3544,1723,3544,1748,3546,1755,3546,1744,3548,1733,3548,1719,3550,1739,3550,1755,3552,1771,3554,1764,3554,1782,3556,1733,3556,1742,3556,1744,3560,1744,3560,1742,3563,1742,3563,1696,3565,1687,3567,1685,3567,1717,3569,1714,3571,1726,3571,1730,3573,1705,3573,1708,3573,1701,3577,1735,3577,1708,3577,1746,3579,1748,3579,1714,3581,1721,3583,1708,3583,1667,3585,1651,3585,1694,3587,1669,3587,1667,3589,1678,3589,1696,3591,1717,3593,1753,3593,1764,3595,1760,3595,1755,3595,1730,3599,1730,3599,1701,3599,1667,3601,1649,3601,1617,3603,1624,3605,1629,3605,1622,3605,1642,3607,1633,3609,1651,3609,1633,3611,1647,3611,1638,3614,1608,3616,1622,3616,1638,3616,1617,3618,1622,3618,1620,3620,1651,3622,1651,3622,1660,3624,1635,3624,1651,3626,1647,3628,1669,3628,1651,3628,1692,3630,1696,3632,1699,3632,1694,3634,1674,3634,1658,3634,1649,3638,1638,3638,1649,3640,1667,3640,1665,3642,1658,3644,1611,3644,1602,3646,1620,3648,1615,3648,1617,3650,1597,3650,1590,3652,1590,3654,1590,3654,1586,3656,1602,3656,1595,3656,1590,3658,1593,3660,1579,3660,1566,3662,1561,3662,1570,3664,1570,3667,1529,3667,1538,3667,1543,3669,1581,3671,1570,3671,1581,3673,1602,3673,1595,3673,1584,3677,1586,3677,1579,3677,1568,3679,1575,3679,1579,3681,1579,3683,1593,3683,1626,3683,1622,3685,1604,3687,1608,3687,1615,3689,1611,3689,1597,3691,1597,3693,1597,3693,1606,3695,1597,3695,1579,3695,1541,3697,1532,3699,1536,3699,1547,3701,1509,3701,1520,3703,1525,3705,1536,3705,1534,3705,1525,3707,1520,3709,1493,3709,1480,3711,1468,3711,1478,3715,1482,3715,1487,3715,1480,3718,1489,3718,1491,3720,1496,3722,1478,3722,1480,3724,1496,3724,1505,3726,1505,3726,1507,3728,1514,3728,1536,3730,1534,3732,1527,3732,1545,3734,1559,3734,1566,3734,1581,3738,1581,3738,1570,3738,1584,3740,1579,3740,1595,3742,1597,3744,1593,3744,1629,3744,1633,3746,1633,3748,1620,3748,1656,3750,1647,3750,1663,3752,1672,3754,1672,3754,1669,3754,1667,3756,1667,3756,1658,3758,1656,3760,1692,3760,1712,3762,1730,3762,1755,3764,1809,3766,1827,3766,1814,3766,1784,3769,1787,3771,1784,3771,1791,3773,1755,3773,1733,3773,1760,3777,1753,3777,1742,3777,1746,3779,1755,3779,1782,3781,1782,3783,1793,3783,1796,3783,1825,3785,1877,3787,1861,3787,1836,3789,1839,3789,1809,3791,1854,3793,1845,3793,1890,3793,1884,3795,1857,3795,1832,3797,1821,3799,1818,3799,1848,3801,1852,3801,1836,3803,1818,3805,1811,3805,1814,3805,1857,3807,1863,3809,1872,3809,1861,3811,1872,3811,1897,3811,1918,3815,1906,3815,1922,3817,1954,3817,1983,3819,1983,3821,1983,3821,1976,3821,1965,3824,1972,3826,1965,3826,1956,3828,1933,3828,1958,3830,1978,3832,1958,3832,1981,3834,1960,3834,1965,3834,2001,3836,1992,3838,1967,3840,1965,3842,1994,3844,1956,3844,1985,3844,1988,3846,1985,3848,1990,3848,2026,3850,2019,3854,2024,3854,2012,3854,1997,3856,1997,3856,2071,3858,2121,3860,2143,3860,2179,3862,2173,3862,2152,3864,2154,3864,2141,3866,2130,3866,2145,3868,2164,3870,2148,3870,2136,3873,2161,3873,2173,3873,2193,3875,2184,3877,2132,3877,2141,3879,2175,3879,2195,3881,2188,3883,2164,3883,2130,3883,2105,3885,2109,3887,2121,3887,2114,3889,2112,3889,2078,3889,2069,3893,2073,3893,2087,3893,2051,3895,2053,3895,2076,3897,2051,3899,2046,3899,2037,3901,2062,3901,2048,3903,2080,3903,2076,3905,2109,3905,2121,3907,2182,3909,2168,3909,2173,3911,2220,3911,2233,3911,2283,3915,2270,3915,2288,3915,2308,3917,2292,3917,2227,3919,2222,3921,2245,3921,2229,3921,2254,3923,2243,3926,2267,3926,2254,3928,2263,3928,2258,3930,2258,3932,2258,3932,2245,3932,2227,3934,2290,3934,2319,3936,2321,3938,2272,3938,2281,3940,2236,3940,2215,3942,2229,3944,2224,3944,2188,3944,2184,3946,2145,3948,2130,3948,2091,3950,2048,3950,2078,3950,2141,3954,2141,3954,2136,3954,2118,3956,2134,3956,2060,3958,2012,3960,1978,3960,1956,3960,1945,3962,1936,3964,1972,3964,2030,3966,2015,3966,1976,3968,2033,3970,2033,3970,2071,3972,2089,3972,2103,3972,2114,3974,2132,3977,2091,3977,2089,3979,2078,3979,2121,3981,2109,3983,2094,3983,2019,3983,2035,3985,2010,3987,2019,3987,1990,3989,1963,3989,1904,3993,1924,3993,1956,3993,1958,3995,1956,3997,1949,3999,1956,3999,1988,3999,1997,4001,1997,4003,1999,4003,2060,4005,2082,4005,2071,4007,2030,4009,2024,4009,2008,4011,1994,4011,2001,4011,1988,4013,2001,4015,2012,4015,1988,4017,2024,4017,2030,4019,2006,4021,2006,4021,1983,4021,1997,4023,1997,4025,1992,4025,1999,4027,1997,4027,2033,4027,2042,4032,2017,4032,2010,4032,1985,4034,2003,4034,1997,4036,1999,4038,1981,4038,1985,4040,1978,4040,1976,4042,1951,4042,1967,4044,2019,4044,2076,4046,2082,4048,2082,4048,2091,4050,2103,4050,2125,4050,2143,4054,2112,4054,2080,4054,2078,4056,2057,4056,2066,4058,2071,4060,2080,4060,2028,4060,2026,4062,2003,4064,2037,4064,2085,4066,2125,4066,2105,4068,2143,4070,2143,4070,2154,4070,2152,4072,2150,4072,2134,4074,2141,4076,2130,4076,2096,4078,2103,4078,2098,4081,2085,4081,2125,4083,2055,4083,2046,4085,2051,4087,2039,4087,2046,4089,2046,4089,2062,4089,2082,4093,2080,4093,2096,4093,2094,4095,2103,4095,2051,4097,2057,4099,2066,4099,2071,4099,2116,4101,2175,4103,2166,4103,2164,4105,2134,4105,2136,4107,2134,4109,2134,4109,2127,4109,2130,4111,2103,4111,2127,4113,2157,4115,2177,4115,2179,4117,2159,4117,2184,4119,2184,4121,2184,4121,2220,4121,2188,4123,2168,4125,2177,4125,2206,4127,2139,4127,2145,4127,2130,4132,2161,4132,2186,4132,2200,4134,2240,4134,2238,4136,2240,4138,2261,4138,2245,4138,2227,4140,2227,4142,2227,4142,2270,4144,2258,4144,2263,4146,2263,4148,2306,4148,2319,4150,2333,4150,2349,4150,2355,4152,2360,4154,2414,4154,2389,4156,2405,4156,2434,4158,2448,4160,2491,4160,2475,4160,2493,4162,2428,4164,2448,4164,2430,4166,2452,4166,2407,4166,2475,4170,2414,4170,2412,4170,2340,4172,2344,4172,2376,4174,2414,4176,2376,4176,2382,4178,2391,4178,2385,4180,2385,4180,2434,4182,2432,4182,2414,4185,2448,4187,2493,4187,2502,4189,2561,4189,2556,4189,2586,4191,2563,4193,2563,4193,2518,4195,2486,4195,2466,4197,2470,4199,2468,4199,2464,4199,2434,4201,2405,4203,2430,4203,2484,4205,2504,4205,2373,4205,2364,4209,2403,4209,2466,4209,2502,4211,2491,4213,2491,4215,2448,4215,2387,4217,2412,4217,2477,4219,2441,4219,2493,4221,2509,4221,2507,4223,2502,4225,2450,4225,2468,4227,2468,4227,2491,4227,2479,4231,2446,4231,2403,4233,2425,4233,2400,4236,2369,4238,2342,4238,2358,4238,2346,4240,2319,4242,2319,4242,2353,4244,2376e" filled="false" stroked="true" strokeweight=".98pt" strokecolor="#b01c88">
              <v:path arrowok="t"/>
              <v:stroke dashstyle="solid"/>
            </v:shape>
            <v:shape style="position:absolute;left:964;top:234;width:3280;height:2329" coordorigin="964,234" coordsize="3280,2329" path="m964,753l964,733,966,710,966,703,966,667,970,665,970,685,970,697,973,699,973,690,975,715,977,658,977,627,979,606,979,636,981,638,981,631,983,631,983,597,985,593,987,597,987,602,989,600,989,577,989,550,993,564,993,566,993,570,995,575,995,588,997,557,999,557,999,597,999,593,1001,582,1003,575,1003,620,1005,606,1005,573,1009,577,1009,555,1009,552,1011,564,1013,577,1015,595,1015,636,1017,654,1017,665,1019,674,1019,631,1021,647,1021,638,1023,620,1026,636,1026,634,1028,629,1028,618,1032,618,1032,575,1032,568,1034,561,1034,548,1036,536,1038,527,1038,532,1038,561,1040,539,1042,543,1042,518,1044,503,1044,496,1046,516,1048,521,1048,489,1048,505,1050,541,1050,516,1052,476,1054,494,1054,485,1056,451,1056,446,1058,446,1060,503,1060,498,1060,480,1062,473,1064,498,1064,523,1066,523,1066,507,1066,503,1070,564,1070,555,1070,575,1072,559,1072,561,1074,564,1077,568,1077,564,1077,561,1079,566,1081,566,1081,462,1083,442,1083,448,1085,444,1087,439,1087,390,1089,390,1089,369,1091,367,1093,349,1093,342,1095,327,1095,392,1097,338,1099,329,1099,340,1099,306,1101,318,1103,345,1103,331,1105,374,1105,442,1109,446,1109,476,1109,473,1111,548,1111,559,1113,561,1115,566,1115,577,1115,559,1117,552,1119,575,1119,588,1121,629,1121,627,1123,629,1125,600,1125,588,1127,593,1127,582,1127,586,1130,582,1132,577,1132,602,1134,638,1134,636,1136,602,1138,602,1138,577,1138,566,1140,534,1142,523,1142,500,1144,485,1144,471,1144,464,1148,471,1148,469,1148,498,1150,505,1150,507,1152,507,1154,518,1154,523,1156,503,1156,500,1158,476,1158,460,1160,453,1160,428,1162,439,1164,428,1164,424,1166,421,1166,458,1170,417,1170,433,1172,471,1172,480,1174,471,1176,487,1176,505,1176,507,1178,503,1181,476,1181,464,1183,476,1183,527,1185,570,1187,559,1187,552,1189,512,1189,518,1191,548,1193,512,1193,489,1195,453,1195,455,1197,460,1199,464,1199,487,1199,496,1201,496,1203,455,1203,496,1205,485,1205,446,1205,437,1209,455,1209,451,1209,428,1211,410,1211,412,1213,417,1215,421,1215,487,1215,503,1217,518,1219,516,1219,532,1221,536,1221,523,1223,523,1225,541,1225,536,1225,498,1227,458,1227,444,1229,458,1232,462,1232,451,1234,444,1234,426,1236,430,1238,430,1238,469,1238,464,1240,460,1242,491,1242,442,1244,480,1244,521,1244,539,1248,539,1248,586,1250,550,1250,557,1252,557,1254,573,1254,555,1254,573,1256,543,1258,532,1258,525,1260,557,1260,518,1262,507,1264,546,1264,543,1266,550,1266,561,1266,548,1268,566,1270,564,1270,548,1272,541,1272,532,1274,518,1276,518,1276,487,1276,480,1278,505,1280,530,1280,552,1282,548,1282,557,1282,514,1287,518,1287,552,1287,509,1289,534,1291,532,1293,514,1293,512,1295,496,1295,489,1297,503,1297,496,1299,494,1299,548,1301,543,1303,543,1303,534,1305,555,1305,548,1305,568,1309,582,1309,570,1309,582,1311,611,1311,624,1313,618,1315,604,1315,593,1317,586,1319,568,1319,588,1321,606,1321,638,1321,658,1325,656,1325,667,1325,694,1327,663,1327,638,1329,627,1331,624,1331,600,1333,586,1336,586,1336,593,1338,579,1338,609,1340,606,1342,622,1344,643,1344,636,1344,613,1348,613,1348,557,1348,539,1350,550,1350,539,1352,530,1354,525,1354,552,1354,507,1356,503,1358,505,1358,500,1360,467,1360,464,1362,478,1364,500,1364,512,1364,521,1366,516,1366,543,1368,543,1370,521,1370,548,1372,548,1372,543,1374,579,1376,575,1376,573,1376,557,1378,548,1380,516,1380,527,1382,521,1382,512,1382,518,1386,518,1386,514,1386,543,1389,561,1389,566,1391,588,1393,591,1393,582,1393,602,1395,597,1397,627,1397,615,1399,620,1399,627,1401,611,1403,604,1405,609,1405,575,1405,573,1407,566,1409,527,1409,516,1411,518,1411,509,1413,509,1415,523,1415,518,1415,516,1417,530,1419,521,1419,509,1421,505,1421,460,1421,435,1425,419,1425,417,1425,437,1427,439,1427,417,1429,421,1431,433,1431,451,1431,480,1433,507,1435,496,1435,471,1437,444,1437,451,1440,444,1442,444,1442,426,1444,419,1444,417,1444,412,1446,439,1448,453,1448,487,1450,480,1452,500,1454,453,1454,451,1454,430,1456,421,1458,444,1458,419,1460,410,1460,392,1460,417,1464,394,1464,374,1464,417,1466,458,1466,467,1468,448,1470,430,1470,421,1472,446,1472,419,1474,442,1474,444,1476,446,1476,439,1478,419,1480,415,1480,394,1482,388,1482,401,1482,388,1486,390,1486,388,1486,392,1488,399,1488,392,1491,369,1493,376,1493,383,1493,381,1495,369,1497,390,1497,392,1499,388,1499,424,1501,412,1503,419,1503,451,1503,473,1505,467,1505,458,1507,442,1509,439,1509,444,1511,448,1511,462,1513,462,1515,439,1515,433,1515,424,1517,419,1519,419,1519,437,1521,446,1521,455,1521,458,1525,451,1525,419,1525,408,1527,397,1527,392,1529,401,1531,394,1533,397,1535,397,1537,399,1537,392,1539,424,1541,424,1541,417,1541,444,1544,417,1544,426,1546,410,1548,385,1548,376,1550,322,1550,279,1552,259,1554,275,1554,248,1554,245,1556,236,1558,234,1558,239,1560,277,1560,266,1560,268,1564,288,1564,322,1566,291,1566,272,1568,277,1570,259,1570,288,1570,342,1572,356,1574,340,1574,383,1576,379,1576,412,1578,417,1580,435,1580,408,1582,412,1582,399,1582,394,1584,394,1586,424,1586,426,1588,410,1588,460,1590,489,1592,494,1592,496,1592,487,1595,476,1597,521,1597,518,1599,525,1599,527,1599,539,1603,521,1603,476,1605,478,1605,462,1607,460,1609,478,1609,487,1611,480,1611,473,1613,448,1613,444,1615,451,1615,500,1617,500,1619,500,1621,478,1621,505,1621,503,1623,496,1625,453,1625,460,1627,482,1627,471,1629,469,1631,489,1631,498,1631,516,1633,509,1635,509,1635,487,1637,518,1637,509,1637,507,1641,507,1641,485,1641,473,1643,500,1643,507,1645,523,1648,539,1648,532,1650,516,1650,521,1652,521,1652,505,1654,469,1654,453,1656,467,1658,467,1658,491,1660,487,1660,489,1660,467,1664,458,1664,473,1664,462,1666,482,1666,476,1668,471,1670,433,1670,430,1670,446,1672,446,1674,448,1674,433,1676,419,1676,410,1678,415,1680,424,1680,419,1680,412,1682,410,1682,417,1684,455,1686,437,1686,446,1688,451,1688,458,1690,451,1692,467,1692,458,1692,473,1694,464,1696,451,1696,428,1699,415,1699,430,1699,419,1703,399,1703,392,1703,372,1705,390,1705,410,1707,446,1709,424,1709,426,1709,412,1711,437,1713,478,1713,496,1715,464,1715,437,1717,460,1719,455,1719,473,1721,453,1721,451,1721,489,1723,476,1725,489,1725,476,1727,455,1727,473,1729,473,1731,476,1731,462,1731,453,1733,446,1735,430,1735,446,1737,444,1737,460,1737,482,1741,487,1741,503,1741,525,1743,532,1743,579,1745,615,1747,629,1747,663,1747,674,1750,656,1752,652,1752,685,1754,688,1754,674,1756,663,1758,654,1758,618,1760,627,1760,609,1760,611,1762,588,1764,611,1764,613,1766,665,1766,647,1768,647,1770,649,1770,661,1772,647,1774,658,1774,636,1776,634,1776,661,1776,690,1780,670,1780,658,1780,647,1782,618,1782,638,1784,638,1786,652,1788,649,1788,685,1790,735,1790,724,1792,785,1792,819,1794,821,1796,812,1796,828,1798,875,1798,866,1803,841,1803,846,1803,796,1805,830,1805,810,1807,764,1809,832,1809,889,1809,879,1811,879,1813,855,1813,868,1815,841,1815,834,1817,816,1819,805,1819,807,1819,846,1821,898,1821,902,1823,925,1825,925,1827,974,1827,1017,1829,988,1831,1069,1831,1092,1833,1105,1835,1078,1835,1083,1837,1112,1837,1141,1837,1162,1841,1198,1841,1148,1841,1096,1843,1060,1843,1107,1845,1074,1847,1080,1847,1092,1847,1087,1849,1044,1851,1074,1851,1062,1854,1065,1854,1076,1856,1144,1858,1119,1858,1080,1858,1101,1860,1094,1860,1076,1862,1071,1864,1071,1864,1053,1866,1049,1866,1105,1868,1125,1870,1164,1870,1157,1872,1146,1874,1148,1874,1155,1876,1193,1876,1223,1876,1225,1880,1254,1880,1256,1880,1259,1882,1234,1882,1220,1884,1218,1886,1238,1886,1252,1886,1256,1888,1270,1890,1414,1890,1362,1892,1412,1892,1338,1894,1338,1896,1338,1896,1353,1898,1410,1898,1401,1898,1446,1900,1482,1902,1426,1902,1414,1904,1383,1904,1426,1907,1428,1909,1489,1909,1498,1909,1489,1911,1520,1913,1491,1913,1541,1915,1554,1915,1509,1915,1412,1919,1529,1919,1509,1919,1516,1921,1473,1921,1412,1923,1387,1925,1441,1925,1403,1927,1374,1927,1356,1929,1356,1929,1408,1931,1423,1931,1417,1933,1453,1935,1432,1935,1471,1937,1475,1937,1468,1937,1475,1939,1475,1941,1462,1941,1523,1943,1455,1943,1471,1945,1471,1947,1475,1947,1423,1947,1399,1949,1403,1951,1435,1951,1401,1953,1435,1953,1464,1953,1493,1958,1471,1958,1450,1958,1439,1960,1448,1960,1423,1962,1410,1964,1459,1964,1446,1966,1399,1966,1439,1968,1432,1968,1437,1970,1437,1970,1444,1972,1437,1974,1441,1974,1437,1976,1478,1976,1448,1976,1441,1980,1468,1980,1466,1982,1491,1982,1502,1984,1489,1986,1478,1986,1448,1986,1439,1988,1459,1990,1464,1990,1453,1992,1401,1992,1432,1994,1419,1996,1432,1996,1410,1996,1401,1998,1412,1998,1419,2000,1459,2002,1446,2002,1432,2004,1435,2004,1389,2006,1371,2009,1387,2009,1482,2009,1462,2011,1417,2013,1414,2013,1426,2015,1448,2015,1453,2015,1482,2019,1482,2019,1480,2019,1502,2021,1536,2021,1554,2023,1581,2025,1595,2025,1602,2025,1584,2027,1554,2029,1541,2029,1511,2031,1509,2031,1468,2033,1457,2035,1437,2035,1471,2035,1432,2037,1432,2037,1401,2039,1457,2041,1459,2041,1441,2043,1459,2043,1448,2045,1487,2047,1419,2047,1437,2047,1392,2049,1340,2051,1342,2051,1315,2053,1410,2053,1444,2053,1468,2057,1356,2057,1335,2057,1340,2060,1340,2060,1351,2062,1329,2064,1338,2064,1430,2064,1468,2066,1534,2068,1536,2068,1505,2070,1419,2070,1430,2072,1389,2074,1536,2074,1552,2076,1559,2076,1534,2076,1581,2078,1620,2080,1599,2080,1723,2082,1834,2082,1875,2084,1802,2086,1793,2086,1760,2086,1825,2088,1816,2090,1843,2090,1836,2092,1757,2092,1746,2092,1690,2096,1834,2096,1850,2096,1881,2098,1947,2098,1967,2100,1965,2102,1974,2102,2006,2104,2060,2104,2121,2106,2085,2106,2143,2108,2301,2108,2380,2110,2328,2113,2387,2113,2405,2115,2412,2119,2549,2119,2563,2119,2498,2121,2498,2121,2466,2123,2340,2125,2204,2125,2143,2125,2157,2127,2066,2129,2141,2129,2170,2131,2170,2131,2125,2131,2105,2135,2175,2135,2279,2135,2346,2137,2373,2137,2337,2139,2373,2141,2306,2141,2279,2143,2218,2143,2080,2145,2166,2145,2161,2147,2060,2147,2012,2149,1978,2151,2006,2151,2069,2153,2136,2153,2123,2153,2112,2157,2134,2157,2039,2157,2044,2159,2066,2159,2030,2161,1994,2164,2051,2164,2094,2164,2071,2166,2091,2168,2136,2168,2112,2170,2087,2170,2076,2172,2112,2174,2245,2174,2261,2174,2294,2176,2290,2176,2267,2178,2267,2180,2283,2180,2351,2182,2369,2182,2360,2184,2340,2186,2245,2186,2297,2186,2335,2188,2301,2190,2294,2190,2288,2192,2254,2192,2211,2192,2182,2196,2177,2196,2141,2196,2161,2198,2150,2200,2150,2202,2085,2202,2024,2202,2053,2204,2033,2206,2078,2206,2062,2208,2116,2208,2103,2210,2145,2212,2116,2212,2098,2214,2134,2214,2109,2214,2096,2217,2096,2219,2060,2219,2048,2221,2094,2221,2116,2223,2150,2225,2107,2225,2127,2227,2091,2229,2035,2229,2015,2231,2030,2231,2001,2231,2033,2235,2033,2235,2010,2235,1958,2237,1983,2237,2012,2239,1915,2241,1924,2241,1940,2241,1999,2243,1994,2245,1949,2245,1909,2247,1879,2247,1852,2249,1843,2251,1821,2251,1809,2253,1850,2253,1868,2253,1825,2255,1821,2257,1897,2257,1848,2259,1863,2259,1852,2261,1839,2263,1854,2263,1888,2263,1881,2265,1884,2268,1902,2268,1936,2270,1929,2270,1911,2270,1906,2274,1942,2274,1884,2274,1890,2276,1897,2276,1931,2278,1922,2280,1931,2280,1933,2282,1918,2282,1936,2284,1918,2284,1911,2286,1886,2286,1859,2288,1875,2290,1852,2292,1830,2292,1872,2292,1854,2296,1884,2296,1886,2296,1902,2298,1913,2300,1922,2302,1863,2302,1915,2302,1927,2304,1942,2306,1981,2306,1997,2308,2012,2308,2024,2310,2033,2312,2033,2312,2035,2312,2003,2314,1983,2314,1972,2316,1999,2318,2003,2318,2026,2321,1988,2321,1994,2323,2030,2325,2076,2325,2085,2325,2094,2327,2164,2329,2175,2329,2161,2331,2143,2331,2229,2331,2261,2335,2261,2335,2213,2335,2220,2337,2202,2337,2247,2339,2240,2341,2285,2341,2267,2341,2238,2343,2288,2345,2351,2345,2335,2347,2328,2347,2245,2349,2200,2351,2209,2351,2191,2351,2157,2353,2173,2353,2249,2355,2220,2357,2184,2357,2152,2359,2114,2359,2116,2361,2168,2363,2116,2363,2112,2363,2125,2365,2116,2367,2121,2367,2114,2369,2166,2369,2139,2369,2103,2374,2103,2374,2048,2374,2103,2376,2109,2376,2136,2378,2152,2380,2152,2380,2166,2380,2191,2382,2188,2384,2224,2384,2186,2386,2170,2386,2200,2388,2145,2390,2157,2390,2166,2392,2193,2392,2175,2392,2148,2394,2148,2396,2114,2396,2080,2398,2082,2398,2071,2400,2089,2402,2103,2402,2127,2402,2150,2404,2150,2406,2150,2406,2157,2408,2105,2408,2076,2412,2116,2412,2139,2414,2136,2414,2130,2416,2139,2418,2132,2418,2098,2420,2069,2420,2048,2423,2028,2423,1981,2425,1949,2425,1960,2427,2003,2429,1988,2429,1969,2431,1949,2431,1936,2431,1951,2435,1990,2435,1988,2435,1985,2437,1985,2437,1990,2439,2003,2441,2026,2441,2019,2441,1974,2443,1967,2445,1958,2445,1990,2447,1956,2447,1974,2447,2006,2451,2010,2451,2017,2451,2030,2453,2064,2453,2123,2455,2154,2457,2191,2459,2166,2459,2148,2461,2175,2461,2179,2463,2215,2463,2193,2465,2179,2467,2186,2467,2175,2469,2132,2469,2098,2469,2148,2473,2130,2473,2132,2473,2114,2476,2123,2476,2136,2478,2139,2480,2078,2480,2098,2480,2062,2482,2062,2484,2062,2484,2028,2486,2012,2486,2003,2488,2001,2490,2051,2490,2042,2490,2035,2492,1999,2492,2008,2494,2026,2496,2006,2496,1963,2498,1933,2498,1967,2500,1915,2502,1954,2502,1958,2502,1947,2504,1956,2506,1956,2506,1920,2508,1850,2508,1834,2508,1915,2512,1884,2512,1863,2514,1879,2514,1866,2516,1872,2518,1886,2518,1897,2518,1918,2520,1963,2522,1899,2522,1866,2524,1825,2527,1859,2529,1859,2529,1751,2531,1760,2531,1742,2531,1690,2533,1663,2535,1721,2535,1685,2537,1681,2537,1717,2539,1712,2541,1714,2541,1712,2541,1746,2543,1755,2545,1746,2545,1712,2547,1654,2547,1663,2547,1649,2551,1617,2551,1566,2551,1633,2553,1672,2553,1708,2555,1708,2557,1717,2557,1753,2559,1751,2561,1744,2561,1746,2563,1737,2563,1769,2565,1802,2567,1857,2567,1811,2569,1793,2569,1816,2569,1726,2571,1751,2573,1744,2573,1733,2575,1766,2575,1723,2578,1708,2580,1703,2580,1696,2580,1717,2582,1726,2584,1712,2584,1721,2586,1667,2586,1672,2586,1635,2590,1640,2590,1683,2590,1672,2592,1665,2592,1629,2594,1617,2596,1647,2596,1633,2598,1626,2598,1656,2600,1656,2600,1692,2602,1705,2602,1730,2604,1733,2606,1748,2606,1721,2608,1665,2608,1692,2612,1737,2612,1760,2612,1733,2614,1762,2614,1739,2616,1778,2618,1809,2618,1881,2618,1832,2620,1857,2622,1848,2622,1886,2624,1909,2624,1945,2626,1963,2628,1929,2628,1960,2628,1992,2631,1994,2633,1988,2635,2006,2635,2035,2637,2024,2637,1997,2639,2017,2641,2008,2641,2033,2641,2073,2643,2078,2645,2080,2645,1990,2647,1985,2647,1978,2647,1963,2651,1938,2651,2003,2651,1976,2653,1988,2653,1940,2655,1911,2657,1924,2657,1870,2657,1816,2659,1832,2661,1816,2661,1852,2663,1845,2665,1881,2667,1863,2667,1818,2667,1834,2669,1832,2669,1821,2671,1796,2673,1751,2673,1769,2675,1821,2675,1850,2677,1823,2679,1800,2679,1762,2682,1757,2684,1805,2684,1827,2686,1861,2686,1816,2686,1843,2690,1811,2690,1832,2690,1845,2692,1832,2692,1836,2694,1836,2696,1836,2696,1852,2696,1924,2698,1886,2700,1886,2700,1866,2702,1841,2702,1791,2704,1737,2706,1719,2706,1717,2708,1726,2708,1784,2708,1787,2710,1746,2712,1762,2712,1802,2714,1818,2714,1839,2716,1870,2718,1931,2718,1918,2718,1915,2720,1904,2722,1879,2722,1866,2724,1859,2724,1805,2724,1802,2728,1780,2728,1836,2728,1845,2730,1814,2730,1821,2732,1787,2735,1753,2735,1793,2737,1782,2737,1787,2739,1796,2739,1818,2741,1827,2741,1879,2743,1875,2745,1836,2745,1830,2747,1843,2747,1881,2747,1906,2749,1924,2751,1906,2751,1895,2753,1904,2753,1931,2755,1927,2757,1963,2757,1958,2757,1956,2759,1988,2761,1976,2761,1949,2763,1963,2763,2017,2763,2021,2767,2033,2767,2030,2767,2012,2769,2057,2769,2039,2771,2037,2773,1983,2773,2021,2775,2003,2775,2033,2777,2028,2777,2091,2779,2087,2779,2048,2781,2051,2783,2008,2783,2010,2786,2053,2786,2021,2790,2021,2790,2080,2790,2064,2792,2087,2794,2087,2796,2143,2796,2141,2796,2087,2798,2046,2800,1997,2800,2015,2802,1958,2802,1981,2804,2006,2806,2008,2806,1990,2806,2042,2808,2037,2808,1990,2810,1965,2812,1976,2812,1936,2814,1920,2814,1942,2816,1942,2818,1985,2818,2024,2818,2051,2820,2087,2822,2103,2822,2100,2824,2098,2824,2064,2824,2055,2828,2035,2828,2046,2828,2021,2830,2010,2830,2057,2832,2044,2834,2064,2834,2112,2834,2060,2837,2066,2839,2098,2839,2127,2841,2134,2841,2159,2843,2157,2845,2161,2845,2134,2847,2116,2847,2136,2847,2076,2849,2030,2851,2019,2851,2028,2853,2015,2853,2003,2855,1999,2857,2012,2857,2024,2857,2039,2859,2030,2861,2028,2861,2048,2863,2028,2863,2001,2863,1999,2867,1985,2867,1981,2867,1972,2869,1949,2869,1942,2871,1965,2873,2008,2873,2017,2873,2024,2875,1988,2877,2030,2877,2006,2879,1981,2879,1963,2881,1965,2883,1994,2883,1981,2885,2017,2885,2042,2885,2055,2887,2055,2890,2066,2890,2051,2892,2037,2892,2006,2894,2006,2896,2010,2896,2028,2896,1974,2898,1920,2900,1913,2900,1942,2902,1958,2902,2003,2902,1983,2906,1967,2906,1978,2906,2010,2908,2012,2908,2001,2910,1945,2912,1956,2912,1958,2914,1969,2914,1913,2916,1890,2916,1915,2918,1922,2918,1974,2920,1929,2922,1974,2922,1985,2924,1992,2924,1974,2924,2012,2928,1981,2928,1997,2928,1976,2930,1985,2930,1974,2932,1967,2934,1969,2934,1956,2934,2030,2936,2015,2938,1931,2938,1890,2941,1931,2941,1911,2943,1897,2945,1890,2945,1893,2945,1852,2947,1877,2947,1868,2949,1888,2951,1872,2951,1884,2953,1879,2953,1881,2955,1915,2955,1920,2957,1906,2957,1899,2959,1886,2961,1897,2961,1868,2963,1879,2963,1897,2963,1902,2967,1888,2967,1890,2967,1868,2969,1852,2969,1877,2971,1816,2973,1793,2973,1780,2973,1775,2975,1778,2977,1766,2977,1748,2979,1733,2979,1730,2981,1733,2983,1733,2983,1755,2985,1771,2985,1755,2987,1755,2989,1744,2989,1690,2991,1687,2991,1678,2994,1674,2996,1678,2996,1685,2996,1746,2998,1701,3000,1690,3000,1708,3002,1723,3002,1730,3002,1726,3006,1755,3006,1730,3006,1728,3008,1766,3008,1764,3010,1753,3012,1708,3012,1726,3012,1728,3014,1714,3016,1696,3016,1739,3018,1762,3018,1775,3020,1760,3022,1757,3022,1764,3024,1728,3024,1699,3024,1728,3026,1751,3028,1766,3028,1809,3030,1827,3030,1836,3032,1814,3034,1827,3034,1760,3034,1748,3036,1730,3038,1735,3038,1733,3040,1746,3040,1771,3040,1751,3045,1787,3045,1730,3045,1712,3047,1737,3047,1719,3049,1733,3051,1737,3051,1728,3053,1742,3053,1753,3055,1753,3055,1739,3057,1766,3057,1742,3059,1733,3061,1714,3061,1746,3063,1687,3063,1678,3065,1678,3067,1685,3067,1676,3069,1683,3069,1667,3071,1674,3073,1678,3073,1633,3073,1631,3075,1640,3077,1611,3077,1626,3079,1631,3079,1624,3079,1620,3083,1608,3083,1611,3083,1586,3085,1586,3087,1586,3089,1541,3089,1525,3091,1518,3091,1532,3093,1482,3093,1478,3095,1505,3095,1529,3098,1538,3100,1559,3100,1556,3102,1507,3102,1520,3102,1505,3106,1491,3106,1500,3106,1487,3108,1527,3108,1547,3110,1547,3112,1547,3112,1563,3112,1550,3114,1563,3116,1550,3116,1511,3118,1552,3118,1577,3120,1554,3122,1523,3122,1552,3124,1538,3124,1543,3126,1518,3128,1500,3128,1511,3130,1511,3130,1568,3132,1518,3134,1532,3134,1525,3134,1487,3136,1457,3138,1446,3138,1437,3140,1408,3140,1437,3140,1412,3144,1383,3144,1389,3144,1392,3146,1358,3146,1342,3149,1365,3151,1342,3151,1380,3151,1383,3153,1410,3155,1356,3155,1401,3157,1421,3157,1380,3159,1437,3161,1466,3161,1457,3161,1423,3163,1410,3163,1392,3165,1403,3167,1396,3167,1374,3169,1394,3169,1389,3171,1399,3173,1435,3173,1421,3173,1444,3175,1441,3177,1441,3177,1459,3179,1439,3179,1432,3179,1457,3183,1441,3183,1437,3183,1444,3185,1450,3185,1493,3187,1493,3189,1500,3189,1507,3189,1509,3191,1570,3193,1556,3193,1525,3195,1538,3195,1498,3197,1496,3200,1484,3202,1468,3202,1462,3202,1478,3204,1496,3206,1514,3206,1523,3208,1534,3208,1550,3210,1568,3212,1545,3212,1541,3212,1552,3214,1547,3216,1545,3216,1566,3218,1586,3218,1584,3218,1597,3222,1611,3222,1597,3222,1568,3224,1523,3224,1527,3226,1541,3228,1552,3228,1534,3230,1514,3230,1509,3232,1505,3232,1509,3234,1487,3234,1480,3236,1493,3238,1511,3238,1502,3240,1527,3240,1545,3240,1516,3244,1541,3244,1534,3246,1559,3246,1570,3248,1568,3250,1552,3250,1556,3250,1568,3253,1584,3255,1588,3255,1590,3257,1588,3257,1556,3257,1552,3261,1532,3261,1554,3261,1568,3263,1581,3263,1597,3265,1590,3267,1597,3267,1608,3269,1602,3271,1624,3273,1624,3273,1644,3275,1633,3277,1613,3279,1595,3279,1577,3279,1597,3283,1604,3283,1606,3283,1608,3285,1647,3285,1694,3287,1723,3289,1708,3289,1719,3289,1753,3291,1764,3293,1782,3293,1760,3295,1766,3295,1825,3297,1857,3299,1886,3299,1879,3299,1899,3301,1879,3301,1965,3304,1913,3306,1924,3306,1936,3308,1859,3308,1809,3310,1868,3312,1904,3312,1931,3312,1899,3314,1904,3316,1920,3316,1936,3318,1988,3318,1945,3318,1918,3322,1994,3322,1931,3322,1942,3324,1913,3324,1936,3326,1924,3328,1913,3328,1927,3328,1963,3330,1965,3332,1988,3332,1994,3334,1951,3334,1920,3336,1924,3338,1890,3338,1857,3340,1879,3340,1850,3340,1859,3342,1832,3344,1832,3344,1816,3346,1814,3348,1814,3350,1834,3350,1821,3352,1830,3354,1852,3354,1866,3357,1866,3357,1859,3357,1857,3361,1870,3361,1897,3361,1879,3363,1877,3363,1888,3365,1870,3367,1850,3367,1791,3369,1782,3371,1814,3371,1823,3373,1832,3373,1793,3375,1793,3377,1793,3377,1816,3379,1818,3379,1809,3381,1816,3383,1845,3383,1807,3385,1800,3385,1802,3387,1807,3389,1843,3389,1879,3389,1881,3391,1866,3393,1866,3393,1875,3395,1890,3395,1893,3395,1872,3399,1854,3399,1870,3399,1843,3401,1841,3401,1848,3403,1841,3405,1848,3405,1843,3408,1830,3408,1848,3410,1839,3410,1893,3412,1879,3412,1854,3414,1863,3416,1843,3416,1834,3418,1827,3418,1875,3418,1886,3422,1881,3422,1899,3422,1843,3424,1886,3424,1920,3426,1913,3428,1918,3428,1906,3428,1922,3430,1927,3432,1929,3432,1958,3434,1922,3434,1911,3436,1911,3438,1895,3438,1906,3438,1915,3440,1931,3440,1924,3442,1927,3444,1956,3444,2001,3446,1983,3446,1965,3448,1927,3450,1936,3450,1893,3450,1909,3452,1904,3454,1897,3454,1879,3456,1866,3456,1852,3456,1866,3461,1854,3461,1881,3461,1859,3463,1886,3463,1902,3465,1902,3467,1915,3467,1895,3467,1863,3469,1857,3471,1825,3471,1823,3473,1805,3473,1787,3475,1789,3477,1798,3477,1802,3477,1784,3479,1782,3479,1748,3481,1764,3483,1773,3483,1751,3485,1796,3485,1805,3487,1787,3489,1802,3489,1780,3489,1791,3491,1775,3493,1751,3493,1742,3495,1760,3495,1793,3495,1816,3499,1802,3499,1805,3499,1832,3501,1825,3501,1845,3503,1830,3505,1814,3505,1821,3505,1816,3507,1816,3510,1818,3510,1839,3512,1857,3512,1866,3514,1861,3516,1870,3516,1888,3518,1884,3518,1816,3518,1823,3520,1823,3522,1775,3522,1784,3524,1737,3524,1742,3526,1773,3528,1800,3528,1766,3528,1753,3530,1760,3532,1773,3532,1778,3534,1728,3534,1735,3534,1746,3538,1751,3538,1764,3538,1737,3540,1723,3540,1719,3542,1699,3544,1696,3544,1708,3546,1755,3548,1760,3548,1766,3550,1793,3552,1800,3554,1802,3554,1811,3556,1773,3556,1746,3556,1748,3560,1764,3560,1753,3563,1753,3563,1746,3565,1751,3567,1730,3567,1717,3569,1696,3571,1719,3571,1710,3573,1683,3573,1678,3573,1708,3577,1733,3577,1721,3579,1726,3579,1674,3581,1683,3583,1660,3583,1629,3585,1660,3585,1705,3587,1676,3587,1669,3589,1672,3589,1658,3591,1647,3593,1696,3593,1705,3595,1710,3595,1730,3595,1714,3599,1726,3599,1708,3599,1638,3601,1654,3601,1629,3603,1642,3605,1667,3605,1663,3605,1665,3607,1669,3609,1681,3609,1665,3611,1651,3611,1647,3614,1672,3616,1669,3616,1672,3616,1651,3618,1696,3618,1705,3620,1742,3622,1737,3622,1760,3624,1744,3624,1760,3626,1755,3628,1773,3628,1753,3628,1744,3630,1748,3632,1751,3632,1742,3634,1726,3634,1692,3634,1687,3638,1690,3638,1705,3638,1696,3640,1690,3640,1681,3642,1692,3644,1667,3644,1681,3644,1694,3646,1714,3648,1681,3648,1685,3650,1658,3650,1665,3652,1665,3654,1665,3654,1644,3656,1672,3656,1660,3656,1665,3658,1669,3660,1644,3660,1651,3662,1647,3662,1656,3664,1656,3667,1642,3667,1649,3667,1629,3669,1622,3671,1611,3671,1602,3673,1624,3673,1620,3673,1604,3677,1611,3677,1595,3677,1570,3679,1575,3679,1570,3681,1570,3683,1575,3683,1599,3683,1604,3685,1599,3687,1588,3687,1599,3689,1595,3689,1579,3691,1590,3693,1570,3693,1561,3695,1547,3695,1536,3695,1487,3697,1496,3699,1489,3699,1511,3701,1498,3701,1487,3703,1498,3705,1511,3705,1523,3705,1496,3707,1514,3709,1509,3709,1489,3711,1468,3711,1459,3711,1448,3715,1457,3715,1468,3715,1473,3718,1466,3718,1468,3720,1484,3722,1441,3722,1426,3724,1437,3724,1441,3726,1446,3726,1426,3728,1430,3728,1455,3730,1439,3732,1435,3732,1439,3734,1441,3734,1448,3734,1484,3738,1480,3738,1448,3738,1455,3740,1450,3740,1491,3742,1484,3744,1466,3744,1514,3744,1516,3746,1518,3748,1496,3748,1514,3750,1489,3750,1505,3752,1491,3754,1491,3754,1478,3754,1475,3756,1464,3756,1453,3758,1435,3760,1466,3760,1491,3762,1435,3762,1459,3764,1511,3766,1516,3766,1502,3766,1482,3769,1482,3771,1482,3771,1489,3773,1459,3773,1419,3773,1410,3777,1394,3777,1403,3777,1376,3779,1362,3779,1367,3781,1362,3783,1349,3783,1333,3783,1394,3785,1385,3787,1394,3789,1423,3789,1403,3791,1412,3793,1428,3793,1471,3793,1505,3795,1487,3795,1453,3797,1446,3799,1423,3801,1421,3801,1412,3803,1414,3805,1423,3805,1432,3805,1412,3807,1378,3809,1365,3809,1394,3811,1369,3811,1380,3815,1385,3815,1376,3815,1417,3817,1450,3817,1484,3819,1475,3821,1509,3821,1507,3821,1493,3824,1441,3826,1446,3826,1459,3828,1455,3828,1457,3830,1473,3832,1455,3832,1446,3834,1387,3834,1446,3834,1419,3836,1405,3838,1444,3838,1439,3840,1421,3840,1457,3842,1471,3844,1468,3844,1446,3844,1396,3846,1387,3848,1387,3848,1389,3850,1392,3854,1387,3854,1369,3854,1347,3856,1347,3856,1369,3858,1380,3860,1399,3860,1383,3862,1369,3862,1365,3864,1360,3864,1326,3866,1315,3866,1232,3868,1202,3870,1259,3870,1213,3873,1252,3873,1173,3873,1107,3875,1101,3877,1119,3877,1096,3879,1134,3879,1130,3881,1155,3883,1180,3883,1125,3883,1098,3885,1060,3887,1067,3887,1053,3889,1040,3889,1037,3889,1042,3893,1049,3893,1065,3893,997,3895,1017,3895,1031,3897,995,3899,979,3901,931,3901,916,3903,940,3903,929,3905,907,3905,898,3907,873,3909,850,3909,771,3911,751,3911,791,3911,801,3915,814,3915,857,3915,904,3917,873,3917,891,3919,965,3921,981,3921,1008,3921,999,3923,968,3926,963,3926,895,3928,916,3928,983,3930,983,3932,983,3932,954,3932,891,3934,902,3934,907,3936,882,3938,891,3938,850,3940,848,3940,866,3942,873,3944,857,3944,801,3944,841,3946,830,3948,823,3948,832,3950,877,3950,940,3950,1031,3954,1031,3954,1006,3954,1074,3956,1042,3956,929,3958,830,3960,846,3960,877,3960,882,3962,902,3964,904,3964,841,3966,810,3966,771,3968,785,3970,785,3970,758,3972,769,3972,810,3972,848,3974,832,3977,916,3977,992,3979,988,3979,940,3981,983,3983,986,3983,927,3983,907,3985,898,3987,900,3987,855,3989,819,3989,846,3989,803,3993,868,3993,782,3993,785,3995,789,3995,755,3997,758,3999,758,3999,778,3999,789,4001,785,4003,771,4003,767,4005,870,4005,843,4007,866,4009,764,4009,740,4011,697,4011,676,4011,627,4013,649,4015,706,4015,652,4017,746,4017,751,4019,798,4021,760,4021,724,4021,679,4023,753,4025,703,4025,706,4027,645,4027,717,4027,746,4032,740,4032,769,4032,823,4034,810,4034,791,4036,773,4038,726,4038,744,4040,816,4040,879,4042,997,4042,925,4044,986,4044,947,4046,954,4048,954,4048,990,4050,988,4050,938,4050,972,4054,961,4054,931,4054,920,4056,922,4056,970,4058,981,4060,986,4060,931,4060,938,4062,947,4064,889,4064,913,4066,968,4066,1026,4068,1004,4070,1022,4070,1044,4070,1013,4072,1031,4072,1051,4074,1024,4076,1040,4076,983,4078,1013,4078,1051,4081,1046,4081,1094,4083,1042,4083,1006,4085,1006,4087,956,4087,981,4089,990,4089,900,4089,852,4093,857,4093,879,4093,882,4095,832,4095,819,4097,821,4099,782,4099,735,4099,796,4101,794,4103,785,4103,751,4105,735,4105,753,4107,737,4109,728,4109,681,4111,699,4111,685,4113,694,4115,737,4115,715,4117,699,4117,717,4119,694,4121,724,4121,749,4121,877,4123,873,4125,861,4125,911,4127,882,4127,875,4127,891,4132,947,4132,913,4132,947,4134,934,4136,981,4138,1033,4138,965,4138,983,4140,983,4142,983,4142,1010,4144,999,4144,995,4146,995,4148,997,4148,968,4150,999,4150,1065,4150,1121,4152,1092,4154,1146,4154,1128,4156,1146,4156,1241,4158,1216,4160,1281,4160,1265,4160,1245,4162,1162,4164,1195,4164,1177,4166,1218,4166,1202,4166,1220,4170,1184,4170,1186,4170,1177,4172,1247,4172,1272,4174,1322,4176,1362,4176,1313,4178,1399,4178,1338,4180,1286,4180,1347,4182,1338,4182,1299,4185,1344,4187,1356,4187,1367,4189,1439,4189,1437,4189,1417,4191,1356,4193,1353,4193,1277,4195,1297,4195,1313,4197,1304,4199,1342,4199,1308,4199,1349,4201,1320,4203,1320,4203,1389,4205,1396,4205,1362,4205,1340,4209,1369,4209,1428,4209,1444,4211,1423,4213,1423,4215,1387,4215,1399,4217,1448,4217,1502,4219,1478,4219,1538,4221,1556,4221,1554,4223,1566,4225,1520,4225,1507,4227,1462,4227,1478,4227,1480,4231,1457,4231,1430,4231,1405,4233,1410,4233,1353,4236,1333,4238,1320,4238,1340,4238,1329,4240,1369,4242,1369,4242,1441,4244,1457e" filled="false" stroked="true" strokeweight=".98pt" strokecolor="#fcaf17">
              <v:path arrowok="t"/>
              <v:stroke dashstyle="solid"/>
            </v:shape>
            <v:shape style="position:absolute;left:964;top:292;width:3280;height:2153" coordorigin="964,293" coordsize="3280,2153" path="m964,753l964,773,966,753,966,744,970,737,970,753,970,746,973,764,973,771,975,803,977,755,977,726,979,719,979,737,981,733,981,737,983,722,983,692,985,692,987,690,987,701,989,692,989,681,989,661,993,692,993,699,995,688,995,703,997,663,999,665,999,694,999,681,1001,667,1003,663,1003,688,1005,674,1005,670,1005,640,1009,638,1009,627,1009,636,1011,645,1011,627,1013,649,1015,643,1015,681,1017,688,1017,694,1019,710,1019,676,1021,672,1021,670,1023,670,1026,699,1026,697,1028,717,1028,715,1032,715,1032,674,1032,661,1034,654,1034,645,1036,652,1038,640,1038,645,1038,665,1040,652,1042,636,1042,624,1044,613,1046,611,1048,600,1048,568,1048,579,1050,606,1050,595,1052,577,1054,597,1054,586,1056,559,1056,564,1058,564,1060,622,1060,611,1060,597,1062,606,1064,629,1064,643,1066,654,1066,658,1070,719,1070,708,1070,728,1072,715,1072,726,1074,726,1077,728,1077,724,1077,733,1079,735,1081,735,1081,676,1083,670,1083,674,1085,676,1087,674,1087,631,1089,618,1089,640,1089,634,1091,640,1093,622,1093,602,1095,595,1095,634,1097,600,1099,593,1099,604,1099,586,1101,588,1103,595,1103,600,1105,638,1105,692,1105,717,1109,733,1109,755,1109,751,1111,819,1111,832,1113,810,1115,794,1115,821,1115,805,1117,807,1119,828,1119,848,1121,882,1121,877,1123,884,1125,864,1125,852,1127,855,1127,837,1127,830,1130,816,1132,819,1132,823,1134,846,1136,810,1138,810,1138,785,1138,767,1140,742,1142,740,1142,724,1144,713,1144,719,1144,715,1148,710,1148,713,1148,731,1150,733,1150,726,1152,726,1154,758,1154,744,1156,697,1156,683,1158,667,1158,656,1160,656,1160,638,1162,649,1164,665,1164,658,1166,654,1166,706,1166,701,1170,679,1170,688,1170,676,1172,731,1172,749,1174,746,1176,762,1176,778,1176,782,1178,771,1181,773,1181,755,1183,760,1183,776,1185,819,1187,821,1187,825,1187,816,1189,789,1189,773,1191,807,1193,787,1193,755,1195,722,1195,717,1197,726,1199,710,1199,735,1199,731,1201,740,1203,719,1203,755,1205,731,1205,706,1205,733,1209,753,1209,740,1211,717,1211,731,1213,733,1215,742,1215,805,1215,810,1217,825,1219,821,1219,841,1221,834,1221,823,1223,832,1225,839,1225,837,1225,796,1227,771,1227,767,1229,764,1232,769,1234,740,1234,722,1236,701,1238,708,1238,735,1238,746,1240,733,1242,764,1242,735,1244,782,1244,814,1244,832,1248,832,1248,866,1250,846,1250,864,1252,864,1254,848,1254,814,1254,832,1256,798,1258,805,1258,798,1260,825,1260,803,1262,780,1264,807,1264,812,1266,810,1266,819,1266,812,1268,796,1270,794,1270,780,1272,776,1272,787,1274,782,1276,776,1276,751,1276,744,1278,782,1280,812,1280,839,1282,834,1282,846,1282,814,1287,816,1287,859,1287,812,1289,837,1289,828,1291,823,1293,814,1295,794,1295,803,1297,819,1297,798,1299,796,1299,837,1301,825,1303,821,1303,834,1305,841,1305,837,1305,859,1309,864,1309,841,1309,850,1311,852,1311,864,1313,857,1315,852,1315,855,1315,864,1317,850,1319,832,1319,841,1321,866,1321,873,1321,900,1325,898,1325,882,1325,909,1327,889,1327,891,1329,877,1331,873,1331,850,1333,839,1336,839,1336,814,1338,794,1338,825,1340,821,1342,834,1342,828,1344,841,1344,819,1344,787,1348,787,1348,728,1348,719,1350,713,1350,694,1352,692,1354,683,1354,701,1354,652,1356,629,1358,627,1358,624,1360,606,1360,588,1362,615,1364,613,1364,624,1364,638,1366,638,1366,674,1368,674,1370,620,1370,652,1372,656,1372,631,1374,667,1376,679,1376,683,1376,692,1378,688,1380,667,1380,672,1382,656,1382,645,1382,649,1386,661,1386,654,1386,665,1389,690,1389,701,1391,717,1393,715,1393,722,1393,740,1395,697,1397,722,1397,715,1399,726,1399,731,1401,708,1403,717,1403,713,1405,724,1405,690,1405,697,1407,708,1409,676,1409,652,1411,640,1411,627,1413,634,1415,647,1415,634,1417,640,1419,636,1419,622,1421,609,1421,564,1421,523,1425,516,1425,530,1427,552,1427,530,1429,532,1431,536,1431,546,1431,575,1433,604,1435,575,1435,568,1437,543,1437,548,1440,548,1442,548,1442,532,1444,509,1444,512,1444,507,1446,530,1448,552,1448,586,1450,588,1450,597,1452,609,1454,564,1454,527,1456,541,1458,559,1458,532,1460,523,1460,500,1460,503,1464,494,1464,489,1464,525,1466,568,1466,579,1468,543,1470,523,1472,552,1472,541,1474,561,1474,575,1476,575,1476,573,1478,566,1480,557,1480,532,1482,534,1482,518,1486,527,1486,525,1488,521,1488,512,1491,487,1493,489,1493,496,1493,489,1495,491,1497,507,1497,496,1499,503,1499,527,1501,507,1503,518,1503,552,1503,570,1505,568,1505,555,1507,539,1509,534,1509,525,1511,527,1511,518,1513,509,1515,478,1515,476,1515,448,1517,428,1519,430,1519,455,1521,462,1521,478,1521,473,1525,478,1525,444,1525,437,1527,435,1527,446,1529,458,1531,430,1531,428,1531,433,1533,435,1535,435,1537,442,1537,433,1539,453,1541,453,1541,433,1541,473,1544,462,1544,491,1546,469,1548,442,1550,401,1550,351,1552,331,1554,349,1554,322,1554,315,1556,306,1558,304,1558,293,1560,345,1560,331,1560,342,1564,356,1564,351,1564,383,1566,349,1566,340,1568,354,1570,333,1570,349,1570,397,1572,417,1574,406,1574,439,1576,415,1576,448,1578,460,1580,473,1580,439,1582,448,1582,439,1582,424,1584,426,1586,444,1586,448,1588,444,1588,494,1590,532,1592,539,1592,532,1592,525,1595,514,1597,550,1597,546,1599,546,1599,543,1603,527,1603,487,1605,480,1605,476,1607,467,1609,482,1609,491,1611,485,1613,446,1613,444,1615,451,1615,491,1617,491,1619,491,1619,489,1621,467,1621,482,1621,476,1623,467,1625,424,1625,430,1627,448,1627,442,1629,444,1631,455,1631,460,1631,485,1633,467,1635,469,1635,455,1637,482,1637,485,1637,480,1641,480,1641,469,1641,455,1643,487,1643,491,1645,505,1648,512,1648,507,1650,505,1650,509,1652,516,1652,503,1654,462,1654,455,1656,464,1658,464,1658,482,1660,489,1660,473,1664,455,1664,462,1664,458,1666,482,1666,491,1668,487,1670,458,1670,455,1670,467,1672,460,1674,455,1674,439,1676,426,1676,419,1678,419,1680,421,1680,415,1682,410,1684,430,1686,417,1686,424,1688,433,1688,435,1690,428,1692,428,1692,410,1692,428,1694,419,1696,408,1696,383,1699,365,1699,381,1699,367,1703,354,1703,347,1703,349,1705,363,1705,392,1707,421,1709,397,1709,401,1709,392,1711,401,1713,437,1713,460,1715,417,1715,412,1717,435,1719,442,1719,464,1721,460,1721,464,1721,489,1723,485,1725,494,1725,476,1727,444,1727,453,1729,453,1731,458,1731,442,1731,435,1733,428,1735,421,1735,439,1737,426,1737,437,1737,451,1741,448,1741,460,1741,478,1743,485,1743,536,1745,573,1747,582,1747,606,1747,604,1750,584,1752,582,1752,611,1754,611,1754,593,1756,573,1758,561,1758,539,1760,550,1760,534,1760,541,1762,527,1764,550,1764,539,1766,579,1766,570,1768,559,1770,570,1770,566,1770,564,1772,559,1774,586,1774,550,1776,555,1776,573,1776,591,1780,566,1780,552,1780,532,1782,509,1782,521,1784,525,1786,527,1786,516,1788,507,1788,550,1790,618,1790,593,1792,640,1792,683,1794,683,1796,670,1796,663,1798,701,1798,692,1798,701,1803,667,1803,663,1803,629,1805,661,1805,654,1807,613,1809,667,1809,740,1809,735,1811,733,1813,697,1813,713,1815,688,1815,690,1817,697,1819,692,1819,688,1819,733,1821,791,1823,825,1825,825,1827,837,1827,864,1829,855,1831,922,1831,952,1833,958,1835,936,1835,945,1837,981,1837,1001,1837,1017,1841,1044,1841,999,1841,968,1843,927,1843,983,1845,970,1847,956,1847,979,1847,952,1849,911,1851,925,1851,920,1854,920,1854,927,1856,997,1858,974,1858,958,1858,974,1860,992,1860,974,1862,970,1864,956,1864,936,1866,927,1866,977,1868,1001,1870,1028,1870,1031,1870,1010,1872,997,1874,999,1874,1001,1876,1015,1876,1037,1880,1062,1880,1060,1880,1058,1882,1017,1882,999,1884,992,1886,1024,1886,1015,1886,1008,1888,1019,1890,1144,1890,1087,1892,1162,1892,1112,1894,1112,1896,1112,1896,1105,1898,1141,1898,1125,1898,1175,1900,1198,1902,1171,1902,1162,1904,1125,1904,1157,1907,1164,1909,1227,1909,1225,1909,1220,1911,1247,1913,1216,1913,1270,1915,1263,1915,1220,1915,1137,1919,1238,1919,1211,1919,1232,1921,1209,1921,1148,1923,1128,1925,1191,1925,1153,1927,1139,1927,1128,1929,1128,1929,1162,1931,1200,1931,1189,1933,1227,1935,1195,1935,1236,1937,1236,1937,1229,1937,1232,1939,1238,1941,1209,1941,1252,1943,1186,1943,1200,1945,1200,1947,1207,1947,1166,1947,1159,1949,1159,1951,1198,1951,1173,1953,1209,1953,1216,1953,1223,1958,1198,1958,1207,1958,1189,1960,1207,1960,1191,1962,1164,1964,1211,1964,1198,1966,1153,1966,1175,1968,1186,1968,1180,1970,1184,1970,1166,1972,1162,1974,1166,1974,1159,1976,1184,1976,1177,1976,1175,1980,1204,1980,1202,1980,1198,1982,1218,1982,1216,1984,1202,1986,1189,1986,1180,1986,1162,1988,1184,1990,1186,1990,1177,1992,1139,1992,1177,1994,1162,1996,1164,1996,1162,1998,1168,1998,1180,2000,1213,2002,1213,2002,1207,2004,1213,2004,1207,2006,1195,2009,1223,2009,1329,2009,1299,2011,1283,2013,1279,2013,1290,2015,1308,2015,1299,2015,1335,2019,1335,2019,1349,2019,1367,2021,1401,2021,1419,2023,1462,2025,1480,2025,1493,2025,1487,2027,1475,2029,1471,2029,1450,2031,1457,2031,1432,2033,1387,2035,1365,2035,1401,2035,1353,2037,1322,2037,1295,2039,1322,2041,1308,2041,1297,2043,1313,2043,1308,2045,1369,2047,1349,2047,1380,2047,1362,2049,1306,2051,1347,2051,1295,2053,1376,2053,1412,2053,1439,2057,1335,2057,1308,2057,1311,2060,1315,2060,1326,2062,1326,2064,1347,2064,1475,2064,1514,2066,1613,2068,1660,2068,1633,2070,1500,2070,1523,2072,1511,2074,1647,2074,1631,2076,1620,2076,1631,2076,1674,2078,1708,2080,1721,2080,1843,2082,1938,2082,1965,2084,1890,2086,1875,2086,1836,2086,1911,2088,1902,2090,1890,2090,1863,2092,1802,2092,1798,2092,1771,2096,1922,2096,1915,2096,1954,2098,2012,2098,2030,2100,1999,2102,2012,2102,2033,2104,2060,2104,2091,2106,2010,2106,2055,2108,2154,2108,2224,2110,2236,2113,2290,2113,2306,2115,2308,2119,2421,2119,2446,2119,2412,2121,2412,2121,2376,2123,2290,2125,2195,2125,2096,2125,2094,2127,2037,2129,2123,2129,2175,2131,2170,2131,2134,2131,2087,2135,2170,2135,2306,2135,2387,2137,2398,2137,2385,2139,2376,2141,2299,2141,2265,2143,2224,2143,2118,2145,2202,2145,2175,2147,2089,2147,2048,2149,2017,2151,2017,2151,2085,2153,2161,2153,2164,2153,2134,2157,2166,2157,2091,2157,2103,2159,2100,2159,2071,2161,2024,2164,2066,2164,2118,2164,2085,2166,2105,2168,2157,2168,2136,2170,2114,2170,2105,2172,2123,2174,2254,2174,2265,2174,2303,2176,2292,2176,2258,2178,2249,2180,2263,2180,2315,2182,2258,2182,2272,2184,2254,2186,2164,2186,2218,2186,2252,2188,2252,2190,2256,2190,2236,2192,2211,2192,2150,2192,2121,2196,2121,2196,2103,2196,2127,2198,2127,2200,2127,2202,2064,2202,2010,2202,2039,2204,2042,2206,2096,2206,2073,2208,2123,2208,2105,2210,2125,2212,2114,2212,2103,2214,2118,2214,2100,2214,2087,2217,2087,2219,2042,2219,2037,2221,2071,2221,2085,2223,2100,2225,2053,2225,2078,2225,2076,2227,2044,2229,2006,2229,1974,2231,1972,2231,1940,2231,1942,2235,1942,2235,1915,2235,1872,2237,1890,2237,1897,2239,1802,2241,1791,2241,1818,2241,1875,2243,1893,2245,1859,2245,1802,2247,1778,2247,1742,2249,1742,2251,1737,2251,1721,2253,1762,2253,1766,2253,1728,2255,1723,2257,1780,2257,1733,2259,1762,2259,1735,2261,1721,2263,1744,2263,1769,2263,1775,2265,1780,2268,1807,2268,1830,2270,1834,2270,1809,2270,1807,2274,1839,2274,1787,2274,1780,2276,1782,2276,1816,2278,1798,2280,1814,2280,1816,2282,1798,2282,1825,2284,1805,2286,1793,2286,1769,2288,1771,2290,1723,2290,1721,2292,1696,2292,1742,2296,1778,2296,1784,2298,1793,2298,1798,2300,1825,2302,1764,2302,1802,2302,1814,2304,1827,2306,1863,2306,1879,2308,1904,2308,1915,2310,1911,2312,1911,2312,1920,2312,1893,2314,1872,2314,1868,2316,1886,2318,1870,2318,1886,2321,1843,2321,1850,2323,1879,2325,1933,2325,1936,2325,1940,2327,2012,2329,2026,2329,2001,2331,1983,2331,2080,2331,2118,2335,2127,2335,2087,2335,2089,2337,2078,2337,2116,2339,2107,2341,2148,2341,2136,2341,2100,2343,2152,2345,2211,2345,2193,2347,2179,2347,2087,2349,2042,2351,2046,2351,2028,2351,1983,2353,1997,2353,2073,2355,2051,2357,2024,2357,1994,2359,1951,2359,1960,2361,2008,2363,1969,2363,1949,2363,1956,2365,1954,2367,1947,2369,1999,2369,1985,2369,1949,2374,1940,2374,1899,2374,1940,2376,1954,2376,1983,2378,1985,2380,1988,2380,1992,2380,2024,2382,2021,2384,2055,2384,2010,2386,1997,2386,2021,2388,1990,2390,2006,2390,2024,2392,2053,2392,2039,2392,2021,2394,2021,2396,1997,2396,1958,2398,1988,2398,1985,2400,1997,2402,2021,2402,2037,2402,2057,2404,2057,2406,2057,2406,2060,2408,2021,2408,1988,2412,2026,2412,2051,2412,2055,2414,2062,2414,2055,2416,2042,2418,2033,2418,2001,2420,1978,2423,1956,2423,1920,2425,1906,2425,1924,2427,1956,2429,1936,2429,1931,2431,1911,2431,1913,2431,1938,2435,1976,2435,1969,2435,1972,2437,1985,2437,2006,2439,2015,2441,2035,2441,2033,2441,2010,2443,1999,2445,1994,2445,2015,2447,1990,2447,2010,2447,2053,2451,2051,2451,2060,2451,2069,2453,2114,2453,2157,2455,2215,2457,2243,2457,2227,2459,2211,2459,2197,2461,2218,2461,2231,2463,2254,2463,2231,2465,2206,2467,2229,2467,2204,2469,2168,2469,2152,2469,2215,2473,2195,2473,2197,2473,2204,2476,2213,2476,2215,2478,2209,2480,2157,2480,2161,2480,2127,2482,2127,2484,2127,2484,2121,2486,2112,2486,2100,2488,2085,2490,2109,2490,2107,2490,2094,2492,2069,2492,2085,2494,2105,2496,2091,2496,2060,2498,2042,2498,2064,2500,2021,2502,2060,2502,2076,2502,2066,2504,2066,2506,2066,2506,2062,2508,2015,2508,2026,2508,2109,2512,2057,2512,2064,2512,2071,2514,2109,2514,2112,2516,2130,2518,2136,2518,2150,2520,2157,2522,2127,2522,2112,2524,2087,2524,2082,2527,2107,2529,2107,2529,2008,2531,2028,2531,2017,2531,1990,2533,1981,2535,2035,2535,1988,2537,1978,2537,2015,2539,1981,2541,1981,2541,1976,2541,2008,2543,2015,2545,2012,2545,1994,2547,1942,2547,1936,2547,1929,2551,1897,2551,1872,2551,1924,2553,1922,2553,1933,2555,1942,2557,1938,2557,1940,2557,1969,2559,1978,2561,1978,2561,1969,2563,1951,2563,1954,2565,1974,2567,2019,2567,1992,2569,1990,2569,1999,2569,1927,2571,1933,2573,1915,2573,1899,2575,1927,2575,1897,2578,1861,2580,1852,2580,1857,2580,1875,2582,1863,2584,1857,2584,1886,2586,1863,2586,1877,2586,1854,2590,1850,2590,1893,2590,1884,2592,1875,2592,1868,2594,1863,2596,1888,2596,1879,2598,1859,2598,1890,2600,1890,2600,1927,2602,1927,2602,1951,2604,1949,2606,1965,2606,1963,2608,1909,2608,1913,2608,1942,2612,1965,2612,1974,2612,1931,2614,1942,2614,1931,2616,1967,2618,1990,2618,2019,2618,1981,2620,1985,2622,1978,2622,2006,2624,2024,2624,2048,2626,2053,2628,2028,2628,2042,2628,2064,2631,2060,2631,2062,2633,2064,2635,2091,2635,2105,2637,2078,2637,2062,2639,2087,2641,2094,2641,2098,2641,2132,2643,2143,2645,2145,2645,2066,2647,2066,2647,2046,2647,2033,2651,2010,2651,2057,2651,2030,2653,2021,2653,2006,2655,1992,2657,2012,2657,1985,2657,1936,2659,1938,2661,1936,2661,1972,2663,1969,2663,1958,2665,1983,2667,1974,2667,1956,2667,1981,2669,1981,2669,1985,2671,1983,2673,1956,2673,1969,2675,2008,2675,2010,2677,1999,2679,1967,2679,1942,2679,1951,2682,1942,2684,1963,2684,1990,2686,2030,2686,2006,2686,2037,2690,2015,2690,2035,2690,2057,2692,2051,2692,2048,2694,2048,2696,2048,2696,2066,2696,2116,2698,2062,2700,2062,2700,2053,2702,2053,2702,2021,2704,1981,2706,1967,2708,1958,2708,1967,2708,1963,2710,1940,2712,1938,2712,1963,2714,1978,2714,1974,2716,1994,2718,2053,2718,2037,2718,2026,2720,2030,2722,1992,2722,1974,2724,1965,2724,1938,2724,1949,2728,1931,2728,1967,2728,1963,2730,1945,2730,1960,2732,1940,2735,1899,2735,1942,2737,1924,2737,1922,2739,1924,2739,1942,2741,1938,2741,1988,2743,1994,2745,1949,2745,1938,2747,1947,2747,1969,2747,1988,2749,2006,2751,2001,2751,1990,2753,2012,2753,2035,2755,2010,2757,2044,2757,2035,2759,2044,2761,2028,2761,1999,2763,2026,2763,2073,2763,2085,2767,2098,2767,2100,2767,2076,2769,2109,2769,2098,2771,2082,2773,2033,2773,2051,2775,2042,2775,2053,2777,2046,2777,2103,2779,2098,2779,2069,2781,2080,2783,2066,2783,2055,2786,2071,2786,2037,2790,2037,2790,2087,2790,2066,2792,2071,2794,2071,2796,2125,2796,2116,2796,2096,2798,2076,2800,2062,2800,2066,2802,2017,2802,2051,2804,2071,2806,2069,2806,2055,2806,2098,2808,2094,2808,2064,2810,2053,2812,2053,2812,2017,2814,2003,2814,2006,2816,2006,2818,2035,2818,2066,2818,2089,2820,2109,2822,2121,2822,2105,2824,2114,2824,2096,2824,2107,2828,2087,2828,2082,2830,2089,2830,2114,2832,2098,2834,2112,2834,2152,2834,2136,2837,2143,2839,2154,2839,2173,2841,2177,2841,2188,2843,2191,2845,2191,2845,2170,2847,2177,2847,2191,2847,2148,2849,2141,2851,2132,2851,2121,2853,2107,2853,2100,2855,2107,2857,2098,2857,2112,2857,2100,2859,2096,2861,2100,2863,2098,2863,2085,2863,2076,2867,2096,2867,2085,2867,2062,2869,2048,2869,2035,2871,2053,2873,2089,2873,2109,2873,2096,2875,2066,2877,2076,2877,2060,2879,2028,2879,2024,2881,2012,2883,2044,2883,2030,2885,2064,2885,2094,2885,2107,2887,2107,2890,2109,2890,2107,2892,2118,2892,2094,2894,2100,2896,2103,2896,2121,2896,2073,2898,2057,2900,2060,2900,2078,2902,2089,2902,2109,2902,2100,2906,2103,2906,2098,2906,2123,2908,2143,2908,2125,2910,2076,2912,2076,2912,2078,2914,2078,2914,2053,2916,2053,2916,2071,2918,2078,2918,2116,2920,2064,2922,2091,2922,2098,2924,2091,2924,2080,2924,2096,2928,2080,2928,2103,2928,2071,2930,2089,2930,2053,2932,2053,2934,2057,2934,2055,2934,2094,2936,2076,2938,2017,2938,2003,2941,2028,2941,2026,2943,2003,2945,1997,2945,1992,2945,1981,2947,2001,2947,1976,2949,2006,2951,2003,2951,2015,2953,2008,2955,2039,2957,2044,2957,2042,2959,2030,2961,2035,2961,2015,2963,2017,2963,2035,2963,2046,2967,2028,2967,2042,2967,2019,2969,2012,2969,2026,2971,1985,2973,1978,2973,1981,2973,1976,2975,1978,2977,1967,2977,1940,2979,1936,2979,1933,2981,1940,2983,1940,2983,1978,2985,1997,2985,1976,2987,1976,2989,1958,2989,1931,2991,1945,2991,1951,2994,1945,2996,1947,2996,1967,2996,2010,2998,1988,3000,1978,3000,1990,3002,1994,3002,1992,3002,1978,3006,1992,3006,1974,3006,1969,3008,1988,3008,1994,3010,1985,3012,1951,3012,1956,3012,1965,3014,1963,3016,1949,3016,1965,3018,1985,3018,1988,3020,1983,3022,1981,3022,1997,3024,1976,3024,1947,3024,1956,3026,1965,3028,1978,3028,2021,3030,2028,3030,2012,3032,2001,3034,2012,3034,1958,3034,1954,3036,1954,3038,1951,3038,1960,3040,1972,3040,1976,3040,1981,3045,2008,3045,1960,3045,1947,3047,1969,3047,1936,3049,1938,3051,1938,3051,1933,3053,1947,3055,1940,3055,1929,3057,1958,3057,1933,3059,1924,3061,1911,3061,1936,3063,1909,3063,1911,3065,1911,3067,1909,3067,1897,3069,1899,3071,1909,3073,1902,3073,1861,3073,1852,3075,1850,3077,1834,3077,1836,3079,1845,3079,1834,3079,1827,3083,1821,3083,1825,3083,1809,3085,1809,3085,1811,3087,1811,3089,1784,3089,1778,3091,1766,3091,1782,3093,1744,3093,1746,3095,1775,3095,1802,3098,1809,3100,1821,3102,1796,3102,1811,3102,1807,3106,1793,3106,1800,3106,1807,3108,1845,3108,1866,3110,1866,3112,1866,3112,1845,3114,1870,3116,1852,3116,1823,3118,1845,3118,1863,3120,1841,3122,1821,3122,1834,3122,1830,3124,1825,3124,1836,3126,1823,3128,1809,3128,1823,3130,1830,3130,1845,3132,1821,3134,1836,3134,1845,3134,1830,3136,1809,3138,1802,3138,1805,3140,1780,3140,1814,3140,1784,3144,1760,3144,1771,3146,1742,3146,1744,3149,1764,3151,1751,3151,1780,3151,1755,3153,1769,3155,1746,3155,1778,3157,1800,3157,1787,3159,1809,3161,1825,3161,1816,3161,1798,3163,1796,3163,1778,3165,1778,3167,1775,3167,1762,3169,1764,3169,1769,3171,1771,3173,1782,3173,1769,3173,1773,3175,1780,3177,1780,3177,1787,3179,1771,3179,1766,3179,1773,3183,1762,3183,1760,3183,1757,3185,1764,3185,1782,3187,1782,3189,1782,3189,1780,3189,1778,3191,1800,3193,1787,3193,1771,3195,1782,3195,1762,3197,1757,3200,1757,3200,1753,3202,1755,3202,1751,3202,1766,3204,1775,3206,1784,3206,1796,3208,1791,3208,1796,3210,1825,3212,1816,3212,1811,3212,1816,3214,1807,3216,1807,3216,1814,3218,1821,3218,1823,3218,1843,3222,1845,3222,1848,3222,1818,3224,1778,3224,1789,3226,1805,3228,1807,3228,1791,3230,1775,3230,1787,3232,1791,3232,1796,3234,1782,3234,1780,3236,1796,3238,1811,3238,1800,3240,1818,3240,1823,3240,1807,3244,1816,3244,1809,3244,1805,3246,1818,3246,1816,3248,1816,3250,1805,3250,1816,3253,1825,3255,1816,3255,1818,3257,1818,3257,1805,3257,1811,3261,1791,3261,1800,3261,1805,3263,1809,3263,1818,3265,1802,3267,1800,3267,1805,3269,1802,3269,1811,3271,1830,3273,1830,3273,1839,3275,1827,3277,1800,3279,1793,3279,1798,3279,1823,3283,1818,3283,1827,3283,1834,3285,1841,3285,1861,3287,1884,3289,1870,3289,1890,3289,1911,3291,1929,3293,1945,3293,1931,3295,1938,3295,1972,3297,1985,3299,2012,3299,2006,3299,2012,3301,1994,3301,2055,3304,2028,3306,2042,3306,2048,3308,1999,3308,1954,3310,2008,3312,2028,3312,2064,3312,2051,3314,2048,3316,2060,3316,2076,3318,2125,3318,2107,3318,2089,3322,2154,3322,2118,3322,2125,3324,2100,3324,2134,3326,2118,3328,2107,3328,2123,3328,2141,3330,2159,3332,2175,3332,2182,3334,2150,3334,2114,3336,2112,3338,2094,3338,2073,3340,2080,3340,2060,3340,2055,3342,2051,3344,2057,3344,2051,3346,2044,3348,2044,3350,2064,3350,2042,3352,2021,3354,2044,3354,2051,3357,2048,3357,2035,3357,2037,3361,2053,3361,2069,3361,2066,3363,2055,3363,2064,3365,2053,3367,2033,3367,2035,3367,1981,3369,1974,3371,1992,3373,1997,3373,1981,3375,1972,3377,1972,3377,1994,3379,1985,3379,1990,3379,1997,3381,2001,3383,2028,3383,2008,3385,1994,3385,2006,3387,2003,3389,2033,3389,2064,3391,2048,3393,2048,3393,2060,3395,2060,3395,2044,3395,2037,3399,2012,3399,2024,3399,1990,3401,1969,3401,1976,3403,1963,3405,1963,3405,1954,3408,1951,3408,1967,3410,1954,3410,1990,3412,1978,3412,1969,3414,1985,3416,1969,3416,1965,3418,1969,3418,2015,3418,2026,3422,2017,3422,2033,3422,1985,3424,2042,3424,2078,3426,2066,3428,2087,3428,2066,3428,2055,3430,2055,3432,2060,3432,2082,3434,2053,3434,2039,3436,2033,3438,2012,3438,2019,3438,2026,3440,2039,3440,2030,3442,2035,3444,2060,3444,2096,3446,2082,3446,2055,3448,2028,3450,2028,3450,1988,3450,1994,3452,1999,3454,1999,3454,1985,3456,1967,3456,1954,3456,1956,3461,1933,3461,1949,3461,1927,3463,1956,3463,1967,3465,1967,3467,1974,3467,1956,3467,1947,3469,1949,3471,1918,3471,1915,3473,1895,3473,1886,3475,1890,3477,1884,3477,1890,3477,1872,3479,1870,3479,1845,3481,1850,3483,1857,3483,1834,3485,1859,3485,1866,3487,1852,3489,1866,3489,1839,3489,1854,3491,1827,3493,1802,3493,1800,3495,1807,3495,1839,3495,1866,3499,1857,3499,1893,3501,1886,3501,1897,3503,1881,3505,1877,3505,1888,3505,1861,3507,1857,3510,1859,3510,1866,3512,1881,3512,1886,3514,1884,3516,1893,3516,1911,3518,1906,3518,1866,3518,1884,3520,1881,3522,1841,3524,1814,3524,1818,3526,1836,3528,1854,3528,1827,3528,1805,3530,1811,3532,1821,3532,1823,3534,1787,3534,1784,3534,1787,3538,1793,3538,1796,3538,1764,3540,1746,3540,1739,3542,1726,3544,1719,3544,1735,3546,1769,3546,1766,3548,1762,3550,1784,3552,1796,3554,1796,3554,1809,3556,1764,3556,1746,3556,1751,3560,1762,3560,1751,3563,1751,3563,1726,3565,1728,3567,1712,3567,1717,3569,1705,3571,1721,3571,1717,3573,1690,3573,1685,3573,1703,3577,1737,3577,1719,3577,1730,3579,1730,3579,1687,3581,1694,3583,1672,3583,1638,3585,1647,3585,1687,3587,1660,3587,1658,3589,1663,3589,1660,3591,1663,3593,1708,3593,1721,3595,1726,3595,1737,3595,1717,3599,1721,3599,1703,3599,1649,3601,1649,3601,1624,3603,1635,3605,1649,3605,1642,3605,1647,3607,1644,3609,1663,3609,1644,3611,1640,3611,1633,3614,1635,3616,1638,3616,1644,3616,1629,3618,1660,3620,1692,3622,1690,3622,1703,3624,1690,3624,1703,3626,1699,3628,1719,3628,1699,3628,1701,3630,1708,3632,1714,3632,1708,3634,1694,3634,1669,3634,1663,3638,1663,3638,1676,3638,1669,3640,1672,3640,1669,3642,1672,3644,1644,3644,1651,3644,1656,3646,1674,3648,1651,3650,1624,3650,1626,3652,1626,3654,1626,3654,1608,3656,1629,3656,1620,3658,1622,3660,1606,3660,1604,3662,1604,3662,1611,3664,1611,3667,1593,3667,1602,3667,1595,3669,1604,3671,1593,3671,1595,3673,1617,3673,1611,3673,1599,3677,1604,3677,1588,3677,1572,3679,1579,3681,1579,3683,1584,3683,1611,3683,1615,3685,1599,3687,1593,3687,1599,3689,1595,3689,1584,3691,1595,3693,1581,3693,1584,3695,1570,3695,1559,3695,1511,3697,1511,3699,1507,3699,1523,3701,1500,3701,1496,3703,1507,3705,1520,3705,1527,3705,1509,3707,1518,3709,1505,3709,1489,3711,1471,3711,1464,3711,1459,3715,1468,3715,1478,3715,1480,3718,1478,3718,1480,3720,1491,3722,1457,3722,1448,3724,1459,3724,1466,3726,1468,3726,1462,3728,1471,3728,1493,3730,1484,3732,1475,3732,1484,3734,1487,3734,1491,3734,1518,3738,1516,3738,1491,3738,1500,3740,1496,3740,1527,3742,1525,3744,1511,3744,1556,3744,1563,3746,1561,3748,1545,3748,1570,3750,1550,3750,1566,3752,1561,3754,1561,3754,1554,3754,1552,3756,1545,3756,1534,3758,1523,3760,1550,3760,1577,3762,1556,3762,1579,3764,1631,3766,1635,3766,1620,3766,1593,3769,1590,3771,1586,3771,1593,3773,1561,3773,1527,3773,1532,3777,1518,3777,1507,3779,1498,3779,1511,3781,1505,3783,1502,3783,1496,3783,1545,3785,1554,3787,1559,3787,1550,3789,1563,3789,1547,3791,1568,3793,1575,3793,1617,3793,1633,3795,1611,3795,1581,3797,1572,3799,1561,3799,1570,3801,1570,3801,1559,3803,1550,3805,1552,3805,1559,3805,1566,3807,1541,3809,1529,3809,1541,3811,1527,3811,1536,3811,1550,3815,1552,3815,1543,3815,1575,3817,1606,3817,1635,3819,1631,3821,1654,3821,1642,3821,1631,3824,1611,3826,1606,3826,1608,3828,1595,3828,1604,3830,1615,3832,1593,3834,1550,3834,1581,3834,1579,3836,1563,3838,1577,3838,1570,3840,1554,3840,1570,3842,1577,3844,1547,3844,1561,3844,1532,3846,1527,3848,1532,3848,1547,3850,1543,3854,1543,3854,1536,3854,1507,3856,1507,3856,1552,3858,1579,3860,1602,3860,1604,3862,1602,3862,1590,3864,1586,3864,1561,3866,1552,3866,1541,3868,1545,3870,1559,3870,1525,3873,1563,3873,1529,3873,1502,3875,1482,3877,1464,3877,1453,3879,1484,3879,1489,3881,1500,3883,1505,3883,1457,3883,1432,3885,1412,3887,1419,3887,1405,3889,1392,3889,1376,3889,1380,3893,1387,3893,1401,3893,1347,3895,1356,3895,1378,3897,1340,3899,1333,3899,1331,3901,1320,3901,1301,3903,1324,3903,1320,3905,1322,3907,1333,3909,1315,3909,1268,3911,1281,3911,1315,3911,1340,3915,1338,3915,1371,3915,1410,3917,1394,3917,1376,3919,1419,3921,1441,3921,1448,3921,1455,3923,1428,3926,1435,3926,1394,3928,1414,3928,1448,3930,1448,3932,1448,3932,1428,3932,1389,3934,1426,3934,1441,3936,1428,3938,1414,3938,1396,3940,1380,3940,1376,3942,1385,3944,1374,3944,1324,3944,1347,3946,1322,3948,1311,3948,1304,3950,1308,3950,1349,3950,1423,3954,1423,3954,1414,3954,1446,3956,1432,3956,1335,3958,1256,3960,1250,3960,1265,3962,1270,3964,1286,3964,1277,3966,1250,3966,1211,3968,1245,3970,1245,3970,1241,3972,1250,3972,1272,3972,1301,3974,1297,3977,1324,3977,1360,3979,1349,3979,1338,3981,1353,3983,1353,3983,1292,3983,1286,3985,1272,3987,1274,3987,1238,3989,1202,3989,1198,3989,1173,3993,1220,3993,1186,3995,1189,3995,1168,3997,1168,3999,1171,3999,1193,3999,1202,4001,1200,4003,1191,4003,1213,4005,1279,4005,1263,4007,1256,4009,1195,4009,1180,4011,1146,4011,1139,4011,1103,4013,1119,4015,1157,4015,1112,4017,1177,4019,1191,4021,1166,4021,1139,4021,1116,4023,1159,4025,1125,4025,1130,4027,1092,4027,1144,4027,1166,4032,1148,4032,1144,4032,1162,4034,1157,4034,1144,4036,1134,4038,1098,4038,1105,4040,1144,4040,1175,4042,1225,4042,1191,4044,1250,4044,1261,4046,1270,4048,1270,4048,1292,4050,1292,4050,1283,4050,1304,4054,1274,4054,1247,4054,1238,4056,1229,4056,1259,4058,1272,4060,1281,4060,1232,4060,1229,4062,1232,4064,1211,4064,1243,4066,1288,4066,1308,4068,1315,4070,1324,4070,1344,4070,1329,4072,1340,4072,1344,4074,1338,4076,1342,4076,1301,4078,1324,4078,1347,4081,1342,4081,1380,4083,1320,4083,1301,4085,1304,4087,1265,4087,1283,4089,1281,4089,1241,4089,1225,4093,1225,4093,1238,4093,1241,4095,1211,4095,1186,4097,1191,4099,1177,4099,1153,4099,1202,4101,1223,4103,1211,4103,1193,4105,1173,4105,1182,4107,1171,4109,1164,4109,1137,4111,1137,4111,1146,4113,1159,4115,1195,4115,1180,4117,1162,4117,1177,4119,1171,4121,1184,4121,1216,4121,1268,4123,1254,4125,1250,4125,1288,4127,1241,4127,1238,4127,1227,4132,1274,4132,1272,4132,1295,4134,1306,4134,1311,4136,1335,4138,1376,4138,1335,4138,1333,4140,1333,4142,1333,4142,1371,4144,1353,4144,1367,4146,1367,4148,1369,4148,1358,4150,1374,4150,1414,4150,1448,4152,1430,4154,1487,4154,1464,4156,1478,4156,1541,4158,1529,4160,1590,4160,1566,4160,1568,4162,1496,4164,1523,4164,1505,4166,1541,4166,1511,4166,1556,4170,1505,4170,1502,4170,1466,4172,1516,4172,1543,4174,1586,4176,1593,4176,1572,4178,1624,4178,1588,4180,1566,4180,1617,4182,1615,4182,1590,4185,1629,4187,1663,4187,1674,4189,1742,4189,1739,4189,1737,4191,1696,4193,1701,4193,1635,4195,1635,4195,1638,4197,1638,4199,1656,4199,1640,4199,1644,4201,1622,4203,1631,4203,1692,4205,1705,4205,1642,4205,1629,4209,1660,4209,1723,4209,1744,4211,1721,4213,1721,4215,1685,4215,1674,4217,1717,4217,1771,4219,1744,4219,1798,4221,1816,4221,1818,4223,1825,4225,1780,4225,1782,4227,1755,4227,1773,4227,1769,4231,1742,4231,1712,4231,1699,4233,1705,4233,1658,4236,1631,4238,1611,4238,1626,4238,1624,4240,1638,4242,1638,4242,1685,4244,1699e" filled="false" stroked="true" strokeweight=".98pt" strokecolor="#00568b">
              <v:path arrowok="t"/>
              <v:stroke dashstyle="solid"/>
            </v:shape>
            <v:line style="position:absolute" from="799,330" to="910,330" stroked="true" strokeweight=".49pt" strokecolor="#231f20">
              <v:stroke dashstyle="solid"/>
            </v:line>
            <v:line style="position:absolute" from="799,608" to="910,608" stroked="true" strokeweight=".49pt" strokecolor="#231f20">
              <v:stroke dashstyle="solid"/>
            </v:line>
            <v:line style="position:absolute" from="799,885" to="910,885" stroked="true" strokeweight=".49pt" strokecolor="#231f20">
              <v:stroke dashstyle="solid"/>
            </v:line>
            <v:line style="position:absolute" from="799,1163" to="910,1163" stroked="true" strokeweight=".49pt" strokecolor="#231f20">
              <v:stroke dashstyle="solid"/>
            </v:line>
            <v:line style="position:absolute" from="910,1440" to="799,1440" stroked="true" strokeweight=".49pt" strokecolor="#231f20">
              <v:stroke dashstyle="solid"/>
            </v:line>
            <v:line style="position:absolute" from="799,1716" to="910,1716" stroked="true" strokeweight=".49pt" strokecolor="#231f20">
              <v:stroke dashstyle="solid"/>
            </v:line>
            <v:line style="position:absolute" from="799,1993" to="910,1993" stroked="true" strokeweight=".49pt" strokecolor="#231f20">
              <v:stroke dashstyle="solid"/>
            </v:line>
            <v:line style="position:absolute" from="799,2271" to="910,2271" stroked="true" strokeweight=".49pt" strokecolor="#231f20">
              <v:stroke dashstyle="solid"/>
            </v:line>
            <v:line style="position:absolute" from="799,2548" to="910,2548" stroked="true" strokeweight=".49pt" strokecolor="#231f20">
              <v:stroke dashstyle="solid"/>
            </v:line>
            <v:line style="position:absolute" from="2370,660" to="1959,915" stroked="true" strokeweight=".49pt" strokecolor="#231f20">
              <v:stroke dashstyle="solid"/>
            </v:line>
            <v:shape style="position:absolute;left:1903;top:888;width:80;height:62" coordorigin="1903,888" coordsize="80,62" path="m1960,888l1903,950,1983,925,1960,888xe" filled="true" fillcolor="#231f20" stroked="false">
              <v:path arrowok="t"/>
              <v:fill type="solid"/>
            </v:shape>
            <v:shape style="position:absolute;left:3386;top:136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67;top:508;width:55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3695;top:795;width:18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3856;top:2349;width:18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130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125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53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115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110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105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95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53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531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85</w:t>
      </w:r>
    </w:p>
    <w:p>
      <w:pPr>
        <w:pStyle w:val="BodyText"/>
        <w:spacing w:before="10"/>
        <w:rPr>
          <w:sz w:val="12"/>
        </w:rPr>
      </w:pPr>
    </w:p>
    <w:p>
      <w:pPr>
        <w:spacing w:line="118" w:lineRule="exact" w:before="0"/>
        <w:ind w:left="387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tabs>
          <w:tab w:pos="894" w:val="left" w:leader="none"/>
          <w:tab w:pos="1481" w:val="left" w:leader="none"/>
          <w:tab w:pos="2060" w:val="left" w:leader="none"/>
          <w:tab w:pos="2637" w:val="left" w:leader="none"/>
          <w:tab w:pos="3217" w:val="left" w:leader="none"/>
        </w:tabs>
        <w:spacing w:line="118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line="268" w:lineRule="auto" w:before="3"/>
        <w:ind w:left="153" w:right="582"/>
      </w:pPr>
      <w:r>
        <w:rPr/>
        <w:br w:type="column"/>
      </w:r>
      <w:r>
        <w:rPr>
          <w:color w:val="231F20"/>
          <w:w w:val="90"/>
        </w:rPr>
        <w:t>market-based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factors: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for 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attribute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 w:right="280"/>
      </w:pP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illiquidity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inflation-linked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 nominal</w:t>
      </w:r>
      <w:r>
        <w:rPr>
          <w:color w:val="231F20"/>
          <w:spacing w:val="-36"/>
        </w:rPr>
        <w:t> </w:t>
      </w:r>
      <w:r>
        <w:rPr>
          <w:color w:val="231F20"/>
        </w:rPr>
        <w:t>bonds.</w:t>
      </w:r>
    </w:p>
    <w:p>
      <w:pPr>
        <w:pStyle w:val="Heading4"/>
        <w:spacing w:before="170"/>
      </w:pPr>
      <w:r>
        <w:rPr>
          <w:color w:val="A70741"/>
        </w:rPr>
        <w:t>Exchange rates</w:t>
      </w:r>
    </w:p>
    <w:p>
      <w:pPr>
        <w:pStyle w:val="BodyText"/>
        <w:spacing w:line="268" w:lineRule="auto" w:before="24"/>
        <w:ind w:left="153" w:right="309"/>
      </w:pP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that has since diminished, was uncertainty about China’s 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regime.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 Chinese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capital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</w:rPr>
        <w:t>pressure on the renminbi and the Chinese authorities </w:t>
      </w:r>
      <w:r>
        <w:rPr>
          <w:color w:val="231F20"/>
          <w:w w:val="95"/>
        </w:rPr>
        <w:t>intervened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currency.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 turn, China’s foreign exchange reserves fell markedly and </w:t>
      </w:r>
      <w:r>
        <w:rPr>
          <w:color w:val="231F20"/>
        </w:rPr>
        <w:t>some market contacts had been expecting the Chinese authorities to allow the renminbi to depreciate. Since </w:t>
      </w:r>
      <w:r>
        <w:rPr>
          <w:color w:val="231F20"/>
          <w:w w:val="95"/>
        </w:rPr>
        <w:t>February,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depletion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  <w:w w:val="90"/>
        </w:rPr>
        <w:t>notably.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Furthermore,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dollar, 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renminbi-US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 rate.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weight placed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renminbi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 </w:t>
      </w:r>
      <w:r>
        <w:rPr>
          <w:color w:val="231F20"/>
        </w:rPr>
        <w:t>sharply has</w:t>
      </w:r>
      <w:r>
        <w:rPr>
          <w:color w:val="231F20"/>
          <w:spacing w:val="-37"/>
        </w:rPr>
        <w:t> </w:t>
      </w:r>
      <w:r>
        <w:rPr>
          <w:color w:val="231F20"/>
        </w:rPr>
        <w:t>fallen.</w:t>
      </w:r>
    </w:p>
    <w:p>
      <w:pPr>
        <w:pStyle w:val="BodyText"/>
        <w:spacing w:line="268" w:lineRule="auto" w:before="198"/>
        <w:ind w:left="153" w:right="311"/>
      </w:pPr>
      <w:r>
        <w:rPr>
          <w:color w:val="231F20"/>
        </w:rPr>
        <w:t>Having</w:t>
      </w:r>
      <w:r>
        <w:rPr>
          <w:color w:val="231F20"/>
          <w:spacing w:val="-46"/>
        </w:rPr>
        <w:t> </w:t>
      </w:r>
      <w:r>
        <w:rPr>
          <w:color w:val="231F20"/>
        </w:rPr>
        <w:t>appreciated</w:t>
      </w:r>
      <w:r>
        <w:rPr>
          <w:color w:val="231F20"/>
          <w:spacing w:val="-45"/>
        </w:rPr>
        <w:t> </w:t>
      </w:r>
      <w:r>
        <w:rPr>
          <w:color w:val="231F20"/>
        </w:rPr>
        <w:t>steadily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2013–15,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sterling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9% below its peak in November (Chart 1.6). That </w:t>
      </w:r>
      <w:r>
        <w:rPr>
          <w:color w:val="231F20"/>
          <w:w w:val="95"/>
        </w:rPr>
        <w:t>depreciation has been broad-based, with sterling falling against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euro.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on page 5, the referendum on UK membership of the </w:t>
      </w:r>
      <w:r>
        <w:rPr>
          <w:color w:val="231F20"/>
          <w:w w:val="95"/>
        </w:rPr>
        <w:t>European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</w:rPr>
        <w:t>depreciation.</w:t>
      </w:r>
    </w:p>
    <w:p>
      <w:pPr>
        <w:pStyle w:val="Heading4"/>
        <w:spacing w:before="180"/>
      </w:pPr>
      <w:r>
        <w:rPr>
          <w:color w:val="A70741"/>
        </w:rPr>
        <w:t>Commodity prices</w:t>
      </w:r>
    </w:p>
    <w:p>
      <w:pPr>
        <w:pStyle w:val="BodyText"/>
        <w:spacing w:line="268" w:lineRule="auto" w:before="24"/>
        <w:ind w:left="153" w:right="354"/>
      </w:pPr>
      <w:r>
        <w:rPr>
          <w:color w:val="231F20"/>
          <w:w w:val="90"/>
        </w:rPr>
        <w:t>Reduced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Chinese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improvement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sentiment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helped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 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respectively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More substantially,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US$15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2014. </w:t>
      </w:r>
      <w:r>
        <w:rPr>
          <w:color w:val="231F20"/>
        </w:rPr>
        <w:t>Reductions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Nigeria, </w:t>
      </w:r>
      <w:r>
        <w:rPr>
          <w:color w:val="231F20"/>
        </w:rPr>
        <w:t>Iraq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6"/>
        </w:rPr>
        <w:t> </w:t>
      </w:r>
      <w:r>
        <w:rPr>
          <w:color w:val="231F20"/>
        </w:rPr>
        <w:t>Arab</w:t>
      </w:r>
      <w:r>
        <w:rPr>
          <w:color w:val="231F20"/>
          <w:spacing w:val="-44"/>
        </w:rPr>
        <w:t> </w:t>
      </w:r>
      <w:r>
        <w:rPr>
          <w:color w:val="231F20"/>
        </w:rPr>
        <w:t>Emirates,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International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non-OPEC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production in</w:t>
      </w:r>
      <w:r>
        <w:rPr>
          <w:color w:val="231F20"/>
          <w:spacing w:val="-37"/>
        </w:rPr>
        <w:t> </w:t>
      </w:r>
      <w:r>
        <w:rPr>
          <w:color w:val="231F20"/>
        </w:rPr>
        <w:t>2016.</w:t>
      </w:r>
    </w:p>
    <w:p>
      <w:pPr>
        <w:pStyle w:val="Heading4"/>
        <w:spacing w:before="180"/>
      </w:pPr>
      <w:r>
        <w:rPr>
          <w:color w:val="A70741"/>
        </w:rPr>
        <w:t>Corporate capital markets</w:t>
      </w:r>
    </w:p>
    <w:p>
      <w:pPr>
        <w:pStyle w:val="BodyText"/>
        <w:spacing w:line="268" w:lineRule="auto" w:before="23"/>
        <w:ind w:left="153" w:right="299"/>
      </w:pPr>
      <w:r>
        <w:rPr>
          <w:color w:val="231F20"/>
        </w:rPr>
        <w:t>Over the past three months, the recovery in oil prices, </w:t>
      </w:r>
      <w:r>
        <w:rPr>
          <w:color w:val="231F20"/>
          <w:w w:val="95"/>
        </w:rPr>
        <w:t>together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asset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markets.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539" w:space="790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line="259" w:lineRule="auto" w:before="256"/>
        <w:ind w:right="915"/>
      </w:pPr>
      <w:bookmarkStart w:name="Box - Asset prices and the referendum on" w:id="14"/>
      <w:bookmarkEnd w:id="14"/>
      <w:r>
        <w:rPr/>
      </w:r>
      <w:r>
        <w:rPr>
          <w:color w:val="A70741"/>
          <w:w w:val="95"/>
        </w:rPr>
        <w:t>Asset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referendum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on membership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European</w:t>
      </w:r>
      <w:r>
        <w:rPr>
          <w:color w:val="A70741"/>
          <w:spacing w:val="-18"/>
          <w:w w:val="95"/>
        </w:rPr>
        <w:t> </w:t>
      </w:r>
      <w:r>
        <w:rPr>
          <w:color w:val="A70741"/>
          <w:spacing w:val="-3"/>
          <w:w w:val="95"/>
        </w:rPr>
        <w:t>Union</w:t>
      </w:r>
    </w:p>
    <w:p>
      <w:pPr>
        <w:pStyle w:val="BodyText"/>
        <w:spacing w:line="268" w:lineRule="auto" w:before="249"/>
        <w:ind w:left="153" w:right="23"/>
      </w:pP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41–43,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 23 June referendum on UK membership of the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sets</w:t>
      </w:r>
      <w:r>
        <w:rPr>
          <w:color w:val="231F20"/>
          <w:spacing w:val="-44"/>
        </w:rPr>
        <w:t> </w:t>
      </w:r>
      <w:r>
        <w:rPr>
          <w:color w:val="231F20"/>
        </w:rPr>
        <w:t>out,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exchange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most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effects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interest</w:t>
      </w:r>
      <w:r>
        <w:rPr>
          <w:color w:val="231F20"/>
          <w:spacing w:val="-28"/>
        </w:rPr>
        <w:t> </w:t>
      </w:r>
      <w:r>
        <w:rPr>
          <w:color w:val="231F20"/>
        </w:rPr>
        <w:t>rates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equity</w:t>
      </w:r>
      <w:r>
        <w:rPr>
          <w:color w:val="231F20"/>
          <w:spacing w:val="-28"/>
        </w:rPr>
        <w:t> </w:t>
      </w:r>
      <w:r>
        <w:rPr>
          <w:color w:val="231F20"/>
        </w:rPr>
        <w:t>prices.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Exchange rates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7"/>
      </w:pPr>
      <w:r>
        <w:rPr>
          <w:color w:val="231F20"/>
        </w:rPr>
        <w:t>how the exchange rate has changed in response to information relating to the referendum, proxied by the </w:t>
      </w:r>
      <w:r>
        <w:rPr>
          <w:color w:val="231F20"/>
          <w:w w:val="90"/>
        </w:rPr>
        <w:t>frequency of media references. One such model suggests that </w:t>
      </w:r>
      <w:r>
        <w:rPr>
          <w:color w:val="231F20"/>
        </w:rPr>
        <w:t>the referendum has accounted for roughly half of the depreciation in sterling (Chart A).</w:t>
      </w:r>
    </w:p>
    <w:p>
      <w:pPr>
        <w:pStyle w:val="BodyText"/>
        <w:rPr>
          <w:sz w:val="24"/>
        </w:rPr>
      </w:pPr>
    </w:p>
    <w:p>
      <w:pPr>
        <w:spacing w:line="259" w:lineRule="auto" w:before="196"/>
        <w:ind w:left="153" w:right="10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Options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risk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sterling depreciation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following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referendum</w:t>
      </w:r>
    </w:p>
    <w:p>
      <w:pPr>
        <w:spacing w:line="268" w:lineRule="auto" w:before="2"/>
        <w:ind w:left="153" w:right="1069" w:firstLine="0"/>
        <w:jc w:val="left"/>
        <w:rPr>
          <w:sz w:val="12"/>
        </w:rPr>
      </w:pPr>
      <w:r>
        <w:rPr>
          <w:color w:val="231F20"/>
          <w:w w:val="95"/>
          <w:sz w:val="16"/>
        </w:rPr>
        <w:t>Difference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between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implied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volatilities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from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call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put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options </w:t>
      </w:r>
      <w:r>
        <w:rPr>
          <w:color w:val="231F20"/>
          <w:sz w:val="16"/>
        </w:rPr>
        <w:t>by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currency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maturity</w:t>
      </w:r>
      <w:r>
        <w:rPr>
          <w:color w:val="231F20"/>
          <w:position w:val="4"/>
          <w:sz w:val="12"/>
        </w:rPr>
        <w:t>(a)</w:t>
      </w:r>
    </w:p>
    <w:p>
      <w:pPr>
        <w:spacing w:line="115" w:lineRule="exact" w:before="124"/>
        <w:ind w:left="2853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89" w:lineRule="exact" w:before="0"/>
        <w:ind w:left="3722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after="0" w:line="89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904" w:space="425"/>
            <w:col w:w="5421"/>
          </w:cols>
        </w:sectPr>
      </w:pPr>
    </w:p>
    <w:p>
      <w:pPr>
        <w:pStyle w:val="BodyText"/>
        <w:spacing w:line="268" w:lineRule="auto" w:before="3"/>
        <w:ind w:left="153" w:right="38"/>
      </w:pP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 volatilities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exchange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maturities </w:t>
      </w:r>
      <w:r>
        <w:rPr>
          <w:color w:val="231F20"/>
          <w:w w:val="95"/>
        </w:rPr>
        <w:t>spanning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insuring </w:t>
      </w: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depreciation</w:t>
      </w:r>
      <w:r>
        <w:rPr>
          <w:color w:val="231F20"/>
          <w:spacing w:val="-42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appreciation</w:t>
      </w:r>
      <w:r>
        <w:rPr>
          <w:color w:val="231F20"/>
          <w:spacing w:val="-41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markedly,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place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 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B).</w:t>
      </w:r>
    </w:p>
    <w:p>
      <w:pPr>
        <w:spacing w:before="5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Referendum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$/£</w:t>
      </w:r>
    </w:p>
    <w:p>
      <w:pPr>
        <w:spacing w:before="141"/>
        <w:ind w:left="1168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w w:val="125"/>
          <w:sz w:val="15"/>
        </w:rPr>
        <w:t>–</w:t>
      </w:r>
    </w:p>
    <w:p>
      <w:pPr>
        <w:spacing w:before="121"/>
        <w:ind w:left="1189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€/£</w:t>
      </w:r>
    </w:p>
    <w:p>
      <w:pPr>
        <w:pStyle w:val="BodyText"/>
        <w:rPr>
          <w:sz w:val="14"/>
        </w:rPr>
      </w:pPr>
    </w:p>
    <w:p>
      <w:pPr>
        <w:spacing w:before="97"/>
        <w:ind w:left="117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9" w:lineRule="exact" w:before="85"/>
        <w:ind w:left="1176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spacing w:line="109" w:lineRule="exact" w:before="0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Greater</w:t>
      </w:r>
    </w:p>
    <w:p>
      <w:pPr>
        <w:spacing w:line="256" w:lineRule="auto" w:before="9"/>
        <w:ind w:left="207" w:right="1952" w:firstLine="0"/>
        <w:jc w:val="left"/>
        <w:rPr>
          <w:sz w:val="11"/>
        </w:rPr>
      </w:pPr>
      <w:r>
        <w:rPr>
          <w:color w:val="231F20"/>
          <w:sz w:val="11"/>
        </w:rPr>
        <w:t>weight on large</w:t>
      </w:r>
    </w:p>
    <w:p>
      <w:pPr>
        <w:tabs>
          <w:tab w:pos="1236" w:val="right" w:leader="none"/>
        </w:tabs>
        <w:spacing w:line="182" w:lineRule="auto" w:before="16"/>
        <w:ind w:left="207" w:right="0" w:firstLine="0"/>
        <w:jc w:val="left"/>
        <w:rPr>
          <w:sz w:val="11"/>
        </w:rPr>
      </w:pPr>
      <w:r>
        <w:rPr>
          <w:color w:val="231F20"/>
          <w:sz w:val="11"/>
        </w:rPr>
        <w:t>sterling</w:t>
        <w:tab/>
      </w:r>
      <w:r>
        <w:rPr>
          <w:color w:val="231F20"/>
          <w:position w:val="-3"/>
          <w:sz w:val="11"/>
        </w:rPr>
        <w:t>4</w:t>
      </w:r>
    </w:p>
    <w:p>
      <w:pPr>
        <w:spacing w:line="112" w:lineRule="exact" w:before="0"/>
        <w:ind w:left="207" w:right="0" w:firstLine="0"/>
        <w:jc w:val="left"/>
        <w:rPr>
          <w:sz w:val="11"/>
        </w:rPr>
      </w:pPr>
      <w:r>
        <w:rPr>
          <w:color w:val="231F20"/>
          <w:sz w:val="11"/>
        </w:rPr>
        <w:t>depreciation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4" w:equalWidth="0">
            <w:col w:w="5180" w:space="1267"/>
            <w:col w:w="750" w:space="201"/>
            <w:col w:w="354" w:space="126"/>
            <w:col w:w="2872"/>
          </w:cols>
        </w:sectPr>
      </w:pPr>
    </w:p>
    <w:p>
      <w:pPr>
        <w:spacing w:line="264" w:lineRule="auto" w:before="271"/>
        <w:ind w:left="153" w:right="32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Roughly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half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sterling’s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depreciation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is estimated to be attributed to the referendum </w:t>
      </w:r>
      <w:r>
        <w:rPr>
          <w:color w:val="231F20"/>
          <w:w w:val="95"/>
          <w:sz w:val="16"/>
        </w:rPr>
        <w:t>Cumulative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sterling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since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November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2015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and </w:t>
      </w:r>
      <w:r>
        <w:rPr>
          <w:color w:val="231F20"/>
          <w:sz w:val="16"/>
        </w:rPr>
        <w:t>estimated referendum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impact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2"/>
        </w:rPr>
      </w:pPr>
    </w:p>
    <w:p>
      <w:pPr>
        <w:spacing w:line="112" w:lineRule="exact" w:before="0"/>
        <w:ind w:left="3727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line="112" w:lineRule="exact" w:before="0"/>
        <w:ind w:left="204" w:right="0" w:firstLine="0"/>
        <w:jc w:val="left"/>
        <w:rPr>
          <w:sz w:val="11"/>
        </w:rPr>
      </w:pPr>
      <w:r>
        <w:rPr>
          <w:color w:val="231F20"/>
          <w:sz w:val="11"/>
        </w:rPr>
        <w:t>One Two Three One Two Three Six One Two Three Five Seven Ten</w:t>
      </w:r>
    </w:p>
    <w:p>
      <w:pPr>
        <w:tabs>
          <w:tab w:pos="1291" w:val="left" w:leader="none"/>
          <w:tab w:pos="2683" w:val="left" w:leader="none"/>
        </w:tabs>
        <w:spacing w:line="273" w:lineRule="auto" w:before="110"/>
        <w:ind w:left="1710" w:right="2413" w:hanging="1302"/>
        <w:jc w:val="left"/>
        <w:rPr>
          <w:sz w:val="11"/>
        </w:rPr>
      </w:pPr>
      <w:r>
        <w:rPr>
          <w:color w:val="231F20"/>
          <w:sz w:val="11"/>
        </w:rPr>
        <w:t>Week(s)</w:t>
        <w:tab/>
      </w:r>
      <w:r>
        <w:rPr>
          <w:color w:val="231F20"/>
          <w:w w:val="95"/>
          <w:sz w:val="11"/>
        </w:rPr>
        <w:t>Month(s)</w:t>
        <w:tab/>
        <w:tab/>
      </w:r>
      <w:r>
        <w:rPr>
          <w:color w:val="231F20"/>
          <w:spacing w:val="-3"/>
          <w:w w:val="95"/>
          <w:sz w:val="11"/>
        </w:rPr>
        <w:t>Year(s) </w:t>
      </w:r>
      <w:r>
        <w:rPr>
          <w:color w:val="231F20"/>
          <w:sz w:val="11"/>
        </w:rPr>
        <w:t>Maturity</w:t>
      </w:r>
    </w:p>
    <w:p>
      <w:pPr>
        <w:spacing w:before="103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 Bloomberg and 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035" w:space="1294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46" w:lineRule="exact" w:before="0"/>
        <w:ind w:left="20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cumulative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10" w:lineRule="exact" w:before="0"/>
        <w:ind w:left="10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0" w:lineRule="exact" w:before="0"/>
        <w:ind w:left="47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44" w:lineRule="auto" w:before="0"/>
        <w:ind w:left="1789" w:right="10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from </w:t>
      </w:r>
      <w:r>
        <w:rPr>
          <w:color w:val="231F20"/>
          <w:sz w:val="11"/>
        </w:rPr>
        <w:t>25-delta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options.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3" w:equalWidth="0">
            <w:col w:w="3246" w:space="40"/>
            <w:col w:w="538" w:space="39"/>
            <w:col w:w="688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90"/>
        <w:ind w:left="0" w:right="0" w:firstLine="0"/>
        <w:jc w:val="right"/>
        <w:rPr>
          <w:sz w:val="11"/>
        </w:rPr>
      </w:pPr>
      <w:r>
        <w:rPr>
          <w:color w:val="231F20"/>
          <w:w w:val="115"/>
          <w:sz w:val="11"/>
        </w:rPr>
        <w:t>90%</w:t>
      </w:r>
    </w:p>
    <w:p>
      <w:pPr>
        <w:tabs>
          <w:tab w:pos="1922" w:val="left" w:leader="none"/>
        </w:tabs>
        <w:spacing w:line="210" w:lineRule="exact" w:before="0"/>
        <w:ind w:left="277" w:right="0" w:firstLine="0"/>
        <w:jc w:val="left"/>
        <w:rPr>
          <w:sz w:val="15"/>
        </w:rPr>
      </w:pPr>
      <w:r>
        <w:rPr/>
        <w:br w:type="column"/>
      </w:r>
      <w:r>
        <w:rPr>
          <w:color w:val="231F20"/>
          <w:sz w:val="11"/>
        </w:rPr>
        <w:t>impact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referendum</w:t>
      </w:r>
      <w:r>
        <w:rPr>
          <w:color w:val="231F20"/>
          <w:position w:val="4"/>
          <w:sz w:val="10"/>
        </w:rPr>
        <w:t>(a)</w:t>
        <w:tab/>
      </w:r>
      <w:r>
        <w:rPr>
          <w:color w:val="231F20"/>
          <w:position w:val="5"/>
          <w:sz w:val="15"/>
        </w:rPr>
        <w:t>+</w:t>
      </w:r>
    </w:p>
    <w:p>
      <w:pPr>
        <w:spacing w:before="4"/>
        <w:ind w:left="196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8"/>
        <w:ind w:left="1922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44"/>
        <w:ind w:left="196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3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Heading4"/>
        <w:ind w:left="1538"/>
      </w:pPr>
      <w:r>
        <w:rPr>
          <w:color w:val="A70741"/>
        </w:rPr>
        <w:t>Interest rates</w:t>
      </w:r>
    </w:p>
    <w:p>
      <w:pPr>
        <w:pStyle w:val="BodyText"/>
        <w:spacing w:before="23"/>
        <w:ind w:left="1538"/>
      </w:pP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harder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identify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short-term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3" w:equalWidth="0">
            <w:col w:w="1757" w:space="40"/>
            <w:col w:w="2067" w:space="80"/>
            <w:col w:w="6806"/>
          </w:cols>
        </w:sectPr>
      </w:pPr>
    </w:p>
    <w:p>
      <w:pPr>
        <w:spacing w:line="117" w:lineRule="exact" w:before="13"/>
        <w:ind w:left="1590" w:right="0" w:firstLine="0"/>
        <w:jc w:val="left"/>
        <w:rPr>
          <w:sz w:val="11"/>
        </w:rPr>
      </w:pPr>
      <w:r>
        <w:rPr/>
        <w:pict>
          <v:group style="position:absolute;margin-left:-.001007pt;margin-top:56.693016pt;width:575.450pt;height:734.2pt;mso-position-horizontal-relative:page;mso-position-vertical-relative:page;z-index:-21353472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798;top:8291;width:3501;height:2693" filled="false" stroked="true" strokeweight=".475pt" strokecolor="#231f20">
              <v:stroke dashstyle="solid"/>
            </v:rect>
            <v:line style="position:absolute" from="960,8679" to="4138,8679" stroked="true" strokeweight=".475pt" strokecolor="#231f20">
              <v:stroke dashstyle="solid"/>
            </v:line>
            <v:line style="position:absolute" from="4192,8679" to="4299,8679" stroked="true" strokeweight=".475pt" strokecolor="#231f20">
              <v:stroke dashstyle="solid"/>
            </v:line>
            <v:line style="position:absolute" from="4192,9062" to="4299,9062" stroked="true" strokeweight=".475pt" strokecolor="#231f20">
              <v:stroke dashstyle="solid"/>
            </v:line>
            <v:line style="position:absolute" from="4192,9447" to="4299,9447" stroked="true" strokeweight=".475pt" strokecolor="#231f20">
              <v:stroke dashstyle="solid"/>
            </v:line>
            <v:line style="position:absolute" from="4192,9830" to="4299,9830" stroked="true" strokeweight=".475pt" strokecolor="#231f20">
              <v:stroke dashstyle="solid"/>
            </v:line>
            <v:line style="position:absolute" from="4192,10215" to="4299,10215" stroked="true" strokeweight=".475pt" strokecolor="#231f20">
              <v:stroke dashstyle="solid"/>
            </v:line>
            <v:line style="position:absolute" from="4192,10598" to="4299,10598" stroked="true" strokeweight=".475pt" strokecolor="#231f20">
              <v:stroke dashstyle="solid"/>
            </v:line>
            <v:line style="position:absolute" from="4086,10930" to="4086,10984" stroked="true" strokeweight=".475pt" strokecolor="#231f20">
              <v:stroke dashstyle="solid"/>
            </v:line>
            <v:line style="position:absolute" from="3037,10930" to="3037,10984" stroked="true" strokeweight=".475pt" strokecolor="#231f20">
              <v:stroke dashstyle="solid"/>
            </v:line>
            <v:line style="position:absolute" from="2007,10876" to="2007,10984" stroked="true" strokeweight=".475pt" strokecolor="#231f20">
              <v:stroke dashstyle="solid"/>
            </v:line>
            <v:line style="position:absolute" from="958,10930" to="958,10984" stroked="true" strokeweight=".475pt" strokecolor="#231f20">
              <v:stroke dashstyle="solid"/>
            </v:line>
            <v:shape style="position:absolute;left:1250;top:8677;width:2886;height:2161" coordorigin="1251,8678" coordsize="2886,2161" path="m1251,8678l1269,8680,1285,8706,1336,8753,1354,8860,1371,8815,1389,8755,1405,8809,1456,8783,1474,8829,1492,8930,1509,9089,1525,9051,1576,9035,1594,9154,1612,9005,1629,8997,1645,8966,1697,9114,1714,9102,1732,9180,1750,9214,1766,9225,1817,9307,1835,9432,1852,9301,1870,9299,1886,9299,1937,9299,1955,9416,1973,9362,1989,9398,2006,9398,2058,9410,2075,9376,2093,9422,2109,9551,2127,9654,2178,9602,2196,9779,2213,9710,2229,9751,2247,9946,2298,9912,2316,10101,2334,10027,2349,10029,2367,9807,2418,9888,2436,9837,2454,9944,2470,9852,2487,9993,2539,9833,2556,9825,2574,9710,2590,9868,2608,9950,2659,10089,2677,10110,2694,10045,2710,10206,2728,10095,2779,10025,2797,10190,2815,10182,2831,10101,2848,10222,2900,10331,2917,10366,2935,10579,2951,10567,2969,10563,3020,10434,3038,10448,3055,10245,3071,10245,3089,10253,3140,10249,3158,10307,3176,10261,3192,10271,3209,10198,3261,10231,3278,10420,3296,10460,3312,10267,3330,10220,3381,10323,3399,10517,3416,10579,3432,10515,3450,10515,3501,10515,3519,10398,3535,10366,3552,10499,3570,10670,3621,10583,3639,10755,3655,10811,3673,10817,3690,10839,3742,10694,3759,10700,3775,10618,3793,10678,3811,10660,3862,10577,3880,10483,3896,10440,3913,10466,3931,10313,3982,10225,4000,10164,4016,10214,4034,10212,4051,10251,4103,10251,4120,10402,4136,10442e" filled="false" stroked="true" strokeweight=".95pt" strokecolor="#00568b">
              <v:path arrowok="t"/>
              <v:stroke dashstyle="solid"/>
            </v:shape>
            <v:shape style="position:absolute;left:1250;top:8677;width:2886;height:995" coordorigin="1251,8678" coordsize="2886,995" path="m1251,8678l1269,8680,1285,8682,1336,8684,1354,8686,1371,8686,1389,8686,1405,8690,1456,8690,1474,8692,1492,8692,1509,8696,1525,8698,1576,8700,1594,8702,1612,8704,1629,8706,1645,8712,1697,8720,1714,8724,1732,8729,1750,8733,1766,8737,1817,8741,1835,8747,1852,8757,1870,8757,1886,8757,1937,8759,1955,8763,1973,8763,1989,8769,2006,8769,2058,8773,2075,8787,2093,8801,2109,8807,2127,8811,2178,8817,2196,8823,2213,8831,2229,8843,2247,8849,2298,8849,2316,8856,2334,8862,2349,8874,2367,8882,2418,8896,2436,8908,2454,8916,2470,8926,2487,8936,2539,8944,2556,8960,2574,8977,2590,8993,2608,9005,2659,9021,2677,9037,2694,9049,2710,9061,2728,9075,2779,9075,2797,9095,2815,9116,2831,9140,2848,9202,2900,9305,2917,9356,2935,9410,2951,9438,2969,9464,3020,9479,3038,9464,3055,9442,3071,9412,3089,9394,3140,9370,3158,9339,3176,9319,3192,9301,3209,9285,3261,9261,3278,9285,3296,9305,3312,9277,3330,9259,3381,9229,3399,9259,3416,9283,3432,9303,3450,9303,3501,9315,3519,9341,3535,9354,3552,9376,3570,9392,3621,9414,3639,9448,3655,9485,3673,9527,3690,9567,3742,9593,3759,9624,3775,9672,3793,9612,3811,9559,3862,9499,3880,9452,3896,9414,3913,9388,3931,9327,3982,9285,4000,9249,4016,9291,4034,9315,4051,9360,4103,9384,4120,9414,4136,9442e" filled="false" stroked="true" strokeweight=".95pt" strokecolor="#fcaf17">
              <v:path arrowok="t"/>
              <v:stroke dashstyle="solid"/>
            </v:shape>
            <v:shape style="position:absolute;left:1250;top:8677;width:19;height:2" coordorigin="1251,8678" coordsize="19,2" path="m1251,8678l1269,8680,1270,8680e" filled="false" stroked="true" strokeweight=".95pt" strokecolor="#fcaf17">
              <v:path arrowok="t"/>
              <v:stroke dashstyle="solid"/>
            </v:shape>
            <v:shape style="position:absolute;left:1307;top:8679;width:1957;height:397" coordorigin="1308,8680" coordsize="1957,397" path="m1308,8680l1336,8680,1354,8682,1371,8682,1389,8682,1405,8684,1456,8684,1474,8684,1492,8686,1509,8686,1525,8688,1576,8688,1594,8690,1612,8690,1630,8692,1645,8694,1697,8698,1714,8702,1732,8704,1750,8706,1766,8708,1817,8710,1835,8712,1852,8718,1870,8718,1886,8718,1937,8718,1955,8720,1973,8720,1989,8724,2006,8724,2058,8725,2075,8731,2093,8739,2109,8741,2127,8743,2178,8747,2196,8751,2213,8753,2229,8759,2247,8763,2298,8763,2316,8767,2334,8769,2349,8775,2367,8779,2418,8787,2436,8793,2454,8797,2470,8801,2487,8807,2539,8811,2556,8819,2574,8827,2590,8835,2608,8841,2659,8849,2677,8856,2694,8862,2710,8868,2728,8876,2779,8876,2797,8884,2815,8896,2831,8908,2848,8938,2900,8989,2917,9015,2935,9043,2951,9057,2969,9069,3020,9077,3038,9069,3055,9059,3071,9043,3089,9035,3140,9021,3158,9007,3176,8997,3192,8989,3209,8979,3261,8970,3264,8971e" filled="false" stroked="true" strokeweight=".95pt" strokecolor="#fcaf17">
              <v:path arrowok="t"/>
              <v:stroke dashstyle="shortdot"/>
            </v:shape>
            <v:shape style="position:absolute;left:3280;top:8978;width:31;height:13" coordorigin="3280,8979" coordsize="31,13" path="m3280,8981l3296,8991,3310,8979e" filled="false" stroked="true" strokeweight=".95pt" strokecolor="#fcaf17">
              <v:path arrowok="t"/>
              <v:stroke dashstyle="solid"/>
            </v:shape>
            <v:shape style="position:absolute;left:3352;top:8944;width:793;height:238" type="#_x0000_t75" stroked="false">
              <v:imagedata r:id="rId29" o:title=""/>
            </v:shape>
            <v:shape style="position:absolute;left:1250;top:8677;width:19;height:4" coordorigin="1251,8678" coordsize="19,4" path="m1251,8678l1269,8682,1269,8682e" filled="false" stroked="true" strokeweight=".95pt" strokecolor="#fcaf17">
              <v:path arrowok="t"/>
              <v:stroke dashstyle="solid"/>
            </v:shape>
            <v:shape style="position:absolute;left:1307;top:8683;width:1396;height:562" coordorigin="1307,8684" coordsize="1396,562" path="m1307,8684l1336,8686,1354,8688,1371,8690,1389,8690,1405,8696,1456,8696,1474,8698,1492,8700,1509,8704,1525,8706,1576,8710,1594,8714,1612,8716,1629,8720,1645,8727,1697,8739,1714,8747,1732,8755,1750,8759,1766,8767,1817,8773,1835,8781,1852,8797,1870,8799,1886,8799,1937,8799,1955,8805,1973,8805,1989,8815,2006,8815,2058,8821,2075,8843,2093,8862,2109,8872,2127,8878,2178,8886,2196,8896,2213,8906,2229,8924,2247,8934,2298,8934,2316,8946,2334,8956,2349,8974,2367,8985,2418,9005,2436,9023,2454,9035,2470,9051,2487,9065,2539,9079,2556,9102,2574,9126,2590,9150,2608,9168,2659,9194,2677,9216,2694,9235,2703,9245e" filled="false" stroked="true" strokeweight=".95pt" strokecolor="#fcaf17">
              <v:path arrowok="t"/>
              <v:stroke dashstyle="shortdot"/>
            </v:shape>
            <v:shape style="position:absolute;left:2715;top:9258;width:32;height:15" coordorigin="2715,9259" coordsize="32,15" path="m2715,9259l2728,9273,2747,9273e" filled="false" stroked="true" strokeweight=".95pt" strokecolor="#fcaf17">
              <v:path arrowok="t"/>
              <v:stroke dashstyle="solid"/>
            </v:shape>
            <v:shape style="position:absolute;left:2760;top:9273;width:29;height:17" coordorigin="2760,9273" coordsize="29,17" path="m2760,9273l2779,9273,2789,9289e" filled="false" stroked="true" strokeweight=".95pt" strokecolor="#fcaf17">
              <v:path arrowok="t"/>
              <v:stroke dashstyle="solid"/>
            </v:shape>
            <v:shape style="position:absolute;left:2807;top:9322;width:179;height:546" coordorigin="2807,9322" coordsize="179,546" path="m2807,9322l2815,9337,2831,9372,2848,9466,2900,9620,2917,9698,2935,9777,2951,9819,2969,9860,2986,9868e" filled="false" stroked="true" strokeweight=".95pt" strokecolor="#fcaf17">
              <v:path arrowok="t"/>
              <v:stroke dashstyle="shortdot"/>
            </v:shape>
            <v:shape style="position:absolute;left:2993;top:9497;width:526;height:397" type="#_x0000_t75" stroked="false">
              <v:imagedata r:id="rId30" o:title=""/>
            </v:shape>
            <v:shape style="position:absolute;left:3528;top:9685;width:239;height:448" coordorigin="3529,9685" coordsize="239,448" path="m3529,9685l3535,9694,3552,9726,3570,9751,3621,9783,3639,9835,3655,9890,3673,9956,3690,10013,3742,10051,3759,10101,3767,10132e" filled="false" stroked="true" strokeweight=".95pt" strokecolor="#fcaf17">
              <v:path arrowok="t"/>
              <v:stroke dashstyle="shortdot"/>
            </v:shape>
            <v:shape style="position:absolute;left:3771;top:10151;width:9;height:19" coordorigin="3771,10151" coordsize="9,19" path="m3771,10151l3775,10170,3779,10151e" filled="false" stroked="true" strokeweight=".95pt" strokecolor="#fcaf17">
              <v:path arrowok="t"/>
              <v:stroke dashstyle="solid"/>
            </v:shape>
            <v:shape style="position:absolute;left:3786;top:9573;width:202;height:542" coordorigin="3787,9573" coordsize="202,542" path="m3787,10114l3793,10083,3811,10001,3862,9912,3880,9841,3896,9785,3913,9745,3931,9652,3982,9591,3988,9573e" filled="false" stroked="true" strokeweight=".95pt" strokecolor="#fcaf17">
              <v:path arrowok="t"/>
              <v:stroke dashstyle="shortdot"/>
            </v:shape>
            <v:shape style="position:absolute;left:3984;top:9527;width:162;height:309" type="#_x0000_t75" stroked="false">
              <v:imagedata r:id="rId31" o:title=""/>
            </v:shape>
            <v:line style="position:absolute" from="798,8679" to="906,8679" stroked="true" strokeweight=".475pt" strokecolor="#231f20">
              <v:stroke dashstyle="solid"/>
            </v:line>
            <v:line style="position:absolute" from="798,9062" to="906,9062" stroked="true" strokeweight=".475pt" strokecolor="#231f20">
              <v:stroke dashstyle="solid"/>
            </v:line>
            <v:line style="position:absolute" from="798,9447" to="906,9447" stroked="true" strokeweight=".475pt" strokecolor="#231f20">
              <v:stroke dashstyle="solid"/>
            </v:line>
            <v:line style="position:absolute" from="798,9830" to="906,9830" stroked="true" strokeweight=".475pt" strokecolor="#231f20">
              <v:stroke dashstyle="solid"/>
            </v:line>
            <v:line style="position:absolute" from="798,10215" to="906,10215" stroked="true" strokeweight=".475pt" strokecolor="#231f20">
              <v:stroke dashstyle="solid"/>
            </v:line>
            <v:line style="position:absolute" from="798,10598" to="906,10598" stroked="true" strokeweight=".475pt" strokecolor="#231f20">
              <v:stroke dashstyle="solid"/>
            </v:line>
            <v:line style="position:absolute" from="3296,8607" to="3353,9138" stroked="true" strokeweight=".475pt" strokecolor="#231f20">
              <v:stroke dashstyle="solid"/>
            </v:line>
            <v:shape style="position:absolute;left:3330;top:9121;width:42;height:80" coordorigin="3331,9121" coordsize="42,80" path="m3373,9121l3331,9126,3360,9201,3373,9121xe" filled="true" fillcolor="#231f20" stroked="false">
              <v:path arrowok="t"/>
              <v:fill type="solid"/>
            </v:shape>
            <v:shape style="position:absolute;left:2323;top:8802;width:101;height:349" type="#_x0000_t75" stroked="false">
              <v:imagedata r:id="rId32" o:title=""/>
            </v:shape>
            <v:line style="position:absolute" from="794,7012" to="5102,7012" stroked="true" strokeweight=".7pt" strokecolor="#a70741">
              <v:stroke dashstyle="solid"/>
            </v:line>
            <v:rect style="position:absolute;left:6127;top:4517;width:3501;height:2693" filled="false" stroked="true" strokeweight=".475pt" strokecolor="#231f20">
              <v:stroke dashstyle="solid"/>
            </v:rect>
            <v:line style="position:absolute" from="7211,4517" to="7211,7210" stroked="true" strokeweight=".475pt" strokecolor="#131718">
              <v:stroke dashstyle="shortdot"/>
            </v:line>
            <v:line style="position:absolute" from="9521,5060" to="9628,5060" stroked="true" strokeweight=".475pt" strokecolor="#231f20">
              <v:stroke dashstyle="solid"/>
            </v:line>
            <v:line style="position:absolute" from="9521,5596" to="9628,5596" stroked="true" strokeweight=".475pt" strokecolor="#231f20">
              <v:stroke dashstyle="solid"/>
            </v:line>
            <v:line style="position:absolute" from="9521,6136" to="9628,6136" stroked="true" strokeweight=".475pt" strokecolor="#231f20">
              <v:stroke dashstyle="solid"/>
            </v:line>
            <v:line style="position:absolute" from="9521,6672" to="9628,6672" stroked="true" strokeweight=".475pt" strokecolor="#231f20">
              <v:stroke dashstyle="solid"/>
            </v:line>
            <v:line style="position:absolute" from="9466,7103" to="9466,7210" stroked="true" strokeweight=".475pt" strokecolor="#231f20">
              <v:stroke dashstyle="solid"/>
            </v:line>
            <v:line style="position:absolute" from="9201,7103" to="9201,7210" stroked="true" strokeweight=".475pt" strokecolor="#231f20">
              <v:stroke dashstyle="solid"/>
            </v:line>
            <v:line style="position:absolute" from="8936,7103" to="8936,7210" stroked="true" strokeweight=".475pt" strokecolor="#231f20">
              <v:stroke dashstyle="solid"/>
            </v:line>
            <v:line style="position:absolute" from="8672,7103" to="8672,7210" stroked="true" strokeweight=".475pt" strokecolor="#231f20">
              <v:stroke dashstyle="solid"/>
            </v:line>
            <v:line style="position:absolute" from="8407,7103" to="8407,7210" stroked="true" strokeweight=".475pt" strokecolor="#231f20">
              <v:stroke dashstyle="solid"/>
            </v:line>
            <v:line style="position:absolute" from="8142,7103" to="8142,7210" stroked="true" strokeweight=".475pt" strokecolor="#231f20">
              <v:stroke dashstyle="solid"/>
            </v:line>
            <v:line style="position:absolute" from="7877,7103" to="7877,7210" stroked="true" strokeweight=".475pt" strokecolor="#231f20">
              <v:stroke dashstyle="solid"/>
            </v:line>
            <v:line style="position:absolute" from="7612,7103" to="7612,7210" stroked="true" strokeweight=".475pt" strokecolor="#231f20">
              <v:stroke dashstyle="solid"/>
            </v:line>
            <v:line style="position:absolute" from="7347,7103" to="7347,7210" stroked="true" strokeweight=".475pt" strokecolor="#231f20">
              <v:stroke dashstyle="solid"/>
            </v:line>
            <v:line style="position:absolute" from="7082,7103" to="7082,7210" stroked="true" strokeweight=".475pt" strokecolor="#231f20">
              <v:stroke dashstyle="solid"/>
            </v:line>
            <v:line style="position:absolute" from="6817,7103" to="6817,7210" stroked="true" strokeweight=".475pt" strokecolor="#231f20">
              <v:stroke dashstyle="solid"/>
            </v:line>
            <v:line style="position:absolute" from="6552,7103" to="6552,7210" stroked="true" strokeweight=".475pt" strokecolor="#231f20">
              <v:stroke dashstyle="solid"/>
            </v:line>
            <v:line style="position:absolute" from="6287,7103" to="6287,7210" stroked="true" strokeweight=".475pt" strokecolor="#231f20">
              <v:stroke dashstyle="solid"/>
            </v:line>
            <v:shape style="position:absolute;left:6286;top:4708;width:3181;height:1984" coordorigin="6286,4709" coordsize="3181,1984" path="m6286,4709l6551,4759,6816,4824,7081,4880,7346,6692,7611,6596,7876,6508,8141,6362,8408,6128,8673,5947,8937,5616,9202,5407,9467,5245e" filled="false" stroked="true" strokeweight=".95pt" strokecolor="#b01c88">
              <v:path arrowok="t"/>
              <v:stroke dashstyle="solid"/>
            </v:shape>
            <v:shape style="position:absolute;left:6286;top:4746;width:3181;height:1276" coordorigin="6286,4746" coordsize="3181,1276" path="m6286,4746l6551,4777,6816,4843,7081,4902,7346,6022,7611,6019,7876,5966,8141,5878,8408,5604,8673,5451,8937,5186,9202,5089,9467,5036e" filled="false" stroked="true" strokeweight=".95pt" strokecolor="#fcaf17">
              <v:path arrowok="t"/>
              <v:stroke dashstyle="solid"/>
            </v:shape>
            <v:line style="position:absolute" from="6128,5060" to="6235,5060" stroked="true" strokeweight=".475pt" strokecolor="#231f20">
              <v:stroke dashstyle="solid"/>
            </v:line>
            <v:line style="position:absolute" from="6128,5596" to="6235,5596" stroked="true" strokeweight=".475pt" strokecolor="#231f20">
              <v:stroke dashstyle="solid"/>
            </v:line>
            <v:line style="position:absolute" from="6128,6136" to="6235,6136" stroked="true" strokeweight=".475pt" strokecolor="#231f20">
              <v:stroke dashstyle="solid"/>
            </v:line>
            <v:line style="position:absolute" from="6128,6672" to="6235,6672" stroked="true" strokeweight=".475pt" strokecolor="#231f20">
              <v:stroke dashstyle="solid"/>
            </v:line>
            <v:line style="position:absolute" from="9339,5451" to="9339,7039" stroked="true" strokeweight=".475pt" strokecolor="#231f20">
              <v:stroke dashstyle="solid"/>
            </v:line>
            <v:shape style="position:absolute;left:9318;top:7025;width:42;height:79" coordorigin="9318,7025" coordsize="42,79" path="m9360,7025l9318,7025,9339,7103,9360,7025xe" filled="true" fillcolor="#231f20" stroked="false">
              <v:path arrowok="t"/>
              <v:fill type="solid"/>
            </v:shape>
            <v:shape style="position:absolute;left:6157;top:7357;width:819;height:106" coordorigin="6158,7358" coordsize="819,106" path="m6158,7358l6171,7388,6195,7408,6228,7419,6271,7422,6458,7422,6508,7426,6540,7434,6558,7446,6566,7459,6568,7464,6576,7450,6594,7436,6626,7426,6675,7422,6862,7422,6905,7419,6939,7408,6963,7388,6976,7358e" filled="false" stroked="true" strokeweight=".475pt" strokecolor="#231f20">
              <v:path arrowok="t"/>
              <v:stroke dashstyle="solid"/>
            </v:shape>
            <v:shape style="position:absolute;left:6985;top:7357;width:994;height:106" coordorigin="6986,7358" coordsize="994,106" path="m6986,7358l7002,7388,7031,7408,7072,7419,7124,7422,7351,7422,7412,7426,7450,7434,7472,7446,7482,7459,7484,7464,7493,7450,7515,7436,7554,7426,7614,7422,7841,7422,7894,7419,7935,7408,7963,7388,7980,7358e" filled="false" stroked="true" strokeweight=".475pt" strokecolor="#231f20">
              <v:path arrowok="t"/>
              <v:stroke dashstyle="solid"/>
            </v:shape>
            <v:shape style="position:absolute;left:8054;top:7357;width:1512;height:106" coordorigin="8054,7358" coordsize="1512,106" path="m8054,7358l8079,7388,8123,7408,8185,7419,8265,7422,8610,7422,8702,7426,8761,7434,8794,7446,8809,7459,8812,7464,8827,7450,8860,7436,8919,7426,9010,7422,9356,7422,9436,7419,9497,7408,9541,7388,9566,7358e" filled="false" stroked="true" strokeweight=".475pt" strokecolor="#231f20">
              <v:path arrowok="t"/>
              <v:stroke dashstyle="solid"/>
            </v:shape>
            <v:line style="position:absolute" from="6123,3262" to="10431,3262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confidence</w:t>
      </w:r>
    </w:p>
    <w:p>
      <w:pPr>
        <w:tabs>
          <w:tab w:pos="3822" w:val="right" w:leader="none"/>
        </w:tabs>
        <w:spacing w:line="147" w:lineRule="exact" w:before="0"/>
        <w:ind w:left="1590" w:right="0" w:firstLine="0"/>
        <w:jc w:val="left"/>
        <w:rPr>
          <w:sz w:val="11"/>
        </w:rPr>
      </w:pPr>
      <w:r>
        <w:rPr>
          <w:color w:val="231F20"/>
          <w:sz w:val="11"/>
        </w:rPr>
        <w:t>intervals</w:t>
        <w:tab/>
      </w:r>
      <w:r>
        <w:rPr>
          <w:color w:val="231F20"/>
          <w:position w:val="3"/>
          <w:sz w:val="11"/>
        </w:rPr>
        <w:t>4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376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3"/>
        <w:ind w:left="376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line="120" w:lineRule="exact" w:before="0"/>
        <w:ind w:left="1684" w:right="2806" w:firstLine="0"/>
        <w:jc w:val="center"/>
        <w:rPr>
          <w:sz w:val="11"/>
        </w:rPr>
      </w:pPr>
      <w:r>
        <w:rPr>
          <w:color w:val="231F20"/>
          <w:sz w:val="11"/>
        </w:rPr>
        <w:t>Sterling ERI</w:t>
      </w:r>
    </w:p>
    <w:p>
      <w:pPr>
        <w:spacing w:line="120" w:lineRule="exact" w:before="0"/>
        <w:ind w:left="371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line="116" w:lineRule="exact" w:before="94"/>
        <w:ind w:left="3718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tabs>
          <w:tab w:pos="1367" w:val="left" w:leader="none"/>
          <w:tab w:pos="2396" w:val="left" w:leader="none"/>
          <w:tab w:pos="3445" w:val="left" w:leader="none"/>
        </w:tabs>
        <w:spacing w:line="116" w:lineRule="exact" w:before="0"/>
        <w:ind w:left="320" w:right="0" w:firstLine="0"/>
        <w:jc w:val="left"/>
        <w:rPr>
          <w:sz w:val="11"/>
        </w:rPr>
      </w:pPr>
      <w:r>
        <w:rPr>
          <w:color w:val="231F20"/>
          <w:sz w:val="11"/>
        </w:rPr>
        <w:t>Nov.</w:t>
        <w:tab/>
      </w:r>
      <w:r>
        <w:rPr>
          <w:color w:val="231F20"/>
          <w:w w:val="95"/>
          <w:sz w:val="11"/>
        </w:rPr>
        <w:t>Jan.</w:t>
        <w:tab/>
      </w:r>
      <w:r>
        <w:rPr>
          <w:color w:val="231F20"/>
          <w:sz w:val="11"/>
        </w:rPr>
        <w:t>Mar.</w:t>
        <w:tab/>
        <w:t>May</w:t>
      </w:r>
    </w:p>
    <w:p>
      <w:pPr>
        <w:tabs>
          <w:tab w:pos="2352" w:val="left" w:leader="none"/>
        </w:tabs>
        <w:spacing w:before="19"/>
        <w:ind w:left="730" w:right="0" w:firstLine="0"/>
        <w:jc w:val="left"/>
        <w:rPr>
          <w:sz w:val="11"/>
        </w:rPr>
      </w:pPr>
      <w:r>
        <w:rPr>
          <w:color w:val="231F20"/>
          <w:sz w:val="11"/>
        </w:rPr>
        <w:t>2015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66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Cumulative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explained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referendum </w:t>
      </w:r>
      <w:r>
        <w:rPr>
          <w:color w:val="231F20"/>
          <w:sz w:val="11"/>
        </w:rPr>
        <w:t>news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flow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regression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referendum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flow,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short-term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VIX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macroeconomic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surprises.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referendum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flow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frequency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Bloomberg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articles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mention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terms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‘Brexit’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‘EU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referendum’.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frequency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articles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does 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separately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identify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vote, </w:t>
      </w:r>
      <w:r>
        <w:rPr>
          <w:color w:val="231F20"/>
          <w:sz w:val="11"/>
        </w:rPr>
        <w:t>information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gathered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intelligence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activities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—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along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implied betting odds, online and telephone polls and risk reversals from sterling option prices</w:t>
      </w:r>
    </w:p>
    <w:p>
      <w:pPr>
        <w:spacing w:line="244" w:lineRule="auto" w:before="2"/>
        <w:ind w:left="323" w:right="703" w:firstLine="0"/>
        <w:jc w:val="left"/>
        <w:rPr>
          <w:sz w:val="11"/>
        </w:rPr>
      </w:pPr>
      <w:r>
        <w:rPr>
          <w:color w:val="231F20"/>
          <w:w w:val="95"/>
          <w:sz w:val="11"/>
        </w:rPr>
        <w:t>—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identify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flow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sz w:val="11"/>
        </w:rPr>
        <w:t>rises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perceived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likelihood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vote,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sign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referendum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news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accordingly.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Estimating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regression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frequency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articles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dummy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days,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confirmed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1% </w:t>
      </w: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significance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chosen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set.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53"/>
      </w:pPr>
      <w:r>
        <w:rPr>
          <w:color w:val="231F20"/>
        </w:rPr>
        <w:t>Simple regression estimates suggest that only around</w:t>
      </w:r>
    </w:p>
    <w:p>
      <w:pPr>
        <w:pStyle w:val="ListParagraph"/>
        <w:numPr>
          <w:ilvl w:val="0"/>
          <w:numId w:val="8"/>
        </w:numPr>
        <w:tabs>
          <w:tab w:pos="279" w:val="left" w:leader="none"/>
        </w:tabs>
        <w:spacing w:line="268" w:lineRule="auto" w:before="28" w:after="0"/>
        <w:ind w:left="153" w:right="217" w:firstLine="0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percentage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point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fall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sterling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can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explained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by news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data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releases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relative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rates, </w:t>
      </w:r>
      <w:r>
        <w:rPr>
          <w:color w:val="231F20"/>
          <w:w w:val="95"/>
          <w:sz w:val="20"/>
        </w:rPr>
        <w:t>consistent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substantial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role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referendum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effects.</w:t>
      </w:r>
    </w:p>
    <w:p>
      <w:pPr>
        <w:pStyle w:val="BodyText"/>
        <w:spacing w:line="268" w:lineRule="auto"/>
        <w:ind w:left="153" w:right="27"/>
      </w:pPr>
      <w:r>
        <w:rPr>
          <w:color w:val="231F20"/>
          <w:w w:val="90"/>
        </w:rPr>
        <w:t>Indeed,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One way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assessing</w:t>
      </w:r>
    </w:p>
    <w:p>
      <w:pPr>
        <w:pStyle w:val="BodyText"/>
        <w:spacing w:line="268" w:lineRule="auto" w:before="3"/>
        <w:ind w:left="153" w:right="281"/>
      </w:pPr>
      <w:r>
        <w:rPr/>
        <w:br w:type="column"/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related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referendum.</w:t>
      </w:r>
      <w:r>
        <w:rPr>
          <w:color w:val="231F20"/>
          <w:spacing w:val="-28"/>
        </w:rPr>
        <w:t> </w:t>
      </w:r>
      <w:r>
        <w:rPr>
          <w:color w:val="231F20"/>
        </w:rPr>
        <w:t>Using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similar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approach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quantify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response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referendum-related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news.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absence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clear effect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might,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views </w:t>
      </w:r>
      <w:r>
        <w:rPr>
          <w:color w:val="231F20"/>
        </w:rPr>
        <w:t>among market participants about how the referendum </w:t>
      </w:r>
      <w:r>
        <w:rPr>
          <w:color w:val="231F20"/>
          <w:w w:val="90"/>
        </w:rPr>
        <w:t>outcome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curve: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Reuters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</w:rPr>
        <w:t>found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mixed</w:t>
      </w:r>
      <w:r>
        <w:rPr>
          <w:color w:val="231F20"/>
          <w:spacing w:val="-40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short-term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European Union. Perhaps consistent with this, uncertainty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implied </w:t>
      </w:r>
      <w:r>
        <w:rPr>
          <w:color w:val="231F20"/>
        </w:rPr>
        <w:t>volatilities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short-term</w:t>
      </w:r>
      <w:r>
        <w:rPr>
          <w:color w:val="231F20"/>
          <w:spacing w:val="-46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elevated</w:t>
      </w:r>
      <w:r>
        <w:rPr>
          <w:color w:val="231F20"/>
          <w:spacing w:val="-45"/>
        </w:rPr>
        <w:t> </w:t>
      </w:r>
      <w:r>
        <w:rPr>
          <w:color w:val="231F20"/>
        </w:rPr>
        <w:t>for maturities</w:t>
      </w:r>
      <w:r>
        <w:rPr>
          <w:color w:val="231F20"/>
          <w:spacing w:val="-28"/>
        </w:rPr>
        <w:t> </w:t>
      </w:r>
      <w:r>
        <w:rPr>
          <w:color w:val="231F20"/>
        </w:rPr>
        <w:t>spanning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referendum</w:t>
      </w:r>
      <w:r>
        <w:rPr>
          <w:color w:val="231F20"/>
          <w:spacing w:val="-27"/>
        </w:rPr>
        <w:t> </w:t>
      </w:r>
      <w:r>
        <w:rPr>
          <w:color w:val="231F20"/>
        </w:rPr>
        <w:t>date.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1"/>
        </w:rPr>
        <w:t>Equity prices</w:t>
      </w:r>
    </w:p>
    <w:p>
      <w:pPr>
        <w:pStyle w:val="BodyText"/>
        <w:spacing w:line="268" w:lineRule="auto" w:before="23"/>
        <w:ind w:left="153" w:right="27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difficult </w:t>
      </w:r>
      <w:r>
        <w:rPr>
          <w:color w:val="231F20"/>
        </w:rPr>
        <w:t>to quantify as it is likely to differ significantly across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revenues.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impact.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UK-focused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recently </w:t>
      </w:r>
      <w:r>
        <w:rPr>
          <w:color w:val="231F20"/>
          <w:w w:val="95"/>
        </w:rPr>
        <w:t>underperformed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index,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underperformance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096" w:space="233"/>
            <w:col w:w="542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1.7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Commodity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February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US dollar oil and commodity prices</w:t>
      </w:r>
    </w:p>
    <w:p>
      <w:pPr>
        <w:spacing w:before="103"/>
        <w:ind w:left="2844" w:right="0" w:firstLine="0"/>
        <w:jc w:val="left"/>
        <w:rPr>
          <w:sz w:val="11"/>
        </w:rPr>
      </w:pPr>
      <w:r>
        <w:rPr/>
        <w:pict>
          <v:group style="position:absolute;margin-left:39.685001pt;margin-top:13.089085pt;width:181.1pt;height:139.4pt;mso-position-horizontal-relative:page;mso-position-vertical-relative:paragraph;z-index:-21349888" coordorigin="794,262" coordsize="3622,2788">
            <v:rect style="position:absolute;left:798;top:266;width:3612;height:2778" filled="false" stroked="true" strokeweight=".49pt" strokecolor="#231f20">
              <v:stroke dashstyle="solid"/>
            </v:rect>
            <v:line style="position:absolute" from="4299,545" to="4410,545" stroked="true" strokeweight=".49pt" strokecolor="#231f20">
              <v:stroke dashstyle="solid"/>
            </v:line>
            <v:line style="position:absolute" from="4299,824" to="4410,824" stroked="true" strokeweight=".49pt" strokecolor="#231f20">
              <v:stroke dashstyle="solid"/>
            </v:line>
            <v:line style="position:absolute" from="4299,1101" to="4410,1101" stroked="true" strokeweight=".49pt" strokecolor="#231f20">
              <v:stroke dashstyle="solid"/>
            </v:line>
            <v:line style="position:absolute" from="4299,1380" to="4410,1380" stroked="true" strokeweight=".49pt" strokecolor="#231f20">
              <v:stroke dashstyle="solid"/>
            </v:line>
            <v:line style="position:absolute" from="4299,1657" to="4410,1657" stroked="true" strokeweight=".49pt" strokecolor="#231f20">
              <v:stroke dashstyle="solid"/>
            </v:line>
            <v:line style="position:absolute" from="4299,1933" to="4410,1933" stroked="true" strokeweight=".49pt" strokecolor="#231f20">
              <v:stroke dashstyle="solid"/>
            </v:line>
            <v:line style="position:absolute" from="4299,2212" to="4410,2212" stroked="true" strokeweight=".49pt" strokecolor="#231f20">
              <v:stroke dashstyle="solid"/>
            </v:line>
            <v:line style="position:absolute" from="4299,2489" to="4410,2489" stroked="true" strokeweight=".49pt" strokecolor="#231f20">
              <v:stroke dashstyle="solid"/>
            </v:line>
            <v:line style="position:absolute" from="4299,2768" to="4410,2768" stroked="true" strokeweight=".49pt" strokecolor="#231f20">
              <v:stroke dashstyle="solid"/>
            </v:line>
            <v:line style="position:absolute" from="4116,2989" to="4116,3045" stroked="true" strokeweight=".49pt" strokecolor="#231f20">
              <v:stroke dashstyle="solid"/>
            </v:line>
            <v:line style="position:absolute" from="3769,2934" to="3769,3045" stroked="true" strokeweight=".49pt" strokecolor="#231f20">
              <v:stroke dashstyle="solid"/>
            </v:line>
            <v:line style="position:absolute" from="3417,2989" to="3417,3045" stroked="true" strokeweight=".49pt" strokecolor="#231f20">
              <v:stroke dashstyle="solid"/>
            </v:line>
            <v:line style="position:absolute" from="3063,2989" to="3063,3045" stroked="true" strokeweight=".49pt" strokecolor="#231f20">
              <v:stroke dashstyle="solid"/>
            </v:line>
            <v:line style="position:absolute" from="2716,2989" to="2716,3045" stroked="true" strokeweight=".49pt" strokecolor="#231f20">
              <v:stroke dashstyle="solid"/>
            </v:line>
            <v:line style="position:absolute" from="2371,2934" to="2371,3045" stroked="true" strokeweight=".49pt" strokecolor="#231f20">
              <v:stroke dashstyle="solid"/>
            </v:line>
            <v:line style="position:absolute" from="2019,2989" to="2019,3045" stroked="true" strokeweight=".49pt" strokecolor="#231f20">
              <v:stroke dashstyle="solid"/>
            </v:line>
            <v:line style="position:absolute" from="1667,2989" to="1667,3045" stroked="true" strokeweight=".49pt" strokecolor="#231f20">
              <v:stroke dashstyle="solid"/>
            </v:line>
            <v:line style="position:absolute" from="1320,2989" to="1320,3045" stroked="true" strokeweight=".49pt" strokecolor="#231f20">
              <v:stroke dashstyle="solid"/>
            </v:line>
            <v:line style="position:absolute" from="975,2934" to="975,3045" stroked="true" strokeweight=".49pt" strokecolor="#231f20">
              <v:stroke dashstyle="solid"/>
            </v:line>
            <v:shape style="position:absolute;left:965;top:266;width:3286;height:2778" type="#_x0000_t75" stroked="false">
              <v:imagedata r:id="rId33" o:title=""/>
            </v:shape>
            <v:line style="position:absolute" from="799,545" to="910,545" stroked="true" strokeweight=".49pt" strokecolor="#231f20">
              <v:stroke dashstyle="solid"/>
            </v:line>
            <v:line style="position:absolute" from="799,824" to="910,824" stroked="true" strokeweight=".49pt" strokecolor="#231f20">
              <v:stroke dashstyle="solid"/>
            </v:line>
            <v:line style="position:absolute" from="799,1101" to="910,1101" stroked="true" strokeweight=".49pt" strokecolor="#231f20">
              <v:stroke dashstyle="solid"/>
            </v:line>
            <v:line style="position:absolute" from="799,1380" to="910,1380" stroked="true" strokeweight=".49pt" strokecolor="#231f20">
              <v:stroke dashstyle="solid"/>
            </v:line>
            <v:line style="position:absolute" from="799,1657" to="910,1657" stroked="true" strokeweight=".49pt" strokecolor="#231f20">
              <v:stroke dashstyle="solid"/>
            </v:line>
            <v:line style="position:absolute" from="799,1933" to="910,1933" stroked="true" strokeweight=".49pt" strokecolor="#231f20">
              <v:stroke dashstyle="solid"/>
            </v:line>
            <v:line style="position:absolute" from="799,2212" to="910,2212" stroked="true" strokeweight=".49pt" strokecolor="#231f20">
              <v:stroke dashstyle="solid"/>
            </v:line>
            <v:line style="position:absolute" from="799,2489" to="910,2489" stroked="true" strokeweight=".49pt" strokecolor="#231f20">
              <v:stroke dashstyle="solid"/>
            </v:line>
            <v:line style="position:absolute" from="799,2768" to="910,2768" stroked="true" strokeweight=".49pt" strokecolor="#231f20">
              <v:stroke dashstyle="solid"/>
            </v:line>
            <v:shape style="position:absolute;left:3080;top:355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19;top:521;width:803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3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Industrial metals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39;top:1336;width:589;height:282" type="#_x0000_t202" filled="false" stroked="false">
              <v:textbox inset="0,0,0,0">
                <w:txbxContent>
                  <w:p>
                    <w:pPr>
                      <w:spacing w:line="192" w:lineRule="auto" w:before="29"/>
                      <w:ind w:left="53" w:right="0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219;top:2320;width:533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Indices: 2014 = 100</w:t>
      </w:r>
      <w:r>
        <w:rPr>
          <w:color w:val="231F20"/>
          <w:spacing w:val="-6"/>
          <w:sz w:val="11"/>
        </w:rPr>
        <w:t> </w:t>
      </w:r>
      <w:r>
        <w:rPr>
          <w:color w:val="231F20"/>
          <w:position w:val="-8"/>
          <w:sz w:val="11"/>
        </w:rPr>
        <w:t>120</w:t>
      </w:r>
    </w:p>
    <w:p>
      <w:pPr>
        <w:spacing w:before="152"/>
        <w:ind w:left="0" w:right="403" w:firstLine="0"/>
        <w:jc w:val="right"/>
        <w:rPr>
          <w:sz w:val="11"/>
        </w:rPr>
      </w:pPr>
      <w:r>
        <w:rPr>
          <w:color w:val="231F20"/>
          <w:w w:val="90"/>
          <w:sz w:val="11"/>
        </w:rPr>
        <w:t>110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403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70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403" w:firstLine="0"/>
        <w:jc w:val="right"/>
        <w:rPr>
          <w:sz w:val="11"/>
        </w:rPr>
      </w:pPr>
      <w:bookmarkStart w:name="Bank funding costs" w:id="15"/>
      <w:bookmarkEnd w:id="15"/>
      <w:r>
        <w:rPr/>
      </w:r>
      <w:r>
        <w:rPr>
          <w:color w:val="231F20"/>
          <w:w w:val="110"/>
          <w:sz w:val="11"/>
        </w:rPr>
        <w:t>60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40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11"/>
        <w:rPr>
          <w:sz w:val="12"/>
        </w:rPr>
      </w:pPr>
    </w:p>
    <w:p>
      <w:pPr>
        <w:spacing w:line="121" w:lineRule="exact" w:before="0"/>
        <w:ind w:left="386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spacing w:line="121" w:lineRule="exact" w:before="0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Jan. Apr. July Oct. Jan. Apr. July Oct. Jan. Apr.</w:t>
      </w:r>
    </w:p>
    <w:p>
      <w:pPr>
        <w:tabs>
          <w:tab w:pos="2375" w:val="left" w:leader="none"/>
          <w:tab w:pos="3309" w:val="left" w:leader="none"/>
        </w:tabs>
        <w:spacing w:before="56"/>
        <w:ind w:left="914" w:right="0" w:firstLine="0"/>
        <w:jc w:val="left"/>
        <w:rPr>
          <w:sz w:val="11"/>
        </w:rPr>
      </w:pPr>
      <w:r>
        <w:rPr>
          <w:color w:val="231F20"/>
          <w:sz w:val="11"/>
        </w:rPr>
        <w:t>2014</w:t>
        <w:tab/>
        <w:t>15</w:t>
        <w:tab/>
        <w:t>16</w:t>
      </w:r>
    </w:p>
    <w:p>
      <w:pPr>
        <w:spacing w:before="111"/>
        <w:ind w:left="0" w:right="364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GSCI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1.8 </w:t>
      </w:r>
      <w:r>
        <w:rPr>
          <w:color w:val="A70741"/>
          <w:w w:val="95"/>
          <w:sz w:val="18"/>
        </w:rPr>
        <w:t>Corporate bond spreads have narrowed </w:t>
      </w:r>
      <w:r>
        <w:rPr>
          <w:color w:val="A70741"/>
          <w:sz w:val="18"/>
        </w:rPr>
        <w:t>relative to their February peaks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corporate bond spreads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04"/>
        <w:ind w:left="2942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7" w:lineRule="exact" w:before="0"/>
        <w:ind w:left="3830" w:right="0" w:firstLine="0"/>
        <w:jc w:val="left"/>
        <w:rPr>
          <w:sz w:val="11"/>
        </w:rPr>
      </w:pPr>
      <w:r>
        <w:rPr/>
        <w:pict>
          <v:group style="position:absolute;margin-left:39.686001pt;margin-top:2.373274pt;width:181.1pt;height:139.4pt;mso-position-horizontal-relative:page;mso-position-vertical-relative:paragraph;z-index:15763456" coordorigin="794,47" coordsize="3622,2788">
            <v:rect style="position:absolute;left:798;top:52;width:3612;height:2778" filled="false" stroked="true" strokeweight=".49pt" strokecolor="#231f20">
              <v:stroke dashstyle="solid"/>
            </v:rect>
            <v:line style="position:absolute" from="4299,403" to="4410,403" stroked="true" strokeweight=".49pt" strokecolor="#231f20">
              <v:stroke dashstyle="solid"/>
            </v:line>
            <v:line style="position:absolute" from="4299,749" to="4410,749" stroked="true" strokeweight=".49pt" strokecolor="#231f20">
              <v:stroke dashstyle="solid"/>
            </v:line>
            <v:line style="position:absolute" from="4299,1096" to="4410,1096" stroked="true" strokeweight=".49pt" strokecolor="#231f20">
              <v:stroke dashstyle="solid"/>
            </v:line>
            <v:line style="position:absolute" from="4299,1442" to="4410,1442" stroked="true" strokeweight=".49pt" strokecolor="#231f20">
              <v:stroke dashstyle="solid"/>
            </v:line>
            <v:line style="position:absolute" from="4299,1788" to="4410,1788" stroked="true" strokeweight=".49pt" strokecolor="#231f20">
              <v:stroke dashstyle="solid"/>
            </v:line>
            <v:line style="position:absolute" from="4299,2136" to="4410,2136" stroked="true" strokeweight=".49pt" strokecolor="#231f20">
              <v:stroke dashstyle="solid"/>
            </v:line>
            <v:line style="position:absolute" from="4299,2482" to="4410,2482" stroked="true" strokeweight=".49pt" strokecolor="#231f20">
              <v:stroke dashstyle="solid"/>
            </v:line>
            <v:line style="position:absolute" from="3989,2719" to="3989,2830" stroked="true" strokeweight=".49pt" strokecolor="#231f20">
              <v:stroke dashstyle="solid"/>
            </v:line>
            <v:line style="position:absolute" from="3235,2719" to="3235,2830" stroked="true" strokeweight=".49pt" strokecolor="#231f20">
              <v:stroke dashstyle="solid"/>
            </v:line>
            <v:line style="position:absolute" from="2479,2719" to="2479,2830" stroked="true" strokeweight=".49pt" strokecolor="#231f20">
              <v:stroke dashstyle="solid"/>
            </v:line>
            <v:line style="position:absolute" from="1724,2719" to="1724,2830" stroked="true" strokeweight=".49pt" strokecolor="#231f20">
              <v:stroke dashstyle="solid"/>
            </v:line>
            <v:line style="position:absolute" from="966,2719" to="966,2830" stroked="true" strokeweight=".49pt" strokecolor="#231f20">
              <v:stroke dashstyle="solid"/>
            </v:line>
            <v:shape style="position:absolute;left:956;top:52;width:3297;height:2778" type="#_x0000_t75" stroked="false">
              <v:imagedata r:id="rId34" o:title=""/>
            </v:shape>
            <v:line style="position:absolute" from="799,403" to="910,403" stroked="true" strokeweight=".49pt" strokecolor="#231f20">
              <v:stroke dashstyle="solid"/>
            </v:line>
            <v:line style="position:absolute" from="799,749" to="910,749" stroked="true" strokeweight=".49pt" strokecolor="#231f20">
              <v:stroke dashstyle="solid"/>
            </v:line>
            <v:line style="position:absolute" from="799,1096" to="910,1096" stroked="true" strokeweight=".49pt" strokecolor="#231f20">
              <v:stroke dashstyle="solid"/>
            </v:line>
            <v:line style="position:absolute" from="799,1442" to="910,1442" stroked="true" strokeweight=".49pt" strokecolor="#231f20">
              <v:stroke dashstyle="solid"/>
            </v:line>
            <v:line style="position:absolute" from="799,1788" to="910,1788" stroked="true" strokeweight=".49pt" strokecolor="#231f20">
              <v:stroke dashstyle="solid"/>
            </v:line>
            <v:line style="position:absolute" from="799,2136" to="910,2136" stroked="true" strokeweight=".49pt" strokecolor="#231f20">
              <v:stroke dashstyle="solid"/>
            </v:line>
            <v:line style="position:absolute" from="799,2482" to="910,2482" stroked="true" strokeweight=".49pt" strokecolor="#231f20">
              <v:stroke dashstyle="solid"/>
            </v:line>
            <v:shape style="position:absolute;left:3250;top:139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74;top:992;width:990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(emerging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markets)</w:t>
                    </w:r>
                  </w:p>
                </w:txbxContent>
              </v:textbox>
              <w10:wrap type="none"/>
            </v:shape>
            <v:shape style="position:absolute;left:3127;top:1481;width:80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(US$)</w:t>
                    </w:r>
                  </w:p>
                </w:txbxContent>
              </v:textbox>
              <w10:wrap type="none"/>
            </v:shape>
            <v:shape style="position:absolute;left:1574;top:2260;width:670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(€)</w:t>
                    </w:r>
                  </w:p>
                </w:txbxContent>
              </v:textbox>
              <w10:wrap type="none"/>
            </v:shape>
            <v:shape style="position:absolute;left:3319;top:2287;width:670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High-yield (£)</w:t>
                    </w:r>
                  </w:p>
                </w:txbxContent>
              </v:textbox>
              <w10:wrap type="none"/>
            </v:shape>
            <v:shape style="position:absolute;left:1172;top:2566;width:1016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Investment-grade (£)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5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0"/>
        <w:rPr>
          <w:sz w:val="18"/>
        </w:rPr>
      </w:pPr>
    </w:p>
    <w:p>
      <w:pPr>
        <w:spacing w:line="117" w:lineRule="exact" w:before="0"/>
        <w:ind w:left="3876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1406" w:val="left" w:leader="none"/>
          <w:tab w:pos="2160" w:val="left" w:leader="none"/>
          <w:tab w:pos="2918" w:val="left" w:leader="none"/>
          <w:tab w:pos="3438" w:val="left" w:leader="none"/>
        </w:tabs>
        <w:spacing w:line="117" w:lineRule="exact" w:before="0"/>
        <w:ind w:left="589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BofA Merrill Lynch Global Research.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an </w:t>
      </w:r>
      <w:r>
        <w:rPr>
          <w:color w:val="231F20"/>
          <w:sz w:val="11"/>
        </w:rPr>
        <w:t>index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BBB3. 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 rebalancing,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1.9 </w:t>
      </w:r>
      <w:r>
        <w:rPr>
          <w:color w:val="A70741"/>
          <w:sz w:val="18"/>
        </w:rPr>
        <w:t>Equity prices have recovered somewhat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291"/>
      </w:pPr>
      <w:r>
        <w:rPr/>
        <w:br w:type="column"/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narrowed,</w:t>
      </w:r>
      <w:r>
        <w:rPr>
          <w:color w:val="231F20"/>
          <w:spacing w:val="-43"/>
        </w:rPr>
        <w:t> </w:t>
      </w:r>
      <w:r>
        <w:rPr>
          <w:color w:val="231F20"/>
        </w:rPr>
        <w:t>particularly</w:t>
      </w:r>
      <w:r>
        <w:rPr>
          <w:color w:val="231F20"/>
          <w:spacing w:val="-43"/>
        </w:rPr>
        <w:t> </w:t>
      </w:r>
      <w:r>
        <w:rPr>
          <w:color w:val="231F20"/>
        </w:rPr>
        <w:t>for advanced-economy non-investment grade companies,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2013–15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played 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role: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widened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ECB’s </w:t>
      </w:r>
      <w:r>
        <w:rPr>
          <w:color w:val="231F20"/>
        </w:rPr>
        <w:t>announcement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it</w:t>
      </w:r>
      <w:r>
        <w:rPr>
          <w:color w:val="231F20"/>
          <w:spacing w:val="-33"/>
        </w:rPr>
        <w:t> </w:t>
      </w:r>
      <w:r>
        <w:rPr>
          <w:color w:val="231F20"/>
        </w:rPr>
        <w:t>intends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purchase</w:t>
      </w:r>
      <w:r>
        <w:rPr>
          <w:color w:val="231F20"/>
          <w:spacing w:val="-33"/>
        </w:rPr>
        <w:t> </w:t>
      </w:r>
      <w:r>
        <w:rPr>
          <w:color w:val="231F20"/>
        </w:rPr>
        <w:t>non-bank</w:t>
      </w:r>
    </w:p>
    <w:p>
      <w:pPr>
        <w:pStyle w:val="BodyText"/>
        <w:spacing w:line="268" w:lineRule="auto"/>
        <w:ind w:left="153" w:right="269"/>
      </w:pPr>
      <w:r>
        <w:rPr>
          <w:color w:val="231F20"/>
        </w:rPr>
        <w:t>euro-denominated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1.B)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helped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narrow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eligible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scheme. </w:t>
      </w:r>
      <w:r>
        <w:rPr>
          <w:color w:val="231F20"/>
          <w:w w:val="95"/>
        </w:rPr>
        <w:t>That should help to support euro-denominated corporate 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compress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spreads,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investors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substitutes,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bond market.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409"/>
      </w:pPr>
      <w:r>
        <w:rPr>
          <w:color w:val="231F20"/>
        </w:rPr>
        <w:t>Having fallen during 2015 H2, equity prices have also </w:t>
      </w:r>
      <w:r>
        <w:rPr>
          <w:color w:val="231F20"/>
          <w:w w:val="95"/>
        </w:rPr>
        <w:t>recovered somewhat (Chart 1.9). For the FTSE All-Share index, while that recovery was broad-based, it was most </w:t>
      </w:r>
      <w:r>
        <w:rPr>
          <w:color w:val="231F20"/>
        </w:rPr>
        <w:t>pronounced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mining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quarrying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1.10),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oil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other</w:t>
      </w:r>
      <w:r>
        <w:rPr>
          <w:color w:val="231F20"/>
          <w:spacing w:val="-32"/>
        </w:rPr>
        <w:t> </w:t>
      </w:r>
      <w:r>
        <w:rPr>
          <w:color w:val="231F20"/>
        </w:rPr>
        <w:t>commodity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February.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Bank funding costs</w:t>
      </w:r>
    </w:p>
    <w:p>
      <w:pPr>
        <w:pStyle w:val="BodyText"/>
        <w:spacing w:line="268" w:lineRule="auto" w:before="23"/>
        <w:ind w:left="153" w:right="45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limited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1.10).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funding</w:t>
      </w:r>
      <w:r>
        <w:rPr>
          <w:color w:val="231F20"/>
          <w:spacing w:val="-39"/>
        </w:rPr>
        <w:t> </w:t>
      </w:r>
      <w:r>
        <w:rPr>
          <w:color w:val="231F20"/>
        </w:rPr>
        <w:t>spreads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senior</w:t>
      </w:r>
      <w:r>
        <w:rPr>
          <w:color w:val="231F20"/>
          <w:spacing w:val="-38"/>
        </w:rPr>
        <w:t> </w:t>
      </w:r>
      <w:r>
        <w:rPr>
          <w:color w:val="231F20"/>
        </w:rPr>
        <w:t>unsecured</w:t>
      </w:r>
      <w:r>
        <w:rPr>
          <w:color w:val="231F20"/>
          <w:spacing w:val="-39"/>
        </w:rPr>
        <w:t> </w:t>
      </w:r>
      <w:r>
        <w:rPr>
          <w:color w:val="231F20"/>
        </w:rPr>
        <w:t>bond spreads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CDS</w:t>
      </w:r>
      <w:r>
        <w:rPr>
          <w:color w:val="231F20"/>
          <w:spacing w:val="-39"/>
        </w:rPr>
        <w:t> </w:t>
      </w:r>
      <w:r>
        <w:rPr>
          <w:color w:val="231F20"/>
        </w:rPr>
        <w:t>premia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widened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/>
        <w:ind w:left="153" w:right="269"/>
      </w:pP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1.11).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fully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Review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attributed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 economic outlook and weaker investor sentiment about prospects for banking sector profitability.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Uncertainty associated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 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397" w:space="932"/>
            <w:col w:w="5421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6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spacing w:before="103"/>
        <w:ind w:left="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Index: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100</w:t>
      </w:r>
    </w:p>
    <w:p>
      <w:pPr>
        <w:spacing w:before="103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Indices: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=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6"/>
          <w:sz w:val="11"/>
        </w:rPr>
        <w:t>100</w:t>
      </w:r>
    </w:p>
    <w:p>
      <w:pPr>
        <w:pStyle w:val="BodyText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3" w:right="0" w:firstLine="0"/>
        <w:jc w:val="left"/>
        <w:rPr>
          <w:sz w:val="11"/>
        </w:rPr>
      </w:pPr>
      <w:r>
        <w:rPr>
          <w:color w:val="231F20"/>
          <w:sz w:val="11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7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spacing w:line="268" w:lineRule="auto" w:before="13"/>
        <w:ind w:left="153" w:right="336"/>
        <w:rPr>
          <w:sz w:val="14"/>
        </w:rPr>
      </w:pPr>
      <w:r>
        <w:rPr/>
        <w:br w:type="column"/>
      </w:r>
      <w:r>
        <w:rPr>
          <w:color w:val="231F20"/>
        </w:rPr>
        <w:t>Overall, conditions in corporate capital markets have </w:t>
      </w:r>
      <w:r>
        <w:rPr>
          <w:color w:val="231F20"/>
          <w:w w:val="90"/>
        </w:rPr>
        <w:t>stabilised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issuance,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demand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Bank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Liabilities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Survey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widen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Q2,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persistent 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needed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lead</w:t>
      </w:r>
      <w:r>
        <w:rPr>
          <w:color w:val="231F20"/>
          <w:spacing w:val="-44"/>
        </w:rPr>
        <w:t> </w:t>
      </w:r>
      <w:r>
        <w:rPr>
          <w:color w:val="231F20"/>
        </w:rPr>
        <w:t>to materially</w:t>
      </w:r>
      <w:r>
        <w:rPr>
          <w:color w:val="231F20"/>
          <w:spacing w:val="-26"/>
        </w:rPr>
        <w:t> </w:t>
      </w:r>
      <w:r>
        <w:rPr>
          <w:color w:val="231F20"/>
        </w:rPr>
        <w:t>tighter</w:t>
      </w:r>
      <w:r>
        <w:rPr>
          <w:color w:val="231F20"/>
          <w:spacing w:val="-26"/>
        </w:rPr>
        <w:t> </w:t>
      </w:r>
      <w:r>
        <w:rPr>
          <w:color w:val="231F20"/>
        </w:rPr>
        <w:t>UK</w:t>
      </w:r>
      <w:r>
        <w:rPr>
          <w:color w:val="231F20"/>
          <w:spacing w:val="-27"/>
        </w:rPr>
        <w:t> </w:t>
      </w:r>
      <w:r>
        <w:rPr>
          <w:color w:val="231F20"/>
        </w:rPr>
        <w:t>credit</w:t>
      </w:r>
      <w:r>
        <w:rPr>
          <w:color w:val="231F20"/>
          <w:spacing w:val="-26"/>
        </w:rPr>
        <w:t> </w:t>
      </w:r>
      <w:r>
        <w:rPr>
          <w:color w:val="231F20"/>
        </w:rPr>
        <w:t>conditions.</w:t>
      </w:r>
      <w:r>
        <w:rPr>
          <w:color w:val="231F20"/>
          <w:position w:val="4"/>
          <w:sz w:val="14"/>
        </w:rPr>
        <w:t>(2)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40" w:bottom="0" w:left="640" w:right="520"/>
          <w:cols w:num="5" w:equalWidth="0">
            <w:col w:w="346" w:space="40"/>
            <w:col w:w="1377" w:space="700"/>
            <w:col w:w="1552" w:space="39"/>
            <w:col w:w="230" w:space="1045"/>
            <w:col w:w="5421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tabs>
          <w:tab w:pos="4114" w:val="left" w:leader="none"/>
        </w:tabs>
        <w:spacing w:before="105"/>
        <w:ind w:left="220" w:right="0" w:firstLine="0"/>
        <w:jc w:val="left"/>
        <w:rPr>
          <w:sz w:val="11"/>
        </w:rPr>
      </w:pPr>
      <w:r>
        <w:rPr/>
        <w:pict>
          <v:group style="position:absolute;margin-left:51.682999pt;margin-top:-106.927811pt;width:181.1pt;height:139.4pt;mso-position-horizontal-relative:page;mso-position-vertical-relative:paragraph;z-index:-21343744" coordorigin="1034,-2139" coordsize="3622,2788">
            <v:rect style="position:absolute;left:1038;top:-2134;width:3612;height:2778" filled="false" stroked="true" strokeweight=".49pt" strokecolor="#231f20">
              <v:stroke dashstyle="solid"/>
            </v:rect>
            <v:shape style="position:absolute;left:1194;top:-2134;width:3299;height:2778" type="#_x0000_t75" stroked="false">
              <v:imagedata r:id="rId35" o:title=""/>
            </v:shape>
            <v:line style="position:absolute" from="1039,-1666" to="1150,-1666" stroked="true" strokeweight=".49pt" strokecolor="#231f20">
              <v:stroke dashstyle="solid"/>
            </v:line>
            <v:line style="position:absolute" from="1039,-1205" to="1150,-1205" stroked="true" strokeweight=".49pt" strokecolor="#231f20">
              <v:stroke dashstyle="solid"/>
            </v:line>
            <v:line style="position:absolute" from="1039,-743" to="1150,-743" stroked="true" strokeweight=".49pt" strokecolor="#231f20">
              <v:stroke dashstyle="solid"/>
            </v:line>
            <v:line style="position:absolute" from="1039,-281" to="1150,-281" stroked="true" strokeweight=".49pt" strokecolor="#231f20">
              <v:stroke dashstyle="solid"/>
            </v:line>
            <v:line style="position:absolute" from="1039,181" to="1150,181" stroked="true" strokeweight=".49pt" strokecolor="#231f20">
              <v:stroke dashstyle="solid"/>
            </v:line>
            <v:line style="position:absolute" from="4539,-1666" to="4650,-1666" stroked="true" strokeweight=".49pt" strokecolor="#231f20">
              <v:stroke dashstyle="solid"/>
            </v:line>
            <v:line style="position:absolute" from="4539,-1205" to="4650,-1205" stroked="true" strokeweight=".49pt" strokecolor="#231f20">
              <v:stroke dashstyle="solid"/>
            </v:line>
            <v:line style="position:absolute" from="4539,-743" to="4650,-743" stroked="true" strokeweight=".49pt" strokecolor="#231f20">
              <v:stroke dashstyle="solid"/>
            </v:line>
            <v:line style="position:absolute" from="4539,-281" to="4650,-281" stroked="true" strokeweight=".49pt" strokecolor="#231f20">
              <v:stroke dashstyle="solid"/>
            </v:line>
            <v:line style="position:absolute" from="4539,181" to="4650,181" stroked="true" strokeweight=".49pt" strokecolor="#231f20">
              <v:stroke dashstyle="solid"/>
            </v:line>
            <v:line style="position:absolute" from="4010,533" to="4010,644" stroked="true" strokeweight=".49pt" strokecolor="#231f20">
              <v:stroke dashstyle="solid"/>
            </v:line>
            <v:line style="position:absolute" from="3302,589" to="3302,644" stroked="true" strokeweight=".49pt" strokecolor="#231f20">
              <v:stroke dashstyle="solid"/>
            </v:line>
            <v:line style="position:absolute" from="2608,533" to="2608,644" stroked="true" strokeweight=".49pt" strokecolor="#231f20">
              <v:stroke dashstyle="solid"/>
            </v:line>
            <v:line style="position:absolute" from="1900,589" to="1900,644" stroked="true" strokeweight=".49pt" strokecolor="#231f20">
              <v:stroke dashstyle="solid"/>
            </v:line>
            <v:line style="position:absolute" from="1203,533" to="1203,644" stroked="true" strokeweight=".49pt" strokecolor="#231f20">
              <v:stroke dashstyle="solid"/>
            </v:line>
            <v:shape style="position:absolute;left:3324;top:-2048;width:765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91;top:-1799;width:1894;height:1050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962" w:right="0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Shanghai Composite (left-hand scale)</w:t>
                    </w: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8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Euro Stoxx</w:t>
                    </w:r>
                  </w:p>
                  <w:p>
                    <w:pPr>
                      <w:spacing w:before="13"/>
                      <w:ind w:left="63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  <w:p>
                    <w:pPr>
                      <w:spacing w:before="6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S&amp;P 500</w:t>
                    </w:r>
                  </w:p>
                  <w:p>
                    <w:pPr>
                      <w:spacing w:before="13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494;top:153;width:901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FTSE All-Share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864;top:263;width:1138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MSCI Emerging Markets 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50</w:t>
        <w:tab/>
      </w:r>
      <w:r>
        <w:rPr>
          <w:color w:val="231F20"/>
          <w:w w:val="110"/>
          <w:position w:val="1"/>
          <w:sz w:val="11"/>
        </w:rPr>
        <w:t>80</w:t>
      </w: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109"/>
        <w:ind w:left="280" w:right="0" w:firstLine="0"/>
        <w:jc w:val="left"/>
        <w:rPr>
          <w:sz w:val="11"/>
        </w:rPr>
      </w:pPr>
      <w:r>
        <w:rPr/>
        <w:pict>
          <v:shape style="position:absolute;margin-left:57.664902pt;margin-top:9.910666pt;width:500.45pt;height:15.35pt;mso-position-horizontal-relative:page;mso-position-vertical-relative:paragraph;z-index:157665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8"/>
                    <w:gridCol w:w="760"/>
                    <w:gridCol w:w="676"/>
                    <w:gridCol w:w="726"/>
                    <w:gridCol w:w="1468"/>
                    <w:gridCol w:w="5949"/>
                  </w:tblGrid>
                  <w:tr>
                    <w:trPr>
                      <w:trHeight w:val="153" w:hRule="atLeast"/>
                    </w:trPr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4" w:lineRule="exact" w:before="8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spacing w:line="124" w:lineRule="exact" w:before="8"/>
                          <w:ind w:right="26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24" w:lineRule="exact" w:before="8"/>
                          <w:ind w:left="238" w:right="20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24" w:lineRule="exact" w:before="8"/>
                          <w:ind w:left="28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1468" w:type="dxa"/>
                      </w:tcPr>
                      <w:p>
                        <w:pPr>
                          <w:pStyle w:val="TableParagraph"/>
                          <w:spacing w:line="21" w:lineRule="exact" w:before="0"/>
                          <w:ind w:right="32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10"/>
                            <w:sz w:val="11"/>
                          </w:rPr>
                          <w:t>60</w:t>
                        </w:r>
                      </w:p>
                      <w:p>
                        <w:pPr>
                          <w:pStyle w:val="TableParagraph"/>
                          <w:spacing w:line="113" w:lineRule="exact" w:before="0"/>
                          <w:ind w:left="266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594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153" w:hRule="atLeast"/>
                    </w:trPr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60" w:type="dxa"/>
                      </w:tcPr>
                      <w:p>
                        <w:pPr>
                          <w:pStyle w:val="TableParagraph"/>
                          <w:spacing w:line="112" w:lineRule="exact" w:before="21"/>
                          <w:ind w:right="31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2014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12" w:lineRule="exact" w:before="21"/>
                          <w:ind w:left="23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15</w:t>
                        </w:r>
                      </w:p>
                    </w:tc>
                    <w:tc>
                      <w:tcPr>
                        <w:tcW w:w="1468" w:type="dxa"/>
                      </w:tcPr>
                      <w:p>
                        <w:pPr>
                          <w:pStyle w:val="TableParagraph"/>
                          <w:spacing w:line="112" w:lineRule="exact" w:before="21"/>
                          <w:ind w:left="44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16</w:t>
                        </w:r>
                      </w:p>
                    </w:tc>
                    <w:tc>
                      <w:tcPr>
                        <w:tcW w:w="5949" w:type="dxa"/>
                      </w:tcPr>
                      <w:p>
                        <w:pPr>
                          <w:pStyle w:val="TableParagraph"/>
                          <w:tabs>
                            <w:tab w:pos="5900" w:val="left" w:leader="none"/>
                          </w:tabs>
                          <w:spacing w:line="112" w:lineRule="exact" w:before="21"/>
                          <w:ind w:left="91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1"/>
                            <w:u w:val="single" w:color="A7074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  <w:u w:val="single" w:color="A70741"/>
                          </w:rPr>
                          <w:tab/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12"/>
          <w:sz w:val="11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235" w:lineRule="auto" w:before="0" w:after="0"/>
        <w:ind w:left="366" w:right="797" w:hanging="213"/>
        <w:jc w:val="left"/>
        <w:rPr>
          <w:sz w:val="14"/>
        </w:rPr>
      </w:pPr>
      <w:hyperlink r:id="rId36">
        <w:r>
          <w:rPr>
            <w:color w:val="231F20"/>
            <w:w w:val="85"/>
            <w:sz w:val="14"/>
          </w:rPr>
          <w:t>www.bankofengland.co.uk/publications/Documents/creditconditionsreview/</w:t>
        </w:r>
      </w:hyperlink>
      <w:hyperlink r:id="rId36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2016/ccrq116.pdf.</w:t>
        </w:r>
      </w:hyperlink>
    </w:p>
    <w:p>
      <w:pPr>
        <w:pStyle w:val="ListParagraph"/>
        <w:numPr>
          <w:ilvl w:val="0"/>
          <w:numId w:val="10"/>
        </w:numPr>
        <w:tabs>
          <w:tab w:pos="367" w:val="left" w:leader="none"/>
        </w:tabs>
        <w:spacing w:line="161" w:lineRule="exact" w:before="0" w:after="0"/>
        <w:ind w:left="366" w:right="0" w:hanging="214"/>
        <w:jc w:val="left"/>
        <w:rPr>
          <w:sz w:val="14"/>
        </w:rPr>
      </w:pPr>
      <w:hyperlink r:id="rId37">
        <w:r>
          <w:rPr>
            <w:color w:val="231F20"/>
            <w:w w:val="90"/>
            <w:sz w:val="14"/>
          </w:rPr>
          <w:t>www.bankofengland.co.uk/publications/Documents/other/monetary/bls/16q1.pdf.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223" w:space="1107"/>
            <w:col w:w="5420"/>
          </w:cols>
        </w:sectPr>
      </w:pPr>
    </w:p>
    <w:p>
      <w:pPr>
        <w:spacing w:line="259" w:lineRule="auto" w:before="114"/>
        <w:ind w:left="153" w:right="26" w:firstLine="0"/>
        <w:jc w:val="left"/>
        <w:rPr>
          <w:sz w:val="18"/>
        </w:rPr>
      </w:pPr>
      <w:bookmarkStart w:name="1.2 Global economic developments" w:id="16"/>
      <w:bookmarkEnd w:id="16"/>
      <w:r>
        <w:rPr/>
      </w:r>
      <w:bookmarkStart w:name="Global growth and inflation" w:id="17"/>
      <w:bookmarkEnd w:id="1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1.10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recovery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equity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been </w:t>
      </w:r>
      <w:r>
        <w:rPr>
          <w:color w:val="A70741"/>
          <w:sz w:val="18"/>
        </w:rPr>
        <w:t>most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pronounced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energy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sector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UK equity indices for selected sectors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3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Global economic</w:t>
      </w:r>
      <w:r>
        <w:rPr>
          <w:color w:val="231F20"/>
          <w:spacing w:val="-59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BodyText"/>
        <w:spacing w:before="6"/>
        <w:rPr>
          <w:sz w:val="25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1397596</wp:posOffset>
            </wp:positionH>
            <wp:positionV relativeFrom="paragraph">
              <wp:posOffset>235618</wp:posOffset>
            </wp:positionV>
            <wp:extent cx="77304" cy="12700"/>
            <wp:effectExtent l="0" t="0" r="0" b="0"/>
            <wp:wrapNone/>
            <wp:docPr id="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2378659</wp:posOffset>
            </wp:positionH>
            <wp:positionV relativeFrom="paragraph">
              <wp:posOffset>235618</wp:posOffset>
            </wp:positionV>
            <wp:extent cx="77317" cy="12700"/>
            <wp:effectExtent l="0" t="0" r="0" b="0"/>
            <wp:wrapNone/>
            <wp:docPr id="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7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70741"/>
        </w:rPr>
        <w:t>Global growth and inflation</w:t>
      </w:r>
    </w:p>
    <w:p>
      <w:pPr>
        <w:spacing w:after="0"/>
        <w:sectPr>
          <w:headerReference w:type="default" r:id="rId38"/>
          <w:headerReference w:type="even" r:id="rId39"/>
          <w:pgSz w:w="11910" w:h="16840"/>
          <w:pgMar w:header="446" w:footer="0" w:top="1560" w:bottom="280" w:left="640" w:right="520"/>
          <w:pgNumType w:start="7"/>
          <w:cols w:num="2" w:equalWidth="0">
            <w:col w:w="4215" w:space="1114"/>
            <w:col w:w="5421"/>
          </w:cols>
        </w:sectPr>
      </w:pPr>
    </w:p>
    <w:p>
      <w:pPr>
        <w:spacing w:before="51"/>
        <w:ind w:left="34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513525</wp:posOffset>
            </wp:positionH>
            <wp:positionV relativeFrom="paragraph">
              <wp:posOffset>73352</wp:posOffset>
            </wp:positionV>
            <wp:extent cx="77292" cy="12700"/>
            <wp:effectExtent l="0" t="0" r="0" b="0"/>
            <wp:wrapNone/>
            <wp:docPr id="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Manufacturing (28%)</w:t>
      </w:r>
    </w:p>
    <w:p>
      <w:pPr>
        <w:spacing w:before="44"/>
        <w:ind w:left="34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513525</wp:posOffset>
            </wp:positionH>
            <wp:positionV relativeFrom="paragraph">
              <wp:posOffset>67434</wp:posOffset>
            </wp:positionV>
            <wp:extent cx="77292" cy="12700"/>
            <wp:effectExtent l="0" t="0" r="0" b="0"/>
            <wp:wrapNone/>
            <wp:docPr id="1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Construction (3%)</w:t>
      </w:r>
    </w:p>
    <w:p>
      <w:pPr>
        <w:spacing w:line="138" w:lineRule="exact" w:before="29"/>
        <w:ind w:left="34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513525</wp:posOffset>
            </wp:positionH>
            <wp:positionV relativeFrom="paragraph">
              <wp:posOffset>62164</wp:posOffset>
            </wp:positionV>
            <wp:extent cx="77292" cy="12700"/>
            <wp:effectExtent l="0" t="0" r="0" b="0"/>
            <wp:wrapNone/>
            <wp:docPr id="1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Business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(15%)</w:t>
      </w:r>
    </w:p>
    <w:p>
      <w:pPr>
        <w:spacing w:line="302" w:lineRule="auto" w:before="51"/>
        <w:ind w:left="239" w:right="95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Consumer services (9%) </w:t>
      </w:r>
      <w:r>
        <w:rPr>
          <w:color w:val="231F20"/>
          <w:w w:val="95"/>
          <w:sz w:val="12"/>
        </w:rPr>
        <w:t>Mining and quarrying (15%) </w:t>
      </w:r>
      <w:r>
        <w:rPr>
          <w:color w:val="231F20"/>
          <w:sz w:val="12"/>
        </w:rPr>
        <w:t>Financials (26%)</w:t>
      </w:r>
    </w:p>
    <w:p>
      <w:pPr>
        <w:spacing w:before="51"/>
        <w:ind w:left="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FTSE All-Share</w:t>
      </w:r>
    </w:p>
    <w:p>
      <w:pPr>
        <w:pStyle w:val="BodyText"/>
        <w:spacing w:line="268" w:lineRule="auto" w:before="23"/>
        <w:ind w:left="168" w:right="307"/>
      </w:pPr>
      <w:r>
        <w:rPr/>
        <w:br w:type="column"/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Initially,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4" w:equalWidth="0">
            <w:col w:w="1463" w:space="40"/>
            <w:col w:w="1725" w:space="39"/>
            <w:col w:w="757" w:space="1291"/>
            <w:col w:w="5435"/>
          </w:cols>
        </w:sectPr>
      </w:pPr>
    </w:p>
    <w:p>
      <w:pPr>
        <w:spacing w:before="1"/>
        <w:ind w:left="2618" w:right="0" w:firstLine="0"/>
        <w:jc w:val="left"/>
        <w:rPr>
          <w:sz w:val="12"/>
        </w:rPr>
      </w:pPr>
      <w:r>
        <w:rPr/>
        <w:pict>
          <v:group style="position:absolute;margin-left:39.685001pt;margin-top:8.293772pt;width:184.8pt;height:142.25pt;mso-position-horizontal-relative:page;mso-position-vertical-relative:paragraph;z-index:-21341696" coordorigin="794,166" coordsize="3696,2845">
            <v:shape style="position:absolute;left:793;top:165;width:3696;height:2845" type="#_x0000_t75" stroked="false">
              <v:imagedata r:id="rId45" o:title=""/>
            </v:shape>
            <v:shape style="position:absolute;left:3304;top:2637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1397596</wp:posOffset>
            </wp:positionH>
            <wp:positionV relativeFrom="paragraph">
              <wp:posOffset>-178844</wp:posOffset>
            </wp:positionV>
            <wp:extent cx="77304" cy="12700"/>
            <wp:effectExtent l="0" t="0" r="0" b="0"/>
            <wp:wrapNone/>
            <wp:docPr id="1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04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1397596</wp:posOffset>
            </wp:positionH>
            <wp:positionV relativeFrom="paragraph">
              <wp:posOffset>-67681</wp:posOffset>
            </wp:positionV>
            <wp:extent cx="77292" cy="12700"/>
            <wp:effectExtent l="0" t="0" r="0" b="0"/>
            <wp:wrapNone/>
            <wp:docPr id="1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sz w:val="12"/>
        </w:rPr>
        <w:t>1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July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2015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3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110</w:t>
      </w:r>
    </w:p>
    <w:p>
      <w:pPr>
        <w:pStyle w:val="BodyText"/>
        <w:rPr>
          <w:sz w:val="22"/>
        </w:rPr>
      </w:pPr>
    </w:p>
    <w:p>
      <w:pPr>
        <w:spacing w:before="174"/>
        <w:ind w:left="0" w:right="320" w:firstLine="0"/>
        <w:jc w:val="right"/>
        <w:rPr>
          <w:sz w:val="12"/>
        </w:rPr>
      </w:pPr>
      <w:bookmarkStart w:name="Euro area" w:id="18"/>
      <w:bookmarkEnd w:id="18"/>
      <w:r>
        <w:rPr/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2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2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20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2" w:lineRule="exact" w:before="102"/>
        <w:ind w:left="39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327" w:val="left" w:leader="none"/>
          <w:tab w:pos="2326" w:val="left" w:leader="none"/>
          <w:tab w:pos="3311" w:val="left" w:leader="none"/>
        </w:tabs>
        <w:spacing w:line="132" w:lineRule="exact" w:before="0"/>
        <w:ind w:left="3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July</w:t>
        <w:tab/>
        <w:t>Oct.</w:t>
        <w:tab/>
        <w:t>Jan.</w:t>
        <w:tab/>
        <w:t>Apr.</w:t>
      </w:r>
    </w:p>
    <w:p>
      <w:pPr>
        <w:tabs>
          <w:tab w:pos="2864" w:val="left" w:leader="none"/>
        </w:tabs>
        <w:spacing w:before="8"/>
        <w:ind w:left="1208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2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capture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96%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All-Share.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 average of sub-indices of the FTSE All-Share, weighted by daily shares in market </w:t>
      </w:r>
      <w:r>
        <w:rPr>
          <w:color w:val="231F20"/>
          <w:w w:val="95"/>
          <w:sz w:val="11"/>
        </w:rPr>
        <w:t>capitalisation.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All-Share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shown 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parentheses.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1.11 </w:t>
      </w:r>
      <w:r>
        <w:rPr>
          <w:color w:val="A70741"/>
          <w:sz w:val="18"/>
        </w:rPr>
        <w:t>Bank funding spreads have widened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Indicative long-term UK bank funding spreads</w:t>
      </w:r>
    </w:p>
    <w:p>
      <w:pPr>
        <w:spacing w:line="123" w:lineRule="exact" w:before="152"/>
        <w:ind w:left="299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685001pt;margin-top:2.295396pt;width:184.8pt;height:142.25pt;mso-position-horizontal-relative:page;mso-position-vertical-relative:paragraph;z-index:15773696" coordorigin="794,46" coordsize="3696,2845">
            <v:shape style="position:absolute;left:793;top:45;width:3696;height:2845" type="#_x0000_t75" stroked="false">
              <v:imagedata r:id="rId48" o:title=""/>
            </v:shape>
            <v:shape style="position:absolute;left:1547;top:143;width:2565;height:1456" type="#_x0000_t202" filled="false" stroked="false">
              <v:textbox inset="0,0,0,0">
                <w:txbxContent>
                  <w:p>
                    <w:pPr>
                      <w:spacing w:before="1"/>
                      <w:ind w:left="1785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04" w:lineRule="auto" w:before="27"/>
                      <w:ind w:left="54" w:right="152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bond spreads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line="204" w:lineRule="auto" w:before="1"/>
                      <w:ind w:left="624" w:right="72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 on fixed-rate </w:t>
                    </w:r>
                    <w:r>
                      <w:rPr>
                        <w:color w:val="231F2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103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20;top:2176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944;top:2300;width:205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thick" w:color="74C043"/>
                      </w:rPr>
                      <w:t> </w:t>
                    </w:r>
                    <w:r>
                      <w:rPr>
                        <w:color w:val="231F20"/>
                        <w:spacing w:val="4"/>
                        <w:sz w:val="16"/>
                        <w:u w:val="thick" w:color="74C043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4.0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25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25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line="198" w:lineRule="exact"/>
        <w:ind w:left="153"/>
      </w:pPr>
      <w:r>
        <w:rPr/>
        <w:br w:type="column"/>
      </w:r>
      <w:r>
        <w:rPr>
          <w:color w:val="231F20"/>
          <w:w w:val="95"/>
        </w:rPr>
        <w:t>growth in emerging market economies (EMEs). More recently,</w:t>
      </w:r>
    </w:p>
    <w:p>
      <w:pPr>
        <w:pStyle w:val="BodyText"/>
        <w:spacing w:line="268" w:lineRule="auto" w:before="27"/>
        <w:ind w:left="153" w:right="390"/>
      </w:pPr>
      <w:r>
        <w:rPr>
          <w:color w:val="231F20"/>
        </w:rPr>
        <w:t>advanced-economy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softened</w:t>
      </w:r>
      <w:r>
        <w:rPr>
          <w:color w:val="231F20"/>
          <w:spacing w:val="-45"/>
        </w:rPr>
        <w:t> </w:t>
      </w:r>
      <w:r>
        <w:rPr>
          <w:color w:val="231F20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1.C).</w:t>
      </w:r>
      <w:r>
        <w:rPr>
          <w:color w:val="231F20"/>
          <w:spacing w:val="-29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explained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2015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which EME growth repeatedly slowed by more than anticipated,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revised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estimate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25"/>
        </w:rPr>
        <w:t> </w:t>
      </w:r>
      <w:r>
        <w:rPr>
          <w:color w:val="231F20"/>
        </w:rPr>
        <w:t>broadly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line</w:t>
      </w:r>
      <w:r>
        <w:rPr>
          <w:color w:val="231F20"/>
          <w:spacing w:val="-24"/>
        </w:rPr>
        <w:t> </w:t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1.1)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weighed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1.D).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Core </w:t>
      </w:r>
      <w:r>
        <w:rPr>
          <w:color w:val="231F20"/>
        </w:rPr>
        <w:t>inflation — which excludes food and energy prices — is,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falls.</w:t>
      </w:r>
      <w:r>
        <w:rPr>
          <w:color w:val="231F20"/>
          <w:spacing w:val="-25"/>
        </w:rPr>
        <w:t> </w:t>
      </w:r>
      <w:r>
        <w:rPr>
          <w:color w:val="231F20"/>
        </w:rPr>
        <w:t>Accordingly,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price inflation excluding oil, weighted by UK import shares, remained</w:t>
      </w:r>
      <w:r>
        <w:rPr>
          <w:color w:val="231F20"/>
          <w:spacing w:val="-46"/>
        </w:rPr>
        <w:t> </w:t>
      </w:r>
      <w:r>
        <w:rPr>
          <w:color w:val="231F20"/>
        </w:rPr>
        <w:t>subdued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-1.2%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four</w:t>
      </w:r>
      <w:r>
        <w:rPr>
          <w:color w:val="231F20"/>
          <w:spacing w:val="-46"/>
        </w:rPr>
        <w:t>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2015</w:t>
      </w:r>
      <w:r>
        <w:rPr>
          <w:color w:val="231F20"/>
          <w:spacing w:val="-46"/>
        </w:rPr>
        <w:t> </w:t>
      </w:r>
      <w:r>
        <w:rPr>
          <w:color w:val="231F20"/>
        </w:rPr>
        <w:t>Q4, compared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pre-crisis</w:t>
      </w:r>
      <w:r>
        <w:rPr>
          <w:color w:val="231F20"/>
          <w:spacing w:val="-33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1%.</w:t>
      </w:r>
    </w:p>
    <w:p>
      <w:pPr>
        <w:pStyle w:val="BodyText"/>
        <w:spacing w:before="1"/>
        <w:rPr>
          <w:sz w:val="24"/>
        </w:rPr>
      </w:pPr>
    </w:p>
    <w:p>
      <w:pPr>
        <w:pStyle w:val="Heading4"/>
      </w:pPr>
      <w:r>
        <w:rPr>
          <w:color w:val="A70741"/>
        </w:rPr>
        <w:t>Euro area</w:t>
      </w:r>
    </w:p>
    <w:p>
      <w:pPr>
        <w:pStyle w:val="BodyText"/>
        <w:spacing w:line="268" w:lineRule="auto" w:before="24"/>
        <w:ind w:left="153" w:right="368"/>
      </w:pP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 up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1.C)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0.6%,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 three months ago. Euro-area GDP has now recovered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pre-crisis</w:t>
      </w:r>
      <w:r>
        <w:rPr>
          <w:color w:val="231F20"/>
          <w:spacing w:val="-36"/>
        </w:rPr>
        <w:t> </w:t>
      </w:r>
      <w:r>
        <w:rPr>
          <w:color w:val="231F20"/>
        </w:rPr>
        <w:t>peak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1.12).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98" w:space="931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tabs>
          <w:tab w:pos="1041" w:val="left" w:leader="none"/>
          <w:tab w:pos="1662" w:val="left" w:leader="none"/>
          <w:tab w:pos="2286" w:val="left" w:leader="none"/>
        </w:tabs>
        <w:spacing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13</w:t>
        <w:tab/>
        <w:t>14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11"/>
        <w:rPr>
          <w:sz w:val="14"/>
        </w:rPr>
      </w:pPr>
    </w:p>
    <w:p>
      <w:pPr>
        <w:spacing w:line="135" w:lineRule="exact" w:before="0"/>
        <w:ind w:left="67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0" w:lineRule="exact" w:before="0"/>
        <w:ind w:left="6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67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0" w:lineRule="exact" w:before="0"/>
        <w:ind w:left="67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0"/>
        <w:ind w:left="67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27" w:lineRule="exact" w:before="0"/>
        <w:ind w:left="266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537" w:right="215"/>
      </w:pP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consequence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strong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2010–13.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 year, domestic demand — supported by falls in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accommodative</w:t>
      </w:r>
      <w:r>
        <w:rPr>
          <w:color w:val="231F20"/>
          <w:spacing w:val="-38"/>
        </w:rPr>
        <w:t> </w:t>
      </w:r>
      <w:r>
        <w:rPr>
          <w:color w:val="231F20"/>
        </w:rPr>
        <w:t>monetary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main </w:t>
      </w:r>
      <w:r>
        <w:rPr>
          <w:color w:val="231F20"/>
          <w:w w:val="90"/>
        </w:rPr>
        <w:t>contributor to euro-area growth. Domestic 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  <w:w w:val="95"/>
        </w:rPr>
        <w:t>below its pre-crisis level (Chart 1.12), however, and the performance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starkly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domestic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4" w:equalWidth="0">
            <w:col w:w="764" w:space="40"/>
            <w:col w:w="2397" w:space="39"/>
            <w:col w:w="872" w:space="833"/>
            <w:col w:w="5805"/>
          </w:cols>
        </w:sectPr>
      </w:pP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Markit Group Limited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112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major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lenders’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unsecured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suitable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proxy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when unavailable.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101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bonds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lenders’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euro-denominated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suitable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proxy.</w:t>
      </w:r>
    </w:p>
    <w:p>
      <w:pPr>
        <w:pStyle w:val="BodyText"/>
        <w:spacing w:line="268" w:lineRule="auto"/>
        <w:ind w:left="153" w:right="496"/>
      </w:pPr>
      <w:r>
        <w:rPr/>
        <w:br w:type="column"/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Germany,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Italy, </w:t>
      </w:r>
      <w:r>
        <w:rPr>
          <w:color w:val="231F20"/>
        </w:rPr>
        <w:t>Spain,</w:t>
      </w:r>
      <w:r>
        <w:rPr>
          <w:color w:val="231F20"/>
          <w:spacing w:val="-21"/>
        </w:rPr>
        <w:t> </w:t>
      </w:r>
      <w:r>
        <w:rPr>
          <w:color w:val="231F20"/>
        </w:rPr>
        <w:t>Portugal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Greece.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335"/>
      </w:pPr>
      <w:r>
        <w:rPr>
          <w:color w:val="231F20"/>
        </w:rPr>
        <w:t>As activity has recovered, overall spare capacity has </w:t>
      </w:r>
      <w:r>
        <w:rPr>
          <w:color w:val="231F20"/>
          <w:w w:val="95"/>
        </w:rPr>
        <w:t>diminished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markedly,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</w:rPr>
        <w:t>slack probably remains. While the overall euro-area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 10%,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Further, </w:t>
      </w:r>
      <w:r>
        <w:rPr>
          <w:color w:val="231F20"/>
        </w:rPr>
        <w:t>there is likely to be some slack in average hours and </w:t>
      </w:r>
      <w:r>
        <w:rPr>
          <w:color w:val="231F20"/>
          <w:w w:val="95"/>
        </w:rPr>
        <w:t>participation,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  <w:w w:val="90"/>
        </w:rPr>
        <w:t>euro-area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little</w:t>
      </w:r>
      <w:r>
        <w:rPr>
          <w:color w:val="231F20"/>
          <w:spacing w:val="-29"/>
        </w:rPr>
        <w:t> </w:t>
      </w:r>
      <w:r>
        <w:rPr>
          <w:color w:val="231F20"/>
        </w:rPr>
        <w:t>below</w:t>
      </w:r>
      <w:r>
        <w:rPr>
          <w:color w:val="231F20"/>
          <w:spacing w:val="-30"/>
        </w:rPr>
        <w:t> </w:t>
      </w:r>
      <w:r>
        <w:rPr>
          <w:color w:val="231F20"/>
        </w:rPr>
        <w:t>½%</w:t>
      </w:r>
      <w:r>
        <w:rPr>
          <w:color w:val="231F20"/>
          <w:spacing w:val="-29"/>
        </w:rPr>
        <w:t> </w:t>
      </w:r>
      <w:r>
        <w:rPr>
          <w:color w:val="231F20"/>
        </w:rPr>
        <w:t>per</w:t>
      </w:r>
      <w:r>
        <w:rPr>
          <w:color w:val="231F20"/>
          <w:spacing w:val="-30"/>
        </w:rPr>
        <w:t> </w:t>
      </w:r>
      <w:r>
        <w:rPr>
          <w:color w:val="231F20"/>
        </w:rPr>
        <w:t>quarter,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30"/>
        </w:rPr>
        <w:t> </w:t>
      </w:r>
      <w:r>
        <w:rPr>
          <w:color w:val="231F20"/>
        </w:rPr>
        <w:t>ECB</w:t>
      </w:r>
      <w:r>
        <w:rPr>
          <w:color w:val="231F20"/>
          <w:spacing w:val="-29"/>
        </w:rPr>
        <w:t> </w:t>
      </w:r>
      <w:r>
        <w:rPr>
          <w:color w:val="231F20"/>
        </w:rPr>
        <w:t>policy</w:t>
      </w:r>
      <w:r>
        <w:rPr>
          <w:color w:val="231F20"/>
          <w:spacing w:val="-30"/>
        </w:rPr>
        <w:t> </w:t>
      </w:r>
      <w:r>
        <w:rPr>
          <w:color w:val="231F20"/>
        </w:rPr>
        <w:t>easing</w:t>
      </w:r>
    </w:p>
    <w:p>
      <w:pPr>
        <w:pStyle w:val="BodyText"/>
        <w:spacing w:line="268" w:lineRule="auto"/>
        <w:ind w:left="153" w:right="653"/>
      </w:pP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1.1)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fades.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 </w:t>
      </w:r>
      <w:r>
        <w:rPr>
          <w:color w:val="231F20"/>
        </w:rPr>
        <w:t>absorption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remaining</w:t>
      </w:r>
      <w:r>
        <w:rPr>
          <w:color w:val="231F20"/>
          <w:spacing w:val="-22"/>
        </w:rPr>
        <w:t> </w:t>
      </w:r>
      <w:r>
        <w:rPr>
          <w:color w:val="231F20"/>
        </w:rPr>
        <w:t>slack.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54" w:space="876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1.C </w:t>
      </w:r>
      <w:r>
        <w:rPr>
          <w:color w:val="A70741"/>
          <w:sz w:val="18"/>
        </w:rPr>
        <w:t>Activity growth across countries slowed in 2015 H2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spacing w:before="72"/>
        <w:ind w:left="296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7"/>
        <w:gridCol w:w="525"/>
        <w:gridCol w:w="596"/>
        <w:gridCol w:w="570"/>
        <w:gridCol w:w="567"/>
        <w:gridCol w:w="472"/>
        <w:gridCol w:w="573"/>
      </w:tblGrid>
      <w:tr>
        <w:trPr>
          <w:trHeight w:val="412" w:hRule="atLeast"/>
        </w:trPr>
        <w:tc>
          <w:tcPr>
            <w:tcW w:w="16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1"/>
              <w:ind w:left="65"/>
              <w:jc w:val="left"/>
              <w:rPr>
                <w:sz w:val="14"/>
              </w:rPr>
            </w:pPr>
            <w:bookmarkStart w:name="United States" w:id="19"/>
            <w:bookmarkEnd w:id="19"/>
            <w:r>
              <w:rPr/>
            </w: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 w:before="0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1"/>
              <w:ind w:right="14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2012–</w:t>
            </w:r>
          </w:p>
          <w:p>
            <w:pPr>
              <w:pStyle w:val="TableParagraph"/>
              <w:spacing w:line="156" w:lineRule="exact" w:before="0"/>
              <w:ind w:right="1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110" w:right="1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5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1"/>
              <w:ind w:left="14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1"/>
              <w:ind w:left="14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5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5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1"/>
              <w:ind w:left="23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35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16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5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3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93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6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235" w:hRule="atLeast"/>
        </w:trPr>
        <w:tc>
          <w:tcPr>
            <w:tcW w:w="1687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Euro area (39%)</w:t>
            </w:r>
          </w:p>
        </w:tc>
        <w:tc>
          <w:tcPr>
            <w:tcW w:w="525" w:type="dxa"/>
          </w:tcPr>
          <w:p>
            <w:pPr>
              <w:pStyle w:val="TableParagraph"/>
              <w:spacing w:before="36"/>
              <w:ind w:left="133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96" w:type="dxa"/>
          </w:tcPr>
          <w:p>
            <w:pPr>
              <w:pStyle w:val="TableParagraph"/>
              <w:spacing w:before="36"/>
              <w:ind w:left="193" w:right="1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70" w:type="dxa"/>
          </w:tcPr>
          <w:p>
            <w:pPr>
              <w:pStyle w:val="TableParagraph"/>
              <w:spacing w:before="36"/>
              <w:ind w:left="116" w:right="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14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73" w:type="dxa"/>
          </w:tcPr>
          <w:p>
            <w:pPr>
              <w:pStyle w:val="TableParagraph"/>
              <w:spacing w:before="36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28" w:hRule="atLeast"/>
        </w:trPr>
        <w:tc>
          <w:tcPr>
            <w:tcW w:w="1687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(16%)</w:t>
            </w:r>
          </w:p>
        </w:tc>
        <w:tc>
          <w:tcPr>
            <w:tcW w:w="525" w:type="dxa"/>
          </w:tcPr>
          <w:p>
            <w:pPr>
              <w:pStyle w:val="TableParagraph"/>
              <w:spacing w:before="36"/>
              <w:ind w:left="133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96" w:type="dxa"/>
          </w:tcPr>
          <w:p>
            <w:pPr>
              <w:pStyle w:val="TableParagraph"/>
              <w:spacing w:before="36"/>
              <w:ind w:left="193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70" w:type="dxa"/>
          </w:tcPr>
          <w:p>
            <w:pPr>
              <w:pStyle w:val="TableParagraph"/>
              <w:spacing w:before="36"/>
              <w:ind w:left="116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1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73" w:type="dxa"/>
          </w:tcPr>
          <w:p>
            <w:pPr>
              <w:pStyle w:val="TableParagraph"/>
              <w:spacing w:before="36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41" w:hRule="atLeast"/>
        </w:trPr>
        <w:tc>
          <w:tcPr>
            <w:tcW w:w="1687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China (4%)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ind w:left="133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10.0</w:t>
            </w:r>
          </w:p>
        </w:tc>
        <w:tc>
          <w:tcPr>
            <w:tcW w:w="596" w:type="dxa"/>
          </w:tcPr>
          <w:p>
            <w:pPr>
              <w:pStyle w:val="TableParagraph"/>
              <w:ind w:left="193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7.7</w:t>
            </w:r>
          </w:p>
        </w:tc>
        <w:tc>
          <w:tcPr>
            <w:tcW w:w="570" w:type="dxa"/>
          </w:tcPr>
          <w:p>
            <w:pPr>
              <w:pStyle w:val="TableParagraph"/>
              <w:ind w:left="116" w:right="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7.3</w:t>
            </w:r>
          </w:p>
        </w:tc>
        <w:tc>
          <w:tcPr>
            <w:tcW w:w="567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7.0</w:t>
            </w:r>
          </w:p>
        </w:tc>
        <w:tc>
          <w:tcPr>
            <w:tcW w:w="472" w:type="dxa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6.9</w:t>
            </w:r>
          </w:p>
        </w:tc>
        <w:tc>
          <w:tcPr>
            <w:tcW w:w="573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</w:tr>
      <w:tr>
        <w:trPr>
          <w:trHeight w:val="228" w:hRule="atLeast"/>
        </w:trPr>
        <w:tc>
          <w:tcPr>
            <w:tcW w:w="168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525" w:type="dxa"/>
          </w:tcPr>
          <w:p>
            <w:pPr>
              <w:pStyle w:val="TableParagraph"/>
              <w:spacing w:before="36"/>
              <w:ind w:left="220" w:right="6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96" w:type="dxa"/>
          </w:tcPr>
          <w:p>
            <w:pPr>
              <w:pStyle w:val="TableParagraph"/>
              <w:spacing w:before="36"/>
              <w:ind w:left="193" w:right="3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70" w:type="dxa"/>
          </w:tcPr>
          <w:p>
            <w:pPr>
              <w:pStyle w:val="TableParagraph"/>
              <w:spacing w:before="36"/>
              <w:ind w:left="116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14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73" w:type="dxa"/>
          </w:tcPr>
          <w:p>
            <w:pPr>
              <w:pStyle w:val="TableParagraph"/>
              <w:spacing w:before="36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8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India (2%)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ind w:left="133" w:right="3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96" w:type="dxa"/>
          </w:tcPr>
          <w:p>
            <w:pPr>
              <w:pStyle w:val="TableParagraph"/>
              <w:ind w:left="193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6.2</w:t>
            </w:r>
          </w:p>
        </w:tc>
        <w:tc>
          <w:tcPr>
            <w:tcW w:w="570" w:type="dxa"/>
          </w:tcPr>
          <w:p>
            <w:pPr>
              <w:pStyle w:val="TableParagraph"/>
              <w:ind w:left="116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7.0</w:t>
            </w:r>
          </w:p>
        </w:tc>
        <w:tc>
          <w:tcPr>
            <w:tcW w:w="567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472" w:type="dxa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573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68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Russia (1%)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25" w:type="dxa"/>
          </w:tcPr>
          <w:p>
            <w:pPr>
              <w:pStyle w:val="TableParagraph"/>
              <w:ind w:left="133" w:right="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596" w:type="dxa"/>
          </w:tcPr>
          <w:p>
            <w:pPr>
              <w:pStyle w:val="TableParagraph"/>
              <w:ind w:left="193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70" w:type="dxa"/>
          </w:tcPr>
          <w:p>
            <w:pPr>
              <w:pStyle w:val="TableParagraph"/>
              <w:ind w:left="116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567" w:type="dxa"/>
          </w:tcPr>
          <w:p>
            <w:pPr>
              <w:pStyle w:val="TableParagraph"/>
              <w:ind w:right="14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-4.9</w:t>
            </w:r>
          </w:p>
        </w:tc>
        <w:tc>
          <w:tcPr>
            <w:tcW w:w="472" w:type="dxa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573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68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525" w:type="dxa"/>
          </w:tcPr>
          <w:p>
            <w:pPr>
              <w:pStyle w:val="TableParagraph"/>
              <w:spacing w:before="36"/>
              <w:ind w:left="213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96" w:type="dxa"/>
          </w:tcPr>
          <w:p>
            <w:pPr>
              <w:pStyle w:val="TableParagraph"/>
              <w:spacing w:before="36"/>
              <w:ind w:left="193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70" w:type="dxa"/>
          </w:tcPr>
          <w:p>
            <w:pPr>
              <w:pStyle w:val="TableParagraph"/>
              <w:spacing w:before="36"/>
              <w:ind w:left="116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1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-5.7</w:t>
            </w:r>
          </w:p>
        </w:tc>
        <w:tc>
          <w:tcPr>
            <w:tcW w:w="472" w:type="dxa"/>
          </w:tcPr>
          <w:p>
            <w:pPr>
              <w:pStyle w:val="TableParagraph"/>
              <w:spacing w:before="36"/>
              <w:ind w:right="4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573" w:type="dxa"/>
          </w:tcPr>
          <w:p>
            <w:pPr>
              <w:pStyle w:val="TableParagraph"/>
              <w:spacing w:before="36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687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UK-weighted world GDP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5" w:type="dxa"/>
          </w:tcPr>
          <w:p>
            <w:pPr>
              <w:pStyle w:val="TableParagraph"/>
              <w:spacing w:line="145" w:lineRule="exact"/>
              <w:ind w:left="133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96" w:type="dxa"/>
          </w:tcPr>
          <w:p>
            <w:pPr>
              <w:pStyle w:val="TableParagraph"/>
              <w:spacing w:line="145" w:lineRule="exact"/>
              <w:ind w:left="193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570" w:type="dxa"/>
          </w:tcPr>
          <w:p>
            <w:pPr>
              <w:pStyle w:val="TableParagraph"/>
              <w:spacing w:line="145" w:lineRule="exact"/>
              <w:ind w:left="231" w:right="11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/>
              <w:ind w:right="1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72" w:type="dxa"/>
          </w:tcPr>
          <w:p>
            <w:pPr>
              <w:pStyle w:val="TableParagraph"/>
              <w:spacing w:line="145" w:lineRule="exact"/>
              <w:ind w:right="4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573" w:type="dxa"/>
          </w:tcPr>
          <w:p>
            <w:pPr>
              <w:pStyle w:val="TableParagraph"/>
              <w:spacing w:line="145" w:lineRule="exact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3" w:right="82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146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23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39.685001pt;margin-top:18.361917pt;width:249.45pt;height:.1pt;mso-position-horizontal-relative:page;mso-position-vertical-relative:paragraph;z-index:-15682560;mso-wrap-distance-left:0;mso-wrap-distance-right:0" coordorigin="794,367" coordsize="4989,0" path="m794,367l5783,36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1.D </w:t>
      </w:r>
      <w:r>
        <w:rPr>
          <w:color w:val="A70741"/>
          <w:sz w:val="18"/>
        </w:rPr>
        <w:t>Inflation remains weak across countries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Inflation in selected countries and regions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432" w:val="right" w:leader="none"/>
        </w:tabs>
        <w:spacing w:before="73"/>
        <w:ind w:left="1699" w:right="0" w:firstLine="0"/>
        <w:jc w:val="left"/>
        <w:rPr>
          <w:sz w:val="14"/>
        </w:rPr>
      </w:pPr>
      <w:r>
        <w:rPr>
          <w:color w:val="231F20"/>
          <w:sz w:val="14"/>
        </w:rPr>
        <w:t>Monthly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averages</w:t>
        <w:tab/>
        <w:t>2016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072" w:right="-44"/>
        <w:rPr>
          <w:sz w:val="2"/>
        </w:rPr>
      </w:pPr>
      <w:r>
        <w:rPr>
          <w:sz w:val="2"/>
        </w:rPr>
        <w:pict>
          <v:group style="width:113.3pt;height:.15pt;mso-position-horizontal-relative:char;mso-position-vertical-relative:line" coordorigin="0,0" coordsize="2266,3">
            <v:line style="position:absolute" from="0,1" to="226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65"/>
          <w:sz w:val="2"/>
        </w:rPr>
        <w:t> </w:t>
      </w:r>
      <w:r>
        <w:rPr>
          <w:spacing w:val="65"/>
          <w:sz w:val="2"/>
        </w:rPr>
        <w:pict>
          <v:group style="width:85.3pt;height:.15pt;mso-position-horizontal-relative:char;mso-position-vertical-relative:line" coordorigin="0,0" coordsize="1706,3">
            <v:line style="position:absolute" from="0,1" to="1706,1" stroked="true" strokeweight=".125pt" strokecolor="#231f20">
              <v:stroke dashstyle="solid"/>
            </v:line>
          </v:group>
        </w:pict>
      </w:r>
      <w:r>
        <w:rPr>
          <w:spacing w:val="65"/>
          <w:sz w:val="2"/>
        </w:rPr>
      </w:r>
    </w:p>
    <w:p>
      <w:pPr>
        <w:tabs>
          <w:tab w:pos="3519" w:val="left" w:leader="none"/>
          <w:tab w:pos="3951" w:val="left" w:leader="none"/>
          <w:tab w:pos="4382" w:val="left" w:leader="none"/>
          <w:tab w:pos="4859" w:val="left" w:leader="none"/>
        </w:tabs>
        <w:spacing w:line="156" w:lineRule="exact" w:before="0"/>
        <w:ind w:left="1112" w:right="0" w:firstLine="0"/>
        <w:jc w:val="left"/>
        <w:rPr>
          <w:sz w:val="14"/>
        </w:rPr>
      </w:pPr>
      <w:r>
        <w:rPr>
          <w:color w:val="231F20"/>
          <w:sz w:val="14"/>
        </w:rPr>
        <w:t>1998–    2014    2015  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2015  </w:t>
      </w:r>
      <w:r>
        <w:rPr>
          <w:color w:val="231F20"/>
          <w:spacing w:val="36"/>
          <w:sz w:val="14"/>
        </w:rPr>
        <w:t> </w:t>
      </w:r>
      <w:r>
        <w:rPr>
          <w:color w:val="231F20"/>
          <w:sz w:val="14"/>
        </w:rPr>
        <w:t>2015</w:t>
        <w:tab/>
      </w:r>
      <w:r>
        <w:rPr>
          <w:color w:val="231F20"/>
          <w:w w:val="95"/>
          <w:sz w:val="14"/>
        </w:rPr>
        <w:t>Jan.</w:t>
        <w:tab/>
      </w:r>
      <w:r>
        <w:rPr>
          <w:color w:val="231F20"/>
          <w:sz w:val="14"/>
        </w:rPr>
        <w:t>Feb.</w:t>
        <w:tab/>
        <w:t>Mar.</w:t>
        <w:tab/>
        <w:t>Apr.</w:t>
      </w:r>
    </w:p>
    <w:p>
      <w:pPr>
        <w:tabs>
          <w:tab w:pos="2211" w:val="left" w:leader="none"/>
          <w:tab w:pos="2639" w:val="left" w:leader="none"/>
          <w:tab w:pos="3090" w:val="left" w:leader="none"/>
        </w:tabs>
        <w:spacing w:line="156" w:lineRule="exact" w:before="0"/>
        <w:ind w:left="1167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2007</w:t>
        <w:tab/>
        <w:t>H1</w:t>
        <w:tab/>
        <w:t>Q3</w:t>
        <w:tab/>
        <w:t>Q4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Annual headline consumer price inflation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2"/>
        <w:gridCol w:w="377"/>
        <w:gridCol w:w="438"/>
        <w:gridCol w:w="468"/>
        <w:gridCol w:w="457"/>
        <w:gridCol w:w="445"/>
        <w:gridCol w:w="438"/>
        <w:gridCol w:w="470"/>
        <w:gridCol w:w="438"/>
        <w:gridCol w:w="398"/>
      </w:tblGrid>
      <w:tr>
        <w:trPr>
          <w:trHeight w:val="194" w:hRule="atLeast"/>
        </w:trPr>
        <w:tc>
          <w:tcPr>
            <w:tcW w:w="1112" w:type="dxa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377" w:type="dxa"/>
          </w:tcPr>
          <w:p>
            <w:pPr>
              <w:pStyle w:val="TableParagraph"/>
              <w:spacing w:before="2"/>
              <w:ind w:left="7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38" w:type="dxa"/>
          </w:tcPr>
          <w:p>
            <w:pPr>
              <w:pStyle w:val="TableParagraph"/>
              <w:spacing w:before="2"/>
              <w:ind w:right="11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68" w:type="dxa"/>
          </w:tcPr>
          <w:p>
            <w:pPr>
              <w:pStyle w:val="TableParagraph"/>
              <w:spacing w:before="2"/>
              <w:ind w:right="1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57" w:type="dxa"/>
          </w:tcPr>
          <w:p>
            <w:pPr>
              <w:pStyle w:val="TableParagraph"/>
              <w:spacing w:before="2"/>
              <w:ind w:left="104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ind w:left="107" w:right="8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38" w:type="dxa"/>
          </w:tcPr>
          <w:p>
            <w:pPr>
              <w:pStyle w:val="TableParagraph"/>
              <w:spacing w:before="2"/>
              <w:ind w:left="98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70" w:type="dxa"/>
          </w:tcPr>
          <w:p>
            <w:pPr>
              <w:pStyle w:val="TableParagraph"/>
              <w:spacing w:before="2"/>
              <w:ind w:right="1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38" w:type="dxa"/>
          </w:tcPr>
          <w:p>
            <w:pPr>
              <w:pStyle w:val="TableParagraph"/>
              <w:spacing w:before="2"/>
              <w:ind w:left="98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98" w:type="dxa"/>
          </w:tcPr>
          <w:p>
            <w:pPr>
              <w:pStyle w:val="TableParagraph"/>
              <w:spacing w:before="2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12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77" w:type="dxa"/>
          </w:tcPr>
          <w:p>
            <w:pPr>
              <w:pStyle w:val="TableParagraph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8" w:type="dxa"/>
          </w:tcPr>
          <w:p>
            <w:pPr>
              <w:pStyle w:val="TableParagraph"/>
              <w:ind w:right="1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68" w:type="dxa"/>
          </w:tcPr>
          <w:p>
            <w:pPr>
              <w:pStyle w:val="TableParagraph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57" w:type="dxa"/>
          </w:tcPr>
          <w:p>
            <w:pPr>
              <w:pStyle w:val="TableParagraph"/>
              <w:ind w:left="108" w:right="9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45" w:type="dxa"/>
          </w:tcPr>
          <w:p>
            <w:pPr>
              <w:pStyle w:val="TableParagraph"/>
              <w:ind w:left="105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70" w:type="dxa"/>
          </w:tcPr>
          <w:p>
            <w:pPr>
              <w:pStyle w:val="TableParagraph"/>
              <w:ind w:right="1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398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41" w:hRule="atLeast"/>
        </w:trPr>
        <w:tc>
          <w:tcPr>
            <w:tcW w:w="1112" w:type="dxa"/>
          </w:tcPr>
          <w:p>
            <w:pPr>
              <w:pStyle w:val="TableParagraph"/>
              <w:spacing w:before="31"/>
              <w:ind w:left="49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77" w:type="dxa"/>
          </w:tcPr>
          <w:p>
            <w:pPr>
              <w:pStyle w:val="TableParagraph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8" w:type="dxa"/>
          </w:tcPr>
          <w:p>
            <w:pPr>
              <w:pStyle w:val="TableParagraph"/>
              <w:ind w:right="1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68" w:type="dxa"/>
          </w:tcPr>
          <w:p>
            <w:pPr>
              <w:pStyle w:val="TableParagraph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57" w:type="dxa"/>
          </w:tcPr>
          <w:p>
            <w:pPr>
              <w:pStyle w:val="TableParagraph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45" w:type="dxa"/>
          </w:tcPr>
          <w:p>
            <w:pPr>
              <w:pStyle w:val="TableParagraph"/>
              <w:ind w:left="105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70" w:type="dxa"/>
          </w:tcPr>
          <w:p>
            <w:pPr>
              <w:pStyle w:val="TableParagraph"/>
              <w:ind w:right="12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98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6" w:hRule="atLeast"/>
        </w:trPr>
        <w:tc>
          <w:tcPr>
            <w:tcW w:w="11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54"/>
              <w:ind w:left="113" w:hanging="64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UK-weighted </w:t>
            </w:r>
            <w:r>
              <w:rPr>
                <w:color w:val="231F20"/>
                <w:w w:val="90"/>
                <w:sz w:val="14"/>
              </w:rPr>
              <w:t>world inflation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3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6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08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105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97" w:right="8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95" w:right="8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5041" w:type="dxa"/>
            <w:gridSpan w:val="10"/>
          </w:tcPr>
          <w:p>
            <w:pPr>
              <w:pStyle w:val="TableParagraph"/>
              <w:spacing w:line="157" w:lineRule="exact" w:before="52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Annual consumer price inflation excluding food and energy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62" w:hRule="atLeast"/>
        </w:trPr>
        <w:tc>
          <w:tcPr>
            <w:tcW w:w="1112" w:type="dxa"/>
          </w:tcPr>
          <w:p>
            <w:pPr>
              <w:pStyle w:val="TableParagraph"/>
              <w:spacing w:before="70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377" w:type="dxa"/>
          </w:tcPr>
          <w:p>
            <w:pPr>
              <w:pStyle w:val="TableParagraph"/>
              <w:spacing w:before="70"/>
              <w:ind w:left="83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38" w:type="dxa"/>
          </w:tcPr>
          <w:p>
            <w:pPr>
              <w:pStyle w:val="TableParagraph"/>
              <w:spacing w:before="70"/>
              <w:ind w:right="1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68" w:type="dxa"/>
          </w:tcPr>
          <w:p>
            <w:pPr>
              <w:pStyle w:val="TableParagraph"/>
              <w:spacing w:before="70"/>
              <w:ind w:right="1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57" w:type="dxa"/>
          </w:tcPr>
          <w:p>
            <w:pPr>
              <w:pStyle w:val="TableParagraph"/>
              <w:spacing w:before="70"/>
              <w:ind w:left="108" w:right="7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45" w:type="dxa"/>
          </w:tcPr>
          <w:p>
            <w:pPr>
              <w:pStyle w:val="TableParagraph"/>
              <w:spacing w:before="70"/>
              <w:ind w:left="107" w:right="7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38" w:type="dxa"/>
          </w:tcPr>
          <w:p>
            <w:pPr>
              <w:pStyle w:val="TableParagraph"/>
              <w:spacing w:before="70"/>
              <w:ind w:left="98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70" w:type="dxa"/>
          </w:tcPr>
          <w:p>
            <w:pPr>
              <w:pStyle w:val="TableParagraph"/>
              <w:spacing w:before="70"/>
              <w:ind w:right="1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38" w:type="dxa"/>
          </w:tcPr>
          <w:p>
            <w:pPr>
              <w:pStyle w:val="TableParagraph"/>
              <w:spacing w:before="70"/>
              <w:ind w:left="9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98" w:type="dxa"/>
          </w:tcPr>
          <w:p>
            <w:pPr>
              <w:pStyle w:val="TableParagraph"/>
              <w:spacing w:before="70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12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77" w:type="dxa"/>
          </w:tcPr>
          <w:p>
            <w:pPr>
              <w:pStyle w:val="TableParagraph"/>
              <w:ind w:left="7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38" w:type="dxa"/>
          </w:tcPr>
          <w:p>
            <w:pPr>
              <w:pStyle w:val="TableParagraph"/>
              <w:ind w:right="1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8" w:type="dxa"/>
          </w:tcPr>
          <w:p>
            <w:pPr>
              <w:pStyle w:val="TableParagraph"/>
              <w:ind w:righ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57" w:type="dxa"/>
          </w:tcPr>
          <w:p>
            <w:pPr>
              <w:pStyle w:val="TableParagraph"/>
              <w:ind w:left="106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45" w:type="dxa"/>
          </w:tcPr>
          <w:p>
            <w:pPr>
              <w:pStyle w:val="TableParagraph"/>
              <w:ind w:left="107" w:right="8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70" w:type="dxa"/>
          </w:tcPr>
          <w:p>
            <w:pPr>
              <w:pStyle w:val="TableParagraph"/>
              <w:ind w:right="1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38" w:type="dxa"/>
          </w:tcPr>
          <w:p>
            <w:pPr>
              <w:pStyle w:val="TableParagraph"/>
              <w:ind w:left="98" w:right="5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98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07" w:hRule="atLeast"/>
        </w:trPr>
        <w:tc>
          <w:tcPr>
            <w:tcW w:w="1112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77" w:type="dxa"/>
          </w:tcPr>
          <w:p>
            <w:pPr>
              <w:pStyle w:val="TableParagraph"/>
              <w:spacing w:line="145" w:lineRule="exact"/>
              <w:ind w:left="77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38" w:type="dxa"/>
          </w:tcPr>
          <w:p>
            <w:pPr>
              <w:pStyle w:val="TableParagraph"/>
              <w:spacing w:line="145" w:lineRule="exact"/>
              <w:ind w:right="11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68" w:type="dxa"/>
          </w:tcPr>
          <w:p>
            <w:pPr>
              <w:pStyle w:val="TableParagraph"/>
              <w:spacing w:line="145" w:lineRule="exact"/>
              <w:ind w:right="1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57" w:type="dxa"/>
          </w:tcPr>
          <w:p>
            <w:pPr>
              <w:pStyle w:val="TableParagraph"/>
              <w:spacing w:line="145" w:lineRule="exact"/>
              <w:ind w:left="108" w:right="8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45" w:type="dxa"/>
          </w:tcPr>
          <w:p>
            <w:pPr>
              <w:pStyle w:val="TableParagraph"/>
              <w:spacing w:line="145" w:lineRule="exact"/>
              <w:ind w:left="107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38" w:type="dxa"/>
          </w:tcPr>
          <w:p>
            <w:pPr>
              <w:pStyle w:val="TableParagraph"/>
              <w:spacing w:line="145" w:lineRule="exact"/>
              <w:ind w:left="98" w:right="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70" w:type="dxa"/>
          </w:tcPr>
          <w:p>
            <w:pPr>
              <w:pStyle w:val="TableParagraph"/>
              <w:spacing w:line="145" w:lineRule="exact"/>
              <w:ind w:right="12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438" w:type="dxa"/>
          </w:tcPr>
          <w:p>
            <w:pPr>
              <w:pStyle w:val="TableParagraph"/>
              <w:spacing w:line="145" w:lineRule="exact"/>
              <w:ind w:left="98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1"/>
        <w:ind w:left="153" w:right="43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3" w:after="0"/>
        <w:ind w:left="323" w:right="435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Personal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12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73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82"/>
      </w:pP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prices, has kept euro-area inflation subdued. Headline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-0.2%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flash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April </w:t>
      </w:r>
      <w:r>
        <w:rPr>
          <w:color w:val="231F20"/>
          <w:w w:val="90"/>
        </w:rPr>
        <w:t>(Table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1.D),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0.7%,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crisis. </w:t>
      </w:r>
      <w:r>
        <w:rPr>
          <w:color w:val="231F20"/>
        </w:rPr>
        <w:t>As past falls in energy prices drop out of the annual </w:t>
      </w:r>
      <w:r>
        <w:rPr>
          <w:color w:val="231F20"/>
          <w:w w:val="95"/>
        </w:rPr>
        <w:t>comparison, headline inflation should pick up, but further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gradual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spare capacity</w:t>
      </w:r>
      <w:r>
        <w:rPr>
          <w:color w:val="231F20"/>
          <w:spacing w:val="-19"/>
        </w:rPr>
        <w:t> </w:t>
      </w:r>
      <w:r>
        <w:rPr>
          <w:color w:val="231F20"/>
        </w:rPr>
        <w:t>remains.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United States</w:t>
      </w:r>
    </w:p>
    <w:p>
      <w:pPr>
        <w:pStyle w:val="BodyText"/>
        <w:spacing w:line="268" w:lineRule="auto" w:before="23"/>
        <w:ind w:left="153" w:right="333"/>
      </w:pPr>
      <w:r>
        <w:rPr>
          <w:color w:val="231F20"/>
          <w:w w:val="95"/>
        </w:rPr>
        <w:t>US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1.C). </w:t>
      </w:r>
      <w:r>
        <w:rPr>
          <w:color w:val="231F20"/>
          <w:w w:val="90"/>
        </w:rPr>
        <w:t>Alongside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slowing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EME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conditions.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 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Q1: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quarter,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anticipated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February,</w:t>
      </w:r>
      <w:r>
        <w:rPr>
          <w:color w:val="231F20"/>
          <w:spacing w:val="-41"/>
        </w:rPr>
        <w:t> </w:t>
      </w:r>
      <w:r>
        <w:rPr>
          <w:color w:val="231F20"/>
        </w:rPr>
        <w:t>largely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account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subdued </w:t>
      </w:r>
      <w:r>
        <w:rPr>
          <w:color w:val="231F20"/>
          <w:w w:val="95"/>
        </w:rPr>
        <w:t>consumption growth. Much of that weakness is, however, 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0.6%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2016</w:t>
      </w:r>
      <w:r>
        <w:rPr>
          <w:color w:val="231F20"/>
          <w:spacing w:val="-19"/>
        </w:rPr>
        <w:t> </w:t>
      </w:r>
      <w:r>
        <w:rPr>
          <w:color w:val="231F20"/>
        </w:rPr>
        <w:t>Q2.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98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 market indicators remain strong: employment growth has 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1.13)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 up.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0.6%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four</w:t>
      </w:r>
      <w:r>
        <w:rPr>
          <w:color w:val="231F20"/>
          <w:spacing w:val="-45"/>
        </w:rPr>
        <w:t> </w:t>
      </w:r>
      <w:r>
        <w:rPr>
          <w:color w:val="231F20"/>
        </w:rPr>
        <w:t>quarters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compared</w:t>
      </w:r>
      <w:r>
        <w:rPr>
          <w:color w:val="231F20"/>
          <w:spacing w:val="-44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2.3%.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Accordingly,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Employment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3%.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12"/>
      </w:pPr>
      <w:r>
        <w:rPr>
          <w:color w:val="231F20"/>
        </w:rPr>
        <w:t>Despite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  <w:r>
        <w:rPr>
          <w:color w:val="231F20"/>
          <w:spacing w:val="-43"/>
        </w:rPr>
        <w:t> </w:t>
      </w:r>
      <w:r>
        <w:rPr>
          <w:color w:val="231F20"/>
        </w:rPr>
        <w:t>real </w:t>
      </w:r>
      <w:r>
        <w:rPr>
          <w:color w:val="231F20"/>
          <w:w w:val="90"/>
        </w:rPr>
        <w:t>disposable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robust,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strength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Q1.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temporary.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addition,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continues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tighten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gradual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  <w:r>
        <w:rPr>
          <w:color w:val="231F20"/>
          <w:spacing w:val="-2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factors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 </w:t>
      </w:r>
      <w:r>
        <w:rPr>
          <w:color w:val="231F20"/>
        </w:rPr>
        <w:t>There is a risk, however, that the recent weakness in productivity growth reflects a more persistently weak </w:t>
      </w:r>
      <w:r>
        <w:rPr>
          <w:color w:val="231F20"/>
          <w:w w:val="95"/>
        </w:rPr>
        <w:t>underlying trend, and so activity growth remains sluggish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2"/>
      </w:pPr>
      <w:r>
        <w:rPr>
          <w:color w:val="231F20"/>
          <w:w w:val="95"/>
        </w:rPr>
        <w:t>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0.8%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picked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4"/>
        </w:rPr>
        <w:t> </w:t>
      </w:r>
      <w:r>
        <w:rPr>
          <w:color w:val="231F20"/>
        </w:rPr>
        <w:t>quite</w:t>
      </w:r>
      <w:r>
        <w:rPr>
          <w:color w:val="231F20"/>
          <w:spacing w:val="-34"/>
        </w:rPr>
        <w:t> </w:t>
      </w:r>
      <w:r>
        <w:rPr>
          <w:color w:val="231F20"/>
        </w:rPr>
        <w:t>strongly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same</w:t>
      </w:r>
      <w:r>
        <w:rPr>
          <w:color w:val="231F20"/>
          <w:spacing w:val="-34"/>
        </w:rPr>
        <w:t> </w:t>
      </w:r>
      <w:r>
        <w:rPr>
          <w:color w:val="231F20"/>
        </w:rPr>
        <w:t>period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1.6%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1.D).</w:t>
      </w:r>
      <w:r>
        <w:rPr>
          <w:color w:val="231F20"/>
          <w:spacing w:val="-18"/>
        </w:rPr>
        <w:t> </w:t>
      </w:r>
      <w:r>
        <w:rPr>
          <w:color w:val="231F20"/>
        </w:rPr>
        <w:t>Core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pick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20"/>
          <w:cols w:num="2" w:equalWidth="0">
            <w:col w:w="5173" w:space="156"/>
            <w:col w:w="5421"/>
          </w:cols>
        </w:sectPr>
      </w:pPr>
    </w:p>
    <w:p>
      <w:pPr>
        <w:spacing w:line="259" w:lineRule="auto" w:before="110"/>
        <w:ind w:left="153" w:right="27" w:firstLine="0"/>
        <w:jc w:val="left"/>
        <w:rPr>
          <w:sz w:val="18"/>
        </w:rPr>
      </w:pPr>
      <w:bookmarkStart w:name="Emerging market economies" w:id="20"/>
      <w:bookmarkEnd w:id="2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1.12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extent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recovery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3"/>
          <w:sz w:val="18"/>
        </w:rPr>
        <w:t>varied </w:t>
      </w:r>
      <w:r>
        <w:rPr>
          <w:color w:val="A70741"/>
          <w:sz w:val="18"/>
        </w:rPr>
        <w:t>across euro-area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countries</w:t>
      </w:r>
    </w:p>
    <w:p>
      <w:pPr>
        <w:spacing w:line="268" w:lineRule="auto" w:before="3"/>
        <w:ind w:left="153" w:right="435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cumulative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GDP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since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euro-area </w:t>
      </w:r>
      <w:r>
        <w:rPr>
          <w:color w:val="231F20"/>
          <w:sz w:val="16"/>
        </w:rPr>
        <w:t>pre-recession</w:t>
      </w:r>
      <w:r>
        <w:rPr>
          <w:color w:val="231F20"/>
          <w:spacing w:val="-23"/>
          <w:sz w:val="16"/>
        </w:rPr>
        <w:t> </w:t>
      </w:r>
      <w:r>
        <w:rPr>
          <w:color w:val="231F20"/>
          <w:sz w:val="16"/>
        </w:rPr>
        <w:t>peak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selected</w:t>
      </w:r>
      <w:r>
        <w:rPr>
          <w:color w:val="231F20"/>
          <w:spacing w:val="-22"/>
          <w:sz w:val="16"/>
        </w:rPr>
        <w:t> </w:t>
      </w:r>
      <w:r>
        <w:rPr>
          <w:color w:val="231F20"/>
          <w:sz w:val="16"/>
        </w:rPr>
        <w:t>countries</w:t>
      </w:r>
      <w:r>
        <w:rPr>
          <w:color w:val="231F20"/>
          <w:position w:val="4"/>
          <w:sz w:val="12"/>
        </w:rPr>
        <w:t>(a)(b)</w:t>
      </w:r>
    </w:p>
    <w:p>
      <w:pPr>
        <w:spacing w:line="134" w:lineRule="exact" w:before="120"/>
        <w:ind w:left="299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34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765382pt;width:184.8pt;height:142.25pt;mso-position-horizontal-relative:page;mso-position-vertical-relative:paragraph;z-index:15778304" coordorigin="794,55" coordsize="3696,2845">
            <v:rect style="position:absolute;left:798;top:60;width:3686;height:2835" filled="false" stroked="true" strokeweight=".5pt" strokecolor="#231f20">
              <v:stroke dashstyle="solid"/>
            </v:rect>
            <v:line style="position:absolute" from="3895,60" to="3895,2895" stroked="true" strokeweight=".5pt" strokecolor="#231f20">
              <v:stroke dashstyle="dash"/>
            </v:line>
            <v:shape style="position:absolute;left:968;top:1605;width:3345;height:5" coordorigin="969,1605" coordsize="3345,5" path="m969,1610l1094,1610m1260,1610l1513,1610m1679,1610l1930,1610m2096,1610l2347,1610m2515,1610l2766,1610m2932,1610l4314,1610m969,1605l1094,1605m1260,1605l1513,1605m1679,1605l2347,1605m2515,1605l2766,1605m2932,1605l3183,1605m3352,1605l3602,1605m3769,1605l4019,1605m4188,1605l4314,1605e" filled="false" stroked="true" strokeweight=".25pt" strokecolor="#231f20">
              <v:path arrowok="t"/>
              <v:stroke dashstyle="solid"/>
            </v:shape>
            <v:shape style="position:absolute;left:1093;top:1464;width:3094;height:1114" coordorigin="1094,1464" coordsize="3094,1114" path="m1260,1464l1094,1464,1094,1608,1260,1608,1260,1464xm1679,1489l1513,1489,1513,1608,1679,1608,1679,1489xm2096,1608l1930,1608,1930,1895,2096,1895,2096,1608xm2515,1608l2347,1608,2347,1944,2515,1944,2515,1608xm2932,1608l2766,1608,2766,1944,2932,1944,2932,1608xm3352,1608l3183,1608,3183,1615,3352,1615,3352,1608xm3769,1608l3602,1608,3602,2578,3769,2578,3769,1608xm4188,1608l4019,1608,4019,1664,4188,1664,4188,1608xe" filled="true" fillcolor="#58b6e7" stroked="false">
              <v:path arrowok="t"/>
              <v:fill type="solid"/>
            </v:shape>
            <v:shape style="position:absolute;left:1093;top:1247;width:3094;height:1198" coordorigin="1094,1247" coordsize="3094,1198" path="m1260,1608l1094,1608,1094,1825,1260,1825,1260,1608xm1679,1608l1513,1608,1513,1762,1679,1762,1679,1608xm2096,1569l1930,1569,1930,1608,2096,1608,2096,1569xm2515,1520l2347,1520,2347,1608,2515,1608,2515,1520xm2932,1944l2766,1944,2766,1962,2932,1962,2932,1944xm3352,1615l3183,1615,3183,2445,3352,2445,3352,1615xm3769,1247l3602,1247,3602,1608,3769,1608,3769,1247xm4188,1664l4019,1664,4019,1786,4188,1786,4188,1664xe" filled="true" fillcolor="#9c8dc3" stroked="false">
              <v:path arrowok="t"/>
              <v:fill type="solid"/>
            </v:shape>
            <v:shape style="position:absolute;left:1093;top:423;width:3094;height:2228" coordorigin="1094,424" coordsize="3094,2228" path="m1260,1251l1094,1251,1094,1464,1260,1464,1260,1251xm1679,1384l1513,1384,1513,1489,1679,1489,1679,1384xm2096,1552l1930,1552,1930,1569,2096,1569,2096,1552xm2515,1373l2347,1373,2347,1520,2515,1520,2515,1373xm2932,1422l2766,1422,2766,1608,2932,1608,2932,1422xm3352,424l3183,424,3183,1608,3352,1608,3352,424xm3769,2578l3602,2578,3602,2652,3769,2652,3769,2578xm4188,1433l4019,1433,4019,1608,4188,1608,4188,1433xe" filled="true" fillcolor="#f15f22" stroked="false">
              <v:path arrowok="t"/>
              <v:fill type="solid"/>
            </v:shape>
            <v:line style="position:absolute" from="4370,322" to="4484,322" stroked="true" strokeweight=".5pt" strokecolor="#231f20">
              <v:stroke dashstyle="solid"/>
            </v:line>
            <v:line style="position:absolute" from="4370,578" to="4484,578" stroked="true" strokeweight=".5pt" strokecolor="#231f20">
              <v:stroke dashstyle="solid"/>
            </v:line>
            <v:line style="position:absolute" from="4370,837" to="4484,837" stroked="true" strokeweight=".5pt" strokecolor="#231f20">
              <v:stroke dashstyle="solid"/>
            </v:line>
            <v:line style="position:absolute" from="4370,1093" to="4484,1093" stroked="true" strokeweight=".5pt" strokecolor="#231f20">
              <v:stroke dashstyle="solid"/>
            </v:line>
            <v:line style="position:absolute" from="4370,1352" to="4484,1352" stroked="true" strokeweight=".5pt" strokecolor="#231f20">
              <v:stroke dashstyle="solid"/>
            </v:line>
            <v:line style="position:absolute" from="4370,1608" to="4484,1608" stroked="true" strokeweight=".5pt" strokecolor="#231f20">
              <v:stroke dashstyle="solid"/>
            </v:line>
            <v:line style="position:absolute" from="4370,1867" to="4484,1867" stroked="true" strokeweight=".5pt" strokecolor="#231f20">
              <v:stroke dashstyle="solid"/>
            </v:line>
            <v:line style="position:absolute" from="4370,2123" to="4484,2123" stroked="true" strokeweight=".5pt" strokecolor="#231f20">
              <v:stroke dashstyle="solid"/>
            </v:line>
            <v:line style="position:absolute" from="4370,2382" to="4484,2382" stroked="true" strokeweight=".5pt" strokecolor="#231f20">
              <v:stroke dashstyle="solid"/>
            </v:line>
            <v:line style="position:absolute" from="4370,2638" to="4484,2638" stroked="true" strokeweight=".5pt" strokecolor="#231f20">
              <v:stroke dashstyle="solid"/>
            </v:line>
            <v:line style="position:absolute" from="4313,2782" to="4313,2895" stroked="true" strokeweight=".5pt" strokecolor="#231f20">
              <v:stroke dashstyle="solid"/>
            </v:line>
            <v:line style="position:absolute" from="3477,2782" to="3477,2895" stroked="true" strokeweight=".5pt" strokecolor="#231f20">
              <v:stroke dashstyle="solid"/>
            </v:line>
            <v:line style="position:absolute" from="3059,2782" to="3059,2895" stroked="true" strokeweight=".5pt" strokecolor="#231f20">
              <v:stroke dashstyle="solid"/>
            </v:line>
            <v:line style="position:absolute" from="2641,2782" to="2641,2895" stroked="true" strokeweight=".5pt" strokecolor="#231f20">
              <v:stroke dashstyle="solid"/>
            </v:line>
            <v:line style="position:absolute" from="2223,2782" to="2223,2895" stroked="true" strokeweight=".5pt" strokecolor="#231f20">
              <v:stroke dashstyle="solid"/>
            </v:line>
            <v:line style="position:absolute" from="1805,2782" to="1805,2895" stroked="true" strokeweight=".5pt" strokecolor="#231f20">
              <v:stroke dashstyle="solid"/>
            </v:line>
            <v:line style="position:absolute" from="1387,2782" to="1387,2895" stroked="true" strokeweight=".5pt" strokecolor="#231f20">
              <v:stroke dashstyle="solid"/>
            </v:line>
            <v:line style="position:absolute" from="968,2782" to="968,2895" stroked="true" strokeweight=".5pt" strokecolor="#231f20">
              <v:stroke dashstyle="solid"/>
            </v:line>
            <v:shape style="position:absolute;left:1113;top:1181;width:3051;height:1200" coordorigin="1114,1182" coordsize="3051,1200" path="m1239,1463l1177,1378,1114,1463,1177,1548,1239,1463xm1658,1530l1596,1444,1533,1530,1596,1614,1658,1530xm2075,1831l2013,1745,1950,1831,2013,1916,2075,1831xm2494,1701l2432,1616,2369,1701,2432,1786,2494,1701xm2911,1764l2849,1679,2786,1764,2849,1849,2911,1764xm3328,1267l3266,1182,3203,1267,3266,1352,3328,1267xm3747,2297l3685,2211,3622,2297,3685,2381,3747,2297xm4164,1610l4102,1525,4039,1610,4102,1695,4164,1610xe" filled="true" fillcolor="#fcaf17" stroked="false">
              <v:path arrowok="t"/>
              <v:fill type="solid"/>
            </v:shape>
            <v:line style="position:absolute" from="799,322" to="912,322" stroked="true" strokeweight=".5pt" strokecolor="#231f20">
              <v:stroke dashstyle="solid"/>
            </v:line>
            <v:line style="position:absolute" from="799,578" to="912,578" stroked="true" strokeweight=".5pt" strokecolor="#231f20">
              <v:stroke dashstyle="solid"/>
            </v:line>
            <v:line style="position:absolute" from="799,837" to="912,837" stroked="true" strokeweight=".5pt" strokecolor="#231f20">
              <v:stroke dashstyle="solid"/>
            </v:line>
            <v:line style="position:absolute" from="799,1093" to="912,1093" stroked="true" strokeweight=".5pt" strokecolor="#231f20">
              <v:stroke dashstyle="solid"/>
            </v:line>
            <v:line style="position:absolute" from="799,1352" to="912,1352" stroked="true" strokeweight=".5pt" strokecolor="#231f20">
              <v:stroke dashstyle="solid"/>
            </v:line>
            <v:line style="position:absolute" from="799,1608" to="912,1608" stroked="true" strokeweight=".5pt" strokecolor="#231f20">
              <v:stroke dashstyle="solid"/>
            </v:line>
            <v:line style="position:absolute" from="799,1867" to="912,1867" stroked="true" strokeweight=".5pt" strokecolor="#231f20">
              <v:stroke dashstyle="solid"/>
            </v:line>
            <v:line style="position:absolute" from="799,2123" to="912,2123" stroked="true" strokeweight=".5pt" strokecolor="#231f20">
              <v:stroke dashstyle="solid"/>
            </v:line>
            <v:line style="position:absolute" from="799,2382" to="912,2382" stroked="true" strokeweight=".5pt" strokecolor="#231f20">
              <v:stroke dashstyle="solid"/>
            </v:line>
            <v:line style="position:absolute" from="799,2638" to="912,2638" stroked="true" strokeweight=".5pt" strokecolor="#231f20">
              <v:stroke dashstyle="solid"/>
            </v:line>
            <v:rect style="position:absolute;left:1085;top:180;width:142;height:142" filled="true" fillcolor="#f15f22" stroked="false">
              <v:fill type="solid"/>
            </v:rect>
            <v:rect style="position:absolute;left:1085;top:365;width:142;height:142" filled="true" fillcolor="#58b6e7" stroked="false">
              <v:fill type="solid"/>
            </v:rect>
            <v:rect style="position:absolute;left:1085;top:558;width:142;height:142" filled="true" fillcolor="#9c8dc3" stroked="false">
              <v:fill type="solid"/>
            </v:rect>
            <v:shape style="position:absolute;left:1093;top:745;width:126;height:142" coordorigin="1094,745" coordsize="126,142" path="m1156,745l1094,816,1156,887,1219,816,1156,745xe" filled="true" fillcolor="#fcaf17" stroked="false">
              <v:path arrowok="t"/>
              <v:fill type="solid"/>
            </v:shape>
            <v:shape style="position:absolute;left:793;top:55;width:3696;height:2845" type="#_x0000_t202" filled="false" stroked="false">
              <v:textbox inset="0,0,0,0">
                <w:txbxContent>
                  <w:p>
                    <w:pPr>
                      <w:spacing w:before="115"/>
                      <w:ind w:left="4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Exports</w:t>
                    </w:r>
                  </w:p>
                  <w:p>
                    <w:pPr>
                      <w:spacing w:line="333" w:lineRule="auto" w:before="54"/>
                      <w:ind w:left="485" w:right="232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Domestic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demand </w:t>
                    </w:r>
                    <w:r>
                      <w:rPr>
                        <w:color w:val="231F20"/>
                        <w:sz w:val="12"/>
                      </w:rPr>
                      <w:t>Imports</w:t>
                    </w:r>
                  </w:p>
                  <w:p>
                    <w:pPr>
                      <w:spacing w:before="1"/>
                      <w:ind w:left="48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 2015 Q4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spacing w:before="117"/>
        <w:ind w:left="0" w:right="411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8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18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7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1" w:lineRule="exact" w:before="118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2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117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8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7"/>
        <w:ind w:left="0" w:right="411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line="101" w:lineRule="exact" w:before="118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3"/>
        <w:ind w:left="153" w:right="66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pressures</w:t>
      </w:r>
      <w:r>
        <w:rPr>
          <w:color w:val="231F20"/>
          <w:spacing w:val="-20"/>
        </w:rPr>
        <w:t> </w:t>
      </w:r>
      <w:r>
        <w:rPr>
          <w:color w:val="231F20"/>
        </w:rPr>
        <w:t>strengthen.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Emerging market economies</w:t>
      </w:r>
    </w:p>
    <w:p>
      <w:pPr>
        <w:pStyle w:val="BodyText"/>
        <w:spacing w:line="268" w:lineRule="auto" w:before="24"/>
        <w:ind w:left="153" w:right="433"/>
      </w:pP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individual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 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Brazil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Russia,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1.C),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commodity prices and country-specific factors. In contrast,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India</w:t>
      </w:r>
      <w:r>
        <w:rPr>
          <w:color w:val="231F20"/>
          <w:spacing w:val="-27"/>
        </w:rPr>
        <w:t> </w:t>
      </w:r>
      <w:r>
        <w:rPr>
          <w:color w:val="231F20"/>
        </w:rPr>
        <w:t>increased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</w:rPr>
        <w:t>7%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2014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7½%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2015 H2.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441"/>
      </w:pP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 EMEs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flows.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9"/>
          <w:position w:val="4"/>
          <w:sz w:val="14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4"/>
        </w:rPr>
        <w:t> </w:t>
      </w:r>
      <w:r>
        <w:rPr>
          <w:color w:val="231F20"/>
        </w:rPr>
        <w:t>flows</w:t>
      </w:r>
      <w:r>
        <w:rPr>
          <w:color w:val="231F20"/>
          <w:spacing w:val="-44"/>
        </w:rPr>
        <w:t> </w:t>
      </w:r>
      <w:r>
        <w:rPr>
          <w:color w:val="231F20"/>
        </w:rPr>
        <w:t>into</w:t>
      </w:r>
      <w:r>
        <w:rPr>
          <w:color w:val="231F20"/>
          <w:spacing w:val="-43"/>
        </w:rPr>
        <w:t> </w:t>
      </w:r>
      <w:r>
        <w:rPr>
          <w:color w:val="231F20"/>
        </w:rPr>
        <w:t>EMEs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444" w:space="885"/>
            <w:col w:w="5421"/>
          </w:cols>
        </w:sectPr>
      </w:pPr>
    </w:p>
    <w:p>
      <w:pPr>
        <w:tabs>
          <w:tab w:pos="1264" w:val="left" w:leader="none"/>
        </w:tabs>
        <w:spacing w:line="230" w:lineRule="auto" w:before="2"/>
        <w:ind w:left="794" w:right="0" w:hanging="490"/>
        <w:jc w:val="left"/>
        <w:rPr>
          <w:sz w:val="12"/>
        </w:rPr>
      </w:pPr>
      <w:r>
        <w:rPr>
          <w:color w:val="231F20"/>
          <w:w w:val="95"/>
          <w:sz w:val="12"/>
        </w:rPr>
        <w:t>Germany</w:t>
        <w:tab/>
        <w:tab/>
      </w:r>
      <w:r>
        <w:rPr>
          <w:color w:val="231F20"/>
          <w:spacing w:val="-4"/>
          <w:w w:val="90"/>
          <w:sz w:val="12"/>
        </w:rPr>
        <w:t>Italy </w:t>
      </w:r>
      <w:r>
        <w:rPr>
          <w:color w:val="231F20"/>
          <w:sz w:val="12"/>
        </w:rPr>
        <w:t>France</w:t>
      </w:r>
    </w:p>
    <w:p>
      <w:pPr>
        <w:spacing w:line="134" w:lineRule="exact" w:before="0"/>
        <w:ind w:left="169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Portugal</w:t>
      </w:r>
    </w:p>
    <w:p>
      <w:pPr>
        <w:tabs>
          <w:tab w:pos="886" w:val="left" w:leader="none"/>
        </w:tabs>
        <w:spacing w:line="122" w:lineRule="exact" w:before="0"/>
        <w:ind w:left="142" w:right="0" w:firstLine="0"/>
        <w:jc w:val="center"/>
        <w:rPr>
          <w:sz w:val="12"/>
        </w:rPr>
      </w:pPr>
      <w:r>
        <w:rPr>
          <w:color w:val="231F20"/>
          <w:sz w:val="12"/>
        </w:rPr>
        <w:t>Spain</w:t>
        <w:tab/>
      </w:r>
      <w:r>
        <w:rPr>
          <w:color w:val="231F20"/>
          <w:spacing w:val="-3"/>
          <w:w w:val="85"/>
          <w:sz w:val="12"/>
        </w:rPr>
        <w:t>Ireland</w:t>
      </w:r>
    </w:p>
    <w:p>
      <w:pPr>
        <w:spacing w:line="119" w:lineRule="exact" w:before="0"/>
        <w:ind w:left="10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Greece</w:t>
      </w:r>
    </w:p>
    <w:p>
      <w:pPr>
        <w:pStyle w:val="ListParagraph"/>
        <w:numPr>
          <w:ilvl w:val="0"/>
          <w:numId w:val="14"/>
        </w:numPr>
        <w:tabs>
          <w:tab w:pos="465" w:val="left" w:leader="none"/>
          <w:tab w:pos="466" w:val="left" w:leader="none"/>
        </w:tabs>
        <w:spacing w:line="138" w:lineRule="exact" w:before="0" w:after="0"/>
        <w:ind w:left="465" w:right="0" w:hanging="506"/>
        <w:jc w:val="left"/>
        <w:rPr>
          <w:sz w:val="12"/>
        </w:rPr>
      </w:pPr>
      <w:r>
        <w:rPr>
          <w:color w:val="231F20"/>
          <w:w w:val="95"/>
          <w:sz w:val="12"/>
        </w:rPr>
        <w:t>Euro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area</w:t>
      </w:r>
    </w:p>
    <w:p>
      <w:pPr>
        <w:pStyle w:val="BodyText"/>
        <w:spacing w:line="232" w:lineRule="exact"/>
        <w:ind w:left="304"/>
      </w:pPr>
      <w:r>
        <w:rPr/>
        <w:br w:type="column"/>
      </w:r>
      <w:r>
        <w:rPr>
          <w:color w:val="231F20"/>
        </w:rPr>
        <w:t>saw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first</w:t>
      </w:r>
      <w:r>
        <w:rPr>
          <w:color w:val="231F20"/>
          <w:spacing w:val="-39"/>
        </w:rPr>
        <w:t> </w:t>
      </w:r>
      <w:r>
        <w:rPr>
          <w:color w:val="231F20"/>
        </w:rPr>
        <w:t>annual</w:t>
      </w:r>
      <w:r>
        <w:rPr>
          <w:color w:val="231F20"/>
          <w:spacing w:val="-38"/>
        </w:rPr>
        <w:t> </w:t>
      </w:r>
      <w:r>
        <w:rPr>
          <w:color w:val="231F20"/>
        </w:rPr>
        <w:t>net</w:t>
      </w:r>
      <w:r>
        <w:rPr>
          <w:color w:val="231F20"/>
          <w:spacing w:val="-39"/>
        </w:rPr>
        <w:t> </w:t>
      </w:r>
      <w:r>
        <w:rPr>
          <w:color w:val="231F20"/>
        </w:rPr>
        <w:t>outflow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1988.</w:t>
      </w:r>
      <w:r>
        <w:rPr>
          <w:color w:val="231F20"/>
          <w:spacing w:val="-16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recently,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20"/>
          <w:cols w:num="4" w:equalWidth="0">
            <w:col w:w="1476" w:space="40"/>
            <w:col w:w="1216" w:space="39"/>
            <w:col w:w="955" w:space="1453"/>
            <w:col w:w="5571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1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statistical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discrepancy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chain-linking.</w:t>
      </w:r>
    </w:p>
    <w:p>
      <w:pPr>
        <w:pStyle w:val="ListParagraph"/>
        <w:numPr>
          <w:ilvl w:val="1"/>
          <w:numId w:val="1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Pre-recession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peak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1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Ireland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calendar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1.13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continues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at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14"/>
          <w:sz w:val="18"/>
        </w:rPr>
        <w:t>a </w:t>
      </w:r>
      <w:r>
        <w:rPr>
          <w:color w:val="A70741"/>
          <w:sz w:val="18"/>
        </w:rPr>
        <w:t>robust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Monthly changes in US employment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54"/>
        <w:ind w:left="0" w:right="465" w:firstLine="0"/>
        <w:jc w:val="right"/>
        <w:rPr>
          <w:sz w:val="12"/>
        </w:rPr>
      </w:pPr>
      <w:r>
        <w:rPr/>
        <w:pict>
          <v:group style="position:absolute;margin-left:39.685001pt;margin-top:16.345793pt;width:184.8pt;height:142.25pt;mso-position-horizontal-relative:page;mso-position-vertical-relative:paragraph;z-index:15778816" coordorigin="794,327" coordsize="3696,2845">
            <v:rect style="position:absolute;left:798;top:331;width:3686;height:2835" filled="false" stroked="true" strokeweight=".5pt" strokecolor="#231f20">
              <v:stroke dashstyle="solid"/>
            </v:rect>
            <v:line style="position:absolute" from="969,1254" to="4314,1254" stroked="true" strokeweight=".5pt" strokecolor="#231f20">
              <v:stroke dashstyle="solid"/>
            </v:line>
            <v:line style="position:absolute" from="4370,804" to="4484,804" stroked="true" strokeweight=".5pt" strokecolor="#231f20">
              <v:stroke dashstyle="solid"/>
            </v:line>
            <v:line style="position:absolute" from="4370,1254" to="4484,1254" stroked="true" strokeweight=".5pt" strokecolor="#231f20">
              <v:stroke dashstyle="solid"/>
            </v:line>
            <v:line style="position:absolute" from="4370,1703" to="4484,1703" stroked="true" strokeweight=".5pt" strokecolor="#231f20">
              <v:stroke dashstyle="solid"/>
            </v:line>
            <v:line style="position:absolute" from="4370,2153" to="4484,2153" stroked="true" strokeweight=".5pt" strokecolor="#231f20">
              <v:stroke dashstyle="solid"/>
            </v:line>
            <v:line style="position:absolute" from="4370,2603" to="4484,2603" stroked="true" strokeweight=".5pt" strokecolor="#231f20">
              <v:stroke dashstyle="solid"/>
            </v:line>
            <v:line style="position:absolute" from="4370,3050" to="4484,3050" stroked="true" strokeweight=".5pt" strokecolor="#231f20">
              <v:stroke dashstyle="solid"/>
            </v:line>
            <v:line style="position:absolute" from="3938,3053" to="3938,3167" stroked="true" strokeweight=".5pt" strokecolor="#231f20">
              <v:stroke dashstyle="solid"/>
            </v:line>
            <v:line style="position:absolute" from="3352,3053" to="3352,3167" stroked="true" strokeweight=".5pt" strokecolor="#231f20">
              <v:stroke dashstyle="solid"/>
            </v:line>
            <v:line style="position:absolute" from="2747,3053" to="2747,3167" stroked="true" strokeweight=".5pt" strokecolor="#231f20">
              <v:stroke dashstyle="solid"/>
            </v:line>
            <v:line style="position:absolute" from="2159,3053" to="2159,3167" stroked="true" strokeweight=".5pt" strokecolor="#231f20">
              <v:stroke dashstyle="solid"/>
            </v:line>
            <v:line style="position:absolute" from="1572,3053" to="1572,3167" stroked="true" strokeweight=".5pt" strokecolor="#231f20">
              <v:stroke dashstyle="solid"/>
            </v:line>
            <v:line style="position:absolute" from="974,3053" to="974,3167" stroked="true" strokeweight=".5pt" strokecolor="#231f20">
              <v:stroke dashstyle="solid"/>
            </v:line>
            <v:line style="position:absolute" from="4277,804" to="4308,804" stroked="true" strokeweight="1pt" strokecolor="#b01c88">
              <v:stroke dashstyle="solid"/>
            </v:line>
            <v:line style="position:absolute" from="4260,748" to="4277,804" stroked="true" strokeweight="1pt" strokecolor="#b01c88">
              <v:stroke dashstyle="solid"/>
            </v:line>
            <v:line style="position:absolute" from="4242,710" to="4260,748" stroked="true" strokeweight="1pt" strokecolor="#b01c88">
              <v:stroke dashstyle="solid"/>
            </v:line>
            <v:line style="position:absolute" from="4206,617" to="4242,710" stroked="true" strokeweight="1.0pt" strokecolor="#b01c88">
              <v:stroke dashstyle="solid"/>
            </v:line>
            <v:line style="position:absolute" from="4188,710" to="4206,617" stroked="true" strokeweight="1.0pt" strokecolor="#b01c88">
              <v:stroke dashstyle="solid"/>
            </v:line>
            <v:line style="position:absolute" from="4153,804" to="4188,710" stroked="true" strokeweight="1.0pt" strokecolor="#b01c88">
              <v:stroke dashstyle="solid"/>
            </v:line>
            <v:line style="position:absolute" from="4135,823" to="4153,804" stroked="true" strokeweight="1.0pt" strokecolor="#b01c88">
              <v:stroke dashstyle="solid"/>
            </v:line>
            <v:line style="position:absolute" from="4117,766" to="4135,823" stroked="true" strokeweight="1pt" strokecolor="#b01c88">
              <v:stroke dashstyle="solid"/>
            </v:line>
            <v:line style="position:absolute" from="4082,673" to="4117,766" stroked="true" strokeweight="1.0pt" strokecolor="#b01c88">
              <v:stroke dashstyle="solid"/>
            </v:line>
            <v:line style="position:absolute" from="4064,692" to="4082,673" stroked="true" strokeweight="1.0pt" strokecolor="#b01c88">
              <v:stroke dashstyle="solid"/>
            </v:line>
            <v:line style="position:absolute" from="4028,804" to="4064,692" stroked="true" strokeweight="1pt" strokecolor="#b01c88">
              <v:stroke dashstyle="solid"/>
            </v:line>
            <v:line style="position:absolute" from="4010,804" to="4028,804" stroked="true" strokeweight="1pt" strokecolor="#b01c88">
              <v:stroke dashstyle="solid"/>
            </v:line>
            <v:line style="position:absolute" from="3993,823" to="4010,804" stroked="true" strokeweight="1.0pt" strokecolor="#b01c88">
              <v:stroke dashstyle="solid"/>
            </v:line>
            <v:line style="position:absolute" from="3957,673" to="3993,823" stroked="true" strokeweight="1pt" strokecolor="#b01c88">
              <v:stroke dashstyle="solid"/>
            </v:line>
            <v:line style="position:absolute" from="3939,617" to="3957,673" stroked="true" strokeweight="1pt" strokecolor="#b01c88">
              <v:stroke dashstyle="solid"/>
            </v:line>
            <v:line style="position:absolute" from="3921,635" to="3939,617" stroked="true" strokeweight="1pt" strokecolor="#b01c88">
              <v:stroke dashstyle="solid"/>
            </v:line>
            <v:line style="position:absolute" from="3886,635" to="3921,635" stroked="true" strokeweight="1pt" strokecolor="#b01c88">
              <v:stroke dashstyle="solid"/>
            </v:line>
            <v:line style="position:absolute" from="3868,729" to="3886,635" stroked="true" strokeweight="1.0pt" strokecolor="#b01c88">
              <v:stroke dashstyle="solid"/>
            </v:line>
            <v:line style="position:absolute" from="3832,692" to="3868,729" stroked="true" strokeweight="1.0pt" strokecolor="#b01c88">
              <v:stroke dashstyle="solid"/>
            </v:line>
            <v:shape style="position:absolute;left:3796;top:681;width:36;height:20" coordorigin="3797,682" coordsize="36,20" path="m3832,682l3815,682,3797,682,3797,702,3815,702,3832,702,3832,682xe" filled="true" fillcolor="#b01c88" stroked="false">
              <v:path arrowok="t"/>
              <v:fill type="solid"/>
            </v:shape>
            <v:line style="position:absolute" from="3761,635" to="3797,692" stroked="true" strokeweight="1pt" strokecolor="#b01c88">
              <v:stroke dashstyle="solid"/>
            </v:line>
            <v:line style="position:absolute" from="3743,654" to="3761,635" stroked="true" strokeweight="1pt" strokecolor="#b01c88">
              <v:stroke dashstyle="solid"/>
            </v:line>
            <v:line style="position:absolute" from="3708,692" to="3743,654" stroked="true" strokeweight="1pt" strokecolor="#b01c88">
              <v:stroke dashstyle="solid"/>
            </v:line>
            <v:line style="position:absolute" from="3690,785" to="3708,692" stroked="true" strokeweight="1.0pt" strokecolor="#b01c88">
              <v:stroke dashstyle="solid"/>
            </v:line>
            <v:line style="position:absolute" from="3681,775" to="3681,964" stroked="true" strokeweight="1.89pt" strokecolor="#b01c88">
              <v:stroke dashstyle="solid"/>
            </v:line>
            <v:line style="position:absolute" from="3637,860" to="3672,954" stroked="true" strokeweight="1.0pt" strokecolor="#b01c88">
              <v:stroke dashstyle="solid"/>
            </v:line>
            <v:line style="position:absolute" from="3619,860" to="3637,860" stroked="true" strokeweight="1pt" strokecolor="#b01c88">
              <v:stroke dashstyle="solid"/>
            </v:line>
            <v:line style="position:absolute" from="3601,748" to="3619,860" stroked="true" strokeweight="1.0pt" strokecolor="#b01c88">
              <v:stroke dashstyle="solid"/>
            </v:line>
            <v:line style="position:absolute" from="3565,766" to="3601,748" stroked="true" strokeweight="1pt" strokecolor="#b01c88">
              <v:stroke dashstyle="solid"/>
            </v:line>
            <v:line style="position:absolute" from="3548,804" to="3565,766" stroked="true" strokeweight="1pt" strokecolor="#b01c88">
              <v:stroke dashstyle="solid"/>
            </v:line>
            <v:line style="position:absolute" from="3512,841" to="3548,804" stroked="true" strokeweight="1.0pt" strokecolor="#b01c88">
              <v:stroke dashstyle="solid"/>
            </v:line>
            <v:line style="position:absolute" from="3494,879" to="3512,841" stroked="true" strokeweight="1pt" strokecolor="#b01c88">
              <v:stroke dashstyle="solid"/>
            </v:line>
            <v:line style="position:absolute" from="3477,841" to="3494,879" stroked="true" strokeweight="1pt" strokecolor="#b01c88">
              <v:stroke dashstyle="solid"/>
            </v:line>
            <v:line style="position:absolute" from="3441,841" to="3477,841" stroked="true" strokeweight="1pt" strokecolor="#b01c88">
              <v:stroke dashstyle="solid"/>
            </v:line>
            <v:line style="position:absolute" from="3423,766" to="3441,841" stroked="true" strokeweight="1pt" strokecolor="#b01c88">
              <v:stroke dashstyle="solid"/>
            </v:line>
            <v:line style="position:absolute" from="3388,766" to="3423,766" stroked="true" strokeweight="1pt" strokecolor="#b01c88">
              <v:stroke dashstyle="solid"/>
            </v:line>
            <v:line style="position:absolute" from="3370,692" to="3388,766" stroked="true" strokeweight="1pt" strokecolor="#b01c88">
              <v:stroke dashstyle="solid"/>
            </v:line>
            <v:line style="position:absolute" from="3352,823" to="3370,692" stroked="true" strokeweight="1pt" strokecolor="#b01c88">
              <v:stroke dashstyle="solid"/>
            </v:line>
            <v:line style="position:absolute" from="3316,860" to="3352,823" stroked="true" strokeweight="1.0pt" strokecolor="#b01c88">
              <v:stroke dashstyle="solid"/>
            </v:line>
            <v:line style="position:absolute" from="3298,898" to="3316,860" stroked="true" strokeweight="1pt" strokecolor="#b01c88">
              <v:stroke dashstyle="solid"/>
            </v:line>
            <v:line style="position:absolute" from="3263,879" to="3299,898" stroked="true" strokeweight="1pt" strokecolor="#b01c88">
              <v:stroke dashstyle="solid"/>
            </v:line>
            <v:line style="position:absolute" from="3245,860" to="3263,879" stroked="true" strokeweight="1.0pt" strokecolor="#b01c88">
              <v:stroke dashstyle="solid"/>
            </v:line>
            <v:line style="position:absolute" from="3227,935" to="3245,860" stroked="true" strokeweight="1pt" strokecolor="#b01c88">
              <v:stroke dashstyle="solid"/>
            </v:line>
            <v:line style="position:absolute" from="3192,991" to="3227,935" stroked="true" strokeweight="1pt" strokecolor="#b01c88">
              <v:stroke dashstyle="solid"/>
            </v:line>
            <v:line style="position:absolute" from="3174,1047" to="3192,991" stroked="true" strokeweight="1pt" strokecolor="#b01c88">
              <v:stroke dashstyle="solid"/>
            </v:line>
            <v:line style="position:absolute" from="3156,935" to="3174,1047" stroked="true" strokeweight="1.0pt" strokecolor="#b01c88">
              <v:stroke dashstyle="solid"/>
            </v:line>
            <v:line style="position:absolute" from="3120,823" to="3156,935" stroked="true" strokeweight="1pt" strokecolor="#b01c88">
              <v:stroke dashstyle="solid"/>
            </v:line>
            <v:line style="position:absolute" from="3112,625" to="3112,833" stroked="true" strokeweight="1.89pt" strokecolor="#b01c88">
              <v:stroke dashstyle="solid"/>
            </v:line>
            <v:line style="position:absolute" from="3067,654" to="3103,635" stroked="true" strokeweight="1pt" strokecolor="#b01c88">
              <v:stroke dashstyle="solid"/>
            </v:line>
            <v:line style="position:absolute" from="3049,729" to="3067,654" stroked="true" strokeweight="1pt" strokecolor="#b01c88">
              <v:stroke dashstyle="solid"/>
            </v:line>
            <v:line style="position:absolute" from="3032,841" to="3049,729" stroked="true" strokeweight="1.0pt" strokecolor="#b01c88">
              <v:stroke dashstyle="solid"/>
            </v:line>
            <v:line style="position:absolute" from="2996,804" to="3032,841" stroked="true" strokeweight="1.0pt" strokecolor="#b01c88">
              <v:stroke dashstyle="solid"/>
            </v:line>
            <v:line style="position:absolute" from="2978,841" to="2996,804" stroked="true" strokeweight="1pt" strokecolor="#b01c88">
              <v:stroke dashstyle="solid"/>
            </v:line>
            <v:line style="position:absolute" from="2943,935" to="2978,841" stroked="true" strokeweight="1.0pt" strokecolor="#b01c88">
              <v:stroke dashstyle="solid"/>
            </v:line>
            <v:line style="position:absolute" from="2925,935" to="2943,935" stroked="true" strokeweight="1pt" strokecolor="#b01c88">
              <v:stroke dashstyle="solid"/>
            </v:line>
            <v:line style="position:absolute" from="2907,973" to="2925,935" stroked="true" strokeweight="1pt" strokecolor="#b01c88">
              <v:stroke dashstyle="solid"/>
            </v:line>
            <v:line style="position:absolute" from="2871,766" to="2907,973" stroked="true" strokeweight="1pt" strokecolor="#b01c88">
              <v:stroke dashstyle="solid"/>
            </v:line>
            <v:line style="position:absolute" from="2854,766" to="2871,766" stroked="true" strokeweight="1pt" strokecolor="#b01c88">
              <v:stroke dashstyle="solid"/>
            </v:line>
            <v:line style="position:absolute" from="2836,692" to="2854,766" stroked="true" strokeweight="1pt" strokecolor="#b01c88">
              <v:stroke dashstyle="solid"/>
            </v:line>
            <v:line style="position:absolute" from="2800,916" to="2836,692" stroked="true" strokeweight="1pt" strokecolor="#b01c88">
              <v:stroke dashstyle="solid"/>
            </v:line>
            <v:line style="position:absolute" from="2782,1010" to="2800,916" stroked="true" strokeweight="1.0pt" strokecolor="#b01c88">
              <v:stroke dashstyle="solid"/>
            </v:line>
            <v:line style="position:absolute" from="2747,1066" to="2782,1010" stroked="true" strokeweight="1pt" strokecolor="#b01c88">
              <v:stroke dashstyle="solid"/>
            </v:line>
            <v:line style="position:absolute" from="2738,888" to="2738,1076" stroked="true" strokeweight="1.89pt" strokecolor="#b01c88">
              <v:stroke dashstyle="solid"/>
            </v:line>
            <v:line style="position:absolute" from="2711,1010" to="2729,898" stroked="true" strokeweight="1.0pt" strokecolor="#b01c88">
              <v:stroke dashstyle="solid"/>
            </v:line>
            <v:line style="position:absolute" from="2676,1122" to="2711,1010" stroked="true" strokeweight="1pt" strokecolor="#b01c88">
              <v:stroke dashstyle="solid"/>
            </v:line>
            <v:line style="position:absolute" from="2667,1112" to="2667,1376" stroked="true" strokeweight="1.89pt" strokecolor="#b01c88">
              <v:stroke dashstyle="solid"/>
            </v:line>
            <v:line style="position:absolute" from="2622,1422" to="2658,1366" stroked="true" strokeweight="1pt" strokecolor="#b01c88">
              <v:stroke dashstyle="solid"/>
            </v:line>
            <v:line style="position:absolute" from="2604,1010" to="2622,1422" stroked="true" strokeweight="1pt" strokecolor="#b01c88">
              <v:stroke dashstyle="solid"/>
            </v:line>
            <v:line style="position:absolute" from="2595,775" to="2595,1020" stroked="true" strokeweight="1.89pt" strokecolor="#b01c88">
              <v:stroke dashstyle="solid"/>
            </v:line>
            <v:line style="position:absolute" from="2551,560" to="2587,785" stroked="true" strokeweight="1pt" strokecolor="#b01c88">
              <v:stroke dashstyle="solid"/>
            </v:line>
            <v:line style="position:absolute" from="2533,991" to="2551,560" stroked="true" strokeweight="1pt" strokecolor="#b01c88">
              <v:stroke dashstyle="solid"/>
            </v:line>
            <v:line style="position:absolute" from="2498,1160" to="2533,991" stroked="true" strokeweight="1.0pt" strokecolor="#b01c88">
              <v:stroke dashstyle="solid"/>
            </v:line>
            <v:line style="position:absolute" from="2489,1150" to="2489,1507" stroked="true" strokeweight="1.89pt" strokecolor="#b01c88">
              <v:stroke dashstyle="solid"/>
            </v:line>
            <v:line style="position:absolute" from="2462,1441" to="2480,1497" stroked="true" strokeweight="1pt" strokecolor="#b01c88">
              <v:stroke dashstyle="solid"/>
            </v:line>
            <v:line style="position:absolute" from="2426,1610" to="2462,1441" stroked="true" strokeweight="1.0pt" strokecolor="#b01c88">
              <v:stroke dashstyle="solid"/>
            </v:line>
            <v:line style="position:absolute" from="2409,1572" to="2426,1610" stroked="true" strokeweight="1pt" strokecolor="#b01c88">
              <v:stroke dashstyle="solid"/>
            </v:line>
            <v:line style="position:absolute" from="2391,1722" to="2409,1572" stroked="true" strokeweight="1pt" strokecolor="#b01c88">
              <v:stroke dashstyle="solid"/>
            </v:line>
            <v:line style="position:absolute" from="2355,1816" to="2391,1722" stroked="true" strokeweight="1.0pt" strokecolor="#b01c88">
              <v:stroke dashstyle="solid"/>
            </v:line>
            <v:line style="position:absolute" from="2346,1806" to="2346,2013" stroked="true" strokeweight="1.89pt" strokecolor="#b01c88">
              <v:stroke dashstyle="solid"/>
            </v:line>
            <v:line style="position:absolute" from="2302,2115" to="2337,2003" stroked="true" strokeweight="1pt" strokecolor="#b01c88">
              <v:stroke dashstyle="solid"/>
            </v:line>
            <v:shape style="position:absolute;left:2275;top:2105;width:18;height:545" coordorigin="2275,2105" coordsize="18,545" path="m2293,2105l2293,2388m2275,2368l2275,2650e" filled="false" stroked="true" strokeweight="1.89pt" strokecolor="#b01c88">
              <v:path arrowok="t"/>
              <v:stroke dashstyle="solid"/>
            </v:shape>
            <v:line style="position:absolute" from="2231,2902" to="2266,2640" stroked="true" strokeweight="1pt" strokecolor="#b01c88">
              <v:stroke dashstyle="solid"/>
            </v:line>
            <v:line style="position:absolute" from="2213,2988" to="2231,2902" stroked="true" strokeweight="1pt" strokecolor="#b01c88">
              <v:stroke dashstyle="solid"/>
            </v:line>
            <v:line style="position:absolute" from="2177,2884" to="2213,2988" stroked="true" strokeweight="1pt" strokecolor="#b01c88">
              <v:stroke dashstyle="solid"/>
            </v:line>
            <v:line style="position:absolute" from="2159,2940" to="2177,2884" stroked="true" strokeweight="1.0pt" strokecolor="#b01c88">
              <v:stroke dashstyle="solid"/>
            </v:line>
            <v:line style="position:absolute" from="2150,2686" to="2150,2950" stroked="true" strokeweight="1.89pt" strokecolor="#b01c88">
              <v:stroke dashstyle="solid"/>
            </v:line>
            <v:line style="position:absolute" from="2106,2528" to="2142,2696" stroked="true" strokeweight="1.0pt" strokecolor="#b01c88">
              <v:stroke dashstyle="solid"/>
            </v:line>
            <v:line style="position:absolute" from="2088,2153" to="2106,2528" stroked="true" strokeweight="1pt" strokecolor="#b01c88">
              <v:stroke dashstyle="solid"/>
            </v:line>
            <v:line style="position:absolute" from="2079,1937" to="2079,2163" stroked="true" strokeweight="1.89pt" strokecolor="#b01c88">
              <v:stroke dashstyle="solid"/>
            </v:line>
            <v:line style="position:absolute" from="2035,1722" to="2070,1947" stroked="true" strokeweight="1pt" strokecolor="#b01c88">
              <v:stroke dashstyle="solid"/>
            </v:line>
            <v:line style="position:absolute" from="2017,1666" to="2035,1722" stroked="true" strokeweight="1.0pt" strokecolor="#b01c88">
              <v:stroke dashstyle="solid"/>
            </v:line>
            <v:line style="position:absolute" from="1981,1666" to="2017,1666" stroked="true" strokeweight="1pt" strokecolor="#b01c88">
              <v:stroke dashstyle="solid"/>
            </v:line>
            <v:line style="position:absolute" from="1964,1610" to="1981,1666" stroked="true" strokeweight="1pt" strokecolor="#b01c88">
              <v:stroke dashstyle="solid"/>
            </v:line>
            <v:line style="position:absolute" from="1946,1535" to="1964,1610" stroked="true" strokeweight="1pt" strokecolor="#b01c88">
              <v:stroke dashstyle="solid"/>
            </v:line>
            <v:line style="position:absolute" from="1910,1366" to="1946,1535" stroked="true" strokeweight="1.0pt" strokecolor="#b01c88">
              <v:stroke dashstyle="solid"/>
            </v:line>
            <v:line style="position:absolute" from="1892,1235" to="1910,1366" stroked="true" strokeweight="1pt" strokecolor="#b01c88">
              <v:stroke dashstyle="solid"/>
            </v:line>
            <v:line style="position:absolute" from="1857,1085" to="1892,1235" stroked="true" strokeweight="1pt" strokecolor="#b01c88">
              <v:stroke dashstyle="solid"/>
            </v:line>
            <v:line style="position:absolute" from="1839,1029" to="1857,1085" stroked="true" strokeweight="1pt" strokecolor="#b01c88">
              <v:stroke dashstyle="solid"/>
            </v:line>
            <v:line style="position:absolute" from="1821,1029" to="1839,1029" stroked="true" strokeweight="1pt" strokecolor="#b01c88">
              <v:stroke dashstyle="solid"/>
            </v:line>
            <v:line style="position:absolute" from="1786,1141" to="1821,1029" stroked="true" strokeweight="1pt" strokecolor="#b01c88">
              <v:stroke dashstyle="solid"/>
            </v:line>
            <v:line style="position:absolute" from="1768,1235" to="1786,1141" stroked="true" strokeweight="1.0pt" strokecolor="#b01c88">
              <v:stroke dashstyle="solid"/>
            </v:line>
            <v:line style="position:absolute" from="1732,1235" to="1768,1235" stroked="true" strokeweight="1pt" strokecolor="#b01c88">
              <v:stroke dashstyle="solid"/>
            </v:line>
            <v:line style="position:absolute" from="1714,1104" to="1732,1235" stroked="true" strokeweight="1pt" strokecolor="#b01c88">
              <v:stroke dashstyle="solid"/>
            </v:line>
            <v:line style="position:absolute" from="1697,1029" to="1714,1104" stroked="true" strokeweight="1pt" strokecolor="#b01c88">
              <v:stroke dashstyle="solid"/>
            </v:line>
            <v:line style="position:absolute" from="1661,935" to="1697,1029" stroked="true" strokeweight="1.0pt" strokecolor="#b01c88">
              <v:stroke dashstyle="solid"/>
            </v:line>
            <v:line style="position:absolute" from="1643,991" to="1661,935" stroked="true" strokeweight="1pt" strokecolor="#b01c88">
              <v:stroke dashstyle="solid"/>
            </v:line>
            <v:line style="position:absolute" from="1625,860" to="1643,991" stroked="true" strokeweight="1pt" strokecolor="#b01c88">
              <v:stroke dashstyle="solid"/>
            </v:line>
            <v:line style="position:absolute" from="1590,879" to="1625,860" stroked="true" strokeweight="1pt" strokecolor="#b01c88">
              <v:stroke dashstyle="solid"/>
            </v:line>
            <v:line style="position:absolute" from="1572,785" to="1590,879" stroked="true" strokeweight="1.0pt" strokecolor="#b01c88">
              <v:stroke dashstyle="solid"/>
            </v:line>
            <v:line style="position:absolute" from="1536,973" to="1572,785" stroked="true" strokeweight="1pt" strokecolor="#b01c88">
              <v:stroke dashstyle="solid"/>
            </v:line>
            <v:line style="position:absolute" from="1519,973" to="1536,973" stroked="true" strokeweight="1pt" strokecolor="#b01c88">
              <v:stroke dashstyle="solid"/>
            </v:line>
            <v:line style="position:absolute" from="1501,991" to="1519,973" stroked="true" strokeweight="1.0pt" strokecolor="#b01c88">
              <v:stroke dashstyle="solid"/>
            </v:line>
            <v:line style="position:absolute" from="1465,841" to="1501,991" stroked="true" strokeweight="1pt" strokecolor="#b01c88">
              <v:stroke dashstyle="solid"/>
            </v:line>
            <v:line style="position:absolute" from="1447,898" to="1465,841" stroked="true" strokeweight="1.0pt" strokecolor="#b01c88">
              <v:stroke dashstyle="solid"/>
            </v:line>
            <v:line style="position:absolute" from="1412,1010" to="1447,898" stroked="true" strokeweight="1pt" strokecolor="#b01c88">
              <v:stroke dashstyle="solid"/>
            </v:line>
            <v:line style="position:absolute" from="1394,1029" to="1412,1010" stroked="true" strokeweight="1.0pt" strokecolor="#b01c88">
              <v:stroke dashstyle="solid"/>
            </v:line>
            <v:line style="position:absolute" from="1376,879" to="1394,1029" stroked="true" strokeweight="1pt" strokecolor="#b01c88">
              <v:stroke dashstyle="solid"/>
            </v:line>
            <v:line style="position:absolute" from="1341,673" to="1376,879" stroked="true" strokeweight="1pt" strokecolor="#b01c88">
              <v:stroke dashstyle="solid"/>
            </v:line>
            <v:line style="position:absolute" from="1323,598" to="1341,673" stroked="true" strokeweight="1pt" strokecolor="#b01c88">
              <v:stroke dashstyle="solid"/>
            </v:line>
            <v:line style="position:absolute" from="1305,692" to="1323,598" stroked="true" strokeweight="1.0pt" strokecolor="#b01c88">
              <v:stroke dashstyle="solid"/>
            </v:line>
            <v:line style="position:absolute" from="1269,673" to="1305,692" stroked="true" strokeweight="1.0pt" strokecolor="#b01c88">
              <v:stroke dashstyle="solid"/>
            </v:line>
            <v:line style="position:absolute" from="1252,823" to="1269,673" stroked="true" strokeweight="1pt" strokecolor="#b01c88">
              <v:stroke dashstyle="solid"/>
            </v:line>
            <v:line style="position:absolute" from="1216,879" to="1252,823" stroked="true" strokeweight="1pt" strokecolor="#b01c88">
              <v:stroke dashstyle="solid"/>
            </v:line>
            <v:line style="position:absolute" from="1198,991" to="1216,879" stroked="true" strokeweight="1.0pt" strokecolor="#b01c88">
              <v:stroke dashstyle="solid"/>
            </v:line>
            <v:line style="position:absolute" from="1189,756" to="1189,1001" stroked="true" strokeweight="1.89pt" strokecolor="#b01c88">
              <v:stroke dashstyle="solid"/>
            </v:line>
            <v:line style="position:absolute" from="1145,635" to="1180,766" stroked="true" strokeweight="1pt" strokecolor="#b01c88">
              <v:stroke dashstyle="solid"/>
            </v:line>
            <v:line style="position:absolute" from="1127,654" to="1145,635" stroked="true" strokeweight="1.0pt" strokecolor="#b01c88">
              <v:stroke dashstyle="solid"/>
            </v:line>
            <v:line style="position:absolute" from="1091,654" to="1127,654" stroked="true" strokeweight="1pt" strokecolor="#b01c88">
              <v:stroke dashstyle="solid"/>
            </v:line>
            <v:line style="position:absolute" from="1074,748" to="1091,654" stroked="true" strokeweight="1.0pt" strokecolor="#b01c88">
              <v:stroke dashstyle="solid"/>
            </v:line>
            <v:line style="position:absolute" from="1056,692" to="1074,748" stroked="true" strokeweight="1.0pt" strokecolor="#b01c88">
              <v:stroke dashstyle="solid"/>
            </v:line>
            <v:line style="position:absolute" from="1020,879" to="1056,692" stroked="true" strokeweight="1.0pt" strokecolor="#b01c88">
              <v:stroke dashstyle="solid"/>
            </v:line>
            <v:line style="position:absolute" from="1002,879" to="1020,879" stroked="true" strokeweight="1pt" strokecolor="#b01c88">
              <v:stroke dashstyle="solid"/>
            </v:line>
            <v:line style="position:absolute" from="985,1010" to="1002,879" stroked="true" strokeweight="1pt" strokecolor="#b01c88">
              <v:stroke dashstyle="solid"/>
            </v:line>
            <v:line style="position:absolute" from="799,804" to="912,804" stroked="true" strokeweight=".5pt" strokecolor="#231f20">
              <v:stroke dashstyle="solid"/>
            </v:line>
            <v:line style="position:absolute" from="799,1254" to="912,1254" stroked="true" strokeweight=".5pt" strokecolor="#231f20">
              <v:stroke dashstyle="solid"/>
            </v:line>
            <v:line style="position:absolute" from="799,1703" to="912,1703" stroked="true" strokeweight=".5pt" strokecolor="#231f20">
              <v:stroke dashstyle="solid"/>
            </v:line>
            <v:line style="position:absolute" from="799,2153" to="912,2153" stroked="true" strokeweight=".5pt" strokecolor="#231f20">
              <v:stroke dashstyle="solid"/>
            </v:line>
            <v:line style="position:absolute" from="799,2603" to="912,2603" stroked="true" strokeweight=".5pt" strokecolor="#231f20">
              <v:stroke dashstyle="solid"/>
            </v:line>
            <v:line style="position:absolute" from="799,3050" to="912,305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Thousands</w:t>
      </w:r>
    </w:p>
    <w:p>
      <w:pPr>
        <w:pStyle w:val="BodyText"/>
        <w:spacing w:line="268" w:lineRule="auto"/>
        <w:ind w:left="153" w:right="267"/>
      </w:pPr>
      <w:r>
        <w:rPr/>
        <w:br w:type="column"/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Institute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(IIF)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portfolio </w:t>
      </w:r>
      <w:r>
        <w:rPr>
          <w:color w:val="231F20"/>
          <w:w w:val="95"/>
        </w:rPr>
        <w:t>flows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equities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 positive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but, 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conditions.</w:t>
      </w:r>
      <w:r>
        <w:rPr>
          <w:color w:val="231F20"/>
          <w:spacing w:val="-23"/>
        </w:rPr>
        <w:t> </w:t>
      </w:r>
      <w:r>
        <w:rPr>
          <w:color w:val="231F20"/>
        </w:rPr>
        <w:t>Respondents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IIF</w:t>
      </w:r>
      <w:r>
        <w:rPr>
          <w:color w:val="231F20"/>
          <w:spacing w:val="-43"/>
        </w:rPr>
        <w:t> </w:t>
      </w:r>
      <w:r>
        <w:rPr>
          <w:color w:val="231F20"/>
        </w:rPr>
        <w:t>banking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survey </w:t>
      </w:r>
      <w:r>
        <w:rPr>
          <w:color w:val="231F20"/>
          <w:w w:val="95"/>
        </w:rPr>
        <w:t>report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 few</w:t>
      </w:r>
      <w:r>
        <w:rPr>
          <w:color w:val="231F20"/>
          <w:spacing w:val="-36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20" w:space="1010"/>
            <w:col w:w="54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931" w:val="left" w:leader="none"/>
          <w:tab w:pos="1519" w:val="left" w:leader="none"/>
          <w:tab w:pos="2106" w:val="left" w:leader="none"/>
          <w:tab w:pos="2711" w:val="left" w:leader="none"/>
          <w:tab w:pos="3297" w:val="left" w:leader="none"/>
        </w:tabs>
        <w:spacing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spacing w:before="1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non-farm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payroll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</w:p>
    <w:p>
      <w:pPr>
        <w:spacing w:before="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spacing w:before="60"/>
        <w:ind w:left="2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0"/>
        <w:ind w:left="0" w:right="7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spacing w:line="268" w:lineRule="auto" w:before="132"/>
        <w:ind w:left="153" w:right="266"/>
      </w:pPr>
      <w:r>
        <w:rPr/>
        <w:br w:type="column"/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EME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is likely to be cyclical, much of it can be attributed to </w:t>
      </w:r>
      <w:r>
        <w:rPr>
          <w:color w:val="231F20"/>
          <w:w w:val="95"/>
        </w:rPr>
        <w:t>demographic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growth, and is therefore expected to persist. This is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single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destination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exports</w:t>
      </w:r>
      <w:r>
        <w:rPr>
          <w:color w:val="231F20"/>
          <w:spacing w:val="-37"/>
        </w:rPr>
        <w:t> </w:t>
      </w:r>
      <w:r>
        <w:rPr>
          <w:color w:val="231F20"/>
        </w:rPr>
        <w:t>among</w:t>
      </w:r>
      <w:r>
        <w:rPr>
          <w:color w:val="231F20"/>
          <w:spacing w:val="-37"/>
        </w:rPr>
        <w:t> </w:t>
      </w:r>
      <w:r>
        <w:rPr>
          <w:color w:val="231F20"/>
        </w:rPr>
        <w:t>EMEs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where</w:t>
      </w:r>
      <w:r>
        <w:rPr>
          <w:color w:val="231F20"/>
          <w:spacing w:val="-37"/>
        </w:rPr>
        <w:t>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trends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been behind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steady</w:t>
      </w:r>
      <w:r>
        <w:rPr>
          <w:color w:val="231F20"/>
          <w:spacing w:val="-37"/>
        </w:rPr>
        <w:t> </w:t>
      </w:r>
      <w:r>
        <w:rPr>
          <w:color w:val="231F20"/>
        </w:rPr>
        <w:t>slowing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few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 7%. Chinese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stronger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Chinese</w:t>
      </w:r>
      <w:r>
        <w:rPr>
          <w:color w:val="231F20"/>
          <w:spacing w:val="-34"/>
        </w:rPr>
        <w:t> </w:t>
      </w:r>
      <w:r>
        <w:rPr>
          <w:color w:val="231F20"/>
        </w:rPr>
        <w:t>authorities</w:t>
      </w:r>
      <w:r>
        <w:rPr>
          <w:color w:val="231F20"/>
          <w:spacing w:val="-33"/>
        </w:rPr>
        <w:t> </w:t>
      </w:r>
      <w:r>
        <w:rPr>
          <w:color w:val="231F20"/>
        </w:rPr>
        <w:t>recently</w:t>
      </w:r>
    </w:p>
    <w:p>
      <w:pPr>
        <w:pStyle w:val="BodyText"/>
        <w:spacing w:line="268" w:lineRule="auto"/>
        <w:ind w:left="153" w:right="381"/>
      </w:pPr>
      <w:r>
        <w:rPr>
          <w:color w:val="231F20"/>
          <w:w w:val="95"/>
        </w:rPr>
        <w:t>re-emphasised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double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2020. These developments, together with the associated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measures</w:t>
      </w:r>
      <w:r>
        <w:rPr>
          <w:color w:val="231F20"/>
          <w:spacing w:val="-43"/>
        </w:rPr>
        <w:t> </w:t>
      </w:r>
      <w:r>
        <w:rPr>
          <w:color w:val="231F20"/>
        </w:rPr>
        <w:t>required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achieve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target, suggest that near-term growth prospects there have strengthened relative to three months ago. Those announcements</w:t>
      </w:r>
      <w:r>
        <w:rPr>
          <w:color w:val="231F20"/>
          <w:spacing w:val="-46"/>
        </w:rPr>
        <w:t> </w:t>
      </w:r>
      <w:r>
        <w:rPr>
          <w:color w:val="231F20"/>
        </w:rPr>
        <w:t>may,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emphasis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rebalancing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towards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</w:rPr>
        <w:t>social</w:t>
      </w:r>
      <w:r>
        <w:rPr>
          <w:color w:val="231F20"/>
          <w:spacing w:val="-27"/>
        </w:rPr>
        <w:t> </w:t>
      </w:r>
      <w:r>
        <w:rPr>
          <w:color w:val="231F20"/>
        </w:rPr>
        <w:t>financing</w:t>
      </w:r>
      <w:r>
        <w:rPr>
          <w:color w:val="231F20"/>
          <w:spacing w:val="-28"/>
        </w:rPr>
        <w:t> </w:t>
      </w:r>
      <w:r>
        <w:rPr>
          <w:color w:val="231F20"/>
        </w:rPr>
        <w:t>increased</w:t>
      </w:r>
      <w:r>
        <w:rPr>
          <w:color w:val="231F20"/>
          <w:spacing w:val="-27"/>
        </w:rPr>
        <w:t> </w:t>
      </w:r>
      <w:r>
        <w:rPr>
          <w:color w:val="231F20"/>
        </w:rPr>
        <w:t>materially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Q1.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3449" w:space="306"/>
            <w:col w:w="392" w:space="118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8"/>
        </w:numPr>
        <w:tabs>
          <w:tab w:pos="5696" w:val="left" w:leader="none"/>
        </w:tabs>
        <w:spacing w:line="235" w:lineRule="auto" w:before="57" w:after="0"/>
        <w:ind w:left="5695" w:right="335" w:hanging="213"/>
        <w:jc w:val="both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capital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ﬂows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EMEs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7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85"/>
          <w:sz w:val="14"/>
        </w:rPr>
        <w:t>February 2016 </w:t>
      </w:r>
      <w:r>
        <w:rPr>
          <w:i/>
          <w:color w:val="231F20"/>
          <w:w w:val="85"/>
          <w:sz w:val="14"/>
        </w:rPr>
        <w:t>Inflation Report</w:t>
      </w:r>
      <w:r>
        <w:rPr>
          <w:color w:val="231F20"/>
          <w:w w:val="85"/>
          <w:sz w:val="14"/>
        </w:rPr>
        <w:t>; </w:t>
      </w:r>
      <w:hyperlink r:id="rId49">
        <w:r>
          <w:rPr>
            <w:color w:val="231F20"/>
            <w:w w:val="85"/>
            <w:sz w:val="14"/>
          </w:rPr>
          <w:t>www.bankofengland.co.uk/publications/Documents/</w:t>
        </w:r>
      </w:hyperlink>
      <w:hyperlink r:id="rId49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inﬂationreport/2016/feb.pdf.</w:t>
        </w:r>
      </w:hyperlink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8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  <w:rPr>
          <w:color w:val="A70741"/>
        </w:rPr>
      </w:pPr>
      <w:bookmarkStart w:name="2 Demand and output" w:id="21"/>
      <w:bookmarkEnd w:id="21"/>
      <w:r>
        <w:rPr/>
      </w:r>
      <w:bookmarkStart w:name="2 Demand and output" w:id="22"/>
      <w:bookmarkEnd w:id="22"/>
      <w:r>
        <w:rPr>
          <w:rFonts w:ascii="Times New Roman"/>
          <w:color w:val="231F20"/>
        </w:rPr>
        <w:t>Demand</w:t>
      </w:r>
      <w:r>
        <w:rPr>
          <w:rFonts w:ascii="Times New Roman"/>
          <w:color w:val="231F20"/>
        </w:rPr>
        <w:t> and</w:t>
      </w:r>
      <w:r>
        <w:rPr>
          <w:rFonts w:ascii="Times New Roman"/>
          <w:color w:val="231F20"/>
          <w:spacing w:val="-29"/>
        </w:rPr>
        <w:t> </w:t>
      </w:r>
      <w:r>
        <w:rPr>
          <w:rFonts w:ascii="Times New Roman"/>
          <w:color w:val="231F20"/>
        </w:rPr>
        <w:t>output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7952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273"/>
      </w:pPr>
      <w:r>
        <w:rPr>
          <w:color w:val="A70741"/>
        </w:rPr>
        <w:t>Quarterly</w:t>
      </w:r>
      <w:r>
        <w:rPr>
          <w:color w:val="A70741"/>
          <w:spacing w:val="-56"/>
        </w:rPr>
        <w:t> </w:t>
      </w:r>
      <w:r>
        <w:rPr>
          <w:color w:val="A70741"/>
        </w:rPr>
        <w:t>GDP</w:t>
      </w:r>
      <w:r>
        <w:rPr>
          <w:color w:val="A70741"/>
          <w:spacing w:val="-55"/>
        </w:rPr>
        <w:t> </w:t>
      </w:r>
      <w:r>
        <w:rPr>
          <w:color w:val="A70741"/>
        </w:rPr>
        <w:t>growth</w:t>
      </w:r>
      <w:r>
        <w:rPr>
          <w:color w:val="A70741"/>
          <w:spacing w:val="-56"/>
        </w:rPr>
        <w:t> </w:t>
      </w:r>
      <w:r>
        <w:rPr>
          <w:color w:val="A70741"/>
        </w:rPr>
        <w:t>softened</w:t>
      </w:r>
      <w:r>
        <w:rPr>
          <w:color w:val="A70741"/>
          <w:spacing w:val="-55"/>
        </w:rPr>
        <w:t> </w:t>
      </w:r>
      <w:r>
        <w:rPr>
          <w:color w:val="A70741"/>
        </w:rPr>
        <w:t>in</w:t>
      </w:r>
      <w:r>
        <w:rPr>
          <w:color w:val="A70741"/>
          <w:spacing w:val="-56"/>
        </w:rPr>
        <w:t> </w:t>
      </w:r>
      <w:r>
        <w:rPr>
          <w:color w:val="A70741"/>
        </w:rPr>
        <w:t>2016</w:t>
      </w:r>
      <w:r>
        <w:rPr>
          <w:color w:val="A70741"/>
          <w:spacing w:val="-55"/>
        </w:rPr>
        <w:t> </w:t>
      </w:r>
      <w:r>
        <w:rPr>
          <w:color w:val="A70741"/>
        </w:rPr>
        <w:t>Q1</w:t>
      </w:r>
      <w:r>
        <w:rPr>
          <w:color w:val="A70741"/>
          <w:spacing w:val="-56"/>
        </w:rPr>
        <w:t> </w:t>
      </w:r>
      <w:r>
        <w:rPr>
          <w:color w:val="A70741"/>
        </w:rPr>
        <w:t>and</w:t>
      </w:r>
      <w:r>
        <w:rPr>
          <w:color w:val="A70741"/>
          <w:spacing w:val="-55"/>
        </w:rPr>
        <w:t> </w:t>
      </w:r>
      <w:r>
        <w:rPr>
          <w:color w:val="A70741"/>
        </w:rPr>
        <w:t>is</w:t>
      </w:r>
      <w:r>
        <w:rPr>
          <w:color w:val="A70741"/>
          <w:spacing w:val="-56"/>
        </w:rPr>
        <w:t> </w:t>
      </w:r>
      <w:r>
        <w:rPr>
          <w:color w:val="A70741"/>
        </w:rPr>
        <w:t>projected</w:t>
      </w:r>
      <w:r>
        <w:rPr>
          <w:color w:val="A70741"/>
          <w:spacing w:val="-55"/>
        </w:rPr>
        <w:t> </w:t>
      </w:r>
      <w:r>
        <w:rPr>
          <w:color w:val="A70741"/>
        </w:rPr>
        <w:t>to</w:t>
      </w:r>
      <w:r>
        <w:rPr>
          <w:color w:val="A70741"/>
          <w:spacing w:val="-56"/>
        </w:rPr>
        <w:t> </w:t>
      </w:r>
      <w:r>
        <w:rPr>
          <w:color w:val="A70741"/>
        </w:rPr>
        <w:t>slow</w:t>
      </w:r>
      <w:r>
        <w:rPr>
          <w:color w:val="A70741"/>
          <w:spacing w:val="-55"/>
        </w:rPr>
        <w:t> </w:t>
      </w:r>
      <w:r>
        <w:rPr>
          <w:color w:val="A70741"/>
        </w:rPr>
        <w:t>somewhat</w:t>
      </w:r>
      <w:r>
        <w:rPr>
          <w:color w:val="A70741"/>
          <w:spacing w:val="-56"/>
        </w:rPr>
        <w:t> </w:t>
      </w:r>
      <w:r>
        <w:rPr>
          <w:color w:val="A70741"/>
        </w:rPr>
        <w:t>further</w:t>
      </w:r>
      <w:r>
        <w:rPr>
          <w:color w:val="A70741"/>
          <w:spacing w:val="-55"/>
        </w:rPr>
        <w:t> </w:t>
      </w:r>
      <w:r>
        <w:rPr>
          <w:color w:val="A70741"/>
        </w:rPr>
        <w:t>in</w:t>
      </w:r>
      <w:r>
        <w:rPr>
          <w:color w:val="A70741"/>
          <w:spacing w:val="-56"/>
        </w:rPr>
        <w:t> </w:t>
      </w:r>
      <w:r>
        <w:rPr>
          <w:color w:val="A70741"/>
        </w:rPr>
        <w:t>Q2</w:t>
      </w:r>
      <w:r>
        <w:rPr>
          <w:color w:val="A70741"/>
          <w:spacing w:val="-55"/>
        </w:rPr>
        <w:t> </w:t>
      </w:r>
      <w:r>
        <w:rPr>
          <w:color w:val="A70741"/>
        </w:rPr>
        <w:t>as </w:t>
      </w:r>
      <w:r>
        <w:rPr>
          <w:color w:val="A70741"/>
          <w:w w:val="95"/>
        </w:rPr>
        <w:t>recent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increases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uncertainty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weigh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activity.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Exports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fell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second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half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2015,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</w:rPr>
        <w:t>current</w:t>
      </w:r>
      <w:r>
        <w:rPr>
          <w:color w:val="A70741"/>
          <w:spacing w:val="-55"/>
        </w:rPr>
        <w:t> </w:t>
      </w:r>
      <w:r>
        <w:rPr>
          <w:color w:val="A70741"/>
        </w:rPr>
        <w:t>account</w:t>
      </w:r>
      <w:r>
        <w:rPr>
          <w:color w:val="A70741"/>
          <w:spacing w:val="-54"/>
        </w:rPr>
        <w:t> </w:t>
      </w:r>
      <w:r>
        <w:rPr>
          <w:color w:val="A70741"/>
        </w:rPr>
        <w:t>deficit</w:t>
      </w:r>
      <w:r>
        <w:rPr>
          <w:color w:val="A70741"/>
          <w:spacing w:val="-54"/>
        </w:rPr>
        <w:t> </w:t>
      </w:r>
      <w:r>
        <w:rPr>
          <w:color w:val="A70741"/>
        </w:rPr>
        <w:t>widened</w:t>
      </w:r>
      <w:r>
        <w:rPr>
          <w:color w:val="A70741"/>
          <w:spacing w:val="-54"/>
        </w:rPr>
        <w:t> </w:t>
      </w:r>
      <w:r>
        <w:rPr>
          <w:color w:val="A70741"/>
        </w:rPr>
        <w:t>to</w:t>
      </w:r>
      <w:r>
        <w:rPr>
          <w:color w:val="A70741"/>
          <w:spacing w:val="-55"/>
        </w:rPr>
        <w:t> </w:t>
      </w:r>
      <w:r>
        <w:rPr>
          <w:color w:val="A70741"/>
        </w:rPr>
        <w:t>7.0%</w:t>
      </w:r>
      <w:r>
        <w:rPr>
          <w:color w:val="A70741"/>
          <w:spacing w:val="-54"/>
        </w:rPr>
        <w:t> </w:t>
      </w:r>
      <w:r>
        <w:rPr>
          <w:color w:val="A70741"/>
        </w:rPr>
        <w:t>of</w:t>
      </w:r>
      <w:r>
        <w:rPr>
          <w:color w:val="A70741"/>
          <w:spacing w:val="-54"/>
        </w:rPr>
        <w:t> </w:t>
      </w:r>
      <w:r>
        <w:rPr>
          <w:color w:val="A70741"/>
        </w:rPr>
        <w:t>GDP.</w:t>
      </w:r>
      <w:r>
        <w:rPr>
          <w:color w:val="A70741"/>
          <w:spacing w:val="-30"/>
        </w:rPr>
        <w:t> </w:t>
      </w:r>
      <w:r>
        <w:rPr>
          <w:color w:val="A70741"/>
        </w:rPr>
        <w:t>Private</w:t>
      </w:r>
      <w:r>
        <w:rPr>
          <w:color w:val="A70741"/>
          <w:spacing w:val="-54"/>
        </w:rPr>
        <w:t> </w:t>
      </w:r>
      <w:r>
        <w:rPr>
          <w:color w:val="A70741"/>
        </w:rPr>
        <w:t>final</w:t>
      </w:r>
      <w:r>
        <w:rPr>
          <w:color w:val="A70741"/>
          <w:spacing w:val="-54"/>
        </w:rPr>
        <w:t> </w:t>
      </w:r>
      <w:r>
        <w:rPr>
          <w:color w:val="A70741"/>
        </w:rPr>
        <w:t>domestic</w:t>
      </w:r>
      <w:r>
        <w:rPr>
          <w:color w:val="A70741"/>
          <w:spacing w:val="-55"/>
        </w:rPr>
        <w:t> </w:t>
      </w:r>
      <w:r>
        <w:rPr>
          <w:color w:val="A70741"/>
        </w:rPr>
        <w:t>demand</w:t>
      </w:r>
      <w:r>
        <w:rPr>
          <w:color w:val="A70741"/>
          <w:spacing w:val="-54"/>
        </w:rPr>
        <w:t> </w:t>
      </w:r>
      <w:r>
        <w:rPr>
          <w:color w:val="A70741"/>
        </w:rPr>
        <w:t>growth</w:t>
      </w:r>
      <w:r>
        <w:rPr>
          <w:color w:val="A70741"/>
          <w:spacing w:val="-54"/>
        </w:rPr>
        <w:t> </w:t>
      </w:r>
      <w:r>
        <w:rPr>
          <w:color w:val="A70741"/>
        </w:rPr>
        <w:t>has </w:t>
      </w:r>
      <w:r>
        <w:rPr>
          <w:color w:val="A70741"/>
          <w:w w:val="90"/>
        </w:rPr>
        <w:t>remained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resilient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face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continued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global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fiscal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headwinds.</w:t>
      </w:r>
      <w:r>
        <w:rPr>
          <w:color w:val="A70741"/>
          <w:spacing w:val="24"/>
          <w:w w:val="90"/>
        </w:rPr>
        <w:t> </w:t>
      </w:r>
      <w:r>
        <w:rPr>
          <w:color w:val="A70741"/>
          <w:w w:val="90"/>
        </w:rPr>
        <w:t>Real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income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is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likely</w:t>
      </w:r>
      <w:bookmarkStart w:name="2.1 Output" w:id="23"/>
      <w:bookmarkEnd w:id="23"/>
      <w:r>
        <w:rPr>
          <w:color w:val="A70741"/>
          <w:w w:val="90"/>
        </w:rPr>
      </w:r>
      <w:r>
        <w:rPr>
          <w:color w:val="A70741"/>
          <w:w w:val="90"/>
        </w:rPr>
        <w:t> </w:t>
      </w:r>
      <w:r>
        <w:rPr>
          <w:color w:val="A70741"/>
        </w:rPr>
        <w:t>to</w:t>
      </w:r>
      <w:r>
        <w:rPr>
          <w:color w:val="A70741"/>
          <w:spacing w:val="-51"/>
        </w:rPr>
        <w:t> </w:t>
      </w:r>
      <w:r>
        <w:rPr>
          <w:color w:val="A70741"/>
        </w:rPr>
        <w:t>slow,</w:t>
      </w:r>
      <w:r>
        <w:rPr>
          <w:color w:val="A70741"/>
          <w:spacing w:val="-50"/>
        </w:rPr>
        <w:t> </w:t>
      </w:r>
      <w:r>
        <w:rPr>
          <w:color w:val="A70741"/>
        </w:rPr>
        <w:t>however,</w:t>
      </w:r>
      <w:r>
        <w:rPr>
          <w:color w:val="A70741"/>
          <w:spacing w:val="-50"/>
        </w:rPr>
        <w:t> </w:t>
      </w:r>
      <w:r>
        <w:rPr>
          <w:color w:val="A70741"/>
        </w:rPr>
        <w:t>as</w:t>
      </w:r>
      <w:r>
        <w:rPr>
          <w:color w:val="A70741"/>
          <w:spacing w:val="-51"/>
        </w:rPr>
        <w:t> </w:t>
      </w: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boost</w:t>
      </w:r>
      <w:r>
        <w:rPr>
          <w:color w:val="A70741"/>
          <w:spacing w:val="-50"/>
        </w:rPr>
        <w:t> </w:t>
      </w:r>
      <w:r>
        <w:rPr>
          <w:color w:val="A70741"/>
        </w:rPr>
        <w:t>from</w:t>
      </w:r>
      <w:r>
        <w:rPr>
          <w:color w:val="A70741"/>
          <w:spacing w:val="-50"/>
        </w:rPr>
        <w:t> </w:t>
      </w:r>
      <w:r>
        <w:rPr>
          <w:color w:val="A70741"/>
        </w:rPr>
        <w:t>past</w:t>
      </w:r>
      <w:r>
        <w:rPr>
          <w:color w:val="A70741"/>
          <w:spacing w:val="-51"/>
        </w:rPr>
        <w:t> </w:t>
      </w:r>
      <w:r>
        <w:rPr>
          <w:color w:val="A70741"/>
        </w:rPr>
        <w:t>falls</w:t>
      </w:r>
      <w:r>
        <w:rPr>
          <w:color w:val="A70741"/>
          <w:spacing w:val="-50"/>
        </w:rPr>
        <w:t> </w:t>
      </w:r>
      <w:r>
        <w:rPr>
          <w:color w:val="A70741"/>
        </w:rPr>
        <w:t>in</w:t>
      </w:r>
      <w:r>
        <w:rPr>
          <w:color w:val="A70741"/>
          <w:spacing w:val="-50"/>
        </w:rPr>
        <w:t> </w:t>
      </w:r>
      <w:r>
        <w:rPr>
          <w:color w:val="A70741"/>
        </w:rPr>
        <w:t>energy</w:t>
      </w:r>
      <w:r>
        <w:rPr>
          <w:color w:val="A70741"/>
          <w:spacing w:val="-51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food</w:t>
      </w:r>
      <w:r>
        <w:rPr>
          <w:color w:val="A70741"/>
          <w:spacing w:val="-50"/>
        </w:rPr>
        <w:t> </w:t>
      </w:r>
      <w:r>
        <w:rPr>
          <w:color w:val="A70741"/>
        </w:rPr>
        <w:t>prices</w:t>
      </w:r>
      <w:r>
        <w:rPr>
          <w:color w:val="A70741"/>
          <w:spacing w:val="-50"/>
        </w:rPr>
        <w:t> </w:t>
      </w:r>
      <w:r>
        <w:rPr>
          <w:color w:val="A70741"/>
        </w:rPr>
        <w:t>continues</w:t>
      </w:r>
      <w:r>
        <w:rPr>
          <w:color w:val="A70741"/>
          <w:spacing w:val="-51"/>
        </w:rPr>
        <w:t> </w:t>
      </w:r>
      <w:r>
        <w:rPr>
          <w:color w:val="A70741"/>
        </w:rPr>
        <w:t>to</w:t>
      </w:r>
      <w:r>
        <w:rPr>
          <w:color w:val="A70741"/>
          <w:spacing w:val="-50"/>
        </w:rPr>
        <w:t> </w:t>
      </w:r>
      <w:r>
        <w:rPr>
          <w:color w:val="A70741"/>
        </w:rPr>
        <w:t>fade.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9840" from="39.685001pt,-4.655337pt" to="289.134001pt,-4.655337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5001pt;margin-top:21.895761pt;width:248.85pt;height:14.2pt;mso-position-horizontal-relative:page;mso-position-vertical-relative:paragraph;z-index:15785984" coordorigin="804,438" coordsize="4977,284">
            <v:shape style="position:absolute;left:3208;top:437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37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 of credit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Developments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February</w:t>
      </w:r>
    </w:p>
    <w:p>
      <w:pPr>
        <w:pStyle w:val="BodyText"/>
        <w:spacing w:line="268" w:lineRule="auto" w:before="103"/>
        <w:ind w:left="153" w:right="272"/>
      </w:pPr>
      <w:r>
        <w:rPr/>
        <w:br w:type="column"/>
      </w:r>
      <w:r>
        <w:rPr>
          <w:color w:val="231F20"/>
        </w:rPr>
        <w:t>Having been broadly stable during 2015, at around its </w:t>
      </w:r>
      <w:r>
        <w:rPr>
          <w:color w:val="231F20"/>
          <w:w w:val="90"/>
        </w:rPr>
        <w:t>historical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related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66" w:space="963"/>
            <w:col w:w="5421"/>
          </w:cols>
        </w:sectPr>
      </w:pP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72" w:after="0"/>
        <w:ind w:left="317" w:right="234" w:hanging="114"/>
        <w:jc w:val="left"/>
        <w:rPr>
          <w:sz w:val="14"/>
        </w:rPr>
      </w:pPr>
      <w:r>
        <w:rPr/>
        <w:pict>
          <v:group style="position:absolute;margin-left:40.185001pt;margin-top:33.482754pt;width:248.85pt;height:14.2pt;mso-position-horizontal-relative:page;mso-position-vertical-relative:paragraph;z-index:15784448" coordorigin="804,670" coordsize="4977,284">
            <v:shape style="position:absolute;left:3208;top:669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669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in </w:t>
      </w:r>
      <w:r>
        <w:rPr>
          <w:color w:val="231F20"/>
          <w:sz w:val="14"/>
        </w:rPr>
        <w:t>2016.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1" w:after="0"/>
        <w:ind w:left="317" w:right="273" w:hanging="114"/>
        <w:jc w:val="left"/>
        <w:rPr>
          <w:sz w:val="14"/>
        </w:rPr>
      </w:pPr>
      <w:r>
        <w:rPr/>
        <w:pict>
          <v:group style="position:absolute;margin-left:40.185001pt;margin-top:22.146763pt;width:248.85pt;height:14.2pt;mso-position-horizontal-relative:page;mso-position-vertical-relative:paragraph;z-index:15782912" coordorigin="804,443" coordsize="4977,284">
            <v:shape style="position:absolute;left:3208;top:442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as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42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Housing market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0" w:after="0"/>
        <w:ind w:left="317" w:right="9" w:hanging="114"/>
        <w:jc w:val="both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w w:val="95"/>
          <w:sz w:val="14"/>
        </w:rPr>
        <w:t>76,000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Q3,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following </w:t>
      </w:r>
      <w:r>
        <w:rPr>
          <w:color w:val="231F20"/>
          <w:sz w:val="14"/>
        </w:rPr>
        <w:t>a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period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volatility.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0" w:after="0"/>
        <w:ind w:left="31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Rates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indices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of </w:t>
      </w:r>
      <w:r>
        <w:rPr>
          <w:color w:val="231F20"/>
          <w:sz w:val="14"/>
        </w:rPr>
        <w:t>national house prices to average 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28" w:after="0"/>
        <w:ind w:left="317" w:right="56" w:hanging="114"/>
        <w:jc w:val="left"/>
        <w:rPr>
          <w:sz w:val="14"/>
        </w:rPr>
      </w:pPr>
      <w:r>
        <w:rPr/>
        <w:pict>
          <v:group style="position:absolute;margin-left:40.185001pt;margin-top:23.816769pt;width:248.85pt;height:14.2pt;mso-position-horizontal-relative:page;mso-position-vertical-relative:paragraph;z-index:15781376" coordorigin="804,476" coordsize="4977,284">
            <v:shape style="position:absolute;left:3208;top:476;width:2573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Weaker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476;width:2405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 housing investment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318" w:val="left" w:leader="none"/>
        </w:tabs>
        <w:spacing w:line="283" w:lineRule="auto" w:before="0" w:after="0"/>
        <w:ind w:left="317" w:right="25" w:hanging="114"/>
        <w:jc w:val="both"/>
        <w:rPr>
          <w:sz w:val="14"/>
        </w:rPr>
      </w:pPr>
      <w:r>
        <w:rPr>
          <w:color w:val="231F20"/>
          <w:w w:val="90"/>
          <w:sz w:val="14"/>
        </w:rPr>
        <w:t>Quarterly business investment </w:t>
      </w:r>
      <w:r>
        <w:rPr>
          <w:color w:val="231F20"/>
          <w:spacing w:val="-3"/>
          <w:w w:val="90"/>
          <w:sz w:val="14"/>
        </w:rPr>
        <w:t>growth </w:t>
      </w:r>
      <w:r>
        <w:rPr>
          <w:color w:val="231F20"/>
          <w:sz w:val="14"/>
        </w:rPr>
        <w:t>of 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1¼%.</w:t>
      </w: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83" w:lineRule="auto" w:before="72" w:after="0"/>
        <w:ind w:left="205" w:right="101" w:hanging="114"/>
        <w:jc w:val="left"/>
        <w:rPr>
          <w:sz w:val="14"/>
        </w:rPr>
      </w:pPr>
      <w:r>
        <w:rPr>
          <w:color w:val="231F20"/>
          <w:w w:val="90"/>
          <w:sz w:val="14"/>
        </w:rPr>
        <w:br w:type="column"/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bond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fallen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since </w:t>
      </w:r>
      <w:r>
        <w:rPr>
          <w:color w:val="231F20"/>
          <w:w w:val="95"/>
          <w:sz w:val="14"/>
        </w:rPr>
        <w:t>February,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spreads </w:t>
      </w:r>
      <w:r>
        <w:rPr>
          <w:color w:val="231F20"/>
          <w:sz w:val="14"/>
        </w:rPr>
        <w:t>have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risen.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83" w:lineRule="auto" w:before="1" w:after="0"/>
        <w:ind w:left="205" w:right="69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0.6% </w:t>
      </w:r>
      <w:r>
        <w:rPr>
          <w:color w:val="231F20"/>
          <w:sz w:val="14"/>
        </w:rPr>
        <w:t>in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83" w:lineRule="auto" w:before="0" w:after="0"/>
        <w:ind w:left="205" w:right="191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w w:val="95"/>
          <w:sz w:val="14"/>
        </w:rPr>
        <w:t>averaged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73,000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Q1.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are expected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75,000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sz w:val="14"/>
        </w:rPr>
        <w:t>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83" w:lineRule="auto" w:before="27" w:after="0"/>
        <w:ind w:left="205" w:right="88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Halifax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Nationwide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 </w:t>
      </w:r>
      <w:r>
        <w:rPr>
          <w:color w:val="231F20"/>
          <w:sz w:val="14"/>
        </w:rPr>
        <w:t>indices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grew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0.7%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month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spacing w:val="-30"/>
          <w:sz w:val="14"/>
        </w:rPr>
        <w:t> </w:t>
      </w:r>
      <w:r>
        <w:rPr>
          <w:color w:val="231F20"/>
          <w:spacing w:val="-8"/>
          <w:sz w:val="14"/>
        </w:rPr>
        <w:t>on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83" w:lineRule="auto" w:before="28" w:after="0"/>
        <w:ind w:left="205" w:right="38" w:hanging="114"/>
        <w:jc w:val="left"/>
        <w:rPr>
          <w:sz w:val="14"/>
        </w:rPr>
      </w:pPr>
      <w:r>
        <w:rPr>
          <w:color w:val="231F20"/>
          <w:sz w:val="14"/>
        </w:rPr>
        <w:t>Quarterly housing investment rose by </w:t>
      </w:r>
      <w:r>
        <w:rPr>
          <w:color w:val="231F20"/>
          <w:w w:val="95"/>
          <w:sz w:val="14"/>
        </w:rPr>
        <w:t>2¾%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Q4,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estimates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volatile.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206" w:val="left" w:leader="none"/>
        </w:tabs>
        <w:spacing w:line="240" w:lineRule="auto" w:before="0" w:after="0"/>
        <w:ind w:left="205" w:right="0" w:hanging="115"/>
        <w:jc w:val="left"/>
        <w:rPr>
          <w:sz w:val="14"/>
        </w:rPr>
      </w:pPr>
      <w:r>
        <w:rPr>
          <w:color w:val="231F20"/>
          <w:sz w:val="14"/>
        </w:rPr>
        <w:t>Business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investment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fell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2.0%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spacing w:line="268" w:lineRule="auto"/>
        <w:ind w:left="203" w:right="274"/>
      </w:pPr>
      <w:r>
        <w:rPr/>
        <w:br w:type="column"/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membership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begun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activity.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explained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referendum </w:t>
      </w:r>
      <w:r>
        <w:rPr>
          <w:color w:val="231F20"/>
        </w:rPr>
        <w:t>effects mean that it is hard to judge how much of the </w:t>
      </w:r>
      <w:r>
        <w:rPr>
          <w:color w:val="231F20"/>
          <w:w w:val="95"/>
        </w:rPr>
        <w:t>slowdown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persist,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unwind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uncertainty </w:t>
      </w:r>
      <w:r>
        <w:rPr>
          <w:color w:val="231F20"/>
          <w:w w:val="95"/>
        </w:rPr>
        <w:t>recedes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 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interpret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</w:t>
      </w:r>
      <w:r>
        <w:rPr>
          <w:color w:val="231F20"/>
          <w:spacing w:val="-39"/>
        </w:rPr>
        <w:t> </w:t>
      </w:r>
      <w:r>
        <w:rPr>
          <w:color w:val="231F20"/>
        </w:rPr>
        <w:t>few</w:t>
      </w:r>
      <w:r>
        <w:rPr>
          <w:color w:val="231F20"/>
          <w:spacing w:val="-39"/>
        </w:rPr>
        <w:t> </w:t>
      </w:r>
      <w:r>
        <w:rPr>
          <w:color w:val="231F20"/>
        </w:rPr>
        <w:t>months.</w:t>
      </w:r>
      <w:r>
        <w:rPr>
          <w:color w:val="231F20"/>
          <w:spacing w:val="-16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section</w:t>
      </w:r>
      <w:r>
        <w:rPr>
          <w:color w:val="231F20"/>
          <w:spacing w:val="-38"/>
        </w:rPr>
        <w:t> </w:t>
      </w:r>
      <w:r>
        <w:rPr>
          <w:color w:val="231F20"/>
        </w:rPr>
        <w:t>examines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 growth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lenses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2.1)</w:t>
      </w:r>
      <w:r>
        <w:rPr>
          <w:color w:val="231F20"/>
          <w:spacing w:val="-42"/>
        </w:rPr>
        <w:t> </w:t>
      </w:r>
      <w:r>
        <w:rPr>
          <w:color w:val="231F20"/>
        </w:rPr>
        <w:t>and expenditure</w:t>
      </w:r>
      <w:r>
        <w:rPr>
          <w:color w:val="231F20"/>
          <w:spacing w:val="-30"/>
        </w:rPr>
        <w:t> </w:t>
      </w:r>
      <w:r>
        <w:rPr>
          <w:color w:val="231F20"/>
        </w:rPr>
        <w:t>data</w:t>
      </w:r>
      <w:r>
        <w:rPr>
          <w:color w:val="231F20"/>
          <w:spacing w:val="-29"/>
        </w:rPr>
        <w:t> </w:t>
      </w:r>
      <w:r>
        <w:rPr>
          <w:color w:val="231F20"/>
        </w:rPr>
        <w:t>(Section</w:t>
      </w:r>
      <w:r>
        <w:rPr>
          <w:color w:val="231F20"/>
          <w:spacing w:val="-29"/>
        </w:rPr>
        <w:t> </w:t>
      </w:r>
      <w:r>
        <w:rPr>
          <w:color w:val="231F20"/>
        </w:rPr>
        <w:t>2.2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Section</w:t>
      </w:r>
      <w:r>
        <w:rPr>
          <w:color w:val="231F20"/>
          <w:spacing w:val="-29"/>
        </w:rPr>
        <w:t> </w:t>
      </w:r>
      <w:r>
        <w:rPr>
          <w:color w:val="231F20"/>
        </w:rPr>
        <w:t>2.3).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684" w:val="left" w:leader="none"/>
        </w:tabs>
        <w:spacing w:line="240" w:lineRule="auto" w:before="0" w:after="0"/>
        <w:ind w:left="68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268" w:lineRule="auto" w:before="234"/>
        <w:ind w:left="203" w:right="400"/>
      </w:pPr>
      <w:r>
        <w:rPr>
          <w:color w:val="231F20"/>
          <w:w w:val="95"/>
        </w:rPr>
        <w:t>The preliminary estimate for output growth was 0.4% in 2016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 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2.1).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stable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0.6%.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relatively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sectors.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203" w:right="479"/>
      </w:pPr>
      <w:r>
        <w:rPr>
          <w:color w:val="231F20"/>
          <w:w w:val="95"/>
        </w:rPr>
        <w:t>Having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 </w:t>
      </w:r>
      <w:r>
        <w:rPr>
          <w:color w:val="231F20"/>
        </w:rPr>
        <w:t>extraction sector fell in 2016 Q1 (Chart 2.2). Strong </w:t>
      </w:r>
      <w:r>
        <w:rPr>
          <w:color w:val="231F20"/>
          <w:w w:val="90"/>
        </w:rPr>
        <w:t>investment spending during 2014 has supported production </w:t>
      </w:r>
      <w:r>
        <w:rPr>
          <w:color w:val="231F20"/>
        </w:rPr>
        <w:t>output,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steep</w:t>
      </w:r>
      <w:r>
        <w:rPr>
          <w:color w:val="231F20"/>
          <w:spacing w:val="-39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investment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mid-2014,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203" w:right="553"/>
      </w:pPr>
      <w:r>
        <w:rPr>
          <w:color w:val="231F20"/>
          <w:w w:val="95"/>
        </w:rPr>
        <w:t>Manufacturing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weighed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activity.</w:t>
      </w:r>
      <w:r>
        <w:rPr>
          <w:color w:val="231F20"/>
          <w:spacing w:val="-27"/>
        </w:rPr>
        <w:t> </w:t>
      </w:r>
      <w:r>
        <w:rPr>
          <w:color w:val="231F20"/>
        </w:rPr>
        <w:t>According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intelligence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manufacturing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related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appreciation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477" w:space="40"/>
            <w:col w:w="2591" w:space="172"/>
            <w:col w:w="5470"/>
          </w:cols>
        </w:sectPr>
      </w:pPr>
    </w:p>
    <w:p>
      <w:pPr>
        <w:spacing w:before="110"/>
        <w:ind w:left="151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2.1 </w:t>
      </w:r>
      <w:r>
        <w:rPr>
          <w:color w:val="A70741"/>
          <w:sz w:val="18"/>
        </w:rPr>
        <w:t>GDP growth was 0.4% in Q1</w:t>
      </w:r>
    </w:p>
    <w:p>
      <w:pPr>
        <w:spacing w:before="18"/>
        <w:ind w:left="151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Output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near-term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41"/>
        <w:ind w:left="196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earlier</w:t>
      </w:r>
    </w:p>
    <w:p>
      <w:pPr>
        <w:pStyle w:val="BodyText"/>
        <w:rPr>
          <w:sz w:val="2"/>
        </w:rPr>
      </w:pPr>
    </w:p>
    <w:p>
      <w:pPr>
        <w:pStyle w:val="BodyText"/>
        <w:ind w:left="151" w:right="-58"/>
      </w:pPr>
      <w:r>
        <w:rPr/>
        <w:pict>
          <v:group style="width:184.8pt;height:142.25pt;mso-position-horizontal-relative:char;mso-position-vertical-relative:line" coordorigin="0,0" coordsize="3696,2845">
            <v:line style="position:absolute" from="3419,2826" to="3429,2826" stroked="true" strokeweight="1pt" strokecolor="#231f20">
              <v:stroke dashstyle="solid"/>
            </v:line>
            <v:line style="position:absolute" from="3424,2776" to="3424,46" stroked="true" strokeweight=".5pt" strokecolor="#231f20">
              <v:stroke dashstyle="dash"/>
            </v:line>
            <v:line style="position:absolute" from="3419,16" to="3429,16" stroked="true" strokeweight="1pt" strokecolor="#231f20">
              <v:stroke dashstyle="solid"/>
            </v:line>
            <v:line style="position:absolute" from="3294,496" to="3504,1179" stroked="true" strokeweight=".5pt" strokecolor="#231f20">
              <v:stroke dashstyle="solid"/>
            </v:line>
            <v:shape style="position:absolute;left:3478;top:1158;width:46;height:86" coordorigin="3479,1158" coordsize="46,86" path="m3521,1158l3479,1171,3524,1243,3521,1158xe" filled="true" fillcolor="#231f20" stroked="false">
              <v:path arrowok="t"/>
              <v:fill type="solid"/>
            </v:shape>
            <v:line style="position:absolute" from="3582,2140" to="3696,2140" stroked="true" strokeweight=".5pt" strokecolor="#231f20">
              <v:stroke dashstyle="solid"/>
            </v:line>
            <v:line style="position:absolute" from="11,2140" to="124,2140" stroked="true" strokeweight=".5pt" strokecolor="#231f20">
              <v:stroke dashstyle="solid"/>
            </v:line>
            <v:line style="position:absolute" from="179,2140" to="3525,2140" stroked="true" strokeweight=".5pt" strokecolor="#231f20">
              <v:stroke dashstyle="solid"/>
            </v:line>
            <v:line style="position:absolute" from="3533,2133" to="3533,1713" stroked="true" strokeweight=".5pt" strokecolor="#74c043">
              <v:stroke dashstyle="solid"/>
            </v:line>
            <v:line style="position:absolute" from="3582,1422" to="3696,1422" stroked="true" strokeweight=".5pt" strokecolor="#231f20">
              <v:stroke dashstyle="solid"/>
            </v:line>
            <v:shape style="position:absolute;left:3486;top:1286;width:86;height:847" coordorigin="3487,1286" coordsize="86,847" path="m3533,1713l3533,1286m3487,2133l3572,2133m3487,1286l3572,1286e" filled="false" stroked="true" strokeweight=".5pt" strokecolor="#74c043">
              <v:path arrowok="t"/>
              <v:stroke dashstyle="solid"/>
            </v:shape>
            <v:shape style="position:absolute;left:175;top:723;width:1969;height:1688" coordorigin="176,724" coordsize="1969,1688" path="m176,1849l388,2412m388,2412l581,724m581,724l774,2276m774,2276l967,1151m967,1151l1160,1286m1160,1286l1372,860m1372,860l1565,1286m1565,1286l1758,1286m1758,1286l1951,995m1951,995l2144,1151e" filled="false" stroked="true" strokeweight="1pt" strokecolor="#fcaf17">
              <v:path arrowok="t"/>
              <v:stroke dashstyle="solid"/>
            </v:shape>
            <v:rect style="position:absolute;left:2144;top:1140;width:213;height:20" filled="true" fillcolor="#fcaf17" stroked="false">
              <v:fill type="solid"/>
            </v:rect>
            <v:shape style="position:absolute;left:2356;top:1150;width:965;height:427" coordorigin="2357,1151" coordsize="965,427" path="m2357,1151l2550,1422m2550,1422l2742,1286m2742,1286l2935,1577m2935,1577l3128,1286m3128,1286l3321,1577e" filled="false" stroked="true" strokeweight="1pt" strokecolor="#fcaf17">
              <v:path arrowok="t"/>
              <v:stroke dashstyle="solid"/>
            </v:shape>
            <v:shape style="position:absolute;left:175;top:723;width:1969;height:1688" coordorigin="176,724" coordsize="1969,1688" path="m176,1849l388,2412m388,2412l581,724m581,724l774,2276m774,2276l967,1286m967,1286l1160,1151m1160,1151l1372,860m1372,860l1565,995m1565,995l1758,1151m1758,1151l1951,995m1951,995l2144,1151e" filled="false" stroked="true" strokeweight="1pt" strokecolor="#00568b">
              <v:path arrowok="t"/>
              <v:stroke dashstyle="solid"/>
            </v:shape>
            <v:rect style="position:absolute;left:2144;top:1140;width:213;height:20" filled="true" fillcolor="#00568b" stroked="false">
              <v:fill type="solid"/>
            </v:rect>
            <v:shape style="position:absolute;left:2356;top:1150;width:1169;height:563" coordorigin="2357,1151" coordsize="1169,563" path="m2357,1151l2550,1286m2550,1286l2742,1286m2742,1286l2935,1286m2935,1286l3128,1286m3128,1286l3321,1422m3321,1422l3525,1713e" filled="false" stroked="true" strokeweight="1pt" strokecolor="#00568b">
              <v:path arrowok="t"/>
              <v:stroke dashstyle="solid"/>
            </v:shape>
            <v:line style="position:absolute" from="2879,2381" to="3245,1919" stroked="true" strokeweight=".5pt" strokecolor="#231f20">
              <v:stroke dashstyle="solid"/>
            </v:line>
            <v:shape style="position:absolute;left:3218;top:1866;width:69;height:79" coordorigin="3218,1867" coordsize="69,79" path="m3287,1867l3218,1917,3253,1945,3287,1867xe" filled="true" fillcolor="#231f20" stroked="false">
              <v:path arrowok="t"/>
              <v:fill type="solid"/>
            </v:shape>
            <v:shape style="position:absolute;left:3278;top:995;width:86;height:854" coordorigin="3279,995" coordsize="86,854" path="m3321,1849l3321,1422m3321,1422l3321,995m3279,1849l3364,1849m3279,995l3364,995e" filled="false" stroked="true" strokeweight=".5pt" strokecolor="#b01c88">
              <v:path arrowok="t"/>
              <v:stroke dashstyle="solid"/>
            </v:shape>
            <v:shape style="position:absolute;left:3264;top:1354;width:114;height:142" coordorigin="3265,1354" coordsize="114,142" path="m3321,1354l3265,1425,3321,1496,3378,1425,3321,1354xe" filled="true" fillcolor="#b01c88" stroked="false">
              <v:path arrowok="t"/>
              <v:fill type="solid"/>
            </v:shape>
            <v:shape style="position:absolute;left:3477;top:1642;width:114;height:142" coordorigin="3477,1642" coordsize="114,142" path="m3534,1642l3477,1713,3534,1784,3590,1713,3534,1642xe" filled="true" fillcolor="#74c043" stroked="false">
              <v:path arrowok="t"/>
              <v:fill type="solid"/>
            </v:shape>
            <v:line style="position:absolute" from="3582,724" to="3696,724" stroked="true" strokeweight=".5pt" strokecolor="#231f20">
              <v:stroke dashstyle="solid"/>
            </v:line>
            <v:shape style="position:absolute;left:175;top:2724;width:3146;height:114" coordorigin="176,2724" coordsize="3146,114" path="m176,2724l176,2838m967,2724l967,2838m1758,2724l1758,2838m2550,2724l2550,2838m3321,2724l3321,2838e" filled="false" stroked="true" strokeweight=".5pt" strokecolor="#231f20">
              <v:path arrowok="t"/>
              <v:stroke dashstyle="solid"/>
            </v:shape>
            <v:shape style="position:absolute;left:10;top:723;width:114;height:699" coordorigin="11,724" coordsize="114,699" path="m11,1422l124,1422m11,724l124,724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  <v:shape style="position:absolute;left:188;top:373;width:145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Estimate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mode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latest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backcast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36;top:357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608;top:1301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477;top:2361;width:1820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Projection of preliminary GDP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429" w:val="left" w:leader="none"/>
          <w:tab w:pos="2212" w:val="left" w:leader="none"/>
          <w:tab w:pos="3020" w:val="left" w:leader="none"/>
          <w:tab w:pos="3548" w:val="left" w:leader="none"/>
        </w:tabs>
        <w:spacing w:before="6"/>
        <w:ind w:left="603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</w:r>
    </w:p>
    <w:p>
      <w:pPr>
        <w:spacing w:before="93"/>
        <w:ind w:left="151" w:right="0" w:firstLine="0"/>
        <w:jc w:val="left"/>
        <w:rPr>
          <w:sz w:val="11"/>
        </w:rPr>
      </w:pPr>
      <w:bookmarkStart w:name="2.2 Domestic demand" w:id="24"/>
      <w:bookmarkEnd w:id="24"/>
      <w:r>
        <w:rPr/>
      </w: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GDP is at market prices.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4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98"/>
        <w:ind w:left="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4"/>
        <w:rPr>
          <w:sz w:val="24"/>
        </w:rPr>
      </w:pPr>
    </w:p>
    <w:p>
      <w:pPr>
        <w:spacing w:before="1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 w:before="3"/>
        <w:ind w:left="151" w:right="345"/>
      </w:pPr>
      <w:r>
        <w:rPr/>
        <w:br w:type="column"/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extraction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mixed outlook for manufacturing activity. While the CIPS survey </w:t>
      </w:r>
      <w:r>
        <w:rPr>
          <w:color w:val="231F20"/>
        </w:rPr>
        <w:t>suggests that activity slowed further in April, the CBI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1" w:right="382"/>
      </w:pPr>
      <w:r>
        <w:rPr>
          <w:color w:val="231F20"/>
          <w:w w:val="95"/>
        </w:rPr>
        <w:t>Construction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 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construction </w:t>
      </w:r>
      <w:r>
        <w:rPr>
          <w:color w:val="231F20"/>
        </w:rPr>
        <w:t>output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longer</w:t>
      </w:r>
      <w:r>
        <w:rPr>
          <w:color w:val="231F20"/>
          <w:spacing w:val="-28"/>
        </w:rPr>
        <w:t> </w:t>
      </w:r>
      <w:r>
        <w:rPr>
          <w:color w:val="231F20"/>
        </w:rPr>
        <w:t>periods</w:t>
      </w:r>
      <w:r>
        <w:rPr>
          <w:color w:val="231F20"/>
          <w:spacing w:val="-29"/>
        </w:rPr>
        <w:t> </w:t>
      </w:r>
      <w:r>
        <w:rPr>
          <w:color w:val="231F20"/>
        </w:rPr>
        <w:t>—</w:t>
      </w:r>
      <w:r>
        <w:rPr>
          <w:color w:val="231F20"/>
          <w:spacing w:val="-28"/>
        </w:rPr>
        <w:t> </w:t>
      </w:r>
      <w:r>
        <w:rPr>
          <w:color w:val="231F20"/>
        </w:rPr>
        <w:t>picked</w:t>
      </w:r>
      <w:r>
        <w:rPr>
          <w:color w:val="231F20"/>
          <w:spacing w:val="-29"/>
        </w:rPr>
        <w:t> </w:t>
      </w:r>
      <w:r>
        <w:rPr>
          <w:color w:val="231F20"/>
        </w:rPr>
        <w:t>up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2016</w:t>
      </w:r>
      <w:r>
        <w:rPr>
          <w:color w:val="231F20"/>
          <w:spacing w:val="-29"/>
        </w:rPr>
        <w:t> </w:t>
      </w:r>
      <w:r>
        <w:rPr>
          <w:color w:val="231F20"/>
        </w:rPr>
        <w:t>Q1</w:t>
      </w:r>
    </w:p>
    <w:p>
      <w:pPr>
        <w:pStyle w:val="BodyText"/>
        <w:spacing w:line="232" w:lineRule="exact"/>
        <w:ind w:left="151"/>
      </w:pPr>
      <w:r>
        <w:rPr>
          <w:color w:val="231F20"/>
          <w:w w:val="95"/>
        </w:rPr>
        <w:t>(Section 2.2).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0" w:lineRule="atLeast"/>
        <w:ind w:left="151" w:right="393"/>
      </w:pPr>
      <w:r>
        <w:rPr>
          <w:color w:val="231F20"/>
        </w:rPr>
        <w:t>Service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0.8%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2015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0.6% in</w:t>
      </w:r>
      <w:r>
        <w:rPr>
          <w:color w:val="231F20"/>
          <w:spacing w:val="-45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line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rate.</w:t>
      </w:r>
      <w:r>
        <w:rPr>
          <w:color w:val="231F20"/>
          <w:spacing w:val="-29"/>
        </w:rPr>
        <w:t>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that,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business-focused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subsectors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while</w:t>
      </w:r>
    </w:p>
    <w:p>
      <w:pPr>
        <w:spacing w:after="0" w:line="260" w:lineRule="atLeast"/>
        <w:sectPr>
          <w:headerReference w:type="default" r:id="rId50"/>
          <w:headerReference w:type="even" r:id="rId51"/>
          <w:pgSz w:w="11910" w:h="16840"/>
          <w:pgMar w:header="446" w:footer="0" w:top="1560" w:bottom="280" w:left="640" w:right="520"/>
          <w:pgNumType w:start="11"/>
          <w:cols w:num="3" w:equalWidth="0">
            <w:col w:w="3847" w:space="40"/>
            <w:col w:w="210" w:space="1234"/>
            <w:col w:w="5419"/>
          </w:cols>
        </w:sectPr>
      </w:pPr>
    </w:p>
    <w:p>
      <w:pPr>
        <w:pStyle w:val="ListParagraph"/>
        <w:numPr>
          <w:ilvl w:val="0"/>
          <w:numId w:val="15"/>
        </w:numPr>
        <w:tabs>
          <w:tab w:pos="322" w:val="left" w:leader="none"/>
        </w:tabs>
        <w:spacing w:line="7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</w:p>
    <w:p>
      <w:pPr>
        <w:spacing w:line="244" w:lineRule="auto" w:before="2"/>
        <w:ind w:left="321" w:right="163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right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vertical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15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current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error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0" w:lineRule="exact"/>
        <w:ind w:left="172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79" w:right="499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6"/>
          <w:sz w:val="18"/>
        </w:rPr>
        <w:t> </w:t>
      </w:r>
      <w:r>
        <w:rPr>
          <w:b/>
          <w:color w:val="A70741"/>
          <w:sz w:val="18"/>
        </w:rPr>
        <w:t>2.2</w:t>
      </w:r>
      <w:r>
        <w:rPr>
          <w:b/>
          <w:color w:val="A70741"/>
          <w:spacing w:val="6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slowed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2014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quarterly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GVA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output </w:t>
      </w:r>
      <w:r>
        <w:rPr>
          <w:color w:val="231F20"/>
          <w:sz w:val="16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51" w:right="307"/>
      </w:pPr>
      <w:r>
        <w:rPr/>
        <w:br w:type="column"/>
      </w:r>
      <w:r>
        <w:rPr>
          <w:color w:val="231F20"/>
          <w:w w:val="90"/>
        </w:rPr>
        <w:t>growth in consumer-focused subsectors remained firm. Some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postponement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estate </w:t>
      </w:r>
      <w:r>
        <w:rPr>
          <w:color w:val="231F20"/>
          <w:w w:val="90"/>
        </w:rPr>
        <w:t>transactions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2.2),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IPOs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deals,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 </w:t>
      </w:r>
      <w:r>
        <w:rPr>
          <w:color w:val="231F20"/>
        </w:rPr>
        <w:t>uncertainty</w:t>
      </w:r>
      <w:r>
        <w:rPr>
          <w:color w:val="231F20"/>
          <w:spacing w:val="-40"/>
        </w:rPr>
        <w:t> </w:t>
      </w:r>
      <w:r>
        <w:rPr>
          <w:color w:val="231F20"/>
        </w:rPr>
        <w:t>surrounding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referendum.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addition,</w:t>
      </w:r>
    </w:p>
    <w:p>
      <w:pPr>
        <w:pStyle w:val="BodyText"/>
        <w:spacing w:line="268" w:lineRule="auto"/>
        <w:ind w:left="151" w:right="345"/>
      </w:pPr>
      <w:r>
        <w:rPr>
          <w:color w:val="231F20"/>
          <w:w w:val="90"/>
        </w:rPr>
        <w:t>business-focused service companies are, on average, more dependent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consumer-facing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and</w:t>
      </w:r>
    </w:p>
    <w:p>
      <w:pPr>
        <w:pStyle w:val="BodyText"/>
        <w:spacing w:line="198" w:lineRule="exact"/>
        <w:ind w:left="151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affecting</w:t>
      </w:r>
    </w:p>
    <w:p>
      <w:pPr>
        <w:spacing w:after="0" w:line="198" w:lineRule="exact"/>
        <w:sectPr>
          <w:type w:val="continuous"/>
          <w:pgSz w:w="11910" w:h="16840"/>
          <w:pgMar w:top="1540" w:bottom="0" w:left="640" w:right="520"/>
          <w:cols w:num="2" w:equalWidth="0">
            <w:col w:w="4458" w:space="873"/>
            <w:col w:w="5419"/>
          </w:cols>
        </w:sectPr>
      </w:pPr>
    </w:p>
    <w:p>
      <w:pPr>
        <w:spacing w:before="3"/>
        <w:ind w:left="368" w:right="0" w:firstLine="0"/>
        <w:jc w:val="left"/>
        <w:rPr>
          <w:sz w:val="12"/>
        </w:rPr>
      </w:pPr>
      <w:r>
        <w:rPr/>
        <w:pict>
          <v:group style="position:absolute;margin-left:41.499802pt;margin-top:.090784pt;width:7.1pt;height:25.55pt;mso-position-horizontal-relative:page;mso-position-vertical-relative:paragraph;z-index:15789568" coordorigin="830,2" coordsize="142,511">
            <v:rect style="position:absolute;left:830;top:1;width:142;height:142" filled="true" fillcolor="#f6891f" stroked="false">
              <v:fill type="solid"/>
            </v:rect>
            <v:rect style="position:absolute;left:830;top:186;width:142;height:142" filled="true" fillcolor="#00568b" stroked="false">
              <v:fill type="solid"/>
            </v:rect>
            <v:rect style="position:absolute;left:830;top:370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Services (79%)</w:t>
      </w:r>
    </w:p>
    <w:p>
      <w:pPr>
        <w:spacing w:before="46"/>
        <w:ind w:left="3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Manufacturing (10%)</w:t>
      </w:r>
    </w:p>
    <w:p>
      <w:pPr>
        <w:spacing w:before="39"/>
        <w:ind w:left="368" w:right="0" w:firstLine="0"/>
        <w:jc w:val="left"/>
        <w:rPr>
          <w:sz w:val="12"/>
        </w:rPr>
      </w:pPr>
      <w:r>
        <w:rPr>
          <w:color w:val="231F20"/>
          <w:sz w:val="12"/>
        </w:rPr>
        <w:t>Construction (6%)</w:t>
      </w:r>
    </w:p>
    <w:p>
      <w:pPr>
        <w:spacing w:before="1"/>
        <w:ind w:left="3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Other production (5%)</w:t>
      </w:r>
    </w:p>
    <w:p>
      <w:pPr>
        <w:spacing w:before="48"/>
        <w:ind w:left="368" w:right="0" w:firstLine="0"/>
        <w:jc w:val="left"/>
        <w:rPr>
          <w:sz w:val="12"/>
        </w:rPr>
      </w:pPr>
      <w:r>
        <w:rPr/>
        <w:pict>
          <v:group style="position:absolute;margin-left:122.018997pt;margin-top:-6.905218pt;width:7.1pt;height:17.150pt;mso-position-horizontal-relative:page;mso-position-vertical-relative:paragraph;z-index:15790080" coordorigin="2440,-138" coordsize="142,343">
            <v:rect style="position:absolute;left:2440;top:-139;width:142;height:142" filled="true" fillcolor="#b01c88" stroked="false">
              <v:fill type="solid"/>
            </v:rect>
            <v:shape style="position:absolute;left:2450;top:55;width:101;height:150" coordorigin="2451,55" coordsize="101,150" path="m2502,55l2451,130,2502,204,2552,130,2502,55xe" filled="true" fillcolor="#58b6e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Gross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value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added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(GVA)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pStyle w:val="BodyText"/>
        <w:rPr>
          <w:sz w:val="12"/>
        </w:rPr>
      </w:pPr>
    </w:p>
    <w:p>
      <w:pPr>
        <w:spacing w:line="121" w:lineRule="exact" w:before="0"/>
        <w:ind w:left="143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2353" w:right="0" w:firstLine="0"/>
        <w:jc w:val="left"/>
        <w:rPr>
          <w:sz w:val="12"/>
        </w:rPr>
      </w:pPr>
      <w:r>
        <w:rPr/>
        <w:pict>
          <v:group style="position:absolute;margin-left:40.972pt;margin-top:2.695403pt;width:184.8pt;height:142.25pt;mso-position-horizontal-relative:page;mso-position-vertical-relative:paragraph;z-index:15790592" coordorigin="819,54" coordsize="3696,2845">
            <v:rect style="position:absolute;left:1335;top:846;width:444;height:1576" filled="true" fillcolor="#f6891f" stroked="false">
              <v:fill type="solid"/>
            </v:rect>
            <v:rect style="position:absolute;left:1335;top:740;width:444;height:106" filled="true" fillcolor="#00568b" stroked="false">
              <v:fill type="solid"/>
            </v:rect>
            <v:rect style="position:absolute;left:1335;top:546;width:444;height:194" filled="true" fillcolor="#74c043" stroked="false">
              <v:fill type="solid"/>
            </v:rect>
            <v:rect style="position:absolute;left:1335;top:501;width:444;height:46" filled="true" fillcolor="#b01c88" stroked="false">
              <v:fill type="solid"/>
            </v:rect>
            <v:shape style="position:absolute;left:1496;top:416;width:119;height:176" coordorigin="1497,417" coordsize="119,176" path="m1556,417l1497,505,1556,592,1615,505,1556,417xe" filled="true" fillcolor="#58b6e7" stroked="false">
              <v:path arrowok="t"/>
              <v:fill type="solid"/>
            </v:shape>
            <v:rect style="position:absolute;left:2448;top:1263;width:444;height:1159" filled="true" fillcolor="#f6891f" stroked="false">
              <v:fill type="solid"/>
            </v:rect>
            <v:rect style="position:absolute;left:2448;top:2422;width:444;height:61" filled="true" fillcolor="#00568b" stroked="false">
              <v:fill type="solid"/>
            </v:rect>
            <v:rect style="position:absolute;left:2448;top:1227;width:444;height:37" filled="true" fillcolor="#74c043" stroked="false">
              <v:fill type="solid"/>
            </v:rect>
            <v:rect style="position:absolute;left:2448;top:1112;width:444;height:115" filled="true" fillcolor="#b01c88" stroked="false">
              <v:fill type="solid"/>
            </v:rect>
            <v:shape style="position:absolute;left:2609;top:1082;width:119;height:176" coordorigin="2609,1082" coordsize="119,176" path="m2669,1082l2609,1170,2669,1258,2728,1170,2669,1082xe" filled="true" fillcolor="#58b6e7" stroked="false">
              <v:path arrowok="t"/>
              <v:fill type="solid"/>
            </v:shape>
            <v:rect style="position:absolute;left:3559;top:1242;width:444;height:1180" filled="true" fillcolor="#f6891f" stroked="false">
              <v:fill type="solid"/>
            </v:rect>
            <v:rect style="position:absolute;left:3559;top:2422;width:444;height:91" filled="true" fillcolor="#00568b" stroked="false">
              <v:fill type="solid"/>
            </v:rect>
            <v:rect style="position:absolute;left:3559;top:2513;width:444;height:124" filled="true" fillcolor="#74c043" stroked="false">
              <v:fill type="solid"/>
            </v:rect>
            <v:rect style="position:absolute;left:3559;top:2637;width:444;height:37" filled="true" fillcolor="#b01c88" stroked="false">
              <v:fill type="solid"/>
            </v:rect>
            <v:shape style="position:absolute;left:3720;top:1402;width:119;height:176" coordorigin="3720,1403" coordsize="119,176" path="m3780,1403l3720,1491,3780,1578,3839,1491,3780,1403xe" filled="true" fillcolor="#58b6e7" stroked="false">
              <v:path arrowok="t"/>
              <v:fill type="solid"/>
            </v:shape>
            <v:line style="position:absolute" from="4402,2422" to="4515,2422" stroked="true" strokeweight=".5pt" strokecolor="#231f20">
              <v:stroke dashstyle="solid"/>
            </v:line>
            <v:line style="position:absolute" from="830,2422" to="943,2422" stroked="true" strokeweight=".5pt" strokecolor="#231f20">
              <v:stroke dashstyle="solid"/>
            </v:line>
            <v:line style="position:absolute" from="998,2422" to="4344,2422" stroked="true" strokeweight=".5pt" strokecolor="#231f20">
              <v:stroke dashstyle="solid"/>
            </v:line>
            <v:line style="position:absolute" from="4402,532" to="4515,532" stroked="true" strokeweight=".5pt" strokecolor="#231f20">
              <v:stroke dashstyle="solid"/>
            </v:line>
            <v:line style="position:absolute" from="4402,1004" to="4515,1004" stroked="true" strokeweight=".5pt" strokecolor="#231f20">
              <v:stroke dashstyle="solid"/>
            </v:line>
            <v:line style="position:absolute" from="4402,1479" to="4515,1479" stroked="true" strokeweight=".5pt" strokecolor="#231f20">
              <v:stroke dashstyle="solid"/>
            </v:line>
            <v:line style="position:absolute" from="4402,1950" to="4515,1950" stroked="true" strokeweight=".5pt" strokecolor="#231f20">
              <v:stroke dashstyle="solid"/>
            </v:line>
            <v:shape style="position:absolute;left:1001;top:2778;width:3335;height:114" coordorigin="1002,2778" coordsize="3335,114" path="m1002,2778l1002,2892m2113,2778l2113,2892m3226,2778l3226,2892m4336,2778l4336,2892e" filled="false" stroked="true" strokeweight=".5pt" strokecolor="#231f20">
              <v:path arrowok="t"/>
              <v:stroke dashstyle="solid"/>
            </v:shape>
            <v:line style="position:absolute" from="830,532" to="943,532" stroked="true" strokeweight=".5pt" strokecolor="#231f20">
              <v:stroke dashstyle="solid"/>
            </v:line>
            <v:line style="position:absolute" from="830,1004" to="943,1004" stroked="true" strokeweight=".5pt" strokecolor="#231f20">
              <v:stroke dashstyle="solid"/>
            </v:line>
            <v:line style="position:absolute" from="830,1479" to="943,1479" stroked="true" strokeweight=".5pt" strokecolor="#231f20">
              <v:stroke dashstyle="solid"/>
            </v:line>
            <v:line style="position:absolute" from="830,1951" to="943,1951" stroked="true" strokeweight=".5pt" strokecolor="#231f20">
              <v:stroke dashstyle="solid"/>
            </v:line>
            <v:rect style="position:absolute;left:824;top:58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before="67"/>
        <w:ind w:left="234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30"/>
        <w:ind w:left="234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61"/>
        <w:ind w:left="368" w:right="215"/>
      </w:pPr>
      <w:r>
        <w:rPr/>
        <w:br w:type="column"/>
      </w:r>
      <w:r>
        <w:rPr>
          <w:color w:val="231F20"/>
          <w:w w:val="90"/>
        </w:rPr>
        <w:t>manufacturing activity have also dampened business services output. In contrast, resilient growth of domestic demand, and household consumption in particular, has supported consumer </w:t>
      </w:r>
      <w:r>
        <w:rPr>
          <w:color w:val="231F20"/>
        </w:rPr>
        <w:t>services activity such as retail and motor trade.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68" w:right="266"/>
      </w:pP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slow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  <w:w w:val="90"/>
        </w:rPr>
        <w:t>uncertainty around the forthcoming referendum, which could </w:t>
      </w:r>
      <w:r>
        <w:rPr>
          <w:color w:val="231F20"/>
          <w:w w:val="95"/>
        </w:rPr>
        <w:t>build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0.3% in</w:t>
      </w:r>
      <w:r>
        <w:rPr>
          <w:color w:val="231F20"/>
          <w:spacing w:val="-33"/>
        </w:rPr>
        <w:t> </w:t>
      </w:r>
      <w:r>
        <w:rPr>
          <w:color w:val="231F20"/>
        </w:rPr>
        <w:t>Q2.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849" w:val="left" w:leader="none"/>
        </w:tabs>
        <w:spacing w:line="240" w:lineRule="auto" w:before="0" w:after="0"/>
        <w:ind w:left="848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20"/>
          <w:cols w:num="3" w:equalWidth="0">
            <w:col w:w="1426" w:space="166"/>
            <w:col w:w="2535" w:space="987"/>
            <w:col w:w="5636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tabs>
          <w:tab w:pos="1929" w:val="left" w:leader="none"/>
          <w:tab w:pos="2944" w:val="left" w:leader="none"/>
        </w:tabs>
        <w:spacing w:before="0"/>
        <w:ind w:left="712" w:right="0" w:firstLine="0"/>
        <w:jc w:val="left"/>
        <w:rPr>
          <w:sz w:val="12"/>
        </w:rPr>
      </w:pPr>
      <w:r>
        <w:rPr>
          <w:color w:val="231F20"/>
          <w:sz w:val="12"/>
        </w:rPr>
        <w:t>2013–14</w:t>
        <w:tab/>
        <w:t>2015</w:t>
        <w:tab/>
        <w:t>2016</w:t>
      </w:r>
      <w:r>
        <w:rPr>
          <w:color w:val="231F20"/>
          <w:spacing w:val="-19"/>
          <w:sz w:val="12"/>
        </w:rPr>
        <w:t> </w:t>
      </w:r>
      <w:r>
        <w:rPr>
          <w:color w:val="231F20"/>
          <w:spacing w:val="-10"/>
          <w:sz w:val="12"/>
        </w:rPr>
        <w:t>Q1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0.2</w:t>
      </w:r>
    </w:p>
    <w:p>
      <w:pPr>
        <w:pStyle w:val="BodyText"/>
        <w:spacing w:before="198"/>
        <w:ind w:left="712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3" w:equalWidth="0">
            <w:col w:w="3351" w:space="40"/>
            <w:col w:w="737" w:space="643"/>
            <w:col w:w="5979"/>
          </w:cols>
        </w:sectPr>
      </w:pPr>
    </w:p>
    <w:p>
      <w:pPr>
        <w:spacing w:line="244" w:lineRule="auto" w:before="61"/>
        <w:ind w:left="349" w:right="3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rounding.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line="268" w:lineRule="auto" w:before="27"/>
        <w:ind w:left="179" w:right="292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deficit has narrowed (Chart 2.3), reflecting the continuing fiscal consolidation,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mainly</w:t>
      </w:r>
      <w:r>
        <w:rPr>
          <w:color w:val="231F20"/>
          <w:spacing w:val="-46"/>
        </w:rPr>
        <w:t> </w:t>
      </w:r>
      <w:r>
        <w:rPr>
          <w:color w:val="231F20"/>
        </w:rPr>
        <w:t>due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UK-owned</w:t>
      </w:r>
      <w:r>
        <w:rPr>
          <w:color w:val="231F20"/>
          <w:spacing w:val="-46"/>
        </w:rPr>
        <w:t> </w:t>
      </w:r>
      <w:r>
        <w:rPr>
          <w:color w:val="231F20"/>
        </w:rPr>
        <w:t>foreign</w:t>
      </w:r>
      <w:r>
        <w:rPr>
          <w:color w:val="231F20"/>
          <w:spacing w:val="-45"/>
        </w:rPr>
        <w:t> </w:t>
      </w:r>
      <w:r>
        <w:rPr>
          <w:color w:val="231F20"/>
        </w:rPr>
        <w:t>assets</w:t>
      </w:r>
      <w:r>
        <w:rPr>
          <w:color w:val="231F20"/>
          <w:spacing w:val="-45"/>
        </w:rPr>
        <w:t> </w:t>
      </w:r>
      <w:r>
        <w:rPr>
          <w:color w:val="231F20"/>
        </w:rPr>
        <w:t>as global growth has been subdued (Section 2.3). One </w:t>
      </w:r>
      <w:r>
        <w:rPr>
          <w:color w:val="231F20"/>
          <w:w w:val="95"/>
        </w:rPr>
        <w:t>counterpart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captures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private non-financial corporations (PNFCs) has been more </w:t>
      </w:r>
      <w:r>
        <w:rPr>
          <w:color w:val="231F20"/>
        </w:rPr>
        <w:t>stable.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9" w:right="335"/>
        <w:jc w:val="both"/>
      </w:pP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While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20"/>
          <w:cols w:num="2" w:equalWidth="0">
            <w:col w:w="4372" w:space="931"/>
            <w:col w:w="544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64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1616" from="39.685001pt,-4.655291pt" to="289.134001pt,-4.655291pt" stroked="true" strokeweight=".7pt" strokecolor="#a70741">
            <v:stroke dashstyle="solid"/>
            <w10:wrap type="none"/>
          </v:line>
        </w:pict>
      </w:r>
      <w:bookmarkStart w:name="Household spending" w:id="25"/>
      <w:bookmarkEnd w:id="25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Domestic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demand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resilient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2015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5"/>
          <w:sz w:val="18"/>
        </w:rPr>
        <w:t>H2, </w:t>
      </w:r>
      <w:r>
        <w:rPr>
          <w:color w:val="A70741"/>
          <w:sz w:val="18"/>
        </w:rPr>
        <w:t>while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trade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subtracted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2"/>
        <w:ind w:left="2378" w:right="918" w:firstLine="0"/>
        <w:jc w:val="center"/>
        <w:rPr>
          <w:sz w:val="14"/>
        </w:rPr>
      </w:pPr>
      <w:r>
        <w:rPr/>
        <w:pict>
          <v:shape style="position:absolute;margin-left:39.685001pt;margin-top:14.395778pt;width:251.95pt;height:235.75pt;mso-position-horizontal-relative:page;mso-position-vertical-relative:paragraph;z-index:15793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66"/>
                    <w:gridCol w:w="393"/>
                    <w:gridCol w:w="469"/>
                    <w:gridCol w:w="455"/>
                    <w:gridCol w:w="482"/>
                    <w:gridCol w:w="374"/>
                    <w:gridCol w:w="552"/>
                    <w:gridCol w:w="454"/>
                  </w:tblGrid>
                  <w:tr>
                    <w:trPr>
                      <w:trHeight w:val="181" w:hRule="atLeast"/>
                    </w:trPr>
                    <w:tc>
                      <w:tcPr>
                        <w:tcW w:w="2259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4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2008–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2010–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2013–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16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100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949" w:val="left" w:leader="none"/>
                          </w:tabs>
                          <w:spacing w:line="145" w:lineRule="exact" w:before="16"/>
                          <w:ind w:left="24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z w:val="14"/>
                            <w:u w:val="single" w:color="231F20"/>
                          </w:rPr>
                          <w:t>     </w:t>
                        </w:r>
                        <w:r>
                          <w:rPr>
                            <w:rFonts w:ascii="Times New Roman"/>
                            <w:color w:val="231F20"/>
                            <w:spacing w:val="-1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>2015</w:t>
                          <w:tab/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8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3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5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36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36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36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36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36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ind w:left="6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-2.0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 w:right="127" w:firstLine="11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4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2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9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0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0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1" w:right="127" w:hanging="6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right="211" w:hanging="6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36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36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36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36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36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'Economic'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'Economic'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8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3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3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431" w:hanging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 nominal GDP </w:t>
                        </w:r>
                        <w:r>
                          <w:rPr>
                            <w:color w:val="231F20"/>
                            <w:spacing w:val="-8"/>
                            <w:sz w:val="14"/>
                          </w:rPr>
                          <w:t>at </w:t>
                        </w:r>
                        <w:r>
                          <w:rPr>
                            <w:color w:val="231F20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ind w:righ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0"/>
          <w:numId w:val="1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40.333pt;margin-top:15.351065pt;width:215.45pt;height:.1pt;mso-position-horizontal-relative:page;mso-position-vertical-relative:paragraph;z-index:-15666176;mso-wrap-distance-left:0;mso-wrap-distance-right:0" coordorigin="807,307" coordsize="4309,0" path="m807,307l5115,30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6" w:right="631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2.3 </w:t>
      </w:r>
      <w:r>
        <w:rPr>
          <w:color w:val="A70741"/>
          <w:w w:val="95"/>
          <w:sz w:val="18"/>
        </w:rPr>
        <w:t>The household financial balance has fallen </w:t>
      </w:r>
      <w:r>
        <w:rPr>
          <w:color w:val="A70741"/>
          <w:sz w:val="18"/>
        </w:rPr>
        <w:t>into deficit over recent years</w:t>
      </w:r>
    </w:p>
    <w:p>
      <w:pPr>
        <w:spacing w:before="2"/>
        <w:ind w:left="166" w:right="0" w:firstLine="0"/>
        <w:jc w:val="left"/>
        <w:rPr>
          <w:sz w:val="16"/>
        </w:rPr>
      </w:pPr>
      <w:r>
        <w:rPr>
          <w:color w:val="231F20"/>
          <w:sz w:val="16"/>
        </w:rPr>
        <w:t>Financial balances by sector</w:t>
      </w:r>
    </w:p>
    <w:p>
      <w:pPr>
        <w:spacing w:line="118" w:lineRule="exact" w:before="142"/>
        <w:ind w:left="2409" w:right="918" w:firstLine="0"/>
        <w:jc w:val="center"/>
        <w:rPr>
          <w:sz w:val="12"/>
        </w:rPr>
      </w:pPr>
      <w:bookmarkStart w:name="The housing market" w:id="26"/>
      <w:bookmarkEnd w:id="26"/>
      <w:r>
        <w:rPr/>
      </w:r>
      <w:r>
        <w:rPr>
          <w:color w:val="231F20"/>
          <w:sz w:val="12"/>
        </w:rPr>
        <w:t>Percentages of nominal GDP</w:t>
      </w:r>
    </w:p>
    <w:p>
      <w:pPr>
        <w:spacing w:line="118" w:lineRule="exact" w:before="0"/>
        <w:ind w:left="3972" w:right="0" w:firstLine="0"/>
        <w:jc w:val="left"/>
        <w:rPr>
          <w:sz w:val="12"/>
        </w:rPr>
      </w:pPr>
      <w:r>
        <w:rPr/>
        <w:pict>
          <v:group style="position:absolute;margin-left:40.333pt;margin-top:2.711392pt;width:184.8pt;height:142.25pt;mso-position-horizontal-relative:page;mso-position-vertical-relative:paragraph;z-index:15793152" coordorigin="807,54" coordsize="3696,2845">
            <v:shape style="position:absolute;left:4388;top:1080;width:114;height:1548" coordorigin="4389,1080" coordsize="114,1548" path="m4389,2628l4502,2628m4389,2373l4502,2373m4389,2119l4502,2119m4389,1864l4502,1864m4389,1609l4502,1609m4389,1355l4502,1355m4389,1080l4502,1080e" filled="false" stroked="true" strokeweight=".5pt" strokecolor="#231f20">
              <v:path arrowok="t"/>
              <v:stroke dashstyle="solid"/>
            </v:shape>
            <v:line style="position:absolute" from="996,1080" to="1083,1080" stroked="true" strokeweight=".5pt" strokecolor="#231f20">
              <v:stroke dashstyle="solid"/>
            </v:line>
            <v:line style="position:absolute" from="1083,1080" to="4332,1080" stroked="true" strokeweight=".5pt" strokecolor="#231f20">
              <v:stroke dashstyle="solid"/>
            </v:line>
            <v:line style="position:absolute" from="817,1080" to="931,1080" stroked="true" strokeweight=".5pt" strokecolor="#231f20">
              <v:stroke dashstyle="solid"/>
            </v:line>
            <v:shape style="position:absolute;left:995;top:374;width:3336;height:1053" coordorigin="996,375" coordsize="3336,1053" path="m996,1198l1083,1178m1083,1178l1186,1139m1186,1139l1273,1237m1273,1237l1377,1374m1377,1374l1463,1198m1463,1198l1567,1217m1567,1217l1653,1002m1653,1002l1757,1002m1757,1002l1844,630m1844,630l1948,532m1948,532l2034,453m2034,453l2138,375m2138,375l2224,512m2224,512l2328,473m2328,473l2415,551m2415,551l2519,630m2519,630l2605,767m2605,767l2709,845m2709,845l2795,865m2795,865l2899,767m2899,767l2986,747m2986,747l3089,728m3089,728l3193,943m3193,943l3280,1100m3280,1100l3384,1080m3384,1080l3470,1061m3470,1061l3574,1237m3764,1237l3851,1276m3851,1276l3955,1237m3955,1237l4041,1394m4041,1394l4145,1355m4145,1355l4231,1315m4231,1315l4332,1428e" filled="false" stroked="true" strokeweight="1pt" strokecolor="#74c043">
              <v:path arrowok="t"/>
              <v:stroke dashstyle="solid"/>
            </v:shape>
            <v:line style="position:absolute" from="817,826" to="931,826" stroked="true" strokeweight=".5pt" strokecolor="#231f20">
              <v:stroke dashstyle="solid"/>
            </v:line>
            <v:shape style="position:absolute;left:995;top:394;width:3236;height:647" coordorigin="996,394" coordsize="3236,647" path="m996,826l1083,884m1083,884l1186,884m1186,884l1273,884m1273,884l1377,630m1377,630l1463,786m1463,786l1567,728m1567,728l1653,904m1653,904l1757,394m1757,394l1844,924m1844,924l1948,473m1948,473l2034,630m2034,630l2138,571m2138,571l2224,747m2224,747l2328,669m2328,669l2415,551m2415,551l2519,512m2519,512l2605,532m2605,532l2709,630m2709,630l2795,473m2795,473l2899,669m2899,669l2986,806m2986,806l3089,865m3089,865l3193,806m3193,806l3280,924m3280,924l3384,786m3384,786l3470,1041m3470,1041l3574,884m3574,884l3660,786m3660,786l3764,845m3764,845l3851,924m3851,924l3955,982m3955,982l4041,904m4041,904l4145,806m4145,806l4231,806e" filled="false" stroked="true" strokeweight="1pt" strokecolor="#b01c88">
              <v:path arrowok="t"/>
              <v:stroke dashstyle="solid"/>
            </v:shape>
            <v:line style="position:absolute" from="4389,826" to="4502,826" stroked="true" strokeweight=".5pt" strokecolor="#231f20">
              <v:stroke dashstyle="solid"/>
            </v:line>
            <v:line style="position:absolute" from="4231,806" to="4332,943" stroked="true" strokeweight="1pt" strokecolor="#b01c88">
              <v:stroke dashstyle="solid"/>
            </v:line>
            <v:shape style="position:absolute;left:817;top:1354;width:114;height:765" coordorigin="817,1355" coordsize="114,765" path="m817,2119l931,2119m817,1864l931,1864m817,1609l931,1609m817,1355l931,1355e" filled="false" stroked="true" strokeweight=".5pt" strokecolor="#231f20">
              <v:path arrowok="t"/>
              <v:stroke dashstyle="solid"/>
            </v:shape>
            <v:shape style="position:absolute;left:985;top:1422;width:678;height:647" type="#_x0000_t75" stroked="false">
              <v:imagedata r:id="rId52" o:title=""/>
            </v:shape>
            <v:shape style="position:absolute;left:1653;top:1589;width:2679;height:976" coordorigin="1653,1590" coordsize="2679,976" path="m1653,2060l1757,2452m1757,2452l1844,2491m1844,2491l1948,2413m1948,2413l2034,2565m2034,2565l2138,2471m2138,2471l2224,2197m2224,2197l2328,2334m2328,2334l2415,2334m2415,2334l2519,2158m2519,2158l2605,2080m2605,2080l2709,2040m2709,2040l2795,2040m2795,2040l2899,2138m2899,2138l2986,2354m2986,2354l3089,2060m3089,2060l3193,2099m3193,2099l3280,1746m3280,1746l3384,1590m3384,1590l3470,1962m3470,1962l3574,1962m3574,1962l3660,1942m3660,1942l3764,1766m3764,1766l3851,1884m3851,1884l3955,1668m3955,1668l4041,1629m4041,1629l4145,1609m4145,1609l4231,1746m4231,1746l4332,1648e" filled="false" stroked="true" strokeweight="1pt" strokecolor="#00568b">
              <v:path arrowok="t"/>
              <v:stroke dashstyle="solid"/>
            </v:shape>
            <v:shape style="position:absolute;left:995;top:1099;width:3336;height:882" coordorigin="996,1100" coordsize="3336,882" path="m996,1433l1083,1276m1083,1276l1186,1492m1186,1492l1273,1472m1273,1472l1377,1492m1377,1492l1463,1531m1463,1531l1567,1511m1567,1511l1653,1707m1653,1707l1757,1648m1757,1648l1844,1609m1844,1609l1948,1276m1948,1276l2034,1394m2034,1394l2138,1394m2138,1394l2224,1355m2224,1355l2328,1511m2328,1511l2415,1531m2415,1531l2519,1237m2519,1237l2605,1100m2605,1100l2709,1453m2709,1453l2795,1433m2795,1433l2899,1413m2899,1413l2986,1531m2986,1531l3089,1492m3089,1492l3193,1629m3193,1629l3280,1629m3280,1629l3384,1492m3384,1492l3470,1688m3470,1688l3574,1864m3574,1864l3660,1668m3660,1668l3764,1609m3764,1609l3851,1805m3851,1805l3955,1884m3955,1884l4041,1766m4041,1766l4145,1609m4145,1609l4231,1648m4231,1648l4332,1982e" filled="false" stroked="true" strokeweight="1pt" strokecolor="#fcaf17">
              <v:path arrowok="t"/>
              <v:stroke dashstyle="solid"/>
            </v:shape>
            <v:shape style="position:absolute;left:4388;top:316;width:114;height:255" coordorigin="4389,316" coordsize="114,255" path="m4389,571l4502,571m4389,316l4502,316e" filled="false" stroked="true" strokeweight=".5pt" strokecolor="#231f20">
              <v:path arrowok="t"/>
              <v:stroke dashstyle="solid"/>
            </v:shape>
            <v:shape style="position:absolute;left:995;top:2778;width:3046;height:114" coordorigin="996,2779" coordsize="3046,114" path="m996,2779l996,2892m1757,2779l1757,2892m2519,2779l2519,2892m3280,2779l3280,2892m4041,2779l4041,2892e" filled="false" stroked="true" strokeweight=".5pt" strokecolor="#231f20">
              <v:path arrowok="t"/>
              <v:stroke dashstyle="solid"/>
            </v:shape>
            <v:shape style="position:absolute;left:817;top:316;width:114;height:2313" coordorigin="817,316" coordsize="114,2313" path="m817,2628l931,2628m817,2373l931,2373m817,571l931,571m817,316l931,316e" filled="false" stroked="true" strokeweight=".5pt" strokecolor="#231f20">
              <v:path arrowok="t"/>
              <v:stroke dashstyle="solid"/>
            </v:shape>
            <v:rect style="position:absolute;left:811;top:59;width:3686;height:2835" filled="false" stroked="true" strokeweight=".5pt" strokecolor="#231f20">
              <v:stroke dashstyle="solid"/>
            </v:rect>
            <v:shape style="position:absolute;left:2003;top:330;width:2267;height:1370" type="#_x0000_t202" filled="false" stroked="false">
              <v:textbox inset="0,0,0,0">
                <w:txbxContent>
                  <w:p>
                    <w:pPr>
                      <w:spacing w:before="1"/>
                      <w:ind w:left="62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non-financial</w:t>
                    </w:r>
                    <w:r>
                      <w:rPr>
                        <w:color w:val="231F20"/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corporations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5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62"/>
                      <w:ind w:left="15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74C043"/>
                      </w:rPr>
                      <w:t> </w:t>
                    </w:r>
                    <w:r>
                      <w:rPr>
                        <w:color w:val="231F20"/>
                        <w:spacing w:val="9"/>
                        <w:sz w:val="16"/>
                        <w:u w:val="single" w:color="74C043"/>
                      </w:rPr>
                      <w:t> </w:t>
                    </w:r>
                  </w:p>
                  <w:p>
                    <w:pPr>
                      <w:spacing w:line="240" w:lineRule="auto" w:before="9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Current account</w:t>
                    </w:r>
                  </w:p>
                </w:txbxContent>
              </v:textbox>
              <w10:wrap type="none"/>
            </v:shape>
            <v:shape style="position:absolute;left:2575;top:2312;width:7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Government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9"/>
        <w:ind w:left="0" w:right="8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7" w:lineRule="exact" w:before="118"/>
        <w:ind w:left="397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52" w:lineRule="exact" w:before="0"/>
        <w:ind w:left="392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7" w:lineRule="exact" w:before="0"/>
        <w:ind w:left="39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3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397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18"/>
        <w:ind w:left="0" w:right="84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line="120" w:lineRule="exact" w:before="118"/>
        <w:ind w:left="3923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tabs>
          <w:tab w:pos="1112" w:val="left" w:leader="none"/>
          <w:tab w:pos="1880" w:val="left" w:leader="none"/>
          <w:tab w:pos="2641" w:val="left" w:leader="none"/>
          <w:tab w:pos="3405" w:val="left" w:leader="none"/>
        </w:tabs>
        <w:spacing w:line="120" w:lineRule="exact" w:before="0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20"/>
        </w:numPr>
        <w:tabs>
          <w:tab w:pos="337" w:val="left" w:leader="none"/>
        </w:tabs>
        <w:spacing w:line="240" w:lineRule="auto" w:before="0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0"/>
        </w:numPr>
        <w:tabs>
          <w:tab w:pos="337" w:val="left" w:leader="none"/>
        </w:tabs>
        <w:spacing w:line="240" w:lineRule="auto" w:before="3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2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 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materially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referendum.</w:t>
      </w:r>
    </w:p>
    <w:p>
      <w:pPr>
        <w:pStyle w:val="Heading4"/>
        <w:spacing w:before="200"/>
      </w:pPr>
      <w:r>
        <w:rPr>
          <w:color w:val="A70741"/>
        </w:rPr>
        <w:t>Household spending</w:t>
      </w:r>
    </w:p>
    <w:p>
      <w:pPr>
        <w:pStyle w:val="BodyText"/>
        <w:spacing w:line="268" w:lineRule="auto" w:before="24"/>
        <w:ind w:left="153" w:right="582"/>
      </w:pPr>
      <w:r>
        <w:rPr>
          <w:color w:val="231F20"/>
        </w:rPr>
        <w:t>Consumer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2013–14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2.4),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</w:p>
    <w:p>
      <w:pPr>
        <w:pStyle w:val="BodyText"/>
        <w:spacing w:line="268" w:lineRule="auto"/>
        <w:ind w:left="153" w:right="550"/>
      </w:pP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eased.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</w:rPr>
        <w:t>proportion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incomes,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average.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65"/>
      </w:pPr>
      <w:r>
        <w:rPr>
          <w:color w:val="231F20"/>
          <w:w w:val="90"/>
        </w:rPr>
        <w:t>Throughout 2015, four-quarter consumer spending growth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has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firm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2¾%,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income growth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2.4).</w:t>
      </w:r>
      <w:r>
        <w:rPr>
          <w:color w:val="231F20"/>
          <w:spacing w:val="-22"/>
        </w:rPr>
        <w:t> </w:t>
      </w:r>
      <w:r>
        <w:rPr>
          <w:color w:val="231F20"/>
        </w:rPr>
        <w:t>Households’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available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1"/>
        </w:rPr>
        <w:t> </w:t>
      </w:r>
      <w:r>
        <w:rPr>
          <w:color w:val="231F20"/>
        </w:rPr>
        <w:t>— excluding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goes</w:t>
      </w:r>
      <w:r>
        <w:rPr>
          <w:color w:val="231F20"/>
          <w:spacing w:val="-45"/>
        </w:rPr>
        <w:t> </w:t>
      </w:r>
      <w:r>
        <w:rPr>
          <w:color w:val="231F20"/>
        </w:rPr>
        <w:t>directly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pension</w:t>
      </w:r>
      <w:r>
        <w:rPr>
          <w:color w:val="231F20"/>
          <w:spacing w:val="-45"/>
        </w:rPr>
        <w:t> </w:t>
      </w:r>
      <w:r>
        <w:rPr>
          <w:color w:val="231F20"/>
        </w:rPr>
        <w:t>schemes</w:t>
      </w:r>
      <w:r>
        <w:rPr>
          <w:color w:val="231F20"/>
          <w:spacing w:val="-45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grew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3.1%. </w:t>
      </w:r>
      <w:r>
        <w:rPr>
          <w:color w:val="231F20"/>
        </w:rPr>
        <w:t>Strong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supported</w:t>
      </w:r>
      <w:r>
        <w:rPr>
          <w:color w:val="231F20"/>
          <w:spacing w:val="-40"/>
        </w:rPr>
        <w:t> </w:t>
      </w:r>
      <w:r>
        <w:rPr>
          <w:color w:val="231F20"/>
        </w:rPr>
        <w:t>total</w:t>
      </w:r>
      <w:r>
        <w:rPr>
          <w:color w:val="231F20"/>
          <w:spacing w:val="-41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3).</w:t>
      </w:r>
      <w:r>
        <w:rPr>
          <w:color w:val="231F20"/>
          <w:spacing w:val="-27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food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 also</w:t>
      </w:r>
      <w:r>
        <w:rPr>
          <w:color w:val="231F20"/>
          <w:spacing w:val="-23"/>
        </w:rPr>
        <w:t> </w:t>
      </w:r>
      <w:r>
        <w:rPr>
          <w:color w:val="231F20"/>
        </w:rPr>
        <w:t>provided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boost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real</w:t>
      </w:r>
      <w:r>
        <w:rPr>
          <w:color w:val="231F20"/>
          <w:spacing w:val="-23"/>
        </w:rPr>
        <w:t> </w:t>
      </w:r>
      <w:r>
        <w:rPr>
          <w:color w:val="231F20"/>
        </w:rPr>
        <w:t>incomes.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70"/>
      </w:pP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crisis.</w:t>
      </w:r>
      <w:r>
        <w:rPr>
          <w:color w:val="231F20"/>
          <w:spacing w:val="-31"/>
        </w:rPr>
        <w:t> </w:t>
      </w:r>
      <w:r>
        <w:rPr>
          <w:color w:val="231F20"/>
        </w:rPr>
        <w:t>Lending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deposit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2.5)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availability of credit has continued to increase: the latest </w:t>
      </w:r>
      <w:r>
        <w:rPr>
          <w:i/>
          <w:color w:val="231F20"/>
        </w:rPr>
        <w:t>Credit Conditions Survey </w:t>
      </w:r>
      <w:r>
        <w:rPr>
          <w:color w:val="231F20"/>
        </w:rPr>
        <w:t>indicated a slight rise in the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met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significant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car</w:t>
      </w:r>
      <w:r>
        <w:rPr>
          <w:color w:val="231F20"/>
          <w:spacing w:val="-46"/>
        </w:rPr>
        <w:t> </w:t>
      </w:r>
      <w:r>
        <w:rPr>
          <w:color w:val="231F20"/>
        </w:rPr>
        <w:t>finance.</w:t>
      </w:r>
      <w:r>
        <w:rPr>
          <w:color w:val="231F20"/>
          <w:spacing w:val="-30"/>
        </w:rPr>
        <w:t> </w:t>
      </w:r>
      <w:r>
        <w:rPr>
          <w:color w:val="231F20"/>
        </w:rPr>
        <w:t>Strong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motor</w:t>
      </w:r>
      <w:r>
        <w:rPr>
          <w:color w:val="231F20"/>
          <w:spacing w:val="-45"/>
        </w:rPr>
        <w:t> </w:t>
      </w:r>
      <w:r>
        <w:rPr>
          <w:color w:val="231F20"/>
        </w:rPr>
        <w:t>trade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early 2016</w:t>
      </w:r>
      <w:r>
        <w:rPr>
          <w:color w:val="231F20"/>
          <w:spacing w:val="-39"/>
        </w:rPr>
        <w:t> </w:t>
      </w:r>
      <w:r>
        <w:rPr>
          <w:color w:val="231F20"/>
        </w:rPr>
        <w:t>suggests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probably</w:t>
      </w:r>
      <w:r>
        <w:rPr>
          <w:color w:val="231F20"/>
          <w:spacing w:val="-39"/>
        </w:rPr>
        <w:t> </w:t>
      </w:r>
      <w:r>
        <w:rPr>
          <w:color w:val="231F20"/>
        </w:rPr>
        <w:t>remained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case.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has </w:t>
      </w:r>
      <w:r>
        <w:rPr>
          <w:color w:val="231F20"/>
        </w:rPr>
        <w:t>eased</w:t>
      </w:r>
      <w:r>
        <w:rPr>
          <w:color w:val="231F20"/>
          <w:spacing w:val="-43"/>
        </w:rPr>
        <w:t> </w:t>
      </w:r>
      <w:r>
        <w:rPr>
          <w:color w:val="231F20"/>
        </w:rPr>
        <w:t>somewhat,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levels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2.6), which should also support consumption growth. While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 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own 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appetite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 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patterns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past</w:t>
      </w:r>
      <w:r>
        <w:rPr>
          <w:color w:val="231F20"/>
          <w:spacing w:val="-25"/>
        </w:rPr>
        <w:t> </w:t>
      </w:r>
      <w:r>
        <w:rPr>
          <w:color w:val="231F20"/>
        </w:rPr>
        <w:t>—</w:t>
      </w:r>
      <w:r>
        <w:rPr>
          <w:color w:val="231F20"/>
          <w:spacing w:val="-25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relatively</w:t>
      </w:r>
      <w:r>
        <w:rPr>
          <w:color w:val="231F20"/>
          <w:spacing w:val="-25"/>
        </w:rPr>
        <w:t> </w:t>
      </w:r>
      <w:r>
        <w:rPr>
          <w:color w:val="231F20"/>
        </w:rPr>
        <w:t>buoyant.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609"/>
      </w:pPr>
      <w:r>
        <w:rPr>
          <w:color w:val="231F20"/>
          <w:w w:val="95"/>
        </w:rPr>
        <w:t>Consumption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falling 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 highlighted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period of heightened uncertainty around the referendum could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dampen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prompting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defer </w:t>
      </w:r>
      <w:r>
        <w:rPr>
          <w:color w:val="231F20"/>
        </w:rPr>
        <w:t>consumption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increase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savings.</w:t>
      </w:r>
    </w:p>
    <w:p>
      <w:pPr>
        <w:pStyle w:val="Heading4"/>
        <w:spacing w:before="200"/>
      </w:pPr>
      <w:r>
        <w:rPr>
          <w:color w:val="A70741"/>
        </w:rPr>
        <w:t>The housing market</w:t>
      </w:r>
    </w:p>
    <w:p>
      <w:pPr>
        <w:pStyle w:val="BodyText"/>
        <w:spacing w:line="268" w:lineRule="auto" w:before="24"/>
        <w:ind w:left="153" w:right="548"/>
      </w:pP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2013–14,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 then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broad-based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building,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existing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889" w:space="440"/>
            <w:col w:w="5421"/>
          </w:cols>
        </w:sectPr>
      </w:pPr>
    </w:p>
    <w:p>
      <w:pPr>
        <w:spacing w:line="259" w:lineRule="auto" w:before="110"/>
        <w:ind w:left="158" w:right="313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Nominal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low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inflation have supported consumption growth in 2015 </w:t>
      </w:r>
      <w:r>
        <w:rPr>
          <w:color w:val="231F20"/>
          <w:sz w:val="16"/>
        </w:rPr>
        <w:t>Contributions</w:t>
      </w:r>
      <w:r>
        <w:rPr>
          <w:color w:val="231F20"/>
          <w:spacing w:val="-2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annual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consumption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56"/>
        <w:ind w:left="299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6" w:lineRule="exact" w:before="0"/>
        <w:ind w:left="3964" w:right="0" w:firstLine="0"/>
        <w:jc w:val="left"/>
        <w:rPr>
          <w:sz w:val="12"/>
        </w:rPr>
      </w:pPr>
      <w:r>
        <w:rPr/>
        <w:pict>
          <v:group style="position:absolute;margin-left:39.926998pt;margin-top:2.436389pt;width:184.8pt;height:142.25pt;mso-position-horizontal-relative:page;mso-position-vertical-relative:paragraph;z-index:15795712" coordorigin="799,49" coordsize="3696,2845">
            <v:shape style="position:absolute;left:798;top:48;width:3696;height:2845" type="#_x0000_t75" stroked="false">
              <v:imagedata r:id="rId53" o:title=""/>
            </v:shape>
            <v:shape style="position:absolute;left:798;top:48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line="268" w:lineRule="auto" w:before="0"/>
                      <w:ind w:left="419" w:right="232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Nominal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5"/>
                      <w:ind w:left="41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Saving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before="31"/>
                      <w:ind w:left="41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Consumption growth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6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2" w:lineRule="exact" w:before="0"/>
        <w:ind w:left="0" w:right="46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17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0" w:right="47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4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3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line="124" w:lineRule="exact"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10" w:val="left" w:leader="none"/>
          <w:tab w:pos="1255" w:val="left" w:leader="none"/>
          <w:tab w:pos="1701" w:val="left" w:leader="none"/>
          <w:tab w:pos="2147" w:val="left" w:leader="none"/>
          <w:tab w:pos="2592" w:val="left" w:leader="none"/>
          <w:tab w:pos="3038" w:val="left" w:leader="none"/>
          <w:tab w:pos="3484" w:val="left" w:leader="none"/>
        </w:tabs>
        <w:spacing w:line="124" w:lineRule="exact" w:before="0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ListParagraph"/>
        <w:numPr>
          <w:ilvl w:val="0"/>
          <w:numId w:val="21"/>
        </w:numPr>
        <w:tabs>
          <w:tab w:pos="329" w:val="left" w:leader="none"/>
        </w:tabs>
        <w:spacing w:line="240" w:lineRule="auto" w:before="43" w:after="0"/>
        <w:ind w:left="328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1"/>
        </w:numPr>
        <w:tabs>
          <w:tab w:pos="329" w:val="left" w:leader="none"/>
        </w:tabs>
        <w:spacing w:line="240" w:lineRule="auto" w:before="2" w:after="0"/>
        <w:ind w:left="328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employment-related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schemes.</w:t>
      </w:r>
    </w:p>
    <w:p>
      <w:pPr>
        <w:pStyle w:val="ListParagraph"/>
        <w:numPr>
          <w:ilvl w:val="0"/>
          <w:numId w:val="21"/>
        </w:numPr>
        <w:tabs>
          <w:tab w:pos="329" w:val="left" w:leader="none"/>
        </w:tabs>
        <w:spacing w:line="244" w:lineRule="auto" w:before="2" w:after="0"/>
        <w:ind w:left="328" w:right="458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serving </w:t>
      </w:r>
      <w:r>
        <w:rPr>
          <w:color w:val="231F20"/>
          <w:sz w:val="11"/>
        </w:rPr>
        <w:t>households).</w:t>
      </w:r>
    </w:p>
    <w:p>
      <w:pPr>
        <w:pStyle w:val="ListParagraph"/>
        <w:numPr>
          <w:ilvl w:val="0"/>
          <w:numId w:val="21"/>
        </w:numPr>
        <w:tabs>
          <w:tab w:pos="329" w:val="left" w:leader="none"/>
        </w:tabs>
        <w:spacing w:line="127" w:lineRule="exact" w:before="0" w:after="0"/>
        <w:ind w:left="328" w:right="0" w:hanging="171"/>
        <w:jc w:val="left"/>
        <w:rPr>
          <w:sz w:val="11"/>
        </w:rPr>
      </w:pP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45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2" w:right="27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2.5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stabilised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8"/>
          <w:sz w:val="18"/>
        </w:rPr>
        <w:t>at </w:t>
      </w:r>
      <w:r>
        <w:rPr>
          <w:color w:val="A70741"/>
          <w:sz w:val="18"/>
        </w:rPr>
        <w:t>low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levels</w:t>
      </w:r>
    </w:p>
    <w:p>
      <w:pPr>
        <w:spacing w:line="174" w:lineRule="exact" w:before="0"/>
        <w:ind w:left="152" w:right="0" w:firstLine="0"/>
        <w:jc w:val="left"/>
        <w:rPr>
          <w:sz w:val="12"/>
        </w:rPr>
      </w:pPr>
      <w:r>
        <w:rPr>
          <w:color w:val="231F20"/>
          <w:sz w:val="16"/>
        </w:rPr>
        <w:t>Household deposit and lending interest rates</w:t>
      </w:r>
      <w:r>
        <w:rPr>
          <w:color w:val="231F20"/>
          <w:position w:val="4"/>
          <w:sz w:val="12"/>
        </w:rPr>
        <w:t>(a)</w:t>
      </w:r>
    </w:p>
    <w:p>
      <w:pPr>
        <w:spacing w:line="104" w:lineRule="exact" w:before="0"/>
        <w:ind w:left="34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18pt;margin-top:2.023876pt;width:184.8pt;height:142.25pt;mso-position-horizontal-relative:page;mso-position-vertical-relative:paragraph;z-index:15798272" coordorigin="792,40" coordsize="3696,2845">
            <v:shape style="position:absolute;left:792;top:40;width:3696;height:2845" type="#_x0000_t75" stroked="false">
              <v:imagedata r:id="rId54" o:title=""/>
            </v:shape>
            <v:shape style="position:absolute;left:1567;top:154;width:11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£10,000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unsecured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</w:p>
                </w:txbxContent>
              </v:textbox>
              <w10:wrap type="none"/>
            </v:shape>
            <v:shape style="position:absolute;left:3291;top:560;width:966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Two-year fixed-rate </w:t>
                    </w:r>
                    <w:r>
                      <w:rPr>
                        <w:color w:val="231F20"/>
                        <w:sz w:val="12"/>
                      </w:rPr>
                      <w:t>mortgage,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</w:p>
                </w:txbxContent>
              </v:textbox>
              <w10:wrap type="none"/>
            </v:shape>
            <v:shape style="position:absolute;left:1002;top:2297;width:1057;height:4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Two-year</w:t>
                    </w:r>
                  </w:p>
                  <w:p>
                    <w:pPr>
                      <w:spacing w:line="247" w:lineRule="auto"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fixed-rate mortgage, </w:t>
                    </w:r>
                    <w:r>
                      <w:rPr>
                        <w:color w:val="231F20"/>
                        <w:sz w:val="12"/>
                      </w:rPr>
                      <w:t>75% loan to value</w:t>
                    </w:r>
                  </w:p>
                </w:txbxContent>
              </v:textbox>
              <w10:wrap type="none"/>
            </v:shape>
            <v:shape style="position:absolute;left:2623;top:2379;width:80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 fixed-rate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 deposit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44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4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4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2" w:lineRule="exact" w:before="0"/>
        <w:ind w:left="39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86" w:val="left" w:leader="none"/>
          <w:tab w:pos="1639" w:val="left" w:leader="none"/>
          <w:tab w:pos="2292" w:val="left" w:leader="none"/>
          <w:tab w:pos="2940" w:val="left" w:leader="none"/>
          <w:tab w:pos="3599" w:val="left" w:leader="none"/>
        </w:tabs>
        <w:spacing w:line="122" w:lineRule="exact"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ListParagraph"/>
        <w:numPr>
          <w:ilvl w:val="0"/>
          <w:numId w:val="22"/>
        </w:numPr>
        <w:tabs>
          <w:tab w:pos="323" w:val="left" w:leader="none"/>
        </w:tabs>
        <w:spacing w:line="244" w:lineRule="auto" w:before="118" w:after="0"/>
        <w:ind w:left="322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meeting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criteria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(see</w:t>
      </w:r>
      <w:r>
        <w:rPr>
          <w:color w:val="231F20"/>
          <w:spacing w:val="-18"/>
          <w:w w:val="90"/>
          <w:sz w:val="11"/>
        </w:rPr>
        <w:t> </w:t>
      </w:r>
      <w:hyperlink r:id="rId55">
        <w:r>
          <w:rPr>
            <w:color w:val="231F20"/>
            <w:w w:val="90"/>
            <w:sz w:val="11"/>
          </w:rPr>
          <w:t>www.bankofengland.co.uk/statistics/Pages/iadb/</w:t>
        </w:r>
      </w:hyperlink>
      <w:hyperlink r:id="rId55">
        <w:r>
          <w:rPr>
            <w:color w:val="231F20"/>
            <w:w w:val="90"/>
            <w:sz w:val="11"/>
          </w:rPr>
          <w:t> </w:t>
        </w:r>
        <w:r>
          <w:rPr>
            <w:color w:val="231F20"/>
            <w:sz w:val="11"/>
          </w:rPr>
          <w:t>notesiadb/household_int.aspx).</w:t>
        </w:r>
      </w:hyperlink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2"/>
        </w:numPr>
        <w:tabs>
          <w:tab w:pos="323" w:val="left" w:leader="none"/>
        </w:tabs>
        <w:spacing w:line="127" w:lineRule="exact" w:before="0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5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2.6 </w:t>
      </w:r>
      <w:r>
        <w:rPr>
          <w:color w:val="A70741"/>
          <w:sz w:val="18"/>
        </w:rPr>
        <w:t>Consumer confidence has eased</w:t>
      </w:r>
    </w:p>
    <w:p>
      <w:pPr>
        <w:spacing w:before="20"/>
        <w:ind w:left="163" w:right="0" w:firstLine="0"/>
        <w:jc w:val="left"/>
        <w:rPr>
          <w:sz w:val="16"/>
        </w:rPr>
      </w:pPr>
      <w:r>
        <w:rPr>
          <w:color w:val="231F20"/>
          <w:sz w:val="16"/>
        </w:rPr>
        <w:t>Measures of consumer confidence</w:t>
      </w:r>
    </w:p>
    <w:p>
      <w:pPr>
        <w:spacing w:line="131" w:lineRule="exact" w:before="46"/>
        <w:ind w:left="0" w:right="74" w:firstLine="0"/>
        <w:jc w:val="center"/>
        <w:rPr>
          <w:sz w:val="12"/>
        </w:rPr>
      </w:pPr>
      <w:r>
        <w:rPr>
          <w:color w:val="231F20"/>
          <w:sz w:val="12"/>
        </w:rPr>
        <w:t>Differences from averages since 1997 (number of standard deviations)</w:t>
      </w:r>
    </w:p>
    <w:p>
      <w:pPr>
        <w:spacing w:line="131" w:lineRule="exact" w:before="0"/>
        <w:ind w:left="3930" w:right="0" w:firstLine="0"/>
        <w:jc w:val="left"/>
        <w:rPr>
          <w:sz w:val="12"/>
        </w:rPr>
      </w:pPr>
      <w:r>
        <w:rPr/>
        <w:pict>
          <v:group style="position:absolute;margin-left:40.152pt;margin-top:2.498893pt;width:184.8pt;height:142.25pt;mso-position-horizontal-relative:page;mso-position-vertical-relative:paragraph;z-index:-21309440" coordorigin="803,50" coordsize="3696,2845">
            <v:shape style="position:absolute;left:803;top:49;width:3696;height:2845" type="#_x0000_t75" stroked="false">
              <v:imagedata r:id="rId56" o:title=""/>
            </v:shape>
            <v:shape style="position:absolute;left:1533;top:185;width:206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60;top:1785;width:12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50;top:2535;width:9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Major purchases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0"/>
        <w:ind w:left="0" w:right="47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1"/>
        <w:ind w:left="0" w:right="4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0"/>
        <w:ind w:left="39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6" w:lineRule="exact" w:before="27"/>
        <w:ind w:left="39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0" w:right="47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4"/>
        <w:ind w:left="0" w:right="4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1"/>
        <w:ind w:left="0" w:right="47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0"/>
        <w:ind w:left="0" w:right="4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523" w:val="left" w:leader="none"/>
          <w:tab w:pos="1042" w:val="left" w:leader="none"/>
          <w:tab w:pos="1562" w:val="left" w:leader="none"/>
          <w:tab w:pos="2081" w:val="left" w:leader="none"/>
          <w:tab w:pos="2601" w:val="left" w:leader="none"/>
          <w:tab w:pos="3121" w:val="left" w:leader="none"/>
          <w:tab w:pos="3579" w:val="left" w:leader="none"/>
        </w:tabs>
        <w:spacing w:before="102"/>
        <w:ind w:left="0" w:right="118" w:firstLine="0"/>
        <w:jc w:val="center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  <w:t>12</w:t>
        <w:tab/>
        <w:t>15</w:t>
        <w:tab/>
      </w:r>
      <w:r>
        <w:rPr>
          <w:color w:val="231F20"/>
          <w:position w:val="9"/>
          <w:sz w:val="12"/>
        </w:rPr>
        <w:t>4</w:t>
      </w:r>
    </w:p>
    <w:p>
      <w:pPr>
        <w:spacing w:before="129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Source: GfK (research carried out on behalf of the European Commission).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34" w:val="left" w:leader="none"/>
        </w:tabs>
        <w:spacing w:line="244" w:lineRule="auto" w:before="0" w:after="0"/>
        <w:ind w:left="333" w:right="13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improve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3"/>
        </w:numPr>
        <w:tabs>
          <w:tab w:pos="334" w:val="left" w:leader="none"/>
        </w:tabs>
        <w:spacing w:line="244" w:lineRule="auto" w:before="0" w:after="0"/>
        <w:ind w:left="33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situation,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furniture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electrical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goods.</w:t>
      </w:r>
    </w:p>
    <w:p>
      <w:pPr>
        <w:pStyle w:val="BodyText"/>
        <w:spacing w:line="268" w:lineRule="auto" w:before="3"/>
        <w:ind w:left="152" w:right="285"/>
      </w:pPr>
      <w:r>
        <w:rPr/>
        <w:br w:type="column"/>
      </w:r>
      <w:r>
        <w:rPr>
          <w:color w:val="231F20"/>
          <w:w w:val="90"/>
        </w:rPr>
        <w:t>properties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comprised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quarters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services</w:t>
      </w:r>
      <w:r>
        <w:rPr>
          <w:color w:val="231F20"/>
          <w:spacing w:val="-34"/>
        </w:rPr>
        <w:t> </w:t>
      </w:r>
      <w:r>
        <w:rPr>
          <w:color w:val="231F20"/>
        </w:rPr>
        <w:t>associated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property</w:t>
      </w:r>
      <w:r>
        <w:rPr>
          <w:color w:val="231F20"/>
          <w:spacing w:val="-33"/>
        </w:rPr>
        <w:t> </w:t>
      </w:r>
      <w:r>
        <w:rPr>
          <w:color w:val="231F20"/>
        </w:rPr>
        <w:t>transactions.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2" w:right="325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starts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months, </w:t>
      </w:r>
      <w:r>
        <w:rPr>
          <w:color w:val="231F20"/>
          <w:w w:val="95"/>
        </w:rPr>
        <w:t>however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component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said,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</w:t>
      </w:r>
      <w:r>
        <w:rPr>
          <w:color w:val="231F20"/>
          <w:spacing w:val="-42"/>
        </w:rPr>
        <w:t> </w:t>
      </w:r>
      <w:r>
        <w:rPr>
          <w:color w:val="231F20"/>
        </w:rPr>
        <w:t>report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limited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recruiting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skilled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heightened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referendum curtails investment: house building has been 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sentiment.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2" w:right="278"/>
      </w:pP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spiked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residential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20%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42%</w:t>
      </w:r>
      <w:r>
        <w:rPr>
          <w:color w:val="231F20"/>
          <w:spacing w:val="-35"/>
        </w:rPr>
        <w:t> </w:t>
      </w:r>
      <w:r>
        <w:rPr>
          <w:color w:val="231F20"/>
        </w:rPr>
        <w:t>increase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March</w:t>
      </w:r>
      <w:r>
        <w:rPr>
          <w:color w:val="231F20"/>
          <w:spacing w:val="-35"/>
        </w:rPr>
        <w:t> </w:t>
      </w:r>
      <w:r>
        <w:rPr>
          <w:color w:val="231F20"/>
        </w:rPr>
        <w:t>alone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2.8).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35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have been</w:t>
      </w:r>
      <w:r>
        <w:rPr>
          <w:color w:val="231F20"/>
          <w:spacing w:val="-40"/>
        </w:rPr>
        <w:t> </w:t>
      </w:r>
      <w:r>
        <w:rPr>
          <w:color w:val="231F20"/>
        </w:rPr>
        <w:t>accompanied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property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legal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steep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Q1.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stamp</w:t>
      </w:r>
      <w:r>
        <w:rPr>
          <w:color w:val="231F20"/>
          <w:spacing w:val="-42"/>
        </w:rPr>
        <w:t> </w:t>
      </w:r>
      <w:r>
        <w:rPr>
          <w:color w:val="231F20"/>
        </w:rPr>
        <w:t>duty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properties,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took effect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April,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led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buy-to-let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transactions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flow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3"/>
        </w:rPr>
        <w:t> </w:t>
      </w:r>
      <w:r>
        <w:rPr>
          <w:color w:val="231F20"/>
        </w:rPr>
        <w:t>approvals,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broadly </w:t>
      </w:r>
      <w:r>
        <w:rPr>
          <w:color w:val="231F20"/>
          <w:w w:val="95"/>
        </w:rPr>
        <w:t>stable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cash </w:t>
      </w:r>
      <w:r>
        <w:rPr>
          <w:color w:val="231F20"/>
        </w:rPr>
        <w:t>transactions, it could suggest that a greater-than-usual </w:t>
      </w:r>
      <w:r>
        <w:rPr>
          <w:color w:val="231F20"/>
          <w:w w:val="95"/>
        </w:rPr>
        <w:t>proportion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transactions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same</w:t>
      </w:r>
      <w:r>
        <w:rPr>
          <w:color w:val="231F20"/>
          <w:spacing w:val="-18"/>
        </w:rPr>
        <w:t> </w:t>
      </w:r>
      <w:r>
        <w:rPr>
          <w:color w:val="231F20"/>
        </w:rPr>
        <w:t>quarter.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2" w:right="279"/>
      </w:pP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significant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brought</w:t>
      </w:r>
      <w:r>
        <w:rPr>
          <w:color w:val="231F20"/>
          <w:spacing w:val="-39"/>
        </w:rPr>
        <w:t> </w:t>
      </w:r>
      <w:r>
        <w:rPr>
          <w:color w:val="231F20"/>
        </w:rPr>
        <w:t>forward</w:t>
      </w:r>
      <w:r>
        <w:rPr>
          <w:color w:val="231F20"/>
          <w:spacing w:val="-39"/>
        </w:rPr>
        <w:t> </w:t>
      </w:r>
      <w:r>
        <w:rPr>
          <w:color w:val="231F20"/>
        </w:rPr>
        <w:t>ahead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changes in stamp duty, transactions — and associated spending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fallen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Q2.</w:t>
      </w:r>
      <w:r>
        <w:rPr>
          <w:color w:val="231F20"/>
          <w:spacing w:val="-20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14–15)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weighing</w:t>
      </w:r>
      <w:r>
        <w:rPr>
          <w:color w:val="231F20"/>
          <w:spacing w:val="-21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housing</w:t>
      </w:r>
      <w:r>
        <w:rPr>
          <w:color w:val="231F20"/>
          <w:spacing w:val="-21"/>
        </w:rPr>
        <w:t> </w:t>
      </w:r>
      <w:r>
        <w:rPr>
          <w:color w:val="231F20"/>
        </w:rPr>
        <w:t>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2" w:right="449"/>
      </w:pPr>
      <w:r>
        <w:rPr>
          <w:color w:val="231F20"/>
          <w:w w:val="90"/>
        </w:rPr>
        <w:t>Looking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is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 Credit conditions appear to have been broadly unchanged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pricing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availability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recent years. The Financial Policy Committee (FPC) and Prudential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Regulation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Authority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(PRA)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insure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underwriting standards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threaten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stability.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FPC made two Recommendations affecting owner-occupied lending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welcomed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PRA’s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Supervisory Statement that clarifies its expectations for underwriting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buy-to-let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relief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April</w:t>
      </w:r>
      <w:r>
        <w:rPr>
          <w:color w:val="231F20"/>
          <w:spacing w:val="-39"/>
        </w:rPr>
        <w:t> </w:t>
      </w:r>
      <w:r>
        <w:rPr>
          <w:color w:val="231F20"/>
        </w:rPr>
        <w:t>2017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dampen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buy-to-let </w:t>
      </w:r>
      <w:r>
        <w:rPr>
          <w:color w:val="231F20"/>
          <w:w w:val="95"/>
        </w:rPr>
        <w:t>investors,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467" w:space="863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</w:pPr>
      <w:bookmarkStart w:name="Box - Uncertainty and GDP growth" w:id="27"/>
      <w:bookmarkEnd w:id="27"/>
      <w:r>
        <w:rPr/>
      </w:r>
      <w:r>
        <w:rPr>
          <w:color w:val="A70741"/>
        </w:rPr>
        <w:t>Uncertainty and GDP growth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7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always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households,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policymakers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constantly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55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Individual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uncertainty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followed different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paths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Indicators of uncertainty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82"/>
        <w:ind w:left="511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1991 (number of standard deviations)</w:t>
      </w:r>
    </w:p>
    <w:p>
      <w:pPr>
        <w:spacing w:line="110" w:lineRule="exact" w:before="0"/>
        <w:ind w:left="375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spacing w:after="0" w:line="110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655" w:space="685"/>
            <w:col w:w="5410"/>
          </w:cols>
        </w:sectPr>
      </w:pPr>
    </w:p>
    <w:p>
      <w:pPr>
        <w:pStyle w:val="BodyText"/>
        <w:spacing w:line="268" w:lineRule="auto"/>
        <w:ind w:left="153" w:right="22"/>
      </w:pPr>
      <w:r>
        <w:rPr>
          <w:color w:val="231F20"/>
          <w:w w:val="95"/>
        </w:rPr>
        <w:t>making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choices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context.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times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doubt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usual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</w:p>
    <w:p>
      <w:pPr>
        <w:spacing w:line="98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Consumer confidence:</w:t>
      </w:r>
    </w:p>
    <w:p>
      <w:pPr>
        <w:spacing w:before="10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financial situation (inverted)</w:t>
      </w:r>
    </w:p>
    <w:p>
      <w:pPr>
        <w:pStyle w:val="BodyText"/>
        <w:spacing w:before="8"/>
        <w:rPr>
          <w:sz w:val="12"/>
        </w:rPr>
      </w:pPr>
    </w:p>
    <w:p>
      <w:pPr>
        <w:spacing w:line="119" w:lineRule="exact" w:before="0"/>
        <w:ind w:left="85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Investment intentions:</w:t>
      </w:r>
    </w:p>
    <w:p>
      <w:pPr>
        <w:spacing w:line="121" w:lineRule="exact" w:before="54"/>
        <w:ind w:left="114" w:right="1809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Media citations</w:t>
      </w:r>
    </w:p>
    <w:p>
      <w:pPr>
        <w:spacing w:line="121" w:lineRule="exact" w:before="0"/>
        <w:ind w:left="0" w:right="528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spacing w:after="0" w:line="121" w:lineRule="exact"/>
        <w:jc w:val="center"/>
        <w:rPr>
          <w:sz w:val="11"/>
        </w:rPr>
        <w:sectPr>
          <w:type w:val="continuous"/>
          <w:pgSz w:w="11910" w:h="16840"/>
          <w:pgMar w:top="1540" w:bottom="0" w:left="640" w:right="520"/>
          <w:cols w:num="3" w:equalWidth="0">
            <w:col w:w="5012" w:space="662"/>
            <w:col w:w="1927" w:space="437"/>
            <w:col w:w="2712"/>
          </w:cols>
        </w:sectPr>
      </w:pPr>
    </w:p>
    <w:p>
      <w:pPr>
        <w:pStyle w:val="BodyText"/>
        <w:spacing w:line="268" w:lineRule="auto"/>
        <w:ind w:left="153" w:right="21"/>
      </w:pP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examines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relationship </w:t>
      </w:r>
      <w:r>
        <w:rPr>
          <w:color w:val="231F20"/>
        </w:rPr>
        <w:t>between uncertainty and GDP. It first discusses the </w:t>
      </w:r>
      <w:r>
        <w:rPr>
          <w:color w:val="231F20"/>
          <w:w w:val="95"/>
        </w:rPr>
        <w:t>measurement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channels</w:t>
      </w:r>
      <w:r>
        <w:rPr>
          <w:color w:val="231F20"/>
          <w:spacing w:val="-33"/>
        </w:rPr>
        <w:t> </w:t>
      </w:r>
      <w:r>
        <w:rPr>
          <w:color w:val="231F20"/>
        </w:rPr>
        <w:t>through</w:t>
      </w:r>
      <w:r>
        <w:rPr>
          <w:color w:val="231F20"/>
          <w:spacing w:val="-32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it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2"/>
        </w:rPr>
        <w:t> </w:t>
      </w:r>
      <w:r>
        <w:rPr>
          <w:color w:val="231F20"/>
        </w:rPr>
        <w:t>affect</w:t>
      </w:r>
      <w:r>
        <w:rPr>
          <w:color w:val="231F20"/>
          <w:spacing w:val="-33"/>
        </w:rPr>
        <w:t> </w:t>
      </w:r>
      <w:r>
        <w:rPr>
          <w:color w:val="231F20"/>
        </w:rPr>
        <w:t>spending.</w:t>
      </w:r>
    </w:p>
    <w:p>
      <w:pPr>
        <w:pStyle w:val="BodyText"/>
        <w:spacing w:before="8"/>
      </w:pPr>
    </w:p>
    <w:p>
      <w:pPr>
        <w:pStyle w:val="Heading4"/>
        <w:spacing w:line="193" w:lineRule="exact"/>
      </w:pPr>
      <w:r>
        <w:rPr>
          <w:color w:val="A70741"/>
        </w:rPr>
        <w:t>Indicators of uncertainty</w:t>
      </w:r>
    </w:p>
    <w:p>
      <w:pPr>
        <w:tabs>
          <w:tab w:pos="3806" w:val="right" w:leader="none"/>
        </w:tabs>
        <w:spacing w:line="240" w:lineRule="auto" w:before="0"/>
        <w:ind w:left="122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uncertainty over demand</w:t>
      </w:r>
      <w:r>
        <w:rPr>
          <w:color w:val="231F20"/>
          <w:spacing w:val="15"/>
          <w:sz w:val="11"/>
        </w:rPr>
        <w:t> </w:t>
      </w:r>
      <w:r>
        <w:rPr>
          <w:color w:val="231F20"/>
          <w:position w:val="-4"/>
          <w:sz w:val="11"/>
        </w:rPr>
        <w:t>Sterling</w:t>
      </w:r>
      <w:r>
        <w:rPr>
          <w:color w:val="231F20"/>
          <w:spacing w:val="-11"/>
          <w:position w:val="-4"/>
          <w:sz w:val="11"/>
        </w:rPr>
        <w:t> </w:t>
      </w:r>
      <w:r>
        <w:rPr>
          <w:color w:val="231F20"/>
          <w:position w:val="-4"/>
          <w:sz w:val="11"/>
        </w:rPr>
        <w:t>ERI</w:t>
        <w:tab/>
      </w:r>
      <w:r>
        <w:rPr>
          <w:color w:val="231F20"/>
          <w:position w:val="1"/>
          <w:sz w:val="11"/>
        </w:rPr>
        <w:t>2</w:t>
      </w:r>
    </w:p>
    <w:p>
      <w:pPr>
        <w:spacing w:before="2"/>
        <w:ind w:left="2462" w:right="2055" w:firstLine="0"/>
        <w:jc w:val="center"/>
        <w:rPr>
          <w:sz w:val="11"/>
        </w:rPr>
      </w:pPr>
      <w:r>
        <w:rPr>
          <w:color w:val="231F20"/>
          <w:sz w:val="11"/>
        </w:rPr>
        <w:t>implied volatility</w:t>
      </w:r>
    </w:p>
    <w:p>
      <w:pPr>
        <w:spacing w:before="11"/>
        <w:ind w:left="3759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tabs>
          <w:tab w:pos="3362" w:val="left" w:leader="none"/>
          <w:tab w:pos="3578" w:val="left" w:leader="none"/>
        </w:tabs>
        <w:spacing w:before="4"/>
        <w:ind w:left="0" w:right="1580" w:firstLine="0"/>
        <w:jc w:val="right"/>
        <w:rPr>
          <w:sz w:val="15"/>
        </w:rPr>
      </w:pPr>
      <w:r>
        <w:rPr>
          <w:color w:val="231F20"/>
          <w:w w:val="76"/>
          <w:sz w:val="15"/>
          <w:u w:val="single" w:color="231F20"/>
        </w:rPr>
        <w:t> </w:t>
      </w:r>
      <w:r>
        <w:rPr>
          <w:color w:val="231F20"/>
          <w:sz w:val="15"/>
          <w:u w:val="single" w:color="231F20"/>
        </w:rPr>
        <w:tab/>
      </w:r>
      <w:r>
        <w:rPr>
          <w:color w:val="231F20"/>
          <w:sz w:val="15"/>
        </w:rPr>
        <w:tab/>
        <w:t>+</w:t>
      </w:r>
    </w:p>
    <w:p>
      <w:pPr>
        <w:spacing w:before="34"/>
        <w:ind w:left="374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0"/>
        <w:ind w:left="0" w:right="1586" w:firstLine="0"/>
        <w:jc w:val="righ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tabs>
          <w:tab w:pos="3758" w:val="left" w:leader="none"/>
        </w:tabs>
        <w:spacing w:before="36"/>
        <w:ind w:left="328" w:right="0" w:firstLine="0"/>
        <w:jc w:val="left"/>
        <w:rPr>
          <w:sz w:val="11"/>
        </w:rPr>
      </w:pPr>
      <w:r>
        <w:rPr>
          <w:color w:val="231F20"/>
          <w:sz w:val="11"/>
        </w:rPr>
        <w:t>FTSE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implied</w:t>
        <w:tab/>
      </w:r>
      <w:r>
        <w:rPr>
          <w:color w:val="231F20"/>
          <w:position w:val="6"/>
          <w:sz w:val="11"/>
        </w:rPr>
        <w:t>1</w:t>
      </w:r>
    </w:p>
    <w:p>
      <w:pPr>
        <w:spacing w:before="10"/>
        <w:ind w:left="380" w:right="0" w:firstLine="0"/>
        <w:jc w:val="left"/>
        <w:rPr>
          <w:sz w:val="11"/>
        </w:rPr>
      </w:pPr>
      <w:r>
        <w:rPr>
          <w:color w:val="231F20"/>
          <w:sz w:val="11"/>
        </w:rPr>
        <w:t>volatility</w:t>
      </w:r>
    </w:p>
    <w:p>
      <w:pPr>
        <w:tabs>
          <w:tab w:pos="3748" w:val="left" w:leader="none"/>
        </w:tabs>
        <w:spacing w:line="136" w:lineRule="exact" w:before="6"/>
        <w:ind w:left="1461" w:right="0" w:firstLine="0"/>
        <w:jc w:val="left"/>
        <w:rPr>
          <w:sz w:val="11"/>
        </w:rPr>
      </w:pPr>
      <w:r>
        <w:rPr>
          <w:color w:val="231F20"/>
          <w:position w:val="1"/>
          <w:sz w:val="11"/>
        </w:rPr>
        <w:t>Consensus</w:t>
        <w:tab/>
      </w:r>
      <w:r>
        <w:rPr>
          <w:color w:val="231F20"/>
          <w:sz w:val="11"/>
        </w:rPr>
        <w:t>2</w:t>
      </w:r>
    </w:p>
    <w:p>
      <w:pPr>
        <w:spacing w:after="0" w:line="136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817" w:space="533"/>
            <w:col w:w="5400"/>
          </w:cols>
        </w:sectPr>
      </w:pPr>
    </w:p>
    <w:p>
      <w:pPr>
        <w:pStyle w:val="BodyText"/>
        <w:spacing w:line="268" w:lineRule="auto" w:before="86"/>
        <w:ind w:left="153" w:right="24"/>
      </w:pP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proxies.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before="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forecasts</w:t>
      </w:r>
    </w:p>
    <w:p>
      <w:pPr>
        <w:tabs>
          <w:tab w:pos="1385" w:val="right" w:leader="none"/>
        </w:tabs>
        <w:spacing w:before="89"/>
        <w:ind w:left="205" w:right="1587" w:hanging="53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Consumer confidence: unemployment</w:t>
        <w:tab/>
      </w:r>
      <w:r>
        <w:rPr>
          <w:color w:val="231F20"/>
          <w:position w:val="1"/>
          <w:sz w:val="11"/>
        </w:rPr>
        <w:t>3</w:t>
      </w:r>
    </w:p>
    <w:p>
      <w:pPr>
        <w:spacing w:before="11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expectations</w:t>
      </w:r>
    </w:p>
    <w:p>
      <w:pPr>
        <w:spacing w:line="49" w:lineRule="exact" w:before="61"/>
        <w:ind w:left="0" w:right="265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spacing w:after="0" w:line="49" w:lineRule="exact"/>
        <w:jc w:val="center"/>
        <w:rPr>
          <w:sz w:val="11"/>
        </w:rPr>
        <w:sectPr>
          <w:type w:val="continuous"/>
          <w:pgSz w:w="11910" w:h="16840"/>
          <w:pgMar w:top="1540" w:bottom="0" w:left="640" w:right="520"/>
          <w:cols w:num="3" w:equalWidth="0">
            <w:col w:w="5162" w:space="1547"/>
            <w:col w:w="608" w:space="454"/>
            <w:col w:w="2979"/>
          </w:cols>
        </w:sectPr>
      </w:pPr>
    </w:p>
    <w:p>
      <w:pPr>
        <w:pStyle w:val="BodyText"/>
        <w:spacing w:line="268" w:lineRule="auto"/>
        <w:ind w:left="153" w:right="35"/>
      </w:pP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drawbacks,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statistical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techniques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applied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commonality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different </w:t>
      </w:r>
      <w:r>
        <w:rPr>
          <w:color w:val="231F20"/>
        </w:rPr>
        <w:t>measures. The principal component of one range of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past</w:t>
      </w:r>
      <w:r>
        <w:rPr>
          <w:color w:val="231F20"/>
          <w:spacing w:val="-35"/>
        </w:rPr>
        <w:t> </w:t>
      </w:r>
      <w:r>
        <w:rPr>
          <w:color w:val="231F20"/>
        </w:rPr>
        <w:t>year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above-average</w:t>
      </w:r>
      <w:r>
        <w:rPr>
          <w:color w:val="231F20"/>
          <w:spacing w:val="-35"/>
        </w:rPr>
        <w:t> </w:t>
      </w:r>
      <w:r>
        <w:rPr>
          <w:color w:val="231F20"/>
        </w:rPr>
        <w:t>levels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A).</w:t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156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Uncertainty has risen in recent months</w:t>
      </w:r>
    </w:p>
    <w:p>
      <w:pPr>
        <w:spacing w:before="20"/>
        <w:ind w:left="156" w:right="0" w:firstLine="0"/>
        <w:jc w:val="left"/>
        <w:rPr>
          <w:sz w:val="16"/>
        </w:rPr>
      </w:pPr>
      <w:r>
        <w:rPr>
          <w:color w:val="231F20"/>
          <w:sz w:val="16"/>
        </w:rPr>
        <w:t>Range of uncertainty measures</w:t>
      </w:r>
    </w:p>
    <w:p>
      <w:pPr>
        <w:spacing w:before="88"/>
        <w:ind w:left="524" w:right="0" w:firstLine="0"/>
        <w:jc w:val="left"/>
        <w:rPr>
          <w:sz w:val="11"/>
        </w:rPr>
      </w:pPr>
      <w:r>
        <w:rPr>
          <w:color w:val="231F20"/>
          <w:sz w:val="11"/>
        </w:rPr>
        <w:t>Differences from averages since 1991 (number of standard deviations) </w:t>
      </w:r>
      <w:r>
        <w:rPr>
          <w:color w:val="231F20"/>
          <w:position w:val="-8"/>
          <w:sz w:val="11"/>
        </w:rPr>
        <w:t>5</w:t>
      </w:r>
    </w:p>
    <w:p>
      <w:pPr>
        <w:tabs>
          <w:tab w:pos="1385" w:val="left" w:leader="none"/>
          <w:tab w:pos="2126" w:val="left" w:leader="none"/>
          <w:tab w:pos="2885" w:val="left" w:leader="none"/>
          <w:tab w:pos="3396" w:val="left" w:leader="none"/>
        </w:tabs>
        <w:spacing w:before="55"/>
        <w:ind w:left="58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64" w:right="10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Commission),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35" w:val="left" w:leader="none"/>
        </w:tabs>
        <w:spacing w:line="244" w:lineRule="auto" w:before="0" w:after="0"/>
        <w:ind w:left="334" w:right="1064" w:hanging="171"/>
        <w:jc w:val="left"/>
        <w:rPr>
          <w:color w:val="231F20"/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 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described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A.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68" w:lineRule="auto"/>
        <w:ind w:left="153" w:right="264"/>
      </w:pP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citations,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referendum.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081" w:space="248"/>
            <w:col w:w="542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208" w:lineRule="auto" w:before="0"/>
        <w:ind w:left="1090" w:right="-8" w:hanging="53"/>
        <w:jc w:val="left"/>
        <w:rPr>
          <w:sz w:val="10"/>
        </w:rPr>
      </w:pP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indicators</w:t>
      </w:r>
      <w:r>
        <w:rPr>
          <w:color w:val="231F20"/>
          <w:position w:val="4"/>
          <w:sz w:val="10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4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4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4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line="122" w:lineRule="exact" w:before="1"/>
        <w:ind w:left="1748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line="168" w:lineRule="exact" w:before="0"/>
        <w:ind w:left="1721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51"/>
        <w:ind w:left="0" w:right="4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2"/>
        <w:ind w:left="1727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37"/>
        <w:ind w:left="0" w:right="4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ListParagraph"/>
        <w:numPr>
          <w:ilvl w:val="0"/>
          <w:numId w:val="24"/>
        </w:numPr>
        <w:tabs>
          <w:tab w:pos="924" w:val="left" w:leader="none"/>
          <w:tab w:pos="1795" w:val="right" w:leader="none"/>
        </w:tabs>
        <w:spacing w:line="62" w:lineRule="exact" w:before="210" w:after="0"/>
        <w:ind w:left="923" w:right="0" w:hanging="123"/>
        <w:jc w:val="left"/>
        <w:rPr>
          <w:color w:val="231F20"/>
          <w:sz w:val="8"/>
        </w:rPr>
      </w:pPr>
      <w:r>
        <w:rPr>
          <w:color w:val="231F20"/>
          <w:w w:val="100"/>
          <w:position w:val="3"/>
          <w:sz w:val="11"/>
        </w:rPr>
        <w:t>2</w:t>
      </w:r>
      <w:r>
        <w:rPr>
          <w:w w:val="100"/>
          <w:sz w:val="11"/>
        </w:rPr>
      </w:r>
    </w:p>
    <w:p>
      <w:pPr>
        <w:pStyle w:val="BodyText"/>
        <w:spacing w:line="268" w:lineRule="auto" w:before="240"/>
        <w:ind w:left="1038"/>
      </w:pPr>
      <w:r>
        <w:rPr/>
        <w:br w:type="column"/>
      </w:r>
      <w:r>
        <w:rPr>
          <w:color w:val="231F20"/>
          <w:w w:val="95"/>
        </w:rPr>
        <w:t>Consumer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GfK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confidence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does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directly</w:t>
      </w:r>
      <w:r>
        <w:rPr>
          <w:color w:val="231F20"/>
          <w:spacing w:val="-43"/>
        </w:rPr>
        <w:t> </w:t>
      </w:r>
      <w:r>
        <w:rPr>
          <w:color w:val="231F20"/>
        </w:rPr>
        <w:t>ask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how uncertain they are, although it does measure their </w:t>
      </w:r>
      <w:r>
        <w:rPr>
          <w:color w:val="231F20"/>
          <w:w w:val="90"/>
        </w:rPr>
        <w:t>expectations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affected by their degree of uncertainty. Households’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1994" w:space="40"/>
            <w:col w:w="1843" w:space="567"/>
            <w:col w:w="6306"/>
          </w:cols>
        </w:sectPr>
      </w:pPr>
    </w:p>
    <w:p>
      <w:pPr>
        <w:spacing w:line="82" w:lineRule="exact" w:before="0"/>
        <w:ind w:left="1836" w:right="2286" w:firstLine="0"/>
        <w:jc w:val="center"/>
        <w:rPr>
          <w:sz w:val="11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1308928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967;top:7693;width:3201;height:2396" coordorigin="968,7694" coordsize="3201,2396" path="m3231,7694l3231,7751,3214,8750,3198,8711,3198,8519,3182,8846,3166,8884,3150,8826,3134,8922,3134,8884,3117,8903,3101,8980,3101,9114,3085,9153,3069,9095,3069,9268,3053,9249,3020,9172,3020,9191,3004,9134,2988,9134,2988,9095,2972,9134,2956,9057,2956,9114,2940,9153,2923,9172,2923,9095,2907,9191,2891,9249,2891,9114,2875,9134,2859,9172,2859,9038,2843,9134,2826,9018,2826,9210,2810,9076,2794,9287,2794,9230,2778,9364,2762,9326,2762,9306,2746,9230,2746,9191,2729,9230,2713,9249,2713,9114,2697,9249,2681,9345,2665,9345,2649,9134,2649,9249,2633,9364,2616,9383,2616,9287,2600,9018,2584,9153,2584,9326,2568,8942,2552,8922,2552,8788,2536,8903,2519,8673,2519,8500,2503,8577,2487,8385,2487,8673,2471,8826,2471,8404,2455,8404,2439,8634,2439,8615,2422,8942,2406,9057,2406,9402,2374,9249,2342,8980,2342,8577,2325,8730,2309,9249,2309,9210,2293,9306,2277,9306,2277,9134,2261,9038,2245,9076,2245,9095,2228,9057,2212,9076,2212,9134,2196,9268,2180,8980,2164,8961,2164,8980,2148,8980,2131,9057,2131,8846,2115,8999,2099,9172,2099,9191,2083,8999,2067,9018,2067,8961,2051,9076,2034,9076,2034,8980,2018,9114,2002,8942,2002,8692,1986,8538,1970,8634,1970,8750,1954,8308,1937,8289,1937,8730,1921,9114,1921,9057,1905,9038,1889,9057,1889,9210,1873,9172,1857,8942,1857,8961,1840,8692,1824,8807,1824,8615,1808,8769,1792,8942,1792,9191,1776,9095,1760,9038,1760,8942,1743,8903,1727,9038,1727,9153,1711,9383,1695,9230,1695,9306,1679,9268,1663,9191,1647,9268,1647,9326,1614,9249,1614,9306,1598,9287,1582,9249,1582,9306,1566,9172,1550,9172,1550,9114,1533,9191,1517,8769,1517,8922,1485,8922,1485,8846,1469,8634,1453,8980,1453,8884,1436,8769,1420,8807,1420,8634,1404,8615,1388,8327,1388,8308,1372,8481,1372,8577,1356,8730,1339,8577,1339,8769,1323,8769,1307,8942,1307,8980,1291,8903,1275,8846,1275,9018,1259,8846,1242,8730,1242,8634,1226,8711,1210,8558,1210,8193,1194,8289,1178,8769,1178,8500,1162,8711,1145,8846,1145,8807,1129,8730,1113,8788,1113,8750,1097,8922,1097,8942,1081,8942,1065,8846,1048,8865,1032,8826,1032,8846,1016,8807,1000,8884,1000,8826,984,8654,968,8673,968,9614,984,9652,1000,9633,1000,9518,1016,9633,1032,9594,1048,9594,1065,9690,1065,9671,1081,9748,1097,9729,1097,9614,1113,9614,1129,9652,1145,9652,1145,9690,1162,9710,1178,9671,1178,9249,1194,9249,1210,9345,1210,9518,1226,9441,1242,9441,1242,9460,1259,9556,1275,9518,1275,9575,1291,9556,1307,9556,1307,9575,1323,9575,1339,9460,1339,9556,1356,9575,1372,9633,1372,9575,1388,9518,1388,9537,1404,9575,1420,9594,1420,9671,1436,9575,1453,9633,1453,9614,1469,9690,1485,9710,1485,9633,1501,9422,1517,9575,1533,9575,1550,9671,1550,9633,1566,9690,1582,9575,1582,9537,1598,9614,1614,9633,1614,9614,1630,9575,1647,9633,1663,9671,1679,9652,1695,9690,1695,9652,1711,9710,1727,9729,1760,9690,1760,9671,1776,9940,1792,9940,1792,10089,1808,9940,1824,9921,1824,9978,1840,9940,1857,9825,1857,9959,1873,9902,1889,9882,1889,9921,1905,9806,1921,9729,1921,9671,1937,9786,1954,9364,1970,9441,1970,9518,1986,9518,2002,9594,2018,9652,2034,9671,2034,9652,2051,9614,2067,9633,2067,9594,2083,9729,2099,9594,2099,9844,2115,9767,2131,9710,2131,9671,2148,9710,2164,9729,2164,9844,2180,9786,2196,9690,2196,9671,2212,9863,2212,9825,2228,9671,2245,9614,2245,9671,2261,9690,2277,9729,2293,9806,2309,9844,2309,9882,2325,9748,2342,9671,2342,9614,2358,9729,2374,9729,2390,9748,2406,9710,2406,9729,2422,9671,2439,9710,2455,9863,2471,9786,2471,9806,2487,9671,2487,9614,2503,9556,2519,9556,2519,9614,2536,9594,2552,9652,2552,9671,2568,9575,2584,9748,2584,9556,2600,9652,2616,9575,2616,9786,2633,9594,2649,9633,2649,9652,2665,9594,2681,9614,2681,9537,2697,9537,2713,9614,2729,9671,2746,9690,2746,9710,2762,9767,2762,9729,2778,9690,2794,9729,2794,9767,2810,9729,2826,9710,2826,9729,2843,9614,2859,9652,2859,9671,2875,9652,2891,9690,2891,9633,2907,9748,2923,9652,2923,9729,2940,9633,2956,9671,2956,9690,2972,9729,2988,9748,2988,9729,3004,9748,3020,9729,3020,9710,3037,9710,3053,9748,3053,9786,3069,9786,3069,9690,3101,9729,3101,9594,3117,9594,3134,9498,3134,9460,3150,9441,3166,9230,3166,9268,3182,9249,3198,9249,3198,9287,3214,9172,3231,8807,3231,9038,3247,9230,3263,9172,3263,9134,3279,9114,3295,9287,3295,9114,3311,9134,3328,9191,3328,9326,3344,9364,3344,9422,3360,9422,3376,9364,3376,9460,3392,9479,3408,9402,3408,9345,3425,9172,3441,9210,3441,9268,3457,9306,3473,9460,3473,9306,3489,9306,3505,9287,3505,9441,3522,9402,3538,9422,3554,9575,3570,9594,3570,9518,3586,9537,3602,9364,3602,9095,3618,8980,3618,9172,3635,9230,3651,9345,3651,9402,3667,9326,3683,9172,3683,9153,3699,9345,3715,9402,3715,9441,3732,9498,3748,9518,3748,9537,3764,9594,3780,9575,3780,9594,3796,9575,3812,9594,3812,9518,3829,9537,3845,9614,3845,9652,3861,9806,3877,9902,3877,9690,3893,9671,3893,9690,3909,9767,3926,9786,3926,9825,3942,9806,3958,9729,3958,9806,3974,9748,3990,9806,4006,9882,4023,9786,4023,9844,4039,9844,4055,9825,4071,9844,4087,9844,4087,9921,4103,9863,4120,9748,4120,9518,4136,9844,4152,9921,4152,9748,4168,9671,4168,8212,4152,8711,4152,8980,4136,9038,4120,9057,4120,9114,4103,9134,4087,9230,4087,9287,4071,9268,4055,9076,4055,8942,4039,9076,4023,9076,4023,9114,4006,9114,3990,9057,3990,9345,3974,9018,3958,9306,3958,9326,3942,9364,3926,9383,3909,9057,3893,9345,3877,9134,3877,9076,3861,9038,3845,9249,3845,9114,3829,9249,3812,8903,3812,8922,3796,8980,3780,8942,3780,8846,3764,8404,3748,8596,3748,8404,3732,8500,3715,8577,3715,8846,3699,8634,3683,8538,3683,8404,3667,8692,3651,8596,3651,8634,3635,8615,3618,8750,3618,8174,3602,8442,3602,8481,3586,8692,3570,8826,3570,8846,3554,8942,3538,8577,3538,8711,3522,8654,3505,8750,3505,8826,3489,8692,3473,8538,3473,8750,3457,8385,3441,8270,3441,8558,3425,8596,3408,8788,3408,8462,3392,8538,3376,8750,3376,8577,3360,8519,3344,8730,3344,8538,3328,8462,3328,8519,3311,8481,3295,8538,3295,8346,3279,8097,3263,8001,3263,7943,3247,7866,3231,7694xe" filled="true" fillcolor="#5894c5" stroked="false">
              <v:path arrowok="t"/>
              <v:fill type="solid"/>
            </v:shape>
            <v:shape style="position:absolute;left:4235;top:7923;width:109;height:2055" coordorigin="4236,7924" coordsize="109,2055" path="m4236,9978l4345,9978m4236,9633l4345,9633m4236,9287l4345,9287m4236,8942l4345,8942m4236,8615l4345,8615m4236,8270l4345,8270m4236,7924l4345,7924e" filled="false" stroked="true" strokeweight=".48pt" strokecolor="#231f20">
              <v:path arrowok="t"/>
              <v:stroke dashstyle="solid"/>
            </v:shape>
            <v:shape style="position:absolute;left:967;top:10195;width:3039;height:109" coordorigin="968,10195" coordsize="3039,109" path="m968,10195l968,10304m1469,10195l1469,10304m1986,10195l1986,10304m2487,10195l2487,10304m3004,10195l3004,10304m3505,10195l3505,10304m4006,10195l4006,10304e" filled="false" stroked="true" strokeweight=".48pt" strokecolor="#231f20">
              <v:path arrowok="t"/>
              <v:stroke dashstyle="solid"/>
            </v:shape>
            <v:line style="position:absolute" from="968,9287" to="4168,9287" stroked="true" strokeweight=".48pt" strokecolor="#231f20">
              <v:stroke dashstyle="solid"/>
            </v:line>
            <v:line style="position:absolute" from="2996,9967" to="2925,9721" stroked="true" strokeweight=".48pt" strokecolor="#231f20">
              <v:stroke dashstyle="solid"/>
            </v:line>
            <v:shape style="position:absolute;left:2907;top:9659;width:43;height:82" coordorigin="2907,9659" coordsize="43,82" path="m2907,9659l2909,9741,2950,9729,2907,9659xe" filled="true" fillcolor="#231f20" stroked="false">
              <v:path arrowok="t"/>
              <v:fill type="solid"/>
            </v:shape>
            <v:shape style="position:absolute;left:806;top:7933;width:109;height:2055" coordorigin="807,7934" coordsize="109,2055" path="m807,9988l916,9988m807,9642l916,9642m807,9297l916,9297m807,8951l916,8951m807,8625l916,8625m807,8279l916,8279m807,7934l916,7934e" filled="false" stroked="true" strokeweight=".48pt" strokecolor="#231f20">
              <v:path arrowok="t"/>
              <v:stroke dashstyle="solid"/>
            </v:shape>
            <v:shape style="position:absolute;left:967;top:7983;width:3201;height:1780" coordorigin="968,7983" coordsize="3201,1780" path="m2127,9575l2099,9575,2099,9763,2115,9671,2127,9575xm3972,9575l3909,9575,3926,9729,3926,9749,3942,9763,3958,9729,3958,9691,3972,9575xm1727,9615l1647,9615,1663,9633,1663,9653,1695,9729,1695,9671,1711,9671,1727,9615xm2826,9499l2713,9499,2729,9537,2746,9557,2746,9653,2762,9691,2762,9671,2778,9615,2794,9575,2826,9575,2826,9499xm2487,9077l2342,9077,2342,9231,2358,9383,2374,9461,2374,9537,2390,9653,2406,9671,2406,9519,2422,9383,2439,9191,2447,9191,2455,9153,2471,9135,2487,9135,2487,9077xm4010,9557l3974,9557,3990,9671,3990,9615,4006,9575,4010,9557xm1937,9327l1840,9327,1857,9441,1857,9499,1873,9575,1889,9595,1889,9653,1905,9633,1921,9519,1921,9461,1937,9345,1937,9327xm2956,9461l2600,9461,2616,9519,2616,9653,2633,9557,2649,9519,2689,9519,2697,9499,2826,9499,2826,9479,2956,9479,2956,9461xm2919,9537l2891,9537,2907,9653,2919,9537xm1727,9575l1630,9575,1647,9633,1647,9615,1727,9615,1727,9575xm2256,9441l2164,9441,2164,9499,2180,9519,2196,9633,2196,9519,2217,9519,2228,9479,2245,9479,2256,9441xm3069,9499l3020,9499,3037,9575,3053,9633,3069,9633,3069,9499xm4099,9461l3877,9461,3893,9575,3893,9633,3909,9575,3972,9575,3974,9557,4010,9557,4023,9499,4095,9499,4099,9461xm4094,9519l4055,9519,4055,9557,4071,9633,4087,9633,4087,9595,4094,9519xm1792,9461l1760,9461,1776,9615,1792,9557,1792,9461xm2153,9479l2067,9479,2083,9615,2099,9575,2127,9575,2131,9537,2131,9499,2148,9499,2153,9479xm2217,9519l2196,9519,2212,9615,2212,9537,2217,9519xm2316,9423l2261,9423,2277,9461,2277,9537,2293,9615,2309,9595,2309,9537,2316,9423xm2826,9575l2794,9575,2794,9595,2810,9595,2826,9615,2826,9575xm3079,9441l2956,9441,2972,9595,2988,9615,3004,9537,3020,9537,3020,9499,3069,9499,3079,9441xm1743,9537l1598,9537,1614,9595,1614,9575,1727,9575,1727,9557,1743,9537xm3144,9019l2519,9019,2519,9115,2536,9269,2552,9269,2552,9383,2568,9403,2584,9595,2584,9461,2956,9461,2956,9441,3079,9441,3085,9403,3101,9383,3101,9191,3122,9191,3134,9077,3134,9057,3144,9019xm2923,9479l2859,9479,2859,9519,2891,9595,2891,9537,2919,9537,2923,9499,2923,9479xm3020,9537l3004,9537,3020,9575,3020,9537xm3877,9499l3861,9499,3877,9575,3877,9499xm4095,9499l4023,9499,4023,9557,4039,9575,4055,9519,4094,9519,4095,9499xm4150,9423l4120,9423,4136,9575,4150,9423xm1937,9269l1517,9269,1533,9403,1550,9461,1550,9537,1566,9557,1582,9557,1582,9537,1743,9537,1760,9461,1792,9461,1808,9403,1824,9327,1937,9327,1937,9269xm2689,9519l2649,9519,2649,9537,2665,9537,2681,9557,2681,9537,2689,9519xm2487,9019l1962,9019,1970,9115,1986,9249,2002,9345,2002,9383,2018,9461,2034,9499,2034,9519,2051,9519,2067,9499,2067,9479,2153,9479,2164,9441,2256,9441,2261,9423,2316,9423,2325,9249,2342,9077,2487,9077,2487,9019xm2956,9479l2923,9479,2956,9519,2956,9479xm4152,9307l3812,9307,3829,9441,3845,9441,3845,9519,3861,9499,3877,9499,3877,9461,4099,9461,4103,9403,4152,9403,4152,9307xm2859,9479l2826,9479,2843,9499,2859,9479xm1152,9249l1113,9249,1113,9287,1129,9345,1145,9441,1145,9287,1152,9249xm4152,9403l4103,9403,4120,9441,4120,9423,4150,9423,4152,9403xm1465,9249l1420,9249,1420,9423,1436,9307,1453,9307,1465,9249xm1840,9327l1824,9327,1824,9423,1840,9327xm2487,9135l2471,9135,2471,9403,2487,9173,2487,9135xm1388,9191l1339,9191,1339,9345,1356,9383,1372,9327,1372,9211,1388,9191xm1501,9231l1469,9231,1485,9383,1485,9307,1501,9231xm1453,9307l1436,9307,1453,9365,1453,9307xm1162,9191l1048,9191,1065,9327,1081,9345,1097,9307,1097,9269,1113,9249,1152,9249,1162,9191xm4168,9095l3764,9095,3780,9191,3780,9231,3796,9307,3812,9345,3812,9307,4152,9307,4152,9211,4168,9095xm1328,9231l1291,9231,1307,9327,1307,9287,1323,9249,1328,9231xm1937,9231l1501,9231,1517,9327,1517,9269,1937,9269,1937,9231xm1947,9019l1250,9019,1259,9095,1275,9307,1275,9249,1291,9231,1328,9231,1339,9191,1937,9191,1937,9173,1947,9019xm1937,9191l1388,9191,1388,9231,1404,9269,1420,9249,1465,9249,1469,9231,1937,9231,1937,9191xm1178,9019l968,9019,984,9095,1000,9231,1016,9191,1162,9191,1178,9057,1178,9019xm2447,9191l2439,9191,2439,9231,2447,9191xm3122,9191l3101,9191,3117,9231,3122,9191xm1048,9191l1016,9191,1032,9211,1048,9191xm3764,9095l3748,9095,3748,9135,3764,9095xm3570,9019l3549,9019,3554,9095,3570,9039,3570,9019xm3169,9019l3155,9019,3166,9057,3166,9039,3169,9019xm3410,9019l3408,9019,3408,9057,3410,9019xm1194,8615l1178,8769,1178,9019,1250,9019,1242,8943,1226,8943,1210,8847,1210,8635,1194,8615xm1954,8923l1947,9019,1962,9019,1954,8923xm2519,8923l2487,8999,2487,9019,2519,9019,2519,8923xm3150,8999l3144,9019,3155,9019,3150,8999xm3198,8731l3182,8943,3169,9019,3408,9019,3408,8961,3376,8961,3376,8923,3344,8923,3344,8865,3198,8865,3198,8731xm3425,8751l3410,9019,3549,9019,3540,8885,3505,8885,3505,8847,3473,8847,3457,8769,3441,8769,3425,8751xm3618,8481l3602,8501,3602,8577,3586,8769,3570,8981,3570,9019,3715,9019,3705,8943,3667,8943,3651,8865,3635,8731,3618,8711,3618,8481xm3732,8981l3715,8981,3715,9019,3742,9019,3732,8981xm3408,8865l3392,8943,3376,8961,3408,8961,3408,8865xm1242,8885l1226,8943,1242,8943,1242,8885xm3683,8751l3667,8943,3705,8943,3699,8903,3683,8769,3683,8751xm3376,8827l3360,8903,3344,8923,3376,8923,3376,8827xm3538,8807l3522,8885,3540,8885,3538,8847,3538,8807xm3231,8097l3231,8175,3214,8751,3198,8865,3344,8865,3344,8827,3328,8751,3328,8635,3311,8559,3295,8559,3295,8385,3279,8175,3263,8117,3247,8117,3231,8097xm3489,8769l3473,8789,3473,8847,3505,8847,3489,8769xm3441,8635l3441,8769,3457,8769,3441,8635xm3263,7983l3247,8117,3263,8117,3263,7983xe" filled="true" fillcolor="#b01c88" stroked="false">
              <v:path arrowok="t"/>
              <v:fill type="solid"/>
            </v:shape>
            <v:shape style="position:absolute;left:967;top:9018;width:130;height:327" coordorigin="968,9018" coordsize="130,327" path="m968,9018l984,9095m984,9095l1000,9230m1000,9230l1000,9230m1000,9230l1016,9191m1016,9191l1032,9210m1032,9210l1032,9210m1032,9210l1048,9191m1048,9191l1065,9326m1065,9326l1065,9326m1065,9326l1081,9345m1081,9345l1097,9306e" filled="false" stroked="true" strokeweight=".96pt" strokecolor="#ab4298">
              <v:path arrowok="t"/>
              <v:stroke dashstyle="solid"/>
            </v:shape>
            <v:line style="position:absolute" from="1087,9287" to="1107,9287" stroked="true" strokeweight="1.92pt" strokecolor="#ab4298">
              <v:stroke dashstyle="solid"/>
            </v:line>
            <v:shape style="position:absolute;left:1096;top:8768;width:81;height:672" coordorigin="1097,8769" coordsize="81,672" path="m1097,9268l1113,9249m1113,9249l1113,9287m1113,9287l1129,9345m1129,9345l1145,9441m1145,9441l1145,9287m1145,9287l1162,9191m1162,9191l1178,9057m1178,9057l1178,8769e" filled="false" stroked="true" strokeweight=".96pt" strokecolor="#ab4298">
              <v:path arrowok="t"/>
              <v:stroke dashstyle="solid"/>
            </v:shape>
            <v:line style="position:absolute" from="1186,8606" to="1186,8778" stroked="true" strokeweight="1.768pt" strokecolor="#ab4298">
              <v:stroke dashstyle="solid"/>
            </v:line>
            <v:shape style="position:absolute;left:1193;top:8615;width:49;height:327" coordorigin="1194,8615" coordsize="49,327" path="m1194,8615l1210,8634m1210,8634l1210,8846m1210,8846l1226,8942m1226,8942l1242,8884m1242,8884l1242,8942e" filled="false" stroked="true" strokeweight=".96pt" strokecolor="#ab4298">
              <v:path arrowok="t"/>
              <v:stroke dashstyle="solid"/>
            </v:shape>
            <v:line style="position:absolute" from="1250,8932" to="1250,9105" stroked="true" strokeweight="1.769pt" strokecolor="#ab4298">
              <v:stroke dashstyle="solid"/>
            </v:line>
            <v:line style="position:absolute" from="1267,9086" to="1267,9316" stroked="true" strokeweight="1.768pt" strokecolor="#ab4298">
              <v:stroke dashstyle="solid"/>
            </v:line>
            <v:shape style="position:absolute;left:1274;top:9229;width:33;height:96" coordorigin="1275,9230" coordsize="33,96" path="m1275,9306l1275,9249m1275,9249l1291,9230m1291,9230l1307,9326e" filled="false" stroked="true" strokeweight=".96pt" strokecolor="#ab4298">
              <v:path arrowok="t"/>
              <v:stroke dashstyle="solid"/>
            </v:shape>
            <v:line style="position:absolute" from="1297,9306" to="1317,9306" stroked="true" strokeweight="1.92pt" strokecolor="#ab4298">
              <v:stroke dashstyle="solid"/>
            </v:line>
            <v:shape style="position:absolute;left:1307;top:9191;width:81;height:192" coordorigin="1307,9191" coordsize="81,192" path="m1307,9287l1323,9249m1323,9249l1339,9191m1339,9191l1339,9345m1339,9345l1356,9383m1356,9383l1372,9326m1372,9326l1372,9210m1372,9210l1388,9191e" filled="false" stroked="true" strokeweight=".96pt" strokecolor="#ab4298">
              <v:path arrowok="t"/>
              <v:stroke dashstyle="solid"/>
            </v:shape>
            <v:line style="position:absolute" from="1378,9210" to="1397,9210" stroked="true" strokeweight="1.92pt" strokecolor="#ab4298">
              <v:stroke dashstyle="solid"/>
            </v:line>
            <v:shape style="position:absolute;left:1387;top:9229;width:81;height:192" coordorigin="1388,9230" coordsize="81,192" path="m1388,9230l1404,9268m1404,9268l1420,9249m1420,9249l1420,9422m1420,9422l1436,9306m1436,9306l1453,9364m1453,9364l1453,9306m1453,9306l1469,9230e" filled="false" stroked="true" strokeweight=".96pt" strokecolor="#ab4298">
              <v:path arrowok="t"/>
              <v:stroke dashstyle="solid"/>
            </v:shape>
            <v:line style="position:absolute" from="1477,9220" to="1477,9393" stroked="true" strokeweight="1.768pt" strokecolor="#ab4298">
              <v:stroke dashstyle="solid"/>
            </v:line>
            <v:shape style="position:absolute;left:1484;top:9229;width:81;height:327" coordorigin="1485,9230" coordsize="81,327" path="m1485,9383l1485,9306m1485,9306l1501,9230m1501,9230l1517,9326m1517,9326l1517,9268m1517,9268l1533,9402m1533,9402l1550,9460m1550,9460l1550,9537m1550,9537l1566,9556e" filled="false" stroked="true" strokeweight=".96pt" strokecolor="#ab4298">
              <v:path arrowok="t"/>
              <v:stroke dashstyle="solid"/>
            </v:shape>
            <v:shape style="position:absolute;left:1565;top:9527;width:33;height:39" coordorigin="1566,9527" coordsize="33,39" path="m1598,9527l1582,9527,1582,9537,1572,9537,1572,9546,1566,9546,1566,9566,1582,9566,1582,9556,1591,9556,1591,9546,1598,9546,1598,9527xe" filled="true" fillcolor="#ab4298" stroked="false">
              <v:path arrowok="t"/>
              <v:fill type="solid"/>
            </v:shape>
            <v:line style="position:absolute" from="1598,9537" to="1614,9594" stroked="true" strokeweight=".96pt" strokecolor="#ab4298">
              <v:stroke dashstyle="solid"/>
            </v:line>
            <v:shape style="position:absolute;left:1604;top:9565;width:26;height:29" coordorigin="1605,9566" coordsize="26,29" path="m1630,9566l1614,9566,1614,9575,1605,9575,1605,9594,1624,9594,1624,9585,1630,9585,1630,9566xe" filled="true" fillcolor="#ab4298" stroked="false">
              <v:path arrowok="t"/>
              <v:fill type="solid"/>
            </v:shape>
            <v:line style="position:absolute" from="1630,9575" to="1647,9633" stroked="true" strokeweight=".96pt" strokecolor="#ab4298">
              <v:stroke dashstyle="solid"/>
            </v:line>
            <v:rect style="position:absolute;left:1636;top:9613;width:20;height:20" filled="true" fillcolor="#ab4298" stroked="false">
              <v:fill type="solid"/>
            </v:rect>
            <v:line style="position:absolute" from="1647,9614" to="1663,9633" stroked="true" strokeweight=".96pt" strokecolor="#ab4298">
              <v:stroke dashstyle="solid"/>
            </v:line>
            <v:rect style="position:absolute;left:1653;top:9632;width:20;height:20" filled="true" fillcolor="#ab4298" stroked="false">
              <v:fill type="solid"/>
            </v:rect>
            <v:shape style="position:absolute;left:1662;top:9459;width:97;height:269" coordorigin="1663,9460" coordsize="97,269" path="m1663,9652l1679,9690m1679,9690l1695,9729m1695,9729l1695,9671m1695,9671l1711,9671m1711,9671l1727,9614m1727,9614l1727,9556m1727,9556l1743,9537m1743,9537l1760,9460m1760,9460l1760,9460e" filled="false" stroked="true" strokeweight=".96pt" strokecolor="#ab4298">
              <v:path arrowok="t"/>
              <v:stroke dashstyle="solid"/>
            </v:shape>
            <v:line style="position:absolute" from="1768,9450" to="1768,9623" stroked="true" strokeweight="1.768pt" strokecolor="#ab4298">
              <v:stroke dashstyle="solid"/>
            </v:line>
            <v:shape style="position:absolute;left:1775;top:9171;width:162;height:480" coordorigin="1776,9172" coordsize="162,480" path="m1776,9614l1792,9556m1792,9556l1792,9460m1792,9460l1808,9402m1808,9402l1824,9326m1824,9326l1824,9422m1824,9422l1840,9326m1840,9326l1857,9441m1857,9441l1857,9498m1857,9498l1873,9575m1873,9575l1889,9594m1889,9594l1889,9652m1889,9652l1905,9633m1905,9633l1921,9518m1921,9518l1921,9460m1921,9460l1937,9345m1937,9345l1937,9172e" filled="false" stroked="true" strokeweight=".96pt" strokecolor="#ab4298">
              <v:path arrowok="t"/>
              <v:stroke dashstyle="solid"/>
            </v:shape>
            <v:line style="position:absolute" from="1946,8913" to="1946,9182" stroked="true" strokeweight="1.769pt" strokecolor="#ab4298">
              <v:stroke dashstyle="solid"/>
            </v:line>
            <v:line style="position:absolute" from="1962,8913" to="1962,9124" stroked="true" strokeweight="1.768pt" strokecolor="#ab4298">
              <v:stroke dashstyle="solid"/>
            </v:line>
            <v:shape style="position:absolute;left:1969;top:9114;width:33;height:231" coordorigin="1970,9114" coordsize="33,231" path="m1970,9114l1970,9114m1970,9114l1986,9249m1986,9249l2002,9345e" filled="false" stroked="true" strokeweight=".96pt" strokecolor="#ab4298">
              <v:path arrowok="t"/>
              <v:stroke dashstyle="solid"/>
            </v:shape>
            <v:line style="position:absolute" from="1993,9364" to="2012,9364" stroked="true" strokeweight="1.92pt" strokecolor="#ab4298">
              <v:stroke dashstyle="solid"/>
            </v:line>
            <v:shape style="position:absolute;left:2002;top:9383;width:33;height:116" coordorigin="2002,9383" coordsize="33,116" path="m2002,9383l2018,9460m2018,9460l2034,9498e" filled="false" stroked="true" strokeweight=".96pt" strokecolor="#ab4298">
              <v:path arrowok="t"/>
              <v:stroke dashstyle="solid"/>
            </v:shape>
            <v:shape style="position:absolute;left:2024;top:9498;width:26;height:29" coordorigin="2025,9498" coordsize="26,29" path="m2051,9508l2044,9508,2044,9498,2025,9498,2025,9518,2034,9518,2034,9527,2051,9527,2051,9508xe" filled="true" fillcolor="#ab4298" stroked="false">
              <v:path arrowok="t"/>
              <v:fill type="solid"/>
            </v:shape>
            <v:line style="position:absolute" from="2051,9518" to="2067,9498" stroked="true" strokeweight=".96pt" strokecolor="#ab4298">
              <v:stroke dashstyle="solid"/>
            </v:line>
            <v:line style="position:absolute" from="2057,9489" to="2076,9489" stroked="true" strokeweight=".96pt" strokecolor="#ab4298">
              <v:stroke dashstyle="solid"/>
            </v:line>
            <v:shape style="position:absolute;left:2066;top:9479;width:65;height:285" coordorigin="2067,9479" coordsize="65,285" path="m2067,9479l2083,9614m2083,9614l2099,9575m2099,9575l2099,9763m2099,9763l2115,9671m2115,9671l2131,9537e" filled="false" stroked="true" strokeweight=".96pt" strokecolor="#ab4298">
              <v:path arrowok="t"/>
              <v:stroke dashstyle="solid"/>
            </v:shape>
            <v:shape style="position:absolute;left:2121;top:9488;width:26;height:48" coordorigin="2122,9489" coordsize="26,48" path="m2148,9489l2131,9489,2131,9498,2122,9498,2122,9537,2141,9537,2141,9508,2148,9508,2148,9489xe" filled="true" fillcolor="#ab4298" stroked="false">
              <v:path arrowok="t"/>
              <v:fill type="solid"/>
            </v:shape>
            <v:shape style="position:absolute;left:2147;top:9440;width:81;height:192" coordorigin="2148,9441" coordsize="81,192" path="m2148,9498l2164,9441m2164,9441l2164,9498m2164,9498l2180,9518m2180,9518l2196,9633m2196,9633l2196,9518m2196,9518l2212,9614m2212,9614l2212,9537m2212,9537l2228,9479e" filled="false" stroked="true" strokeweight=".96pt" strokecolor="#ab4298">
              <v:path arrowok="t"/>
              <v:stroke dashstyle="solid"/>
            </v:shape>
            <v:rect style="position:absolute;left:2228;top:9469;width:17;height:20" filled="true" fillcolor="#ab4298" stroked="false">
              <v:fill type="solid"/>
            </v:rect>
            <v:shape style="position:absolute;left:2244;top:9421;width:65;height:192" coordorigin="2245,9422" coordsize="65,192" path="m2245,9479l2261,9422m2261,9422l2277,9460m2277,9460l2277,9537m2277,9537l2293,9614m2293,9614l2309,9594m2309,9594l2309,9537e" filled="false" stroked="true" strokeweight=".96pt" strokecolor="#ab4298">
              <v:path arrowok="t"/>
              <v:stroke dashstyle="solid"/>
            </v:shape>
            <v:line style="position:absolute" from="2317,9239" to="2317,9546" stroked="true" strokeweight="1.768pt" strokecolor="#ab4298">
              <v:stroke dashstyle="solid"/>
            </v:line>
            <v:line style="position:absolute" from="2333,9066" to="2333,9258" stroked="true" strokeweight="1.768pt" strokecolor="#ab4298">
              <v:stroke dashstyle="solid"/>
            </v:line>
            <v:line style="position:absolute" from="2342,9076" to="2342,9230" stroked="true" strokeweight=".96pt" strokecolor="#ab4298">
              <v:stroke dashstyle="solid"/>
            </v:line>
            <v:line style="position:absolute" from="2350,9220" to="2350,9393" stroked="true" strokeweight="1.768pt" strokecolor="#ab4298">
              <v:stroke dashstyle="solid"/>
            </v:line>
            <v:shape style="position:absolute;left:2357;top:9383;width:65;height:288" coordorigin="2358,9383" coordsize="65,288" path="m2358,9383l2374,9460m2374,9460l2374,9537m2374,9537l2390,9652m2390,9652l2406,9671m2406,9671l2406,9518m2406,9518l2422,9383e" filled="false" stroked="true" strokeweight=".96pt" strokecolor="#ab4298">
              <v:path arrowok="t"/>
              <v:stroke dashstyle="solid"/>
            </v:shape>
            <v:line style="position:absolute" from="2430,9182" to="2430,9393" stroked="true" strokeweight="1.769pt" strokecolor="#ab4298">
              <v:stroke dashstyle="solid"/>
            </v:line>
            <v:line style="position:absolute" from="2429,9210" to="2448,9210" stroked="true" strokeweight="1.92pt" strokecolor="#ab4298">
              <v:stroke dashstyle="solid"/>
            </v:line>
            <v:shape style="position:absolute;left:2438;top:9133;width:33;height:269" coordorigin="2439,9134" coordsize="33,269" path="m2439,9230l2455,9153m2455,9153l2471,9134m2471,9134l2471,9402e" filled="false" stroked="true" strokeweight=".96pt" strokecolor="#ab4298">
              <v:path arrowok="t"/>
              <v:stroke dashstyle="solid"/>
            </v:shape>
            <v:line style="position:absolute" from="2479,9162" to="2479,9412" stroked="true" strokeweight="1.768pt" strokecolor="#ab4298">
              <v:stroke dashstyle="solid"/>
            </v:line>
            <v:shape style="position:absolute;left:2487;top:8922;width:33;height:250" coordorigin="2487,8922" coordsize="33,250" path="m2487,9172l2487,8999m2487,8999l2503,8961m2503,8961l2519,8922m2519,8922l2519,9114e" filled="false" stroked="true" strokeweight=".96pt" strokecolor="#ab4298">
              <v:path arrowok="t"/>
              <v:stroke dashstyle="solid"/>
            </v:shape>
            <v:line style="position:absolute" from="2527,9105" to="2527,9278" stroked="true" strokeweight="1.768pt" strokecolor="#ab4298">
              <v:stroke dashstyle="solid"/>
            </v:line>
            <v:shape style="position:absolute;left:2535;top:9267;width:33;height:135" coordorigin="2536,9268" coordsize="33,135" path="m2536,9268l2552,9268m2552,9268l2552,9383m2552,9383l2568,9402e" filled="false" stroked="true" strokeweight=".96pt" strokecolor="#ab4298">
              <v:path arrowok="t"/>
              <v:stroke dashstyle="solid"/>
            </v:shape>
            <v:line style="position:absolute" from="2576,9393" to="2576,9604" stroked="true" strokeweight="1.768pt" strokecolor="#ab4298">
              <v:stroke dashstyle="solid"/>
            </v:line>
            <v:shape style="position:absolute;left:2584;top:9459;width:65;height:192" coordorigin="2584,9460" coordsize="65,192" path="m2584,9594l2584,9460m2584,9460l2600,9460m2600,9460l2616,9518m2616,9518l2616,9652m2616,9652l2633,9556m2633,9556l2649,9518e" filled="false" stroked="true" strokeweight=".96pt" strokecolor="#ab4298">
              <v:path arrowok="t"/>
              <v:stroke dashstyle="solid"/>
            </v:shape>
            <v:shape style="position:absolute;left:2639;top:9517;width:26;height:29" coordorigin="2639,9518" coordsize="26,29" path="m2665,9527l2658,9527,2658,9518,2639,9518,2639,9537,2649,9537,2649,9546,2665,9546,2665,9527xe" filled="true" fillcolor="#ab4298" stroked="false">
              <v:path arrowok="t"/>
              <v:fill type="solid"/>
            </v:shape>
            <v:line style="position:absolute" from="2665,9537" to="2681,9556" stroked="true" strokeweight=".96pt" strokecolor="#ab4298">
              <v:stroke dashstyle="solid"/>
            </v:line>
            <v:line style="position:absolute" from="2671,9546" to="2691,9546" stroked="true" strokeweight=".96pt" strokecolor="#ab4298">
              <v:stroke dashstyle="solid"/>
            </v:line>
            <v:line style="position:absolute" from="2681,9537" to="2697,9498" stroked="true" strokeweight=".96pt" strokecolor="#ab4298">
              <v:stroke dashstyle="solid"/>
            </v:line>
            <v:rect style="position:absolute;left:2697;top:9488;width:17;height:20" filled="true" fillcolor="#ab4298" stroked="false">
              <v:fill type="solid"/>
            </v:rect>
            <v:shape style="position:absolute;left:2713;top:9498;width:49;height:192" coordorigin="2713,9498" coordsize="49,192" path="m2713,9498l2729,9537m2729,9537l2746,9556m2746,9556l2746,9652m2746,9652l2762,9690e" filled="false" stroked="true" strokeweight=".96pt" strokecolor="#ab4298">
              <v:path arrowok="t"/>
              <v:stroke dashstyle="solid"/>
            </v:shape>
            <v:line style="position:absolute" from="2752,9681" to="2771,9681" stroked="true" strokeweight=".96pt" strokecolor="#ab4298">
              <v:stroke dashstyle="solid"/>
            </v:line>
            <v:shape style="position:absolute;left:2761;top:9575;width:33;height:96" coordorigin="2762,9575" coordsize="33,96" path="m2762,9671l2778,9614m2778,9614l2794,9575e" filled="false" stroked="true" strokeweight=".96pt" strokecolor="#ab4298">
              <v:path arrowok="t"/>
              <v:stroke dashstyle="solid"/>
            </v:shape>
            <v:shape style="position:absolute;left:2784;top:9575;width:26;height:29" coordorigin="2785,9575" coordsize="26,29" path="m2810,9585l2804,9585,2804,9575,2785,9575,2785,9594,2794,9594,2794,9604,2810,9604,2810,9585xe" filled="true" fillcolor="#ab4298" stroked="false">
              <v:path arrowok="t"/>
              <v:fill type="solid"/>
            </v:shape>
            <v:shape style="position:absolute;left:2810;top:9479;width:49;height:135" coordorigin="2810,9479" coordsize="49,135" path="m2810,9594l2826,9614m2826,9614l2826,9479m2826,9479l2843,9498m2843,9498l2859,9479e" filled="false" stroked="true" strokeweight=".96pt" strokecolor="#ab4298">
              <v:path arrowok="t"/>
              <v:stroke dashstyle="solid"/>
            </v:shape>
            <v:line style="position:absolute" from="2849,9498" to="2868,9498" stroked="true" strokeweight="1.92pt" strokecolor="#ab4298">
              <v:stroke dashstyle="solid"/>
            </v:line>
            <v:shape style="position:absolute;left:2858;top:9517;width:49;height:135" coordorigin="2859,9518" coordsize="49,135" path="m2859,9518l2875,9556m2875,9556l2891,9594m2891,9594l2891,9537m2891,9537l2907,9652e" filled="false" stroked="true" strokeweight=".96pt" strokecolor="#ab4298">
              <v:path arrowok="t"/>
              <v:stroke dashstyle="solid"/>
            </v:shape>
            <v:line style="position:absolute" from="2915,9489" to="2915,9662" stroked="true" strokeweight="1.768pt" strokecolor="#ab4298">
              <v:stroke dashstyle="solid"/>
            </v:line>
            <v:line style="position:absolute" from="2914,9489" to="2933,9489" stroked="true" strokeweight=".96pt" strokecolor="#ab4298">
              <v:stroke dashstyle="solid"/>
            </v:line>
            <v:shape style="position:absolute;left:2923;top:9440;width:33;height:77" coordorigin="2923,9441" coordsize="33,77" path="m2923,9479l2940,9498m2940,9498l2956,9518m2956,9518l2956,9441e" filled="false" stroked="true" strokeweight=".96pt" strokecolor="#ab4298">
              <v:path arrowok="t"/>
              <v:stroke dashstyle="solid"/>
            </v:shape>
            <v:line style="position:absolute" from="2964,9431" to="2964,9604" stroked="true" strokeweight="1.768pt" strokecolor="#ab4298">
              <v:stroke dashstyle="solid"/>
            </v:line>
            <v:shape style="position:absolute;left:2971;top:9498;width:81;height:135" coordorigin="2972,9498" coordsize="81,135" path="m2972,9594l2988,9614m2988,9614l2988,9614m2988,9614l3004,9537m3004,9537l3020,9575m3020,9575l3020,9498m3020,9498l3037,9575m3037,9575l3053,9633e" filled="false" stroked="true" strokeweight=".96pt" strokecolor="#ab4298">
              <v:path arrowok="t"/>
              <v:stroke dashstyle="solid"/>
            </v:shape>
            <v:rect style="position:absolute;left:3052;top:9623;width:17;height:20" filled="true" fillcolor="#ab4298" stroked="false">
              <v:fill type="solid"/>
            </v:rect>
            <v:shape style="position:absolute;left:3068;top:9191;width:49;height:442" coordorigin="3069,9191" coordsize="49,442" path="m3069,9633l3069,9498m3069,9498l3085,9402m3085,9402l3101,9383m3101,9383l3101,9191m3101,9191l3117,9230e" filled="false" stroked="true" strokeweight=".96pt" strokecolor="#ab4298">
              <v:path arrowok="t"/>
              <v:stroke dashstyle="solid"/>
            </v:shape>
            <v:line style="position:absolute" from="3125,9066" to="3125,9239" stroked="true" strokeweight="1.767pt" strokecolor="#ab4298">
              <v:stroke dashstyle="solid"/>
            </v:line>
            <v:line style="position:absolute" from="3124,9066" to="3143,9066" stroked="true" strokeweight=".96pt" strokecolor="#ab4298">
              <v:stroke dashstyle="solid"/>
            </v:line>
            <v:shape style="position:absolute;left:3133;top:8999;width:33;height:58" coordorigin="3134,8999" coordsize="33,58" path="m3134,9057l3150,8999m3150,8999l3166,9057e" filled="false" stroked="true" strokeweight=".96pt" strokecolor="#ab4298">
              <v:path arrowok="t"/>
              <v:stroke dashstyle="solid"/>
            </v:shape>
            <v:line style="position:absolute" from="3156,9047" to="3176,9047" stroked="true" strokeweight=".96pt" strokecolor="#ab4298">
              <v:stroke dashstyle="solid"/>
            </v:line>
            <v:line style="position:absolute" from="3166,9038" to="3182,8942" stroked="true" strokeweight=".96pt" strokecolor="#ab4298">
              <v:stroke dashstyle="solid"/>
            </v:line>
            <v:line style="position:absolute" from="3190,8721" to="3190,8951" stroked="true" strokeweight="1.769pt" strokecolor="#ab4298">
              <v:stroke dashstyle="solid"/>
            </v:line>
            <v:shape style="position:absolute;left:3198;top:7981;width:81;height:884" coordorigin="3198,7982" coordsize="81,884" path="m3198,8730l3198,8865m3198,8865l3214,8750m3214,8750l3231,8174m3231,8174l3231,8097m3231,8097l3247,8116m3247,8116l3263,7982m3263,7982l3263,8116m3263,8116l3279,8174e" filled="false" stroked="true" strokeweight=".96pt" strokecolor="#ab4298">
              <v:path arrowok="t"/>
              <v:stroke dashstyle="solid"/>
            </v:shape>
            <v:line style="position:absolute" from="3287,8164" to="3287,8394" stroked="true" strokeweight="1.769pt" strokecolor="#ab4298">
              <v:stroke dashstyle="solid"/>
            </v:line>
            <v:shape style="position:absolute;left:3295;top:8384;width:114;height:672" coordorigin="3295,8385" coordsize="114,672" path="m3295,8385l3295,8558m3295,8558l3311,8558m3311,8558l3328,8634m3328,8634l3328,8750m3328,8750l3344,8826m3344,8826l3344,8922m3344,8922l3360,8903m3360,8903l3376,8826m3376,8826l3376,8961m3376,8961l3392,8942m3392,8942l3408,8865m3408,8865l3408,9057e" filled="false" stroked="true" strokeweight=".96pt" strokecolor="#ab4298">
              <v:path arrowok="t"/>
              <v:stroke dashstyle="solid"/>
            </v:shape>
            <v:line style="position:absolute" from="3416,8740" to="3416,9066" stroked="true" strokeweight="1.768pt" strokecolor="#ab4298">
              <v:stroke dashstyle="solid"/>
            </v:line>
            <v:shape style="position:absolute;left:3424;top:8634;width:81;height:212" coordorigin="3425,8634" coordsize="81,212" path="m3425,8750l3441,8769m3441,8769l3441,8634m3441,8634l3457,8769m3457,8769l3473,8846m3473,8846l3473,8788m3473,8788l3489,8769m3489,8769l3505,8846e" filled="false" stroked="true" strokeweight=".96pt" strokecolor="#ab4298">
              <v:path arrowok="t"/>
              <v:stroke dashstyle="solid"/>
            </v:shape>
            <v:shape style="position:absolute;left:3495;top:8845;width:26;height:48" coordorigin="3496,8846" coordsize="26,48" path="m3522,8874l3515,8874,3515,8846,3496,8846,3496,8884,3505,8884,3505,8894,3522,8894,3522,8874xe" filled="true" fillcolor="#ab4298" stroked="false">
              <v:path arrowok="t"/>
              <v:fill type="solid"/>
            </v:shape>
            <v:shape style="position:absolute;left:3521;top:8807;width:17;height:77" coordorigin="3522,8807" coordsize="17,77" path="m3522,8884l3538,8807m3538,8807l3538,8846e" filled="false" stroked="true" strokeweight=".96pt" strokecolor="#ab4298">
              <v:path arrowok="t"/>
              <v:stroke dashstyle="solid"/>
            </v:shape>
            <v:line style="position:absolute" from="3546,8836" to="3546,9105" stroked="true" strokeweight="1.769pt" strokecolor="#ab4298">
              <v:stroke dashstyle="solid"/>
            </v:line>
            <v:shape style="position:absolute;left:3553;top:8979;width:17;height:116" coordorigin="3554,8980" coordsize="17,116" path="m3554,9095l3570,9038m3570,9038l3570,8980e" filled="false" stroked="true" strokeweight=".96pt" strokecolor="#ab4298">
              <v:path arrowok="t"/>
              <v:stroke dashstyle="solid"/>
            </v:shape>
            <v:line style="position:absolute" from="3578,8759" to="3578,8990" stroked="true" strokeweight="1.768pt" strokecolor="#ab4298">
              <v:stroke dashstyle="solid"/>
            </v:line>
            <v:line style="position:absolute" from="3594,8567" to="3594,8778" stroked="true" strokeweight="1.769pt" strokecolor="#ab4298">
              <v:stroke dashstyle="solid"/>
            </v:line>
            <v:shape style="position:absolute;left:3602;top:8480;width:65;height:461" coordorigin="3602,8481" coordsize="65,461" path="m3602,8577l3602,8500m3602,8500l3618,8481m3618,8481l3618,8711m3618,8711l3635,8730m3635,8730l3651,8865m3651,8865l3651,8865m3651,8865l3667,8942e" filled="false" stroked="true" strokeweight=".96pt" strokecolor="#ab4298">
              <v:path arrowok="t"/>
              <v:stroke dashstyle="solid"/>
            </v:shape>
            <v:line style="position:absolute" from="3675,8740" to="3675,8951" stroked="true" strokeweight="1.768pt" strokecolor="#ab4298">
              <v:stroke dashstyle="solid"/>
            </v:line>
            <v:line style="position:absolute" from="3674,8759" to="3693,8759" stroked="true" strokeweight=".96pt" strokecolor="#ab4298">
              <v:stroke dashstyle="solid"/>
            </v:line>
            <v:shape style="position:absolute;left:3683;top:8768;width:227;height:864" coordorigin="3683,8769" coordsize="227,864" path="m3683,8769l3699,8903m3699,8903l3715,9018m3715,9018l3715,8980m3715,8980l3732,8980m3732,8980l3748,9038m3748,9038l3748,9134m3748,9134l3764,9095m3764,9095l3780,9191m3780,9191l3780,9230m3780,9230l3796,9306m3796,9306l3812,9345m3812,9345l3812,9306m3812,9306l3829,9441m3829,9441l3845,9441m3845,9441l3845,9518m3845,9518l3861,9498m3861,9498l3877,9575m3877,9575l3877,9460m3877,9460l3893,9575m3893,9575l3893,9633m3893,9633l3909,9575e" filled="false" stroked="true" strokeweight=".96pt" strokecolor="#ab4298">
              <v:path arrowok="t"/>
              <v:stroke dashstyle="solid"/>
            </v:shape>
            <v:line style="position:absolute" from="3918,9566" to="3918,9738" stroked="true" strokeweight="1.768pt" strokecolor="#ab4298">
              <v:stroke dashstyle="solid"/>
            </v:line>
            <v:line style="position:absolute" from="3916,9738" to="3935,9738" stroked="true" strokeweight=".96pt" strokecolor="#ab4298">
              <v:stroke dashstyle="solid"/>
            </v:line>
            <v:shape style="position:absolute;left:3925;top:9728;width:33;height:35" coordorigin="3926,9729" coordsize="33,35" path="m3926,9748l3942,9763m3942,9763l3958,9729e" filled="false" stroked="true" strokeweight=".96pt" strokecolor="#ab4298">
              <v:path arrowok="t"/>
              <v:stroke dashstyle="solid"/>
            </v:shape>
            <v:line style="position:absolute" from="3948,9710" to="3968,9710" stroked="true" strokeweight="1.92pt" strokecolor="#ab4298">
              <v:stroke dashstyle="solid"/>
            </v:line>
            <v:shape style="position:absolute;left:3957;top:9498;width:114;height:192" coordorigin="3958,9498" coordsize="114,192" path="m3958,9690l3974,9556m3974,9556l3990,9671m3990,9671l3990,9614m3990,9614l4006,9575m4006,9575l4023,9498m4023,9498l4023,9556m4023,9556l4039,9575m4039,9575l4055,9518m4055,9518l4055,9556m4055,9556l4071,9633e" filled="false" stroked="true" strokeweight=".96pt" strokecolor="#ab4298">
              <v:path arrowok="t"/>
              <v:stroke dashstyle="solid"/>
            </v:shape>
            <v:shape style="position:absolute;left:4071;top:9594;width:26;height:48" coordorigin="4071,9594" coordsize="26,48" path="m4097,9594l4078,9594,4078,9623,4071,9623,4071,9642,4087,9642,4087,9633,4097,9633,4097,9594xe" filled="true" fillcolor="#ab4298" stroked="false">
              <v:path arrowok="t"/>
              <v:fill type="solid"/>
            </v:shape>
            <v:line style="position:absolute" from="4095,9393" to="4095,9604" stroked="true" strokeweight="1.769pt" strokecolor="#ab4298">
              <v:stroke dashstyle="solid"/>
            </v:line>
            <v:line style="position:absolute" from="4103,9402" to="4120,9441" stroked="true" strokeweight=".96pt" strokecolor="#ab4298">
              <v:stroke dashstyle="solid"/>
            </v:line>
            <v:line style="position:absolute" from="4110,9431" to="4129,9431" stroked="true" strokeweight=".96pt" strokecolor="#ab4298">
              <v:stroke dashstyle="solid"/>
            </v:line>
            <v:line style="position:absolute" from="4128,9412" to="4128,9585" stroked="true" strokeweight="1.768pt" strokecolor="#ab4298">
              <v:stroke dashstyle="solid"/>
            </v:line>
            <v:line style="position:absolute" from="4144,9393" to="4144,9585" stroked="true" strokeweight="1.769pt" strokecolor="#ab4298">
              <v:stroke dashstyle="solid"/>
            </v:line>
            <v:shape style="position:absolute;left:4151;top:9095;width:17;height:308" coordorigin="4152,9095" coordsize="17,308" path="m4152,9402l4152,9210m4152,9210l4168,9095m4168,9095l4168,9191e" filled="false" stroked="true" strokeweight=".96pt" strokecolor="#ab4298">
              <v:path arrowok="t"/>
              <v:stroke dashstyle="solid"/>
            </v:shape>
            <v:rect style="position:absolute;left:801;top:7584;width:3538;height:2722" filled="false" stroked="true" strokeweight=".48pt" strokecolor="#231f20">
              <v:stroke dashstyle="solid"/>
            </v:rect>
            <v:line style="position:absolute" from="797,6833" to="5105,6833" stroked="true" strokeweight=".7pt" strokecolor="#a70741">
              <v:stroke dashstyle="solid"/>
            </v:line>
            <v:shape style="position:absolute;left:9572;top:2915;width:109;height:2040" coordorigin="9572,2915" coordsize="109,2040" path="m9572,4955l9681,4955m9572,4615l9681,4615m9572,4275l9681,4275m9572,3935l9681,3935m9572,3595l9681,3595m9572,3255l9681,3255m9572,2915l9681,2915e" filled="false" stroked="true" strokeweight=".48pt" strokecolor="#231f20">
              <v:path arrowok="t"/>
              <v:stroke dashstyle="solid"/>
            </v:shape>
            <v:shape style="position:absolute;left:6307;top:5185;width:2963;height:109" coordorigin="6308,5185" coordsize="2963,109" path="m6308,5185l6308,5294m7048,5185l7048,5294m7789,5185l7789,5294m8530,5185l8530,5294m9271,5185l9271,5294e" filled="false" stroked="true" strokeweight=".48pt" strokecolor="#231f20">
              <v:path arrowok="t"/>
              <v:stroke dashstyle="solid"/>
            </v:shape>
            <v:shape style="position:absolute;left:6338;top:3787;width:803;height:450" coordorigin="6338,3787" coordsize="803,450" path="m6338,3871l6400,3986m6400,3986l6462,4045m6462,4045l6524,3973m6524,3973l6585,3820m6585,3820l6647,3787m6647,3787l6709,3989m6709,3989l6771,4043m6771,4043l6832,4081m6832,4081l6894,4148m6894,4148l6956,4158m6956,4158l7018,4183m7018,4183l7079,4236m7079,4236l7141,4226e" filled="false" stroked="true" strokeweight=".96pt" strokecolor="#00568b">
              <v:path arrowok="t"/>
              <v:stroke dashstyle="solid"/>
            </v:shape>
            <v:line style="position:absolute" from="7131,4228" to="7212,4228" stroked="true" strokeweight="1.238pt" strokecolor="#00568b">
              <v:stroke dashstyle="solid"/>
            </v:line>
            <v:line style="position:absolute" from="7203,4231" to="7264,4223" stroked="true" strokeweight=".96pt" strokecolor="#00568b">
              <v:stroke dashstyle="solid"/>
            </v:line>
            <v:line style="position:absolute" from="7255,4225" to="7336,4225" stroked="true" strokeweight="1.227pt" strokecolor="#00568b">
              <v:stroke dashstyle="solid"/>
            </v:line>
            <v:shape style="position:absolute;left:7326;top:4030;width:371;height:208" coordorigin="7326,4030" coordsize="371,208" path="m7326,4228l7388,4030m7388,4030l7450,4072m7450,4072l7511,4137m7511,4137l7573,4151m7573,4151l7635,4200m7635,4200l7696,4238e" filled="false" stroked="true" strokeweight=".96pt" strokecolor="#00568b">
              <v:path arrowok="t"/>
              <v:stroke dashstyle="solid"/>
            </v:shape>
            <v:line style="position:absolute" from="7687,4236" to="7768,4236" stroked="true" strokeweight="1.161pt" strokecolor="#00568b">
              <v:stroke dashstyle="solid"/>
            </v:line>
            <v:shape style="position:absolute;left:7758;top:4184;width:309;height:142" coordorigin="7758,4185" coordsize="309,142" path="m7758,4234l7820,4218m7820,4218l7882,4185m7882,4185l7943,4212m7943,4212l8005,4267m8005,4267l8067,4326e" filled="false" stroked="true" strokeweight=".96pt" strokecolor="#00568b">
              <v:path arrowok="t"/>
              <v:stroke dashstyle="solid"/>
            </v:shape>
            <v:rect style="position:absolute;left:8057;top:4311;width:81;height:25" filled="true" fillcolor="#00568b" stroked="false">
              <v:fill type="solid"/>
            </v:rect>
            <v:shape style="position:absolute;left:8128;top:4041;width:741;height:292" coordorigin="8129,4042" coordsize="741,292" path="m8129,4321l8190,4333m8190,4333l8252,4283m8252,4283l8314,4273m8314,4273l8376,4124m8376,4124l8437,4263m8437,4263l8499,4107m8499,4107l8561,4042m8561,4042l8622,4140m8622,4140l8684,4167m8684,4167l8746,4116m8746,4116l8808,4204m8808,4204l8869,4165e" filled="false" stroked="true" strokeweight=".96pt" strokecolor="#00568b">
              <v:path arrowok="t"/>
              <v:stroke dashstyle="solid"/>
            </v:shape>
            <v:line style="position:absolute" from="8860,4162" to="8941,4162" stroked="true" strokeweight="1.17pt" strokecolor="#00568b">
              <v:stroke dashstyle="solid"/>
            </v:line>
            <v:shape style="position:absolute;left:8931;top:3702;width:556;height:459" coordorigin="8931,3702" coordsize="556,459" path="m8931,4160l8993,4061m8993,4061l9055,3792m9055,3792l9116,4034m9116,4034l9178,4081m9178,4081l9240,4007m9240,4007l9301,3769m9301,3769l9363,3702m9363,3702l9425,3967m9425,3967l9487,4030e" filled="false" stroked="true" strokeweight=".96pt" strokecolor="#00568b">
              <v:path arrowok="t"/>
              <v:stroke dashstyle="solid"/>
            </v:shape>
            <v:shape style="position:absolute;left:6338;top:3645;width:926;height:516" coordorigin="6338,3645" coordsize="926,516" path="m6338,3645l6400,3898m6400,3898l6462,3931m6462,3931l6524,3939m6524,3939l6585,3820m6585,3820l6647,3747m6647,3747l6709,3843m6709,3843l6771,3901m6771,3901l6832,4047m6832,4047l6894,4121m6894,4121l6956,4144m6956,4144l7018,4161m7018,4161l7079,4078m7079,4078l7141,3903m7141,3903l7203,3936m7203,3936l7264,4047e" filled="false" stroked="true" strokeweight=".96pt" strokecolor="#a4694b">
              <v:path arrowok="t"/>
              <v:stroke dashstyle="solid"/>
            </v:shape>
            <v:line style="position:absolute" from="7255,4045" to="7336,4045" stroked="true" strokeweight="1.165pt" strokecolor="#a4694b">
              <v:stroke dashstyle="solid"/>
            </v:line>
            <v:shape style="position:absolute;left:7326;top:3993;width:186;height:51" coordorigin="7326,3993" coordsize="186,51" path="m7326,4043l7388,4015m7388,4015l7450,3993m7450,3993l7511,4043e" filled="false" stroked="true" strokeweight=".96pt" strokecolor="#a4694b">
              <v:path arrowok="t"/>
              <v:stroke dashstyle="solid"/>
            </v:shape>
            <v:line style="position:absolute" from="7502,4044" to="7583,4044" stroked="true" strokeweight="1.013000pt" strokecolor="#a4694b">
              <v:stroke dashstyle="solid"/>
            </v:line>
            <v:line style="position:absolute" from="7573,4044" to="7635,4071" stroked="true" strokeweight=".96pt" strokecolor="#a4694b">
              <v:stroke dashstyle="solid"/>
            </v:line>
            <v:line style="position:absolute" from="7625,4069" to="7706,4069" stroked="true" strokeweight="1.176pt" strokecolor="#a4694b">
              <v:stroke dashstyle="solid"/>
            </v:line>
            <v:shape style="position:absolute;left:7696;top:4044;width:309;height:87" coordorigin="7697,4045" coordsize="309,87" path="m7697,4066l7758,4045m7758,4045l7820,4068m7820,4068l7882,4059m7882,4059l7943,4092m7943,4092l8005,4132e" filled="false" stroked="true" strokeweight=".96pt" strokecolor="#a4694b">
              <v:path arrowok="t"/>
              <v:stroke dashstyle="solid"/>
            </v:shape>
            <v:line style="position:absolute" from="7996,4134" to="8076,4134" stroked="true" strokeweight="1.169pt" strokecolor="#a4694b">
              <v:stroke dashstyle="solid"/>
            </v:line>
            <v:shape style="position:absolute;left:8066;top:3716;width:556;height:447" coordorigin="8067,3716" coordsize="556,447" path="m8067,4136l8129,4162m8129,4162l8190,4147m8190,4147l8252,4121m8252,4121l8314,4059m8314,4059l8376,4096m8376,4096l8437,4072m8437,4072l8499,3978m8499,3978l8561,3804m8561,3804l8622,3716e" filled="false" stroked="true" strokeweight=".96pt" strokecolor="#a4694b">
              <v:path arrowok="t"/>
              <v:stroke dashstyle="solid"/>
            </v:shape>
            <v:line style="position:absolute" from="8613,3719" to="8694,3719" stroked="true" strokeweight="1.213pt" strokecolor="#a4694b">
              <v:stroke dashstyle="solid"/>
            </v:line>
            <v:shape style="position:absolute;left:8684;top:3362;width:803;height:584" coordorigin="8684,3362" coordsize="803,584" path="m8684,3721l8746,3768m8746,3768l8808,3946m8808,3946l8869,3903m8869,3903l8931,3934m8931,3934l8993,3866m8993,3866l9055,3836m9055,3836l9116,3873m9116,3873l9178,3708m9178,3708l9240,3690m9240,3690l9301,3620m9301,3620l9363,3490m9363,3490l9425,3362m9425,3362l9487,3406e" filled="false" stroked="true" strokeweight=".96pt" strokecolor="#a4694b">
              <v:path arrowok="t"/>
              <v:stroke dashstyle="solid"/>
            </v:shape>
            <v:shape style="position:absolute;left:6338;top:3696;width:1050;height:470" coordorigin="6338,3697" coordsize="1050,470" path="m6338,3795l6400,3805m6400,3805l6462,3795m6462,3795l6524,3868m6524,3868l6585,3789m6585,3789l6647,3716m6647,3716l6709,3775m6709,3775l6771,3697m6771,3697l6832,3765m6832,3765l6894,3905m6894,3905l6956,3870m6956,3870l7018,3988m7018,3988l7079,4011m7079,4011l7141,4065m7141,4065l7203,4053m7203,4053l7264,4085m7264,4085l7326,4140m7326,4140l7388,4167e" filled="false" stroked="true" strokeweight=".96pt" strokecolor="#74c043">
              <v:path arrowok="t"/>
              <v:stroke dashstyle="solid"/>
            </v:shape>
            <v:line style="position:absolute" from="7378,4169" to="7459,4169" stroked="true" strokeweight="1.222pt" strokecolor="#74c043">
              <v:stroke dashstyle="solid"/>
            </v:line>
            <v:shape style="position:absolute;left:7449;top:4171;width:309;height:366" coordorigin="7450,4172" coordsize="309,366" path="m7450,4172l7511,4263m7511,4263l7573,4296m7573,4296l7635,4455m7635,4455l7697,4537m7697,4537l7758,4327e" filled="false" stroked="true" strokeweight=".96pt" strokecolor="#74c043">
              <v:path arrowok="t"/>
              <v:stroke dashstyle="solid"/>
            </v:shape>
            <v:line style="position:absolute" from="7749,4324" to="7830,4324" stroked="true" strokeweight="1.309pt" strokecolor="#74c043">
              <v:stroke dashstyle="solid"/>
            </v:line>
            <v:line style="position:absolute" from="7810,4322" to="7891,4322" stroked="true" strokeweight="1.134pt" strokecolor="#74c043">
              <v:stroke dashstyle="solid"/>
            </v:line>
            <v:shape style="position:absolute;left:7881;top:4323;width:186;height:105" coordorigin="7882,4324" coordsize="186,105" path="m7882,4324l7943,4408m7943,4408l8005,4429m8005,4429l8067,4338e" filled="false" stroked="true" strokeweight=".96pt" strokecolor="#74c043">
              <v:path arrowok="t"/>
              <v:stroke dashstyle="solid"/>
            </v:shape>
            <v:rect style="position:absolute;left:8057;top:4322;width:81;height:25" filled="true" fillcolor="#74c043" stroked="false">
              <v:fill type="solid"/>
            </v:rect>
            <v:shape style="position:absolute;left:8128;top:4269;width:741;height:261" coordorigin="8129,4270" coordsize="741,261" path="m8129,4333l8190,4343m8190,4343l8252,4270m8252,4270l8314,4326m8314,4326l8376,4350m8376,4350l8437,4441m8437,4441l8499,4530m8499,4530l8561,4429m8561,4429l8622,4478m8622,4478l8684,4490m8684,4490l8746,4457m8746,4457l8808,4471m8808,4471l8869,4481e" filled="false" stroked="true" strokeweight=".96pt" strokecolor="#74c043">
              <v:path arrowok="t"/>
              <v:stroke dashstyle="solid"/>
            </v:shape>
            <v:line style="position:absolute" from="8860,4484" to="8941,4484" stroked="true" strokeweight="1.221pt" strokecolor="#74c043">
              <v:stroke dashstyle="solid"/>
            </v:line>
            <v:shape style="position:absolute;left:8931;top:4150;width:556;height:411" coordorigin="8931,4151" coordsize="556,411" path="m8931,4486l8993,4561m8993,4561l9055,4512m9055,4512l9116,4387m9116,4387l9178,4151m9178,4151l9240,4478m9240,4478l9301,4560m9301,4560l9363,4385m9363,4385l9425,4305m9425,4305l9487,4291e" filled="false" stroked="true" strokeweight=".96pt" strokecolor="#74c043">
              <v:path arrowok="t"/>
              <v:stroke dashstyle="solid"/>
            </v:shape>
            <v:shape style="position:absolute;left:6338;top:3280;width:2778;height:872" coordorigin="6338,3280" coordsize="2778,872" path="m6338,3498l6400,3507m6400,3507l6462,3383m6462,3383l6524,3340m6524,3340l6585,3404m6585,3404l6647,3438m6647,3438l6709,3601m6709,3601l6771,3481m6771,3481l6832,3481m6832,3481l6894,3280m6894,3280l6956,3515m6956,3515l7018,3541m7018,3541l7079,3583m7079,3583l7141,3490m7141,3490l7203,3583m7203,3583l7264,3618m7264,3618l7326,3575m7326,3575l7388,3549m7388,3549l7450,3891m7450,3891l7511,3848m7511,3848l7573,3882m7573,3882l7635,3784m7635,3784l7697,3720m7697,3720l7758,3776m7758,3776l7820,3981m7820,3981l7882,3989m7882,3989l7943,4049m7943,4049l8005,4134m8005,4134l8067,4058m8067,4058l8129,4011m8129,4011l8190,3972m8190,3972l8252,4053m8252,4053l8314,3904m8314,3904l8376,4040m8376,4040l8437,3985m8437,3985l8499,3964m8499,3964l8561,4053m8561,4053l8622,4028m8622,4028l8684,4096m8684,4096l8746,4152m8746,4152l8808,3904m8808,3904l8869,4075m8869,4075l8931,4066m8931,4066l8993,4100m8993,4100l9055,4075m9055,4075l9116,4134e" filled="false" stroked="true" strokeweight=".96pt" strokecolor="#58b6e7">
              <v:path arrowok="t"/>
              <v:stroke dashstyle="solid"/>
            </v:shape>
            <v:line style="position:absolute" from="9107,4132" to="9188,4132" stroked="true" strokeweight="1.174pt" strokecolor="#58b6e7">
              <v:stroke dashstyle="solid"/>
            </v:line>
            <v:shape style="position:absolute;left:9177;top:4125;width:309;height:129" coordorigin="9178,4126" coordsize="309,129" path="m9178,4130l9240,4254m9240,4254l9301,4198m9301,4198l9363,4126m9363,4126l9425,4169m9425,4169l9487,4130e" filled="false" stroked="true" strokeweight=".96pt" strokecolor="#58b6e7">
              <v:path arrowok="t"/>
              <v:stroke dashstyle="solid"/>
            </v:shape>
            <v:shape style="position:absolute;left:6338;top:3425;width:309;height:226" coordorigin="6338,3426" coordsize="309,226" path="m6338,3426l6400,3508m6400,3508l6462,3530m6462,3530l6524,3555m6524,3555l6585,3610m6585,3610l6647,3651e" filled="false" stroked="true" strokeweight=".96pt" strokecolor="#fcaf17">
              <v:path arrowok="t"/>
              <v:stroke dashstyle="solid"/>
            </v:shape>
            <v:line style="position:absolute" from="6638,3650" to="6718,3650" stroked="true" strokeweight="1.062pt" strokecolor="#fcaf17">
              <v:stroke dashstyle="solid"/>
            </v:line>
            <v:shape style="position:absolute;left:6708;top:3649;width:309;height:228" coordorigin="6709,3649" coordsize="309,228" path="m6709,3649l6771,3733m6771,3733l6832,3768m6832,3768l6894,3756m6894,3756l6956,3877m6956,3877l7017,3844e" filled="false" stroked="true" strokeweight=".96pt" strokecolor="#fcaf17">
              <v:path arrowok="t"/>
              <v:stroke dashstyle="solid"/>
            </v:shape>
            <v:line style="position:absolute" from="7008,3847" to="7089,3847" stroked="true" strokeweight="1.267pt" strokecolor="#fcaf17">
              <v:stroke dashstyle="solid"/>
            </v:line>
            <v:shape style="position:absolute;left:7079;top:3831;width:1544;height:639" coordorigin="7079,3832" coordsize="1544,639" path="m7079,3850l7141,3850m7141,3850l7203,3838m7203,3838l7264,3908m7264,3908l7326,3832m7326,3832l7388,3951m7388,3951l7450,4054m7450,4054l7511,4130m7511,4130l7573,4232m7573,4232l7635,4212m7635,4212l7696,4220m7696,4220l7758,4037m7758,4037l7820,4177m7820,4177l7882,4316m7882,4316l7943,4263m7943,4263l8005,4337m8005,4337l8067,4470m8067,4470l8129,4443m8129,4443l8190,4361m8190,4361l8252,4443m8252,4443l8314,4390m8314,4390l8375,4450m8375,4450l8437,4415m8437,4415l8499,4384m8499,4384l8561,4312m8561,4312l8622,4376e" filled="false" stroked="true" strokeweight=".96pt" strokecolor="#fcaf17">
              <v:path arrowok="t"/>
              <v:stroke dashstyle="solid"/>
            </v:shape>
            <v:line style="position:absolute" from="8613,4379" to="8694,4379" stroked="true" strokeweight="1.266pt" strokecolor="#fcaf17">
              <v:stroke dashstyle="solid"/>
            </v:line>
            <v:shape style="position:absolute;left:8684;top:4381;width:124;height:23" coordorigin="8684,4382" coordsize="124,23" path="m8684,4382l8746,4404m8746,4404l8808,4388e" filled="false" stroked="true" strokeweight=".96pt" strokecolor="#fcaf17">
              <v:path arrowok="t"/>
              <v:stroke dashstyle="solid"/>
            </v:shape>
            <v:line style="position:absolute" from="8798,4387" to="8879,4387" stroked="true" strokeweight="1.062pt" strokecolor="#fcaf17">
              <v:stroke dashstyle="solid"/>
            </v:line>
            <v:shape style="position:absolute;left:8869;top:4072;width:433;height:314" coordorigin="8869,4072" coordsize="433,314" path="m8869,4386l8931,4320m8931,4320l8993,4257m8993,4257l9054,4101m9054,4101l9116,4072m9116,4072l9178,4150m9178,4150l9240,4222m9240,4222l9301,4203e" filled="false" stroked="true" strokeweight=".96pt" strokecolor="#fcaf17">
              <v:path arrowok="t"/>
              <v:stroke dashstyle="solid"/>
            </v:shape>
            <v:line style="position:absolute" from="9292,4204" to="9373,4204" stroked="true" strokeweight="1.062pt" strokecolor="#fcaf17">
              <v:stroke dashstyle="solid"/>
            </v:line>
            <v:shape style="position:absolute;left:9363;top:4133;width:124;height:72" coordorigin="9363,4134" coordsize="124,72" path="m9363,4205l9425,4166m9425,4166l9487,4134e" filled="false" stroked="true" strokeweight=".96pt" strokecolor="#fcaf17">
              <v:path arrowok="t"/>
              <v:stroke dashstyle="solid"/>
            </v:shape>
            <v:shape style="position:absolute;left:6338;top:3047;width:1667;height:983" coordorigin="6338,3048" coordsize="1667,983" path="m6338,3255l6400,3289m6400,3289l6462,3250m6462,3250l6524,3617m6524,3617l6585,3048m6585,3048l6647,3190m6647,3190l6709,3272m6709,3272l6771,3660m6771,3660l6832,3224m6832,3224l6894,3143m6894,3143l6956,3048m6956,3048l7018,3246m7018,3246l7079,3056m7079,3056l7141,3699m7141,3699l7203,3720m7203,3720l7264,3806m7264,3806l7326,4018m7326,4018l7388,3940m7388,3940l7450,3992m7450,3992l7511,3759m7511,3759l7573,3893m7573,3893l7635,3677m7635,3677l7697,3914m7697,3914l7758,3905m7758,3905l7820,3987m7820,3987l7882,4018m7882,4018l7943,3707m7943,3707l8005,4030e" filled="false" stroked="true" strokeweight=".96pt" strokecolor="#b01c88">
              <v:path arrowok="t"/>
              <v:stroke dashstyle="solid"/>
            </v:shape>
            <v:line style="position:absolute" from="7996,4033" to="8076,4033" stroked="true" strokeweight="1.175pt" strokecolor="#b01c88">
              <v:stroke dashstyle="solid"/>
            </v:line>
            <v:shape style="position:absolute;left:8066;top:3659;width:433;height:496" coordorigin="8067,3660" coordsize="433,496" path="m8067,4035l8129,4147m8129,4147l8190,4155m8190,4155l8252,3953m8252,3953l8314,3660m8314,3660l8376,3987m8376,3987l8437,3694m8437,3694l8499,3763e" filled="false" stroked="true" strokeweight=".96pt" strokecolor="#b01c88">
              <v:path arrowok="t"/>
              <v:stroke dashstyle="solid"/>
            </v:shape>
            <v:line style="position:absolute" from="8489,3761" to="8570,3761" stroked="true" strokeweight="1.176pt" strokecolor="#b01c88">
              <v:stroke dashstyle="solid"/>
            </v:line>
            <v:shape style="position:absolute;left:8560;top:3586;width:494;height:384" coordorigin="8561,3587" coordsize="494,384" path="m8561,3759l8622,3884m8622,3884l8684,3841m8684,3841l8746,3587m8746,3587l8808,3729m8808,3729l8869,3961m8869,3961l8931,3949m8931,3949l8993,3970m8993,3970l9054,3772e" filled="false" stroked="true" strokeweight=".96pt" strokecolor="#b01c88">
              <v:path arrowok="t"/>
              <v:stroke dashstyle="solid"/>
            </v:shape>
            <v:line style="position:absolute" from="9045,3770" to="9126,3770" stroked="true" strokeweight="1.175pt" strokecolor="#b01c88">
              <v:stroke dashstyle="solid"/>
            </v:line>
            <v:shape style="position:absolute;left:9116;top:2858;width:371;height:1281" coordorigin="9116,2858" coordsize="371,1281" path="m9116,3768l9178,3931m9178,3931l9240,4138m9240,4138l9301,3737m9301,3737l9363,3358m9363,3358l9425,2858m9425,2858l9487,3276e" filled="false" stroked="true" strokeweight=".96pt" strokecolor="#b01c88">
              <v:path arrowok="t"/>
              <v:stroke dashstyle="solid"/>
            </v:shape>
            <v:shape style="position:absolute;left:6359;top:3425;width:3044;height:1261" coordorigin="6360,3426" coordsize="3044,1261" path="m6441,3951l6400,3901,6360,3951,6400,4002,6441,3951xm6626,3638l6585,3587,6545,3638,6585,3688,6626,3638xm6811,3480l6771,3430,6730,3480,6771,3530,6811,3480xm6996,3654l6956,3604,6915,3654,6956,3705,6996,3654xm7181,3476l7141,3426,7101,3476,7141,3527,7181,3476xm7367,3532l7326,3481,7286,3532,7326,3582,7367,3532xm7552,3691l7511,3640,7471,3691,7511,3741,7552,3691xm7737,4232l7697,4181,7656,4232,7697,4282,7737,4232xm7922,4186l7882,4136,7841,4186,7882,4237,7922,4186xm8107,4484l8067,4434,8026,4484,8067,4535,8107,4484xm8292,4220l8252,4170,8212,4220,8252,4270,8292,4220xm8478,4313l8437,4262,8397,4313,8437,4363,8478,4313xm8663,4636l8622,4586,8582,4636,8622,4686,8663,4636xm8848,4174l8808,4123,8767,4174,8808,4224,8848,4174xm9033,4260l8993,4209,8952,4260,8993,4310,9033,4260xm9218,4154l9178,4103,9138,4154,9178,4204,9218,4154xm9404,4149l9363,4099,9323,4149,9363,4200,9404,4149xe" filled="true" fillcolor="#582e91" stroked="false">
              <v:path arrowok="t"/>
              <v:fill type="solid"/>
            </v:shape>
            <v:shape style="position:absolute;left:6143;top:2915;width:109;height:2040" coordorigin="6144,2915" coordsize="109,2040" path="m6144,4955l6253,4955m6144,4615l6253,4615m6144,4275l6253,4275m6144,3595l6253,3595m6144,3255l6253,3255m6144,2915l6253,2915e" filled="false" stroked="true" strokeweight=".48pt" strokecolor="#231f20">
              <v:path arrowok="t"/>
              <v:stroke dashstyle="solid"/>
            </v:shape>
            <v:line style="position:absolute" from="9070,3507" to="9203,3619" stroked="true" strokeweight=".48pt" strokecolor="#231f20">
              <v:stroke dashstyle="solid"/>
            </v:line>
            <v:shape style="position:absolute;left:9178;top:3593;width:75;height:68" coordorigin="9178,3593" coordsize="75,68" path="m9205,3593l9178,3625,9252,3660,9205,3593xe" filled="true" fillcolor="#231f20" stroked="false">
              <v:path arrowok="t"/>
              <v:fill type="solid"/>
            </v:shape>
            <v:line style="position:absolute" from="8916,4764" to="8916,4435" stroked="true" strokeweight=".48pt" strokecolor="#231f20">
              <v:stroke dashstyle="solid"/>
            </v:line>
            <v:shape style="position:absolute;left:8895;top:4370;width:43;height:80" coordorigin="8895,4371" coordsize="43,80" path="m8916,4371l8895,4450,8937,4450,8916,4371xe" filled="true" fillcolor="#231f20" stroked="false">
              <v:path arrowok="t"/>
              <v:fill type="solid"/>
            </v:shape>
            <v:line style="position:absolute" from="7531,3313" to="7531,3578" stroked="true" strokeweight="1.416pt" strokecolor="#231f20">
              <v:stroke dashstyle="solid"/>
            </v:line>
            <v:shape style="position:absolute;left:7502;top:3557;width:43;height:81" coordorigin="7502,3557" coordsize="43,81" path="m7502,3557l7517,3638,7544,3561,7502,3557xe" filled="true" fillcolor="#231f20" stroked="false">
              <v:path arrowok="t"/>
              <v:fill type="solid"/>
            </v:shape>
            <v:line style="position:absolute" from="7020,2926" to="6990,3447" stroked="true" strokeweight=".48pt" strokecolor="#231f20">
              <v:stroke dashstyle="solid"/>
            </v:line>
            <v:shape style="position:absolute;left:6970;top:3431;width:43;height:81" coordorigin="6970,3431" coordsize="43,81" path="m6970,3431l6987,3511,7012,3434,6970,3431xe" filled="true" fillcolor="#231f20" stroked="false">
              <v:path arrowok="t"/>
              <v:fill type="solid"/>
            </v:shape>
            <v:line style="position:absolute" from="6463,4265" to="6463,4123" stroked="true" strokeweight=".48pt" strokecolor="#231f20">
              <v:stroke dashstyle="solid"/>
            </v:line>
            <v:shape style="position:absolute;left:6442;top:4058;width:43;height:80" coordorigin="6442,4059" coordsize="43,80" path="m6463,4059l6442,4138,6485,4138,6463,4059xe" filled="true" fillcolor="#231f20" stroked="false">
              <v:path arrowok="t"/>
              <v:fill type="solid"/>
            </v:shape>
            <v:rect style="position:absolute;left:6138;top:2574;width:3538;height:2722" filled="false" stroked="true" strokeweight=".48pt" strokecolor="#231f20">
              <v:stroke dashstyle="solid"/>
            </v:rect>
            <v:line style="position:absolute" from="6134,1594" to="10442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Principal component</w:t>
      </w:r>
    </w:p>
    <w:p>
      <w:pPr>
        <w:pStyle w:val="BodyText"/>
        <w:spacing w:before="9"/>
        <w:rPr>
          <w:sz w:val="12"/>
        </w:rPr>
      </w:pPr>
    </w:p>
    <w:p>
      <w:pPr>
        <w:spacing w:line="114" w:lineRule="exact" w:before="0"/>
        <w:ind w:left="376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tabs>
          <w:tab w:pos="831" w:val="left" w:leader="none"/>
          <w:tab w:pos="1338" w:val="left" w:leader="none"/>
          <w:tab w:pos="1847" w:val="left" w:leader="none"/>
          <w:tab w:pos="2355" w:val="left" w:leader="none"/>
          <w:tab w:pos="2866" w:val="left" w:leader="none"/>
          <w:tab w:pos="3370" w:val="left" w:leader="none"/>
        </w:tabs>
        <w:spacing w:line="114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1991</w:t>
        <w:tab/>
        <w:t>95</w:t>
        <w:tab/>
        <w:t>99</w:t>
        <w:tab/>
        <w:t>2003</w:t>
        <w:tab/>
        <w:t>07</w:t>
        <w:tab/>
        <w:t>11</w:t>
        <w:tab/>
        <w:t>15</w:t>
      </w:r>
    </w:p>
    <w:p>
      <w:pPr>
        <w:pStyle w:val="BodyText"/>
        <w:spacing w:before="5"/>
        <w:rPr>
          <w:sz w:val="13"/>
        </w:rPr>
      </w:pPr>
    </w:p>
    <w:p>
      <w:pPr>
        <w:spacing w:line="244" w:lineRule="auto" w:before="0"/>
        <w:ind w:left="156" w:right="82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European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Commission),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7" w:val="left" w:leader="none"/>
        </w:tabs>
        <w:spacing w:line="244" w:lineRule="auto" w:before="0" w:after="0"/>
        <w:ind w:left="326" w:right="711" w:hanging="171"/>
        <w:jc w:val="left"/>
        <w:rPr>
          <w:sz w:val="11"/>
        </w:rPr>
      </w:pP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ahead,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staff;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media reports citing uncertainty in four national broadsheet newspapers; survey responses of households to questions relating to their personal financial situation and unemployment expectations;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volatility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twelve-month 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volatility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September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uncertainty.</w:t>
      </w:r>
    </w:p>
    <w:p>
      <w:pPr>
        <w:pStyle w:val="ListParagraph"/>
        <w:numPr>
          <w:ilvl w:val="0"/>
          <w:numId w:val="25"/>
        </w:numPr>
        <w:tabs>
          <w:tab w:pos="327" w:val="left" w:leader="none"/>
        </w:tabs>
        <w:spacing w:line="126" w:lineRule="exact" w:before="0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principal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extracted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indicators.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8"/>
        <w:ind w:left="153" w:right="86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citations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media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phrases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that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references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having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membership.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8"/>
      </w:pP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proxied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measures,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volatilities.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5,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B). 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presently above average, and their expectations for</w:t>
      </w:r>
    </w:p>
    <w:p>
      <w:pPr>
        <w:pStyle w:val="BodyText"/>
        <w:spacing w:line="268" w:lineRule="auto" w:before="27"/>
        <w:ind w:left="153" w:right="311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do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pessimistic </w:t>
      </w:r>
      <w:r>
        <w:rPr>
          <w:color w:val="231F20"/>
        </w:rPr>
        <w:t>view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overall</w:t>
      </w:r>
      <w:r>
        <w:rPr>
          <w:color w:val="231F20"/>
          <w:spacing w:val="-38"/>
        </w:rPr>
        <w:t> </w:t>
      </w:r>
      <w:r>
        <w:rPr>
          <w:color w:val="231F20"/>
        </w:rPr>
        <w:t>state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economy (Section</w:t>
      </w:r>
      <w:r>
        <w:rPr>
          <w:color w:val="231F20"/>
          <w:spacing w:val="-18"/>
        </w:rPr>
        <w:t> </w:t>
      </w:r>
      <w:r>
        <w:rPr>
          <w:color w:val="231F20"/>
        </w:rPr>
        <w:t>2.2).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265"/>
      </w:pPr>
      <w:r>
        <w:rPr>
          <w:color w:val="231F20"/>
          <w:w w:val="90"/>
        </w:rPr>
        <w:t>Business survey measures indicate that firms’ uncertainty has increased. The proportion of firms reporting that uncertainty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captured 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firms </w:t>
      </w:r>
      <w:r>
        <w:rPr>
          <w:color w:val="231F20"/>
        </w:rPr>
        <w:t>in Q1. Respondents to the 2016 Q1 </w:t>
      </w:r>
      <w:r>
        <w:rPr>
          <w:i/>
          <w:color w:val="231F20"/>
        </w:rPr>
        <w:t>Deloitte CFO Survey </w:t>
      </w:r>
      <w:r>
        <w:rPr>
          <w:color w:val="231F20"/>
        </w:rPr>
        <w:t>reported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uncertainty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highest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three years.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53" w:right="265"/>
      </w:pPr>
      <w:r>
        <w:rPr>
          <w:color w:val="231F20"/>
          <w:w w:val="95"/>
        </w:rPr>
        <w:t>Heightened uncertainty may also be reflected in a greater diversity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uncertainty has increased. The standard deviation of GDP </w:t>
      </w:r>
      <w:r>
        <w:rPr>
          <w:color w:val="231F20"/>
        </w:rPr>
        <w:t>growth forecasts submitted to Consensus Economics is currently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B),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forecasters’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77" w:space="15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7"/>
          <w:headerReference w:type="even" r:id="rId58"/>
          <w:pgSz w:w="11910" w:h="16840"/>
          <w:pgMar w:header="425" w:footer="0" w:top="620" w:bottom="280" w:left="640" w:right="520"/>
          <w:pgNumType w:start="15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88"/>
      </w:pP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individual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forecaster </w:t>
      </w:r>
      <w:r>
        <w:rPr>
          <w:color w:val="231F20"/>
        </w:rPr>
        <w:t>places</w:t>
      </w:r>
      <w:r>
        <w:rPr>
          <w:color w:val="231F20"/>
          <w:spacing w:val="-26"/>
        </w:rPr>
        <w:t>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own</w:t>
      </w:r>
      <w:r>
        <w:rPr>
          <w:color w:val="231F20"/>
          <w:spacing w:val="-26"/>
        </w:rPr>
        <w:t> </w:t>
      </w:r>
      <w:r>
        <w:rPr>
          <w:color w:val="231F20"/>
        </w:rPr>
        <w:t>central</w:t>
      </w:r>
      <w:r>
        <w:rPr>
          <w:color w:val="231F20"/>
          <w:spacing w:val="-25"/>
        </w:rPr>
        <w:t> </w:t>
      </w:r>
      <w:r>
        <w:rPr>
          <w:color w:val="231F20"/>
        </w:rPr>
        <w:t>forecast.</w:t>
      </w:r>
    </w:p>
    <w:p>
      <w:pPr>
        <w:pStyle w:val="BodyText"/>
        <w:rPr>
          <w:sz w:val="19"/>
        </w:rPr>
      </w:pPr>
    </w:p>
    <w:p>
      <w:pPr>
        <w:pStyle w:val="Heading4"/>
      </w:pPr>
      <w:r>
        <w:rPr>
          <w:color w:val="A70741"/>
        </w:rPr>
        <w:t>How could uncertainty affect GDP growth?</w:t>
      </w:r>
    </w:p>
    <w:p>
      <w:pPr>
        <w:pStyle w:val="BodyText"/>
        <w:spacing w:line="268" w:lineRule="auto" w:before="23"/>
        <w:ind w:left="153" w:right="39"/>
      </w:pP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 a number of channels; and changes in GDP growth may </w:t>
      </w:r>
      <w:r>
        <w:rPr>
          <w:color w:val="231F20"/>
          <w:w w:val="90"/>
        </w:rPr>
        <w:t>themselves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 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recover.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45"/>
      </w:pPr>
      <w:r>
        <w:rPr>
          <w:color w:val="231F20"/>
          <w:w w:val="95"/>
        </w:rPr>
        <w:t>Households are likely to react to increased uncertainty by </w:t>
      </w:r>
      <w:r>
        <w:rPr>
          <w:color w:val="231F20"/>
        </w:rPr>
        <w:t>increasing</w:t>
      </w:r>
      <w:r>
        <w:rPr>
          <w:color w:val="231F20"/>
          <w:spacing w:val="-40"/>
        </w:rPr>
        <w:t> </w:t>
      </w:r>
      <w:r>
        <w:rPr>
          <w:color w:val="231F20"/>
        </w:rPr>
        <w:t>savings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reducing</w:t>
      </w:r>
      <w:r>
        <w:rPr>
          <w:color w:val="231F20"/>
          <w:spacing w:val="-40"/>
        </w:rPr>
        <w:t> </w:t>
      </w:r>
      <w:r>
        <w:rPr>
          <w:color w:val="231F20"/>
        </w:rPr>
        <w:t>consumption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a period,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provide</w:t>
      </w:r>
      <w:r>
        <w:rPr>
          <w:color w:val="231F20"/>
          <w:spacing w:val="-38"/>
        </w:rPr>
        <w:t> </w:t>
      </w:r>
      <w:r>
        <w:rPr>
          <w:color w:val="231F20"/>
        </w:rPr>
        <w:t>themselves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buffer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event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negative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outcome,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becoming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unemployed.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number of factors, including how long any period of uncertainty</w:t>
      </w:r>
      <w:r>
        <w:rPr>
          <w:color w:val="231F20"/>
          <w:spacing w:val="-22"/>
        </w:rPr>
        <w:t> </w:t>
      </w:r>
      <w:r>
        <w:rPr>
          <w:color w:val="231F20"/>
        </w:rPr>
        <w:t>is</w:t>
      </w:r>
      <w:r>
        <w:rPr>
          <w:color w:val="231F20"/>
          <w:spacing w:val="-21"/>
        </w:rPr>
        <w:t> </w:t>
      </w:r>
      <w:r>
        <w:rPr>
          <w:color w:val="231F20"/>
        </w:rPr>
        <w:t>expected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last.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8"/>
      </w:pPr>
      <w:r>
        <w:rPr>
          <w:color w:val="231F20"/>
        </w:rPr>
        <w:t>There are a number of ways that firms may respond to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obviously,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delay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recedes.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pay-off,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decisions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enter</w:t>
      </w:r>
      <w:r>
        <w:rPr>
          <w:color w:val="231F20"/>
          <w:spacing w:val="-38"/>
        </w:rPr>
        <w:t> </w:t>
      </w:r>
      <w:r>
        <w:rPr>
          <w:color w:val="231F20"/>
        </w:rPr>
        <w:t>new</w:t>
      </w:r>
      <w:r>
        <w:rPr>
          <w:color w:val="231F20"/>
          <w:spacing w:val="-37"/>
        </w:rPr>
        <w:t> </w:t>
      </w:r>
      <w:r>
        <w:rPr>
          <w:color w:val="231F20"/>
        </w:rPr>
        <w:t>markets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not.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02"/>
      </w:pP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affect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28"/>
        </w:rPr>
        <w:t> </w:t>
      </w:r>
      <w:r>
        <w:rPr>
          <w:color w:val="231F20"/>
        </w:rPr>
        <w:t>Investors</w:t>
      </w:r>
      <w:r>
        <w:rPr>
          <w:color w:val="231F20"/>
          <w:spacing w:val="-44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probably require additional compensation in the face of a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outcomes.</w:t>
      </w:r>
      <w:r>
        <w:rPr>
          <w:color w:val="231F20"/>
          <w:spacing w:val="-27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premia</w:t>
      </w:r>
      <w:r>
        <w:rPr>
          <w:color w:val="231F20"/>
          <w:spacing w:val="-44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increase the cost of raising finance from capital markets, affecting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borrowing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amplify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described </w:t>
      </w:r>
      <w:r>
        <w:rPr>
          <w:color w:val="231F20"/>
        </w:rPr>
        <w:t>above.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0"/>
      </w:pP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channels 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vary</w:t>
      </w:r>
      <w:r>
        <w:rPr>
          <w:color w:val="231F20"/>
          <w:spacing w:val="-39"/>
        </w:rPr>
        <w:t> </w:t>
      </w:r>
      <w:r>
        <w:rPr>
          <w:color w:val="231F20"/>
        </w:rPr>
        <w:t>depending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nature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event</w:t>
      </w:r>
      <w:r>
        <w:rPr>
          <w:color w:val="231F20"/>
          <w:spacing w:val="-38"/>
        </w:rPr>
        <w:t> </w:t>
      </w:r>
      <w:r>
        <w:rPr>
          <w:color w:val="231F20"/>
        </w:rPr>
        <w:t>driving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 recedes,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reassess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projects </w:t>
      </w:r>
      <w:r>
        <w:rPr>
          <w:color w:val="231F20"/>
        </w:rPr>
        <w:t>after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period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increased</w:t>
      </w:r>
      <w:r>
        <w:rPr>
          <w:color w:val="231F20"/>
          <w:spacing w:val="-24"/>
        </w:rPr>
        <w:t> </w:t>
      </w:r>
      <w:r>
        <w:rPr>
          <w:color w:val="231F20"/>
        </w:rPr>
        <w:t>uncertainty.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84" w:space="146"/>
            <w:col w:w="5420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32" w:lineRule="exact"/>
        <w:ind w:left="153"/>
        <w:rPr>
          <w:rFonts w:ascii="Times New Roman"/>
        </w:rPr>
      </w:pPr>
      <w:r>
        <w:rPr>
          <w:color w:val="231F20"/>
          <w:w w:val="90"/>
        </w:rPr>
        <w:t>Similarly,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decisions: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2" w:lineRule="exact"/>
        <w:rPr>
          <w:rFonts w:ascii="Times New Roman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line="268" w:lineRule="auto" w:before="27"/>
        <w:ind w:left="153" w:right="26"/>
      </w:pPr>
      <w:r>
        <w:rPr>
          <w:color w:val="231F20"/>
          <w:w w:val="95"/>
        </w:rPr>
        <w:t>firms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smaller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recedes;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or,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alternatively, additional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workers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preferable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irreversible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investment.</w:t>
      </w:r>
    </w:p>
    <w:p>
      <w:pPr>
        <w:spacing w:line="235" w:lineRule="auto" w:before="60"/>
        <w:ind w:left="366" w:right="591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model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attempts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estimate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relationship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between uncertainty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Haddow,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Hare,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Hooley,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Shakir,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(2013), ‘Macroeconomic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uncertainty: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what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it,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measure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why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does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it </w:t>
      </w:r>
      <w:r>
        <w:rPr>
          <w:color w:val="231F20"/>
          <w:w w:val="95"/>
          <w:sz w:val="14"/>
        </w:rPr>
        <w:t>matter?’,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53,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100–09; </w:t>
      </w:r>
      <w:hyperlink r:id="rId59">
        <w:r>
          <w:rPr>
            <w:color w:val="231F20"/>
            <w:w w:val="90"/>
            <w:sz w:val="14"/>
          </w:rPr>
          <w:t>www.bankofengland.co.uk/publications/Documents/quarterlybulletin/2013/</w:t>
        </w:r>
      </w:hyperlink>
      <w:hyperlink r:id="rId59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qb1302.pdf.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5132" w:space="197"/>
            <w:col w:w="542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5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2.7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starts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completions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rise</w:t>
      </w:r>
    </w:p>
    <w:p>
      <w:pPr>
        <w:spacing w:before="2"/>
        <w:ind w:left="160" w:right="0" w:firstLine="0"/>
        <w:jc w:val="left"/>
        <w:rPr>
          <w:sz w:val="16"/>
        </w:rPr>
      </w:pPr>
      <w:r>
        <w:rPr>
          <w:color w:val="231F20"/>
          <w:sz w:val="16"/>
        </w:rPr>
        <w:t>House building and investment in new dwellings</w:t>
      </w:r>
    </w:p>
    <w:p>
      <w:pPr>
        <w:pStyle w:val="BodyText"/>
        <w:spacing w:line="268" w:lineRule="auto" w:before="103"/>
        <w:ind w:left="160" w:right="1543"/>
      </w:pPr>
      <w:r>
        <w:rPr/>
        <w:br w:type="column"/>
      </w:r>
      <w:r>
        <w:rPr>
          <w:color w:val="231F20"/>
          <w:w w:val="90"/>
        </w:rPr>
        <w:t>increased demand from existing and potential </w:t>
      </w:r>
      <w:r>
        <w:rPr>
          <w:color w:val="231F20"/>
        </w:rPr>
        <w:t>owner-occupiers.</w:t>
      </w:r>
    </w:p>
    <w:p>
      <w:pPr>
        <w:pStyle w:val="BodyText"/>
        <w:spacing w:before="7"/>
      </w:pPr>
    </w:p>
    <w:p>
      <w:pPr>
        <w:pStyle w:val="BodyText"/>
        <w:spacing w:line="158" w:lineRule="exact"/>
        <w:ind w:left="160"/>
      </w:pP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</w:p>
    <w:p>
      <w:pPr>
        <w:spacing w:after="0" w:line="158" w:lineRule="exact"/>
        <w:sectPr>
          <w:type w:val="continuous"/>
          <w:pgSz w:w="11910" w:h="16840"/>
          <w:pgMar w:top="1540" w:bottom="0" w:left="640" w:right="520"/>
          <w:cols w:num="2" w:equalWidth="0">
            <w:col w:w="4313" w:space="1009"/>
            <w:col w:w="5428"/>
          </w:cols>
        </w:sectPr>
      </w:pPr>
    </w:p>
    <w:p>
      <w:pPr>
        <w:spacing w:line="123" w:lineRule="exact" w:before="2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£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billions</w:t>
      </w:r>
    </w:p>
    <w:p>
      <w:pPr>
        <w:spacing w:line="123" w:lineRule="exact" w:before="0"/>
        <w:ind w:left="166" w:right="0" w:firstLine="0"/>
        <w:jc w:val="left"/>
        <w:rPr>
          <w:sz w:val="12"/>
        </w:rPr>
      </w:pPr>
      <w:r>
        <w:rPr/>
        <w:pict>
          <v:group style="position:absolute;margin-left:48.689999pt;margin-top:2.231383pt;width:184.8pt;height:142.25pt;mso-position-horizontal-relative:page;mso-position-vertical-relative:paragraph;z-index:-21305856" coordorigin="974,45" coordsize="3696,2845">
            <v:shape style="position:absolute;left:984;top:985;width:114;height:1423" coordorigin="984,986" coordsize="114,1423" path="m984,2409l1098,2409m984,1934l1098,1934m984,1460l1098,1460m984,986l1098,986e" filled="false" stroked="true" strokeweight=".5pt" strokecolor="#231f20">
              <v:path arrowok="t"/>
              <v:stroke dashstyle="solid"/>
            </v:shape>
            <v:shape style="position:absolute;left:1160;top:340;width:1632;height:740" coordorigin="1160,341" coordsize="1632,740" path="m1160,834l1212,910m1212,910l1263,948m1263,948l1315,1081m1315,1081l1366,948m1366,948l1418,815m1418,815l1469,815m1469,815l1521,834m1521,834l1589,834m1589,834l1641,853m1641,853l1693,720m1693,720l1744,872m1744,872l1796,701m1796,701l1847,720m1847,720l1899,663m1899,663l1950,549m1950,549l2002,568m2002,568l2053,474m2053,474l2105,436m2105,436l2156,511m2156,511l2208,720m2208,720l2259,568m2259,568l2311,511m2311,511l2380,455m2380,455l2431,341m2431,341l2483,530m2483,530l2534,682m2534,682l2586,739m2586,739l2637,379m2637,379l2689,568m2689,568l2740,568m2740,568l2792,455e" filled="false" stroked="true" strokeweight="1pt" strokecolor="#00568b">
              <v:path arrowok="t"/>
              <v:stroke dashstyle="solid"/>
            </v:shape>
            <v:line style="position:absolute" from="2818,445" to="2818,1129" stroked="true" strokeweight="3.576pt" strokecolor="#00568b">
              <v:stroke dashstyle="solid"/>
            </v:line>
            <v:line style="position:absolute" from="2843,1119" to="2895,1346" stroked="true" strokeweight="1.0pt" strokecolor="#00568b">
              <v:stroke dashstyle="solid"/>
            </v:line>
            <v:line style="position:absolute" from="2921,1336" to="2921,1925" stroked="true" strokeweight="3.576pt" strokecolor="#00568b">
              <v:stroke dashstyle="solid"/>
            </v:line>
            <v:shape style="position:absolute;left:2946;top:1080;width:1529;height:1002" coordorigin="2946,1081" coordsize="1529,1002" path="m2946,1915l2998,2010m2998,2010l3049,2082m3049,2082l3101,1972m3101,1972l3170,1726m3170,1726l3221,1707m3221,1707l3273,1612m3273,1612l3324,1536m3324,1536l3376,1631m3376,1631l3427,1764m3427,1764l3479,1631m3479,1631l3530,1631m3530,1631l3582,1593m3582,1593l3633,1517m3633,1517l3685,1669m3685,1669l3736,1764m3736,1764l3788,1707m3788,1707l3840,1631m3840,1631l3891,1612m3891,1612l3960,1479m3960,1479l4011,1403m4011,1403l4063,1384m4063,1384l4114,1194m4114,1194l4166,1308m4166,1308l4217,1327m4217,1327l4269,1365m4269,1365l4320,1100m4320,1100l4372,1270m4372,1270l4424,1251m4424,1251l4475,1081e" filled="false" stroked="true" strokeweight="1pt" strokecolor="#00568b">
              <v:path arrowok="t"/>
              <v:stroke dashstyle="solid"/>
            </v:shape>
            <v:shape style="position:absolute;left:1160;top:321;width:3315;height:1404" coordorigin="1160,322" coordsize="3315,1404" path="m1160,967l1212,1024m1212,1024l1263,1119m1263,1119l1315,1100m1315,1100l1366,1062m1366,1062l1418,1100m1418,1100l1469,1062m1469,1062l1521,1100m1521,1100l1589,986m1589,986l1641,1005m1641,1005l1693,967m1693,967l1744,891m1744,891l1796,891m1796,891l1847,910m1847,910l1899,910m1899,910l1950,701m1950,701l2002,891m2002,891l2053,739m2053,739l2105,568m2105,568l2156,720m2156,720l2208,796m2208,796l2259,701m2259,701l2311,701m2311,701l2380,587m2380,587l2431,587m2431,587l2483,587m2483,587l2534,701m2534,701l2586,815m2586,815l2637,322m2637,322l2689,568m2689,568l2740,663m2740,663l2792,587m2792,587l2843,796m2843,796l2895,1005m2895,1005l2946,1062m2946,1062l2998,1289m2998,1289l3049,1346m3049,1346l3101,1422m3101,1422l3170,1479m3170,1479l3221,1479m3221,1479l3273,1574m3273,1574l3324,1631m3324,1631l3376,1593m3376,1593l3427,1707m3427,1707l3479,1669m3479,1669l3530,1612m3530,1612l3582,1669m3582,1669l3633,1612m3633,1612l3685,1498m3685,1498l3736,1631m3736,1631l3788,1650m3788,1650l3840,1631m3840,1631l3891,1726m3891,1726l3960,1612m3960,1612l4011,1574m4011,1574l4063,1574m4063,1574l4114,1555m4114,1555l4166,1536m4166,1536l4217,1517m4217,1517l4269,1498m4269,1498l4320,1403m4320,1403l4372,1346m4372,1346l4424,1308m4424,1308l4475,1194e" filled="false" stroked="true" strokeweight="1pt" strokecolor="#b01c88">
              <v:path arrowok="t"/>
              <v:stroke dashstyle="solid"/>
            </v:shape>
            <v:shape style="position:absolute;left:1160;top:720;width:3315;height:1018" coordorigin="1160,720" coordsize="3315,1018" path="m1160,1365l1212,1346m1212,1346l1263,1422m1263,1422l1315,1403m1315,1403l1366,1517m1366,1517l1418,1479m1418,1479l1469,1441m1469,1441l1521,1422m1521,1422l1589,1422m1589,1422l1641,1384m1641,1384l1693,1346m1693,1346l1744,1232m1744,1232l1796,1194m1796,1194l1847,1156m1847,1156l1899,1043m1899,1043l1950,910m1950,910l2002,853m2002,853l2053,910m2053,910l2105,815m2105,815l2156,815m2156,815l2208,796m2208,796l2259,720m2259,720l2311,815m2311,815l2380,891m2380,891l2431,853m2431,853l2483,891m2483,891l2534,872m2534,872l2586,910m2586,910l2637,853m2637,853l2689,929m2689,929l2740,1005m2740,1005l2792,1005m2792,1005l2843,1005m2843,1005l2895,1100m2895,1100l2946,1232m2946,1232l2998,1479m2998,1479l3049,1536m3049,1536l3101,1688m3101,1688l3170,1726m3170,1726l3221,1738m3221,1738l3273,1688m3273,1688l3324,1555m3324,1555l3376,1517m3376,1517l3427,1536m3427,1536l3479,1498m3479,1498l3530,1422m3530,1422l3582,1441m3582,1441l3633,1555m3633,1555l3685,1460m3685,1460l3736,1498m3736,1498l3788,1555m3788,1555l3840,1536m3840,1536l3891,1517m3891,1517l3960,1384m3960,1384l4011,1403m4011,1403l4063,1327m4063,1327l4114,1270m4114,1270l4166,1156m4166,1156l4217,1100m4217,1100l4269,1100m4269,1100l4320,1062m4320,1062l4372,967m4372,967l4424,1062m4424,1062l4475,986e" filled="false" stroked="true" strokeweight="1pt" strokecolor="#74c043">
              <v:path arrowok="t"/>
              <v:stroke dashstyle="solid"/>
            </v:shape>
            <v:line style="position:absolute" from="3976,817" to="4131,1042" stroked="true" strokeweight=".5pt" strokecolor="#231f20">
              <v:stroke dashstyle="solid"/>
            </v:line>
            <v:shape style="position:absolute;left:4104;top:1017;width:66;height:81" coordorigin="4104,1017" coordsize="66,81" path="m4141,1017l4104,1042,4169,1097,4141,1017xe" filled="true" fillcolor="#231f20" stroked="false">
              <v:path arrowok="t"/>
              <v:fill type="solid"/>
            </v:shape>
            <v:line style="position:absolute" from="3946,2217" to="4041,1677" stroked="true" strokeweight=".5pt" strokecolor="#231f20">
              <v:stroke dashstyle="solid"/>
            </v:line>
            <v:shape style="position:absolute;left:4016;top:1610;width:44;height:85" coordorigin="4016,1611" coordsize="44,85" path="m4052,1611l4016,1688,4060,1696,4052,1611xe" filled="true" fillcolor="#231f20" stroked="false">
              <v:path arrowok="t"/>
              <v:fill type="solid"/>
            </v:shape>
            <v:line style="position:absolute" from="984,530" to="1098,530" stroked="true" strokeweight=".5pt" strokecolor="#231f20">
              <v:stroke dashstyle="solid"/>
            </v:line>
            <v:shape style="position:absolute;left:4556;top:530;width:114;height:1879" coordorigin="4556,530" coordsize="114,1879" path="m4556,2409l4669,2409m4556,1934l4669,1934m4556,1460l4669,1460m4556,986l4669,986m4556,530l4669,530e" filled="false" stroked="true" strokeweight=".5pt" strokecolor="#231f20">
              <v:path arrowok="t"/>
              <v:stroke dashstyle="solid"/>
            </v:shape>
            <v:shape style="position:absolute;left:1160;top:2769;width:3161;height:114" coordorigin="1160,2769" coordsize="3161,114" path="m1160,2769l1160,2882m1796,2769l1796,2882m2431,2769l2431,2882m3049,2769l3049,2882m3685,2769l3685,2882m4320,2769l4320,2882e" filled="false" stroked="true" strokeweight=".5pt" strokecolor="#231f20">
              <v:path arrowok="t"/>
              <v:stroke dashstyle="solid"/>
            </v:shape>
            <v:rect style="position:absolute;left:978;top:49;width:3686;height:2835" filled="false" stroked="true" strokeweight=".5pt" strokecolor="#231f20">
              <v:stroke dashstyle="solid"/>
            </v:rect>
            <v:shape style="position:absolute;left:3484;top:374;width:902;height:431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new </w:t>
                    </w:r>
                    <w:r>
                      <w:rPr>
                        <w:color w:val="231F20"/>
                        <w:sz w:val="12"/>
                      </w:rPr>
                      <w:t>dwellings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4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019;top:1663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Housing starts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365;top:2197;width:115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completions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60" w:right="0" w:firstLine="0"/>
        <w:jc w:val="left"/>
        <w:rPr>
          <w:sz w:val="12"/>
        </w:rPr>
      </w:pPr>
      <w:bookmarkStart w:name="Corporate spending" w:id="28"/>
      <w:bookmarkEnd w:id="28"/>
      <w:r>
        <w:rPr/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2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4" w:lineRule="exact" w:before="2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Thousands per quarter</w:t>
      </w:r>
    </w:p>
    <w:p>
      <w:pPr>
        <w:spacing w:line="124" w:lineRule="exact" w:before="0"/>
        <w:ind w:left="13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 w:before="102"/>
        <w:ind w:left="160" w:right="299"/>
      </w:pPr>
      <w:r>
        <w:rPr/>
        <w:br w:type="column"/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ago.</w:t>
      </w:r>
      <w:r>
        <w:rPr>
          <w:color w:val="231F20"/>
          <w:spacing w:val="-24"/>
        </w:rPr>
        <w:t> </w:t>
      </w:r>
      <w:r>
        <w:rPr>
          <w:color w:val="231F20"/>
        </w:rPr>
        <w:t>Contacts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population,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older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frequently.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owner-occupiers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way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pre-crisis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level.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505"/>
      </w:pP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along 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811" w:space="1982"/>
            <w:col w:w="1472" w:space="1057"/>
            <w:col w:w="5428"/>
          </w:cols>
        </w:sectPr>
      </w:pPr>
    </w:p>
    <w:p>
      <w:pPr>
        <w:tabs>
          <w:tab w:pos="4158" w:val="left" w:leader="none"/>
        </w:tabs>
        <w:spacing w:line="92" w:lineRule="exact" w:before="0"/>
        <w:ind w:left="209" w:right="0" w:firstLine="0"/>
        <w:jc w:val="left"/>
        <w:rPr>
          <w:sz w:val="12"/>
        </w:rPr>
      </w:pPr>
      <w:r>
        <w:rPr/>
        <w:pict>
          <v:rect style="position:absolute;margin-left:-.001007pt;margin-top:56.693016pt;width:575.434pt;height:394.385pt;mso-position-horizontal-relative:page;mso-position-vertical-relative:page;z-index:-21307904" filled="true" fillcolor="#f2dfdd" stroked="false">
            <v:fill type="solid"/>
            <w10:wrap type="none"/>
          </v:rect>
        </w:pict>
      </w: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631" w:val="left" w:leader="none"/>
          <w:tab w:pos="1264" w:val="left" w:leader="none"/>
          <w:tab w:pos="1896" w:val="left" w:leader="none"/>
          <w:tab w:pos="2528" w:val="left" w:leader="none"/>
          <w:tab w:pos="3160" w:val="left" w:leader="none"/>
        </w:tabs>
        <w:spacing w:line="123" w:lineRule="exact" w:before="0"/>
        <w:ind w:left="0" w:right="146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0" w:right="8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Department for Communities and Local Government,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31" w:val="left" w:leader="none"/>
        </w:tabs>
        <w:spacing w:line="240" w:lineRule="auto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improvements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existing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dwellings.</w:t>
      </w:r>
    </w:p>
    <w:p>
      <w:pPr>
        <w:pStyle w:val="ListParagraph"/>
        <w:numPr>
          <w:ilvl w:val="0"/>
          <w:numId w:val="26"/>
        </w:numPr>
        <w:tabs>
          <w:tab w:pos="331" w:val="left" w:leader="none"/>
        </w:tabs>
        <w:spacing w:line="244" w:lineRule="auto" w:before="2" w:after="0"/>
        <w:ind w:left="330" w:right="38" w:hanging="171"/>
        <w:jc w:val="left"/>
        <w:rPr>
          <w:sz w:val="11"/>
        </w:rPr>
      </w:pPr>
      <w:r>
        <w:rPr>
          <w:color w:val="231F20"/>
          <w:sz w:val="11"/>
        </w:rPr>
        <w:t>Number of permanent dwellings financed and built by private developers. Private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dwelling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Wales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Welsh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permanent </w:t>
      </w:r>
      <w:r>
        <w:rPr>
          <w:color w:val="231F20"/>
          <w:sz w:val="11"/>
        </w:rPr>
        <w:t>dwelling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starts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line 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line="268" w:lineRule="auto"/>
        <w:ind w:left="160" w:right="305"/>
      </w:pPr>
      <w:r>
        <w:rPr/>
        <w:br w:type="column"/>
      </w:r>
      <w:r>
        <w:rPr>
          <w:color w:val="231F20"/>
          <w:w w:val="90"/>
        </w:rPr>
        <w:t>Halifax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Nationwide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7.5%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moderate</w:t>
      </w:r>
      <w:r>
        <w:rPr>
          <w:color w:val="231F20"/>
          <w:spacing w:val="-39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6½%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rest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2016.</w:t>
      </w:r>
    </w:p>
    <w:p>
      <w:pPr>
        <w:pStyle w:val="Heading4"/>
        <w:spacing w:before="200"/>
        <w:ind w:left="160"/>
      </w:pPr>
      <w:r>
        <w:rPr>
          <w:color w:val="A70741"/>
        </w:rPr>
        <w:t>Corporate spending</w:t>
      </w:r>
    </w:p>
    <w:p>
      <w:pPr>
        <w:pStyle w:val="BodyText"/>
        <w:spacing w:line="268" w:lineRule="auto" w:before="24"/>
        <w:ind w:left="160" w:right="396"/>
      </w:pP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sharp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recession,</w:t>
      </w:r>
      <w:r>
        <w:rPr>
          <w:color w:val="231F20"/>
          <w:spacing w:val="-42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few 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 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disposals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equipment.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71" w:space="851"/>
            <w:col w:w="5428"/>
          </w:cols>
        </w:sectPr>
      </w:pPr>
    </w:p>
    <w:p>
      <w:pPr>
        <w:spacing w:before="110"/>
        <w:ind w:left="167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2.8 </w:t>
      </w:r>
      <w:r>
        <w:rPr>
          <w:color w:val="A70741"/>
          <w:sz w:val="18"/>
        </w:rPr>
        <w:t>Housing transactions rose sharply in March</w:t>
      </w:r>
    </w:p>
    <w:p>
      <w:pPr>
        <w:spacing w:before="20"/>
        <w:ind w:left="167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Mortgage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approvals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house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purchase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housing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transactions</w:t>
      </w:r>
    </w:p>
    <w:p>
      <w:pPr>
        <w:spacing w:line="126" w:lineRule="exact" w:before="92"/>
        <w:ind w:left="2831" w:right="0" w:firstLine="0"/>
        <w:jc w:val="left"/>
        <w:rPr>
          <w:sz w:val="12"/>
        </w:rPr>
      </w:pPr>
      <w:r>
        <w:rPr>
          <w:color w:val="231F20"/>
          <w:sz w:val="12"/>
        </w:rPr>
        <w:t>Thousands per month</w:t>
      </w:r>
    </w:p>
    <w:p>
      <w:pPr>
        <w:spacing w:line="126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40.352001pt;margin-top:2.682882pt;width:184.8pt;height:142.25pt;mso-position-horizontal-relative:page;mso-position-vertical-relative:paragraph;z-index:15806464" coordorigin="807,54" coordsize="3696,2845">
            <v:shape style="position:absolute;left:4389;top:369;width:114;height:2200" coordorigin="4389,369" coordsize="114,2200" path="m4389,2569l4503,2569m4389,2260l4503,2260m4389,1952l4503,1952m4389,1623l4503,1623m4389,1315l4503,1315m4389,1006l4503,1006m4389,678l4503,678m4389,369l4503,369e" filled="false" stroked="true" strokeweight=".5pt" strokecolor="#231f20">
              <v:path arrowok="t"/>
              <v:stroke dashstyle="solid"/>
            </v:shape>
            <v:shape style="position:absolute;left:993;top:533;width:791;height:1131" coordorigin="993,534" coordsize="791,1131" path="m993,801l1011,780m1011,780l1046,801m1046,801l1063,760m1063,760l1099,780m1099,780l1116,739m1116,739l1151,678m1151,678l1186,678m1186,678l1204,657m1204,657l1239,637m1239,637l1257,595m1257,595l1292,534m1292,534l1309,534m1309,534l1345,575m1345,575l1380,616m1380,616l1397,698m1397,698l1432,698m1432,698l1450,698m1450,698l1485,739m1485,739l1503,739m1503,739l1538,801m1538,801l1555,924m1555,924l1591,1006m1591,1006l1626,1171m1626,1171l1643,1274m1643,1274l1678,1315m1678,1315l1696,1459m1696,1459l1731,1376m1731,1376l1749,1520m1749,1520l1784,1664e" filled="false" stroked="true" strokeweight="1pt" strokecolor="#00568b">
              <v:path arrowok="t"/>
              <v:stroke dashstyle="solid"/>
            </v:shape>
            <v:line style="position:absolute" from="1793,1654" to="1793,1859" stroked="true" strokeweight="1.879pt" strokecolor="#00568b">
              <v:stroke dashstyle="solid"/>
            </v:line>
            <v:shape style="position:absolute;left:1801;top:1355;width:475;height:715" coordorigin="1801,1356" coordsize="475,715" path="m1801,1849l1837,1911m1837,1911l1872,1952m1872,1952l1889,1890m1889,1890l1924,2014m1924,2014l1942,1993m1942,1993l1977,2071m1977,2071l1995,2014m1995,2014l2030,1890m2030,1890l2065,1911m2065,1911l2083,1890m2083,1890l2118,1829m2118,1829l2135,1767m2135,1767l2170,1705m2170,1705l2188,1685m2188,1685l2223,1623m2223,1623l2241,1603m2241,1603l2276,1356e" filled="false" stroked="true" strokeweight="1pt" strokecolor="#00568b">
              <v:path arrowok="t"/>
              <v:stroke dashstyle="solid"/>
            </v:shape>
            <v:line style="position:absolute" from="2293,1346" to="2293,1880" stroked="true" strokeweight="2.757pt" strokecolor="#00568b">
              <v:stroke dashstyle="solid"/>
            </v:line>
            <v:line style="position:absolute" from="2320,1675" to="2320,1880" stroked="true" strokeweight="1.878pt" strokecolor="#00568b">
              <v:stroke dashstyle="solid"/>
            </v:line>
            <v:shape style="position:absolute;left:2328;top:1623;width:668;height:206" coordorigin="2329,1623" coordsize="668,206" path="m2329,1685l2364,1705m2364,1705l2381,1726m2381,1726l2416,1705m2416,1705l2434,1685m2434,1685l2469,1685m2469,1685l2487,1705m2487,1705l2522,1705m2522,1705l2557,1746m2557,1746l2575,1767m2575,1767l2610,1829m2610,1829l2627,1746m2627,1746l2663,1767m2663,1767l2680,1767m2680,1767l2715,1767m2715,1767l2750,1808m2750,1808l2768,1746m2768,1746l2803,1746m2803,1746l2821,1685m2821,1685l2856,1685m2856,1685l2873,1664m2873,1664l2909,1685m2909,1685l2926,1664m2926,1664l2961,1623m2961,1623l2996,1664e" filled="false" stroked="true" strokeweight="1pt" strokecolor="#00568b">
              <v:path arrowok="t"/>
              <v:stroke dashstyle="solid"/>
            </v:shape>
            <v:line style="position:absolute" from="3005,1469" to="3005,1674" stroked="true" strokeweight="1.879pt" strokecolor="#00568b">
              <v:stroke dashstyle="solid"/>
            </v:line>
            <v:shape style="position:absolute;left:3013;top:287;width:1318;height:1480" coordorigin="3014,287" coordsize="1318,1480" path="m3014,1479l3049,1767m3049,1767l3067,1685m3067,1685l3102,1726m3102,1726l3119,1705m3119,1705l3155,1705m3155,1705l3172,1705m3172,1705l3207,1664m3207,1664l3242,1644m3242,1644l3260,1603m3260,1603l3295,1623m3295,1623l3313,1582m3313,1582l3348,1623m3348,1623l3365,1623m3365,1623l3401,1541m3401,1541l3436,1520m3436,1520l3453,1500m3453,1500l3488,1459m3488,1459l3506,1438m3506,1438l3541,1397m3541,1397l3559,1315m3559,1315l3594,1274m3594,1274l3611,1212m3611,1212l3647,1150m3647,1150l3682,1253m3682,1253l3699,1294m3699,1294l3734,1315m3734,1315l3752,1315m3752,1315l3787,1335m3787,1335l3805,1315m3805,1315l3840,1294m3840,1294l3857,1315m3857,1315l3893,1315m3893,1315l3928,1315m3928,1315l3945,1335m3945,1335l3980,1294m3980,1294l3998,1356m3998,1356l4033,1376m4033,1376l4051,1376m4051,1376l4086,1274m4086,1274l4121,1294m4121,1294l4139,1253m4139,1253l4174,1253m4174,1253l4191,1191m4191,1191l4226,1191m4226,1191l4244,1150m4244,1150l4279,1171m4279,1171l4297,1048m4297,1048l4332,287e" filled="false" stroked="true" strokeweight="1pt" strokecolor="#00568b">
              <v:path arrowok="t"/>
              <v:stroke dashstyle="solid"/>
            </v:shape>
            <v:shape style="position:absolute;left:993;top:862;width:545;height:473" coordorigin="993,863" coordsize="545,473" path="m993,1006l1011,1109m1011,1109l1046,1068m1046,1068l1063,1171m1063,1171l1099,1068m1099,1068l1116,1027m1116,1027l1151,1027m1151,1027l1186,1027m1186,1027l1204,945m1204,945l1239,883m1239,883l1257,863m1257,863l1292,1006m1292,1006l1309,1006m1309,1006l1345,1048m1345,1048l1380,1109m1380,1109l1397,1191m1397,1191l1432,1109m1432,1109l1450,1089m1450,1089l1485,1109m1485,1109l1503,1191m1503,1191l1538,1335e" filled="false" stroked="true" strokeweight="1pt" strokecolor="#b01c88">
              <v:path arrowok="t"/>
              <v:stroke dashstyle="solid"/>
            </v:shape>
            <v:line style="position:absolute" from="1547,1325" to="1547,1510" stroked="true" strokeweight="1.879pt" strokecolor="#b01c88">
              <v:stroke dashstyle="solid"/>
            </v:line>
            <v:shape style="position:absolute;left:1555;top:1499;width:176;height:514" coordorigin="1555,1500" coordsize="176,514" path="m1555,1500l1591,1623m1591,1623l1626,1705m1626,1705l1643,1746m1643,1746l1678,1808m1678,1808l1696,1931m1696,1931l1731,2014e" filled="false" stroked="true" strokeweight="1pt" strokecolor="#b01c88">
              <v:path arrowok="t"/>
              <v:stroke dashstyle="solid"/>
            </v:shape>
            <v:line style="position:absolute" from="1740,2004" to="1740,2270" stroked="true" strokeweight="1.879pt" strokecolor="#b01c88">
              <v:stroke dashstyle="solid"/>
            </v:line>
            <v:shape style="position:absolute;left:1748;top:1705;width:2584;height:761" coordorigin="1749,1705" coordsize="2584,761" path="m1749,2260l1784,2322m1784,2322l1801,2363m1801,2363l1837,2384m1837,2384l1872,2363m1872,2363l1889,2384m1889,2384l1924,2466m1924,2466l1942,2384m1942,2384l1977,2363m1977,2363l1995,2260m1995,2260l2030,2240m2030,2240l2065,2178m2065,2178l2083,2158m2083,2158l2118,2096m2118,2096l2135,2055m2135,2055l2170,2055m2170,2055l2188,2014m2188,2014l2223,1993m2223,1993l2241,1973m2241,1973l2276,1973m2276,1973l2311,2158m2311,2158l2329,2158m2329,2158l2364,2116m2364,2116l2381,2096m2381,2096l2416,2096m2416,2096l2434,2116m2434,2116l2469,2116m2469,2116l2487,2137m2487,2137l2522,2137m2522,2137l2557,2158m2557,2158l2575,2137m2575,2137l2610,2219m2610,2219l2627,2199m2627,2199l2663,2158m2663,2158l2680,2137m2680,2137l2715,2158m2715,2158l2750,2158m2750,2158l2768,2116m2768,2116l2803,2096m2803,2096l2821,2055m2821,2055l2856,2075m2856,2075l2873,2075m2873,2075l2909,2055m2909,2055l2926,2075m2926,2075l2961,1993m2961,1993l2996,2116m2996,2116l3014,2096m3014,2096l3049,2075m3049,2075l3067,2116m3067,2116l3102,2137m3102,2137l3119,2137m3119,2137l3155,2137m3155,2137l3172,2096m3172,2096l3207,2055m3207,2055l3242,2055m3242,2055l3260,2014m3260,2014l3295,2055m3295,2055l3313,2075m3313,2075l3348,2034m3348,2034l3365,2014m3365,2014l3401,1952m3401,1952l3436,1973m3436,1973l3453,1931m3453,1931l3488,1890m3488,1890l3506,1829m3506,1829l3541,1808m3541,1808l3559,1767m3559,1767l3594,1746m3594,1746l3611,1705m3611,1705l3647,1788m3647,1788l3682,1829m3682,1829l3699,1890m3699,1890l3734,1911m3734,1911l3752,1849m3752,1849l3787,1849m3787,1849l3805,1890m3805,1890l3840,1911m3840,1911l3857,1952m3857,1952l3893,1952m3893,1952l3928,1952m3928,1952l3945,1931m3945,1931l3980,1911m3980,1911l3998,1911m3998,1911l4033,1829m4033,1829l4051,1870m4051,1870l4086,1829m4086,1829l4121,1808m4121,1808l4139,1767m4139,1767l4174,1788m4174,1788l4191,1788m4191,1788l4226,1788m4226,1788l4244,1767m4244,1767l4279,1726m4279,1726l4297,1746m4297,1746l4332,1767e" filled="false" stroked="true" strokeweight="1pt" strokecolor="#b01c88">
              <v:path arrowok="t"/>
              <v:stroke dashstyle="solid"/>
            </v:shape>
            <v:shape style="position:absolute;left:817;top:369;width:114;height:1891" coordorigin="818,369" coordsize="114,1891" path="m818,2260l931,2260m818,1952l931,1952m818,1623l931,1623m818,1315l931,1315m818,1006l931,1006m818,678l931,678m818,369l931,369e" filled="false" stroked="true" strokeweight=".5pt" strokecolor="#231f20">
              <v:path arrowok="t"/>
              <v:stroke dashstyle="solid"/>
            </v:shape>
            <v:shape style="position:absolute;left:993;top:2778;width:3285;height:114" coordorigin="993,2778" coordsize="3285,114" path="m993,2778l993,2891m1643,2778l1643,2891m2311,2778l2311,2891m2961,2778l2961,2891m3611,2778l3611,2891m4277,2778l4277,2891e" filled="false" stroked="true" strokeweight=".5pt" strokecolor="#231f20">
              <v:path arrowok="t"/>
              <v:stroke dashstyle="solid"/>
            </v:shape>
            <v:line style="position:absolute" from="818,2569" to="931,2569" stroked="true" strokeweight=".5pt" strokecolor="#231f20">
              <v:stroke dashstyle="solid"/>
            </v:line>
            <v:rect style="position:absolute;left:812;top:58;width:3686;height:2835" filled="false" stroked="true" strokeweight=".5pt" strokecolor="#231f20">
              <v:stroke dashstyle="solid"/>
            </v:rect>
            <v:shape style="position:absolute;left:1906;top:1149;width:11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52;top:2243;width:97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Mortgage approvals for house 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180</w:t>
      </w:r>
    </w:p>
    <w:p>
      <w:pPr>
        <w:pStyle w:val="BodyText"/>
        <w:rPr>
          <w:sz w:val="15"/>
        </w:rPr>
      </w:pPr>
    </w:p>
    <w:p>
      <w:pPr>
        <w:spacing w:before="0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rPr>
          <w:sz w:val="15"/>
        </w:rPr>
      </w:pPr>
    </w:p>
    <w:p>
      <w:pPr>
        <w:spacing w:before="0"/>
        <w:ind w:left="392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39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before="0"/>
        <w:ind w:left="39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7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line="125" w:lineRule="exact" w:before="0"/>
        <w:ind w:left="40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18" w:val="left" w:leader="none"/>
          <w:tab w:pos="1676" w:val="left" w:leader="none"/>
          <w:tab w:pos="2334" w:val="left" w:leader="none"/>
          <w:tab w:pos="2986" w:val="left" w:leader="none"/>
          <w:tab w:pos="3649" w:val="left" w:leader="none"/>
        </w:tabs>
        <w:spacing w:line="125" w:lineRule="exact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0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(a) Number of residential property transactions for values of £40,000 or above.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82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9" w:right="3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2.9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A70741"/>
          <w:w w:val="95"/>
          <w:sz w:val="18"/>
        </w:rPr>
        <w:t>Extraction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investment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recently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depressed </w:t>
      </w:r>
      <w:r>
        <w:rPr>
          <w:color w:val="A70741"/>
          <w:sz w:val="18"/>
        </w:rPr>
        <w:t>overall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business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0"/>
        <w:ind w:left="189" w:right="0" w:firstLine="0"/>
        <w:jc w:val="left"/>
        <w:rPr>
          <w:sz w:val="12"/>
        </w:rPr>
      </w:pPr>
      <w:r>
        <w:rPr>
          <w:color w:val="231F20"/>
          <w:sz w:val="16"/>
        </w:rPr>
        <w:t>Business investment</w:t>
      </w:r>
      <w:r>
        <w:rPr>
          <w:color w:val="231F20"/>
          <w:position w:val="4"/>
          <w:sz w:val="12"/>
        </w:rPr>
        <w:t>(a)</w:t>
      </w:r>
    </w:p>
    <w:p>
      <w:pPr>
        <w:spacing w:before="72"/>
        <w:ind w:left="215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before="4"/>
        <w:ind w:left="3933" w:right="0" w:firstLine="0"/>
        <w:jc w:val="left"/>
        <w:rPr>
          <w:sz w:val="12"/>
        </w:rPr>
      </w:pPr>
      <w:r>
        <w:rPr/>
        <w:pict>
          <v:group style="position:absolute;margin-left:41.476002pt;margin-top:3.293776pt;width:184.8pt;height:142.25pt;mso-position-horizontal-relative:page;mso-position-vertical-relative:paragraph;z-index:15808000" coordorigin="830,66" coordsize="3696,2845">
            <v:shape style="position:absolute;left:4411;top:1335;width:114;height:1252" coordorigin="4412,1335" coordsize="114,1252" path="m4412,2587l4525,2587m4412,2279l4525,2279m4412,1971l4525,1971m4412,1643l4525,1643m4412,1335l4525,1335e" filled="false" stroked="true" strokeweight=".5pt" strokecolor="#231f20">
              <v:path arrowok="t"/>
              <v:stroke dashstyle="solid"/>
            </v:shape>
            <v:line style="position:absolute" from="1013,1335" to="4350,1335" stroked="true" strokeweight=".5pt" strokecolor="#231f20">
              <v:stroke dashstyle="solid"/>
            </v:line>
            <v:shape style="position:absolute;left:840;top:1340;width:114;height:636" coordorigin="840,1340" coordsize="114,636" path="m840,1340l953,1340m840,1976l953,1976m840,1648l953,1648e" filled="false" stroked="true" strokeweight=".5pt" strokecolor="#231f20">
              <v:path arrowok="t"/>
              <v:stroke dashstyle="solid"/>
            </v:shape>
            <v:shape style="position:absolute;left:1012;top:776;width:141;height:1136" coordorigin="1013,777" coordsize="141,1136" path="m1013,1913l1083,1258m1083,1258l1153,777e" filled="false" stroked="true" strokeweight="1pt" strokecolor="#58b6e7">
              <v:path arrowok="t"/>
              <v:stroke dashstyle="solid"/>
            </v:shape>
            <v:shape style="position:absolute;left:1143;top:497;width:583;height:733" type="#_x0000_t75" stroked="false">
              <v:imagedata r:id="rId60" o:title=""/>
            </v:shape>
            <v:shape style="position:absolute;left:1715;top:507;width:2565;height:2000" coordorigin="1715,507" coordsize="2565,2000" path="m1715,507l1786,1008m1786,1008l1856,854m1856,854l1944,892m1944,892l2014,1335m2014,1335l2102,1374m2102,1374l2172,1894m2172,1894l2260,2356m2260,2356l2330,2507m2330,2507l2418,2375m2418,2375l2488,2125m2488,2125l2576,1393m2576,1393l2646,1066m2646,1066l2717,796m2717,796l2804,565m2804,565l2875,950m2875,950l2963,1008m2963,1008l3033,1143m3033,1143l3121,1008m3121,1008l3191,854m3191,854l3279,892m3279,892l3349,1027m3349,1027l3419,1297m3419,1297l3507,1451m3507,1451l3577,1297m3577,1297l3665,1123m3665,1123l3735,912m3735,912l3823,1162m3823,1162l3894,854m3894,854l3981,989m3981,989l4052,1162m4052,1162l4122,738m4122,738l4210,1104m4210,1104l4280,1027e" filled="false" stroked="true" strokeweight="1pt" strokecolor="#58b6e7">
              <v:path arrowok="t"/>
              <v:stroke dashstyle="solid"/>
            </v:shape>
            <v:line style="position:absolute" from="4412,1027" to="4525,1027" stroked="true" strokeweight=".5pt" strokecolor="#231f20">
              <v:stroke dashstyle="solid"/>
            </v:line>
            <v:line style="position:absolute" from="4280,1027" to="4365,1162" stroked="true" strokeweight="1pt" strokecolor="#58b6e7">
              <v:stroke dashstyle="solid"/>
            </v:line>
            <v:shape style="position:absolute;left:1012;top:488;width:3040;height:2012" coordorigin="1013,488" coordsize="3040,2012" path="m1013,1470l1083,1451m1083,1451l1153,1143m1153,1143l1241,1316m1241,1316l1311,1297m1311,1297l1399,1162m1399,1162l1469,873m1469,873l1557,604m1557,604l1627,507m1627,507l1715,488m1715,488l1786,1066m1786,1066l1856,854m1856,854l1944,835m1944,835l2014,1297m2014,1297l2102,1297m2102,1297l2172,1874m2172,1874l2260,2394m2260,2394l2330,2500m2330,2500l2418,2452m2418,2452l2488,2125m2488,2125l2576,1354m2576,1354l2646,1104m2646,1104l2717,738m2717,738l2804,642m2804,642l2875,1123m2875,1123l2963,1181m2963,1181l3033,1277m3033,1277l3121,1123m3121,1123l3191,835m3191,835l3279,815m3279,815l3349,1008m3349,1008l3419,1297m3419,1297l3507,1585m3507,1585l3577,1412m3577,1412l3665,1239m3665,1239l3735,950m3735,950l3823,1123m3823,1123l3894,912m3894,912l3981,969m3981,969l4052,1181e" filled="false" stroked="true" strokeweight="1pt" strokecolor="#b01c88">
              <v:path arrowok="t"/>
              <v:stroke dashstyle="solid"/>
            </v:shape>
            <v:line style="position:absolute" from="3877,415" to="4058,575" stroked="true" strokeweight=".5pt" strokecolor="#231f20">
              <v:stroke dashstyle="solid"/>
            </v:line>
            <v:shape style="position:absolute;left:4032;top:548;width:77;height:72" coordorigin="4033,549" coordsize="77,72" path="m4062,549l4033,582,4109,620,4062,549xe" filled="true" fillcolor="#231f20" stroked="false">
              <v:path arrowok="t"/>
              <v:fill type="solid"/>
            </v:shape>
            <v:shape style="position:absolute;left:4051;top:642;width:314;height:540" coordorigin="4052,642" coordsize="314,540" path="m4052,1181l4122,642m4122,642l4210,950m4210,950l4280,912m4280,912l4365,931e" filled="false" stroked="true" strokeweight="1pt" strokecolor="#b01c88">
              <v:path arrowok="t"/>
              <v:stroke dashstyle="solid"/>
            </v:shape>
            <v:line style="position:absolute" from="4203,1442" to="4203,1199" stroked="true" strokeweight=".5pt" strokecolor="#231f20">
              <v:stroke dashstyle="solid"/>
            </v:line>
            <v:shape style="position:absolute;left:4181;top:1131;width:45;height:83" coordorigin="4181,1132" coordsize="45,83" path="m4203,1132l4181,1214,4225,1214,4203,1132xe" filled="true" fillcolor="#231f20" stroked="false">
              <v:path arrowok="t"/>
              <v:fill type="solid"/>
            </v:shape>
            <v:shape style="position:absolute;left:4411;top:391;width:114;height:328" coordorigin="4412,392" coordsize="114,328" path="m4412,719l4525,719m4412,392l4525,392e" filled="false" stroked="true" strokeweight=".5pt" strokecolor="#231f20">
              <v:path arrowok="t"/>
              <v:stroke dashstyle="solid"/>
            </v:shape>
            <v:shape style="position:absolute;left:1012;top:2790;width:3110;height:114" coordorigin="1013,2790" coordsize="3110,114" path="m1013,2790l1013,2904m1627,2790l1627,2904m2260,2790l2260,2904m2875,2790l2875,2904m3507,2790l3507,2904m4122,2790l4122,2904e" filled="false" stroked="true" strokeweight=".5pt" strokecolor="#231f20">
              <v:path arrowok="t"/>
              <v:stroke dashstyle="solid"/>
            </v:shape>
            <v:shape style="position:absolute;left:840;top:396;width:114;height:2195" coordorigin="840,397" coordsize="114,2195" path="m840,2592l953,2592m840,2284l953,2284m840,1032l953,1032m840,724l953,724m840,397l953,397e" filled="false" stroked="true" strokeweight=".5pt" strokecolor="#231f20">
              <v:path arrowok="t"/>
              <v:stroke dashstyle="solid"/>
            </v:shape>
            <v:rect style="position:absolute;left:834;top:70;width:3686;height:2835" filled="false" stroked="true" strokeweight=".5pt" strokecolor="#231f20">
              <v:stroke dashstyle="solid"/>
            </v:rect>
            <v:shape style="position:absolute;left:2879;top:244;width:11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extraction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064;top:1421;width:2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4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line="132" w:lineRule="exact" w:before="0"/>
        <w:ind w:left="39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8" w:lineRule="exact" w:before="0"/>
        <w:ind w:left="394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3"/>
        <w:ind w:left="39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94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"/>
        <w:ind w:left="39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4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39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3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1"/>
        <w:rPr>
          <w:sz w:val="14"/>
        </w:rPr>
      </w:pPr>
    </w:p>
    <w:p>
      <w:pPr>
        <w:spacing w:line="131" w:lineRule="exact" w:before="0"/>
        <w:ind w:left="393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85" w:val="left" w:leader="none"/>
          <w:tab w:pos="1610" w:val="left" w:leader="none"/>
          <w:tab w:pos="2239" w:val="left" w:leader="none"/>
          <w:tab w:pos="2861" w:val="left" w:leader="none"/>
          <w:tab w:pos="3486" w:val="left" w:leader="none"/>
        </w:tabs>
        <w:spacing w:line="131" w:lineRule="exact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27"/>
        </w:numPr>
        <w:tabs>
          <w:tab w:pos="360" w:val="left" w:leader="none"/>
        </w:tabs>
        <w:spacing w:line="240" w:lineRule="auto" w:before="0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7"/>
        </w:numPr>
        <w:tabs>
          <w:tab w:pos="360" w:val="left" w:leader="none"/>
        </w:tabs>
        <w:spacing w:line="240" w:lineRule="auto" w:before="3" w:after="0"/>
        <w:ind w:left="359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quarrying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60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2.10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data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volatile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prone </w:t>
      </w:r>
      <w:r>
        <w:rPr>
          <w:color w:val="A70741"/>
          <w:sz w:val="18"/>
        </w:rPr>
        <w:t>to</w:t>
      </w:r>
      <w:r>
        <w:rPr>
          <w:color w:val="A70741"/>
          <w:spacing w:val="-22"/>
          <w:sz w:val="18"/>
        </w:rPr>
        <w:t> </w:t>
      </w:r>
      <w:r>
        <w:rPr>
          <w:color w:val="A70741"/>
          <w:sz w:val="18"/>
        </w:rPr>
        <w:t>revision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other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expenditure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components</w:t>
      </w:r>
    </w:p>
    <w:p>
      <w:pPr>
        <w:spacing w:line="268" w:lineRule="auto" w:before="2"/>
        <w:ind w:left="167" w:right="777" w:firstLine="0"/>
        <w:jc w:val="left"/>
        <w:rPr>
          <w:sz w:val="12"/>
        </w:rPr>
      </w:pPr>
      <w:r>
        <w:rPr>
          <w:color w:val="231F20"/>
          <w:w w:val="95"/>
          <w:sz w:val="16"/>
        </w:rPr>
        <w:t>Volatility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of,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degree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past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revisions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to,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in </w:t>
      </w:r>
      <w:r>
        <w:rPr>
          <w:color w:val="231F20"/>
          <w:sz w:val="16"/>
        </w:rPr>
        <w:t>expenditure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components</w:t>
      </w:r>
      <w:r>
        <w:rPr>
          <w:color w:val="231F20"/>
          <w:position w:val="4"/>
          <w:sz w:val="12"/>
        </w:rPr>
        <w:t>(a)</w:t>
      </w:r>
    </w:p>
    <w:p>
      <w:pPr>
        <w:spacing w:line="156" w:lineRule="exact" w:before="88"/>
        <w:ind w:left="2435" w:right="0" w:firstLine="0"/>
        <w:jc w:val="left"/>
        <w:rPr>
          <w:sz w:val="11"/>
        </w:rPr>
      </w:pPr>
      <w:r>
        <w:rPr>
          <w:color w:val="231F20"/>
          <w:sz w:val="12"/>
        </w:rPr>
        <w:t>Root mean squared revision</w:t>
      </w:r>
      <w:r>
        <w:rPr>
          <w:color w:val="231F20"/>
          <w:position w:val="4"/>
          <w:sz w:val="11"/>
        </w:rPr>
        <w:t>(b)</w:t>
      </w:r>
    </w:p>
    <w:p>
      <w:pPr>
        <w:spacing w:line="126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40.361pt;margin-top:2.299390pt;width:184.8pt;height:142.25pt;mso-position-horizontal-relative:page;mso-position-vertical-relative:paragraph;z-index:15812096" coordorigin="807,46" coordsize="3696,2845">
            <v:shape style="position:absolute;left:4389;top:626;width:114;height:1680" coordorigin="4389,627" coordsize="114,1680" path="m4389,2307l4503,2307m4389,1747l4503,1747m4389,1187l4503,1187m4389,627l4503,627e" filled="false" stroked="true" strokeweight=".5pt" strokecolor="#231f20">
              <v:path arrowok="t"/>
              <v:stroke dashstyle="solid"/>
            </v:shape>
            <v:shape style="position:absolute;left:989;top:2770;width:3336;height:114" coordorigin="989,2770" coordsize="3336,114" path="m989,2770l989,2884m1818,2770l1818,2884m2647,2770l2647,2884m3496,2770l3496,2884m4324,2770l4324,2884e" filled="false" stroked="true" strokeweight=".5pt" strokecolor="#231f20">
              <v:path arrowok="t"/>
              <v:stroke dashstyle="solid"/>
            </v:shape>
            <v:line style="position:absolute" from="3964,2709" to="4254,2709" stroked="true" strokeweight=".5pt" strokecolor="#231f20">
              <v:stroke dashstyle="solid"/>
            </v:line>
            <v:shape style="position:absolute;left:4238;top:2686;width:83;height:45" coordorigin="4239,2686" coordsize="83,45" path="m4239,2686l4239,2731,4321,2709,4239,2686xe" filled="true" fillcolor="#231f20" stroked="false">
              <v:path arrowok="t"/>
              <v:fill type="solid"/>
            </v:shape>
            <v:shape style="position:absolute;left:1452;top:651;width:2341;height:2031" coordorigin="1452,651" coordsize="2341,2031" path="m1518,2237l1511,2307,1519,2382,1541,2453,1575,2517,1620,2572,1675,2618,1738,2653,1807,2675,1882,2682,1957,2675,2026,2653,2089,2618,2144,2572,2189,2517,2223,2453,2245,2382,2253,2307,2251,2292,1655,2292,1576,2276,1518,2237xm1798,1942l1738,1961,1675,1996,1620,2041,1575,2097,1541,2161,1519,2231,1518,2237,1576,2276,1655,2292,1734,2276,1798,2232,1842,2167,1858,2087,1842,2007,1798,1942xm1882,1931l1807,1939,1798,1942,1842,2007,1858,2087,1842,2167,1798,2232,1734,2276,1655,2292,2251,2292,2245,2231,2223,2161,2189,2097,2144,2041,2089,1996,2026,1961,1957,1939,1882,1931xm1655,1882l1576,1898,1512,1942,1468,2007,1452,2087,1468,2167,1512,2232,1518,2237,1519,2231,1541,2161,1575,2097,1620,2041,1675,1996,1738,1961,1798,1942,1798,1942,1734,1898,1655,1882xm3599,651l3524,667,3463,709,3422,771,3406,847,3422,923,3463,985,3524,1027,3599,1042,3675,1027,3736,985,3777,923,3792,847,3777,771,3736,709,3675,667,3599,651xm2901,1649l2899,1667,2911,1747,2947,1816,3001,1871,3069,1907,3148,1920,3227,1907,3295,1871,3349,1816,3385,1747,3391,1711,3058,1711,2982,1698,2916,1664,2901,1649xm3148,1414l3069,1427,3001,1463,2947,1518,2911,1587,2901,1649,2916,1664,2982,1698,3058,1711,3134,1698,3200,1664,3252,1611,3287,1544,3299,1467,3299,1466,3295,1463,3227,1427,3148,1414xm3299,1466l3299,1467,3287,1544,3252,1611,3200,1664,3134,1698,3058,1711,3391,1711,3398,1667,3385,1587,3349,1518,3299,1466xm3058,1223l2982,1235,2916,1270,2863,1323,2829,1390,2817,1467,2829,1544,2863,1611,2901,1649,2911,1587,2947,1518,3001,1463,3069,1427,3148,1414,3290,1414,3287,1390,3252,1323,3200,1270,3134,1235,3058,1223xm3290,1414l3148,1414,3227,1427,3295,1463,3299,1466,3290,1414xe" filled="true" fillcolor="#b01c88" stroked="false">
              <v:path arrowok="t"/>
              <v:fill type="solid"/>
            </v:shape>
            <v:shape style="position:absolute;left:1452;top:651;width:2341;height:2031" coordorigin="1452,651" coordsize="2341,2031" path="m2253,2307l2245,2382,2223,2453,2189,2517,2144,2572,2089,2618,2026,2653,1957,2675,1882,2682,1807,2675,1738,2653,1675,2618,1620,2572,1575,2517,1541,2453,1519,2382,1511,2307,1519,2231,1541,2161,1575,2097,1620,2041,1675,1996,1738,1961,1807,1939,1882,1931,1957,1939,2026,1961,2089,1996,2144,2041,2189,2097,2223,2161,2245,2231,2253,2307xm3792,847l3777,923,3736,985,3675,1027,3599,1042,3524,1027,3463,985,3422,923,3406,847,3422,771,3463,709,3524,667,3599,651,3675,667,3736,709,3777,771,3792,847xm1858,2087l1842,2167,1798,2232,1734,2276,1655,2292,1576,2276,1512,2232,1468,2167,1452,2087,1468,2007,1512,1942,1576,1898,1655,1882,1734,1898,1798,1942,1842,2007,1858,2087xm3299,1467l3287,1544,3252,1611,3200,1664,3134,1698,3058,1711,2982,1698,2916,1664,2863,1611,2829,1544,2817,1467,2829,1390,2863,1323,2916,1270,2982,1235,3058,1223,3134,1235,3200,1270,3252,1323,3287,1390,3299,1467xm3398,1667l3385,1747,3349,1816,3295,1871,3227,1907,3148,1920,3069,1907,3001,1871,2947,1816,2911,1747,2899,1667,2911,1587,2947,1518,3001,1463,3069,1427,3148,1414,3227,1427,3295,1463,3349,1518,3385,1587,3398,1667xe" filled="false" stroked="true" strokeweight=".5pt" strokecolor="#231f20">
              <v:path arrowok="t"/>
              <v:stroke dashstyle="solid"/>
            </v:shape>
            <v:line style="position:absolute" from="1381,1617" to="1519,1831" stroked="true" strokeweight=".5pt" strokecolor="#231f20">
              <v:stroke dashstyle="solid"/>
            </v:line>
            <v:shape style="position:absolute;left:1492;top:1805;width:64;height:82" coordorigin="1493,1806" coordsize="64,82" path="m1530,1806l1493,1830,1556,1887,1530,1806xe" filled="true" fillcolor="#231f20" stroked="false">
              <v:path arrowok="t"/>
              <v:fill type="solid"/>
            </v:shape>
            <v:line style="position:absolute" from="3544,1992" to="3409,1866" stroked="true" strokeweight=".5pt" strokecolor="#231f20">
              <v:stroke dashstyle="solid"/>
            </v:line>
            <v:shape style="position:absolute;left:3359;top:1820;width:76;height:73" coordorigin="3360,1821" coordsize="76,73" path="m3360,1821l3405,1893,3435,1861,3360,1821xe" filled="true" fillcolor="#231f20" stroked="false">
              <v:path arrowok="t"/>
              <v:fill type="solid"/>
            </v:shape>
            <v:line style="position:absolute" from="2611,1127" to="2800,1268" stroked="true" strokeweight=".5pt" strokecolor="#231f20">
              <v:stroke dashstyle="solid"/>
            </v:line>
            <v:shape style="position:absolute;left:2775;top:1240;width:80;height:67" coordorigin="2775,1241" coordsize="80,67" path="m2801,1241l2775,1276,2854,1308,2801,1241xe" filled="true" fillcolor="#231f20" stroked="false">
              <v:path arrowok="t"/>
              <v:fill type="solid"/>
            </v:shape>
            <v:line style="position:absolute" from="2461,2377" to="2333,2377" stroked="true" strokeweight=".5pt" strokecolor="#231f20">
              <v:stroke dashstyle="solid"/>
            </v:line>
            <v:shape style="position:absolute;left:2265;top:2354;width:83;height:45" coordorigin="2266,2355" coordsize="83,45" path="m2348,2355l2266,2377,2348,2399,2348,2355xe" filled="true" fillcolor="#231f20" stroked="false">
              <v:path arrowok="t"/>
              <v:fill type="solid"/>
            </v:shape>
            <v:line style="position:absolute" from="1047,477" to="1047,187" stroked="true" strokeweight=".5pt" strokecolor="#231f20">
              <v:stroke dashstyle="solid"/>
            </v:line>
            <v:shape style="position:absolute;left:1025;top:120;width:45;height:83" coordorigin="1025,120" coordsize="45,83" path="m1048,120l1025,202,1070,202,1048,120xe" filled="true" fillcolor="#231f20" stroked="false">
              <v:path arrowok="t"/>
              <v:fill type="solid"/>
            </v:shape>
            <v:shape style="position:absolute;left:817;top:616;width:114;height:1680" coordorigin="818,617" coordsize="114,1680" path="m818,2297l931,2297m818,1737l931,1737m818,1177l931,1177m818,617l931,617e" filled="false" stroked="true" strokeweight=".5pt" strokecolor="#231f20">
              <v:path arrowok="t"/>
              <v:stroke dashstyle="solid"/>
            </v:shape>
            <v:rect style="position:absolute;left:812;top:50;width:3686;height:2835" filled="false" stroked="true" strokeweight=".5pt" strokecolor="#231f20">
              <v:stroke dashstyle="solid"/>
            </v:rect>
            <v:shape style="position:absolute;left:1095;top:235;width:10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prone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revision</w:t>
                    </w:r>
                  </w:p>
                </w:txbxContent>
              </v:textbox>
              <w10:wrap type="none"/>
            </v:shape>
            <v:shape style="position:absolute;left:3336;top:489;width:5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Investment</w:t>
                    </w:r>
                  </w:p>
                </w:txbxContent>
              </v:textbox>
              <w10:wrap type="none"/>
            </v:shape>
            <v:shape style="position:absolute;left:2406;top:988;width:3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Exports</w:t>
                    </w:r>
                  </w:p>
                </w:txbxContent>
              </v:textbox>
              <w10:wrap type="none"/>
            </v:shape>
            <v:shape style="position:absolute;left:1104;top:1323;width:69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3" w:right="6" w:hanging="5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Government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</w:p>
                </w:txbxContent>
              </v:textbox>
              <w10:wrap type="none"/>
            </v:shape>
            <v:shape style="position:absolute;left:3560;top:1978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</w:p>
                </w:txbxContent>
              </v:textbox>
              <w10:wrap type="none"/>
            </v:shape>
            <v:shape style="position:absolute;left:2449;top:2214;width:69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3" w:right="6" w:hanging="54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Household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</w:p>
                </w:txbxContent>
              </v:textbox>
              <w10:wrap type="none"/>
            </v:shape>
            <v:shape style="position:absolute;left:3692;top:2512;width:64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More volatile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3922" w:right="0" w:firstLine="0"/>
        <w:jc w:val="left"/>
        <w:rPr>
          <w:sz w:val="12"/>
        </w:rPr>
      </w:pPr>
      <w:r>
        <w:rPr>
          <w:color w:val="231F20"/>
          <w:w w:val="102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925" w:right="0" w:firstLine="0"/>
        <w:jc w:val="left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3928" w:right="0" w:firstLine="0"/>
        <w:jc w:val="left"/>
        <w:rPr>
          <w:sz w:val="12"/>
        </w:rPr>
      </w:pPr>
      <w:r>
        <w:rPr>
          <w:color w:val="231F20"/>
          <w:w w:val="94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939" w:right="0" w:firstLine="0"/>
        <w:jc w:val="lef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1" w:lineRule="exact" w:before="96"/>
        <w:ind w:left="3922" w:right="0" w:firstLine="0"/>
        <w:jc w:val="left"/>
        <w:rPr>
          <w:sz w:val="12"/>
        </w:rPr>
      </w:pPr>
      <w:r>
        <w:rPr>
          <w:color w:val="231F20"/>
          <w:w w:val="103"/>
          <w:sz w:val="12"/>
        </w:rPr>
        <w:t>0</w:t>
      </w:r>
    </w:p>
    <w:p>
      <w:pPr>
        <w:tabs>
          <w:tab w:pos="1147" w:val="left" w:leader="none"/>
          <w:tab w:pos="1978" w:val="left" w:leader="none"/>
          <w:tab w:pos="2834" w:val="left" w:leader="none"/>
          <w:tab w:pos="3648" w:val="left" w:leader="none"/>
        </w:tabs>
        <w:spacing w:line="128" w:lineRule="exact" w:before="0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0</w:t>
        <w:tab/>
        <w:t>2</w:t>
        <w:tab/>
        <w:t>4</w:t>
        <w:tab/>
        <w:t>6</w:t>
        <w:tab/>
        <w:t>8</w:t>
      </w:r>
    </w:p>
    <w:p>
      <w:pPr>
        <w:spacing w:line="167" w:lineRule="exact" w:before="0"/>
        <w:ind w:left="1413" w:right="1877" w:firstLine="0"/>
        <w:jc w:val="center"/>
        <w:rPr>
          <w:sz w:val="11"/>
        </w:rPr>
      </w:pPr>
      <w:r>
        <w:rPr>
          <w:color w:val="231F20"/>
          <w:sz w:val="12"/>
        </w:rPr>
        <w:t>Standard deviation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28"/>
        </w:numPr>
        <w:tabs>
          <w:tab w:pos="338" w:val="left" w:leader="none"/>
        </w:tabs>
        <w:spacing w:line="244" w:lineRule="auto" w:before="0" w:after="0"/>
        <w:ind w:left="337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size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each </w:t>
      </w:r>
      <w:r>
        <w:rPr>
          <w:color w:val="231F20"/>
          <w:sz w:val="11"/>
        </w:rPr>
        <w:t>circle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component’s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28"/>
        </w:numPr>
        <w:tabs>
          <w:tab w:pos="338" w:val="left" w:leader="none"/>
        </w:tabs>
        <w:spacing w:line="244" w:lineRule="auto" w:before="0" w:after="0"/>
        <w:ind w:left="337" w:right="1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square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five </w:t>
      </w:r>
      <w:r>
        <w:rPr>
          <w:color w:val="231F20"/>
          <w:sz w:val="11"/>
        </w:rPr>
        <w:t>years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later.</w:t>
      </w:r>
    </w:p>
    <w:p>
      <w:pPr>
        <w:pStyle w:val="ListParagraph"/>
        <w:numPr>
          <w:ilvl w:val="0"/>
          <w:numId w:val="28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Standard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deviation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later.</w:t>
      </w:r>
    </w:p>
    <w:p>
      <w:pPr>
        <w:pStyle w:val="BodyText"/>
        <w:spacing w:line="268" w:lineRule="auto" w:before="3"/>
        <w:ind w:left="167" w:right="318"/>
      </w:pPr>
      <w:r>
        <w:rPr/>
        <w:br w:type="column"/>
      </w:r>
      <w:r>
        <w:rPr>
          <w:color w:val="231F20"/>
          <w:w w:val="90"/>
        </w:rPr>
        <w:t>Excluding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by </w:t>
      </w:r>
      <w:r>
        <w:rPr>
          <w:color w:val="231F20"/>
        </w:rPr>
        <w:t>6½%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2015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average rate since 2014 (Chart 2.9). Investment data are,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volatile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prone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revision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other components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expenditure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2.10).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7" w:right="297"/>
      </w:pPr>
      <w:r>
        <w:rPr>
          <w:color w:val="231F20"/>
          <w:w w:val="95"/>
        </w:rPr>
        <w:t>Extraction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subtracting</w:t>
      </w:r>
      <w:r>
        <w:rPr>
          <w:color w:val="231F20"/>
          <w:spacing w:val="-40"/>
        </w:rPr>
        <w:t> </w:t>
      </w:r>
      <w:r>
        <w:rPr>
          <w:color w:val="231F20"/>
        </w:rPr>
        <w:t>3½</w:t>
      </w:r>
      <w:r>
        <w:rPr>
          <w:color w:val="231F20"/>
          <w:spacing w:val="-39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total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 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Q4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intelligence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unchanged.</w:t>
      </w:r>
      <w:r>
        <w:rPr>
          <w:color w:val="231F20"/>
          <w:spacing w:val="-18"/>
        </w:rPr>
        <w:t>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remaining</w:t>
      </w:r>
      <w:r>
        <w:rPr>
          <w:color w:val="231F20"/>
          <w:spacing w:val="-39"/>
        </w:rPr>
        <w:t> </w:t>
      </w:r>
      <w:r>
        <w:rPr>
          <w:color w:val="231F20"/>
        </w:rPr>
        <w:t>decline</w:t>
      </w:r>
      <w:r>
        <w:rPr>
          <w:color w:val="231F20"/>
          <w:spacing w:val="-39"/>
        </w:rPr>
        <w:t> </w:t>
      </w:r>
      <w:r>
        <w:rPr>
          <w:color w:val="231F20"/>
        </w:rPr>
        <w:t>in investment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somewhat </w:t>
      </w:r>
      <w:r>
        <w:rPr>
          <w:color w:val="231F20"/>
          <w:w w:val="90"/>
        </w:rPr>
        <w:t>smaller.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level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overall</w:t>
      </w:r>
      <w:r>
        <w:rPr>
          <w:color w:val="231F20"/>
          <w:spacing w:val="-38"/>
        </w:rPr>
        <w:t> </w:t>
      </w:r>
      <w:r>
        <w:rPr>
          <w:color w:val="231F20"/>
        </w:rPr>
        <w:t>business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2½%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2018.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7" w:right="332"/>
      </w:pPr>
      <w:r>
        <w:rPr>
          <w:color w:val="231F20"/>
        </w:rPr>
        <w:t>Improving financing conditions have helped to support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year, corporate bond spreads have narrowed since the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Review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tightening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lending</w:t>
      </w:r>
      <w:r>
        <w:rPr>
          <w:color w:val="231F20"/>
          <w:spacing w:val="-20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7" w:right="499"/>
      </w:pP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softening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drop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refinancing,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total.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Having</w:t>
      </w:r>
    </w:p>
    <w:p>
      <w:pPr>
        <w:pStyle w:val="BodyText"/>
        <w:spacing w:line="268" w:lineRule="auto"/>
        <w:ind w:left="167" w:right="459"/>
      </w:pP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UK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companies, </w:t>
      </w:r>
      <w:r>
        <w:rPr>
          <w:color w:val="231F20"/>
        </w:rPr>
        <w:t>has</w:t>
      </w:r>
      <w:r>
        <w:rPr>
          <w:color w:val="231F20"/>
          <w:spacing w:val="-23"/>
        </w:rPr>
        <w:t> </w:t>
      </w:r>
      <w:r>
        <w:rPr>
          <w:color w:val="231F20"/>
        </w:rPr>
        <w:t>since</w:t>
      </w:r>
      <w:r>
        <w:rPr>
          <w:color w:val="231F20"/>
          <w:spacing w:val="-22"/>
        </w:rPr>
        <w:t> </w:t>
      </w:r>
      <w:r>
        <w:rPr>
          <w:color w:val="231F20"/>
        </w:rPr>
        <w:t>fallen</w:t>
      </w:r>
      <w:r>
        <w:rPr>
          <w:color w:val="231F20"/>
          <w:spacing w:val="-23"/>
        </w:rPr>
        <w:t> </w:t>
      </w:r>
      <w:r>
        <w:rPr>
          <w:color w:val="231F20"/>
        </w:rPr>
        <w:t>back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2.11).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67" w:right="41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(CRE)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slowed, 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According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Archive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  <w:spacing w:line="268" w:lineRule="auto"/>
        <w:ind w:left="167" w:right="289"/>
      </w:pPr>
      <w:r>
        <w:rPr>
          <w:color w:val="231F20"/>
          <w:w w:val="95"/>
        </w:rPr>
        <w:t>CRE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contributing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55%</w:t>
      </w:r>
      <w:r>
        <w:rPr>
          <w:color w:val="231F20"/>
          <w:spacing w:val="-35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year</w:t>
      </w:r>
      <w:r>
        <w:rPr>
          <w:color w:val="231F20"/>
          <w:spacing w:val="-36"/>
        </w:rPr>
        <w:t> </w:t>
      </w:r>
      <w:r>
        <w:rPr>
          <w:color w:val="231F20"/>
        </w:rPr>
        <w:t>ago.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latest</w:t>
      </w:r>
      <w:r>
        <w:rPr>
          <w:color w:val="231F20"/>
          <w:spacing w:val="-35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referendum, the Agents’ contacts also report that global uncertainty — alongside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 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sustained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CRE</w:t>
      </w:r>
      <w:r>
        <w:rPr>
          <w:color w:val="231F20"/>
          <w:spacing w:val="-42"/>
        </w:rPr>
        <w:t> </w:t>
      </w:r>
      <w:r>
        <w:rPr>
          <w:color w:val="231F20"/>
        </w:rPr>
        <w:t>transactions,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staff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existing</w:t>
      </w:r>
      <w:r>
        <w:rPr>
          <w:color w:val="231F20"/>
          <w:spacing w:val="-44"/>
        </w:rPr>
        <w:t> </w:t>
      </w:r>
      <w:r>
        <w:rPr>
          <w:color w:val="231F20"/>
        </w:rPr>
        <w:t>buildings.</w:t>
      </w:r>
      <w:r>
        <w:rPr>
          <w:color w:val="231F20"/>
          <w:spacing w:val="-28"/>
        </w:rPr>
        <w:t>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directly</w:t>
      </w:r>
      <w:r>
        <w:rPr>
          <w:color w:val="231F20"/>
          <w:spacing w:val="-44"/>
        </w:rPr>
        <w:t> </w:t>
      </w:r>
      <w:r>
        <w:rPr>
          <w:color w:val="231F20"/>
        </w:rPr>
        <w:t>related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sentiment </w:t>
      </w:r>
      <w:r>
        <w:rPr>
          <w:color w:val="231F20"/>
        </w:rPr>
        <w:t>dampens</w:t>
      </w:r>
      <w:r>
        <w:rPr>
          <w:color w:val="231F20"/>
          <w:spacing w:val="-26"/>
        </w:rPr>
        <w:t> </w:t>
      </w:r>
      <w:r>
        <w:rPr>
          <w:color w:val="231F20"/>
        </w:rPr>
        <w:t>such</w:t>
      </w:r>
      <w:r>
        <w:rPr>
          <w:color w:val="231F20"/>
          <w:spacing w:val="-26"/>
        </w:rPr>
        <w:t> </w:t>
      </w:r>
      <w:r>
        <w:rPr>
          <w:color w:val="231F20"/>
        </w:rPr>
        <w:t>spending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near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479" w:space="836"/>
            <w:col w:w="543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8"/>
        </w:rPr>
      </w:pPr>
      <w:bookmarkStart w:name="Government spending" w:id="29"/>
      <w:bookmarkEnd w:id="29"/>
      <w:r>
        <w:rPr/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finance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raised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2016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finance raised by PNFCs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3"/>
        <w:ind w:left="2620" w:right="0" w:firstLine="0"/>
        <w:jc w:val="left"/>
        <w:rPr>
          <w:sz w:val="14"/>
        </w:rPr>
      </w:pPr>
      <w:r>
        <w:rPr/>
        <w:pict>
          <v:shape style="position:absolute;margin-left:39.685101pt;margin-top:14.889777pt;width:249.45pt;height:24.8pt;mso-position-horizontal-relative:page;mso-position-vertical-relative:paragraph;z-index:15815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20"/>
                    <w:gridCol w:w="616"/>
                    <w:gridCol w:w="708"/>
                    <w:gridCol w:w="806"/>
                    <w:gridCol w:w="488"/>
                    <w:gridCol w:w="652"/>
                  </w:tblGrid>
                  <w:tr>
                    <w:trPr>
                      <w:trHeight w:val="258" w:hRule="atLeast"/>
                    </w:trPr>
                    <w:tc>
                      <w:tcPr>
                        <w:tcW w:w="172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2003–08</w:t>
                        </w:r>
                      </w:p>
                    </w:tc>
                    <w:tc>
                      <w:tcPr>
                        <w:tcW w:w="7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2009–12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2013–14</w:t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2015</w:t>
                        </w:r>
                      </w:p>
                    </w:tc>
                    <w:tc>
                      <w:tcPr>
                        <w:tcW w:w="6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Q1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7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Loans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11.6</w:t>
                        </w:r>
                      </w:p>
                    </w:tc>
                    <w:tc>
                      <w:tcPr>
                        <w:tcW w:w="7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-6.2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6.1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Quarterly averages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98"/>
      </w:pP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uncertainty,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growth over the first half of 2016. Respondents to the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heightened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958" w:space="371"/>
            <w:col w:w="5421"/>
          </w:cols>
        </w:sect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1"/>
        <w:gridCol w:w="891"/>
        <w:gridCol w:w="703"/>
        <w:gridCol w:w="726"/>
        <w:gridCol w:w="621"/>
        <w:gridCol w:w="616"/>
        <w:gridCol w:w="5165"/>
      </w:tblGrid>
      <w:tr>
        <w:trPr>
          <w:trHeight w:val="289" w:hRule="atLeast"/>
        </w:trPr>
        <w:tc>
          <w:tcPr>
            <w:tcW w:w="1621" w:type="dxa"/>
          </w:tcPr>
          <w:p>
            <w:pPr>
              <w:pStyle w:val="TableParagraph"/>
              <w:spacing w:before="82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891" w:type="dxa"/>
          </w:tcPr>
          <w:p>
            <w:pPr>
              <w:pStyle w:val="TableParagraph"/>
              <w:spacing w:before="93"/>
              <w:ind w:right="2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703" w:type="dxa"/>
          </w:tcPr>
          <w:p>
            <w:pPr>
              <w:pStyle w:val="TableParagraph"/>
              <w:spacing w:before="93"/>
              <w:ind w:left="201" w:right="1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726" w:type="dxa"/>
          </w:tcPr>
          <w:p>
            <w:pPr>
              <w:pStyle w:val="TableParagraph"/>
              <w:spacing w:before="93"/>
              <w:ind w:right="2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621" w:type="dxa"/>
          </w:tcPr>
          <w:p>
            <w:pPr>
              <w:pStyle w:val="TableParagraph"/>
              <w:spacing w:before="93"/>
              <w:ind w:right="17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616" w:type="dxa"/>
          </w:tcPr>
          <w:p>
            <w:pPr>
              <w:pStyle w:val="TableParagraph"/>
              <w:spacing w:before="93"/>
              <w:ind w:right="19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  <w:tc>
          <w:tcPr>
            <w:tcW w:w="5165" w:type="dxa"/>
          </w:tcPr>
          <w:p>
            <w:pPr>
              <w:pStyle w:val="TableParagraph"/>
              <w:spacing w:line="232" w:lineRule="exact" w:before="0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uncertainty dampens capital spending more persistently.</w:t>
            </w:r>
          </w:p>
        </w:tc>
      </w:tr>
      <w:tr>
        <w:trPr>
          <w:trHeight w:val="199" w:hRule="atLeast"/>
        </w:trPr>
        <w:tc>
          <w:tcPr>
            <w:tcW w:w="1621" w:type="dxa"/>
          </w:tcPr>
          <w:p>
            <w:pPr>
              <w:pStyle w:val="TableParagraph"/>
              <w:spacing w:line="152" w:lineRule="exact" w:before="27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91" w:type="dxa"/>
          </w:tcPr>
          <w:p>
            <w:pPr>
              <w:pStyle w:val="TableParagraph"/>
              <w:spacing w:line="140" w:lineRule="exact" w:before="39"/>
              <w:ind w:right="22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703" w:type="dxa"/>
          </w:tcPr>
          <w:p>
            <w:pPr>
              <w:pStyle w:val="TableParagraph"/>
              <w:spacing w:line="140" w:lineRule="exact" w:before="39"/>
              <w:ind w:left="201" w:right="1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726" w:type="dxa"/>
          </w:tcPr>
          <w:p>
            <w:pPr>
              <w:pStyle w:val="TableParagraph"/>
              <w:spacing w:line="140" w:lineRule="exact" w:before="39"/>
              <w:ind w:right="2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21" w:type="dxa"/>
          </w:tcPr>
          <w:p>
            <w:pPr>
              <w:pStyle w:val="TableParagraph"/>
              <w:spacing w:line="140" w:lineRule="exact" w:before="39"/>
              <w:ind w:right="17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616" w:type="dxa"/>
          </w:tcPr>
          <w:p>
            <w:pPr>
              <w:pStyle w:val="TableParagraph"/>
              <w:spacing w:line="140" w:lineRule="exact" w:before="39"/>
              <w:ind w:right="19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16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62" w:hRule="atLeast"/>
        </w:trPr>
        <w:tc>
          <w:tcPr>
            <w:tcW w:w="1621" w:type="dxa"/>
          </w:tcPr>
          <w:p>
            <w:pPr>
              <w:pStyle w:val="TableParagraph"/>
              <w:spacing w:before="63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91" w:type="dxa"/>
          </w:tcPr>
          <w:p>
            <w:pPr>
              <w:pStyle w:val="TableParagraph"/>
              <w:spacing w:before="74"/>
              <w:ind w:right="2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03" w:type="dxa"/>
          </w:tcPr>
          <w:p>
            <w:pPr>
              <w:pStyle w:val="TableParagraph"/>
              <w:spacing w:before="74"/>
              <w:ind w:left="200" w:right="2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726" w:type="dxa"/>
          </w:tcPr>
          <w:p>
            <w:pPr>
              <w:pStyle w:val="TableParagraph"/>
              <w:spacing w:before="74"/>
              <w:ind w:right="2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21" w:type="dxa"/>
          </w:tcPr>
          <w:p>
            <w:pPr>
              <w:pStyle w:val="TableParagraph"/>
              <w:spacing w:before="74"/>
              <w:ind w:right="17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616" w:type="dxa"/>
          </w:tcPr>
          <w:p>
            <w:pPr>
              <w:pStyle w:val="TableParagraph"/>
              <w:spacing w:before="74"/>
              <w:ind w:right="19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165" w:type="dxa"/>
          </w:tcPr>
          <w:p>
            <w:pPr>
              <w:pStyle w:val="TableParagraph"/>
              <w:spacing w:line="243" w:lineRule="exact" w:before="0"/>
              <w:ind w:left="201"/>
              <w:jc w:val="left"/>
              <w:rPr>
                <w:sz w:val="22"/>
              </w:rPr>
            </w:pPr>
            <w:r>
              <w:rPr>
                <w:color w:val="A70741"/>
                <w:sz w:val="22"/>
              </w:rPr>
              <w:t>Government spending</w:t>
            </w:r>
          </w:p>
        </w:tc>
      </w:tr>
      <w:tr>
        <w:trPr>
          <w:trHeight w:val="246" w:hRule="atLeast"/>
        </w:trPr>
        <w:tc>
          <w:tcPr>
            <w:tcW w:w="1621" w:type="dxa"/>
          </w:tcPr>
          <w:p>
            <w:pPr>
              <w:pStyle w:val="TableParagraph"/>
              <w:spacing w:before="35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91" w:type="dxa"/>
          </w:tcPr>
          <w:p>
            <w:pPr>
              <w:pStyle w:val="TableParagraph"/>
              <w:spacing w:before="47"/>
              <w:ind w:right="2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12.9</w:t>
            </w:r>
          </w:p>
        </w:tc>
        <w:tc>
          <w:tcPr>
            <w:tcW w:w="703" w:type="dxa"/>
          </w:tcPr>
          <w:p>
            <w:pPr>
              <w:pStyle w:val="TableParagraph"/>
              <w:spacing w:before="47"/>
              <w:ind w:left="199" w:right="20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-2.0</w:t>
            </w:r>
          </w:p>
        </w:tc>
        <w:tc>
          <w:tcPr>
            <w:tcW w:w="726" w:type="dxa"/>
          </w:tcPr>
          <w:p>
            <w:pPr>
              <w:pStyle w:val="TableParagraph"/>
              <w:spacing w:before="47"/>
              <w:ind w:right="2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  <w:tc>
          <w:tcPr>
            <w:tcW w:w="621" w:type="dxa"/>
          </w:tcPr>
          <w:p>
            <w:pPr>
              <w:pStyle w:val="TableParagraph"/>
              <w:spacing w:before="47"/>
              <w:ind w:right="1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6.4</w:t>
            </w:r>
          </w:p>
        </w:tc>
        <w:tc>
          <w:tcPr>
            <w:tcW w:w="616" w:type="dxa"/>
          </w:tcPr>
          <w:p>
            <w:pPr>
              <w:pStyle w:val="TableParagraph"/>
              <w:spacing w:before="47"/>
              <w:ind w:right="19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14.7</w:t>
            </w:r>
          </w:p>
        </w:tc>
        <w:tc>
          <w:tcPr>
            <w:tcW w:w="5165" w:type="dxa"/>
          </w:tcPr>
          <w:p>
            <w:pPr>
              <w:pStyle w:val="TableParagraph"/>
              <w:spacing w:line="219" w:lineRule="exact" w:before="7"/>
              <w:ind w:left="20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MPC’s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forecasts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conditioned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Government’s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tax</w:t>
            </w:r>
          </w:p>
        </w:tc>
      </w:tr>
    </w:tbl>
    <w:p>
      <w:pPr>
        <w:spacing w:after="0" w:line="219" w:lineRule="exact"/>
        <w:jc w:val="left"/>
        <w:rPr>
          <w:sz w:val="20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39.942001pt;margin-top:14.895758pt;width:216.8pt;height:.1pt;mso-position-horizontal-relative:page;mso-position-vertical-relative:paragraph;z-index:-15644160;mso-wrap-distance-left:0;mso-wrap-distance-right:0" coordorigin="799,298" coordsize="4336,0" path="m799,298l5134,29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8" w:right="85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2.11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bank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lending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4"/>
          <w:sz w:val="18"/>
        </w:rPr>
        <w:t>fell </w:t>
      </w:r>
      <w:r>
        <w:rPr>
          <w:color w:val="A70741"/>
          <w:sz w:val="18"/>
        </w:rPr>
        <w:t>back 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March</w:t>
      </w: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6"/>
        </w:rPr>
        <w:t>Lending to UK non-financial businesses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5"/>
        <w:ind w:left="212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1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942001pt;margin-top:2.133386pt;width:184.8pt;height:142.25pt;mso-position-horizontal-relative:page;mso-position-vertical-relative:paragraph;z-index:15815168" coordorigin="799,43" coordsize="3696,2845">
            <v:line style="position:absolute" from="4381,398" to="4494,398" stroked="true" strokeweight=".5pt" strokecolor="#231f20">
              <v:stroke dashstyle="solid"/>
            </v:line>
            <v:line style="position:absolute" from="4381,764" to="4494,764" stroked="true" strokeweight=".5pt" strokecolor="#231f20">
              <v:stroke dashstyle="solid"/>
            </v:line>
            <v:line style="position:absolute" from="809,764" to="923,764" stroked="true" strokeweight=".5pt" strokecolor="#231f20">
              <v:stroke dashstyle="solid"/>
            </v:line>
            <v:line style="position:absolute" from="977,764" to="4324,764" stroked="true" strokeweight=".5pt" strokecolor="#231f20">
              <v:stroke dashstyle="solid"/>
            </v:line>
            <v:line style="position:absolute" from="809,2172" to="923,2172" stroked="true" strokeweight=".5pt" strokecolor="#231f20">
              <v:stroke dashstyle="solid"/>
            </v:line>
            <v:shape style="position:absolute;left:970;top:224;width:3351;height:1980" coordorigin="971,224" coordsize="3351,1980" path="m971,2203l1072,2095m1072,2095l1157,1998m1157,1998l1242,1921m1242,1921l1326,1921m1326,1921l1411,1921m1411,1921l1512,1883m1512,1883l1597,1883m1597,1883l1682,1883m1682,1883l1766,1844m1766,1844l1851,1709m1851,1709l1952,1670m1952,1670l2037,1632m2037,1632l2121,1632m2121,1632l2206,1805m2206,1805l2291,1805m2291,1805l2392,1748m2392,1748l2477,1748m2477,1748l2561,1670m2561,1670l2646,1593m2646,1593l2748,1574m2748,1574l2832,1497m2832,1497l2917,1458m2917,1458l3001,1535m3001,1535l3086,1458m3086,1458l3188,1400m3188,1400l3272,1111m3272,1111l3357,1034m3357,1034l3441,995m3441,995l3526,976m3526,976l3627,860m3627,860l3712,764m3712,764l3797,648m3797,648l3881,513m3881,513l3966,552m3966,552l4067,340m4067,340l4152,263m4152,263l4237,224m4237,224l4321,301e" filled="false" stroked="true" strokeweight="1pt" strokecolor="#74c043">
              <v:path arrowok="t"/>
              <v:stroke dashstyle="solid"/>
            </v:shape>
            <v:shape style="position:absolute;left:970;top:1882;width:880;height:502" coordorigin="971,1883" coordsize="880,502" path="m971,2384l1072,2268m1072,2268l1157,2056m1157,2056l1242,2307m1242,2307l1326,2056m1326,2056l1411,2133m1411,2133l1512,1960m1512,1960l1597,2095m1597,2095l1682,1883m1682,1883l1766,1998m1766,1998l1851,2384e" filled="false" stroked="true" strokeweight="1pt" strokecolor="#00568b">
              <v:path arrowok="t"/>
              <v:stroke dashstyle="solid"/>
            </v:shape>
            <v:shape style="position:absolute;left:1840;top:2007;width:731;height:483" type="#_x0000_t75" stroked="false">
              <v:imagedata r:id="rId61" o:title=""/>
            </v:shape>
            <v:shape style="position:absolute;left:2561;top:860;width:711;height:1447" coordorigin="2561,860" coordsize="711,1447" path="m2561,2307l2646,1805m2646,1805l2748,2018m2748,2018l2832,2095m2832,2095l2917,1593m2917,1593l3001,1844m3001,1844l3086,1497m3086,1497l3188,1323m3188,1323l3272,860e" filled="false" stroked="true" strokeweight="1pt" strokecolor="#00568b">
              <v:path arrowok="t"/>
              <v:stroke dashstyle="solid"/>
            </v:shape>
            <v:shape style="position:absolute;left:3262;top:773;width:545;height:560" type="#_x0000_t75" stroked="false">
              <v:imagedata r:id="rId62" o:title=""/>
            </v:shape>
            <v:shape style="position:absolute;left:3796;top:185;width:525;height:1138" coordorigin="3797,186" coordsize="525,1138" path="m3797,1323l3881,899m3881,899l3966,938m3966,938l4067,995m4067,995l4152,475m4152,475l4237,186m4237,186l4321,822e" filled="false" stroked="true" strokeweight="1pt" strokecolor="#00568b">
              <v:path arrowok="t"/>
              <v:stroke dashstyle="solid"/>
            </v:shape>
            <v:shape style="position:absolute;left:970;top:185;width:3351;height:2122" coordorigin="971,186" coordsize="3351,2122" path="m971,2307l1072,2210m1072,2210l1157,2018m1157,2018l1242,2172m1242,2172l1326,2018m1326,2018l1411,2056m1411,2056l1512,1921m1512,1921l1597,2018m1597,2018l1682,1883m1682,1883l1766,1960m1766,1960l1851,2133m1851,2133l1952,1960m1952,1960l2037,2172m2037,2172l2121,2056m2121,2056l2206,2210m2206,2210l2291,2172m2291,2172l2392,1921m2392,1921l2477,2133m2477,2133l2561,2056m2561,2056l2646,1748m2646,1748l2748,1844m2748,1844l2832,1883m2832,1883l2917,1535m2917,1535l3001,1748m3001,1748l3086,1497m3086,1497l3188,1362m3188,1362l3272,976m3272,976l3357,899m3357,899l3441,995m3441,995l3526,1150m3526,1150l3627,1150m3627,1150l3712,1073m3712,1073l3797,1073m3797,1073l3881,764m3881,764l3966,783m3966,783l4067,764m4067,764l4152,359m4152,359l4237,186m4237,186l4321,610e" filled="false" stroked="true" strokeweight="1pt" strokecolor="#b01c88">
              <v:path arrowok="t"/>
              <v:stroke dashstyle="solid"/>
            </v:shape>
            <v:line style="position:absolute" from="2188,1375" to="2366,1851" stroked="true" strokeweight=".5pt" strokecolor="#231f20">
              <v:stroke dashstyle="solid"/>
            </v:line>
            <v:shape style="position:absolute;left:2340;top:1829;width:50;height:85" coordorigin="2340,1829" coordsize="50,85" path="m2382,1829l2340,1845,2390,1914,2382,1829xe" filled="true" fillcolor="#231f20" stroked="false">
              <v:path arrowok="t"/>
              <v:fill type="solid"/>
            </v:shape>
            <v:line style="position:absolute" from="4381,1111" to="4494,1111" stroked="true" strokeweight=".5pt" strokecolor="#231f20">
              <v:stroke dashstyle="solid"/>
            </v:line>
            <v:line style="position:absolute" from="4381,1458" to="4494,1458" stroked="true" strokeweight=".5pt" strokecolor="#231f20">
              <v:stroke dashstyle="solid"/>
            </v:line>
            <v:line style="position:absolute" from="4381,1805" to="4494,1805" stroked="true" strokeweight=".5pt" strokecolor="#231f20">
              <v:stroke dashstyle="solid"/>
            </v:line>
            <v:line style="position:absolute" from="4381,2172" to="4494,2172" stroked="true" strokeweight=".5pt" strokecolor="#231f20">
              <v:stroke dashstyle="solid"/>
            </v:line>
            <v:line style="position:absolute" from="4381,2519" to="4494,2519" stroked="true" strokeweight=".5pt" strokecolor="#231f20">
              <v:stroke dashstyle="solid"/>
            </v:line>
            <v:shape style="position:absolute;left:970;top:2767;width:3177;height:114" coordorigin="971,2767" coordsize="3177,114" path="m971,2767l971,2881m2037,2767l2037,2881m3086,2767l3086,2881m4148,2767l4148,2881e" filled="false" stroked="true" strokeweight=".5pt" strokecolor="#231f20">
              <v:path arrowok="t"/>
              <v:stroke dashstyle="solid"/>
            </v:shape>
            <v:line style="position:absolute" from="809,398" to="923,398" stroked="true" strokeweight=".5pt" strokecolor="#231f20">
              <v:stroke dashstyle="solid"/>
            </v:line>
            <v:line style="position:absolute" from="809,1111" to="923,1111" stroked="true" strokeweight=".5pt" strokecolor="#231f20">
              <v:stroke dashstyle="solid"/>
            </v:line>
            <v:line style="position:absolute" from="809,1458" to="923,1458" stroked="true" strokeweight=".5pt" strokecolor="#231f20">
              <v:stroke dashstyle="solid"/>
            </v:line>
            <v:line style="position:absolute" from="809,1805" to="923,1805" stroked="true" strokeweight=".5pt" strokecolor="#231f20">
              <v:stroke dashstyle="solid"/>
            </v:line>
            <v:line style="position:absolute" from="809,2519" to="923,2519" stroked="true" strokeweight=".5pt" strokecolor="#231f20">
              <v:stroke dashstyle="solid"/>
            </v:line>
            <v:rect style="position:absolute;left:803;top:47;width:3686;height:2835" filled="false" stroked="true" strokeweight=".5pt" strokecolor="#231f20">
              <v:stroke dashstyle="solid"/>
            </v:rect>
            <v:shape style="position:absolute;left:3572;top:342;width:40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SMEs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20;top:1200;width:150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UK non-financial businesses</w:t>
                    </w:r>
                  </w:p>
                </w:txbxContent>
              </v:textbox>
              <w10:wrap type="none"/>
            </v:shape>
            <v:shape style="position:absolute;left:2738;top:2073;width:9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Large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9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2"/>
        <w:ind w:left="0" w:right="10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37" w:firstLine="0"/>
        <w:jc w:val="right"/>
        <w:rPr>
          <w:sz w:val="12"/>
        </w:rPr>
      </w:pPr>
      <w:bookmarkStart w:name="2.3 Net trade and the current account" w:id="30"/>
      <w:bookmarkEnd w:id="30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10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line="123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836" w:val="left" w:leader="none"/>
          <w:tab w:pos="2896" w:val="left" w:leader="none"/>
          <w:tab w:pos="3552" w:val="left" w:leader="none"/>
        </w:tabs>
        <w:spacing w:line="123" w:lineRule="exact" w:before="0"/>
        <w:ind w:left="723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44" w:lineRule="auto" w:before="125" w:after="0"/>
        <w:ind w:left="328" w:right="544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lending.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institutions.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currency,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  <w:r>
        <w:rPr>
          <w:color w:val="231F20"/>
          <w:spacing w:val="17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44" w:lineRule="auto" w:before="0" w:after="0"/>
        <w:ind w:left="328" w:right="621" w:hanging="171"/>
        <w:jc w:val="left"/>
        <w:rPr>
          <w:sz w:val="11"/>
        </w:rPr>
      </w:pPr>
      <w:r>
        <w:rPr>
          <w:color w:val="231F20"/>
          <w:w w:val="95"/>
          <w:sz w:val="11"/>
        </w:rPr>
        <w:t>Small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medium-sized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(SMEs)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debit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 </w:t>
      </w:r>
      <w:r>
        <w:rPr>
          <w:color w:val="231F20"/>
          <w:sz w:val="11"/>
        </w:rPr>
        <w:t>turnover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44" w:lineRule="auto" w:before="0" w:after="0"/>
        <w:ind w:left="328" w:right="573" w:hanging="171"/>
        <w:jc w:val="left"/>
        <w:rPr>
          <w:sz w:val="11"/>
        </w:rPr>
      </w:pPr>
      <w:r>
        <w:rPr>
          <w:color w:val="231F20"/>
          <w:w w:val="95"/>
          <w:sz w:val="11"/>
        </w:rPr>
        <w:t>Large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debit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 </w:t>
      </w:r>
      <w:r>
        <w:rPr>
          <w:color w:val="231F20"/>
          <w:sz w:val="11"/>
        </w:rPr>
        <w:t>over £25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BodyText"/>
        <w:spacing w:line="268" w:lineRule="auto" w:before="20"/>
        <w:ind w:left="153" w:right="299"/>
      </w:pPr>
      <w:r>
        <w:rPr/>
        <w:br w:type="column"/>
      </w:r>
      <w:r>
        <w:rPr>
          <w:color w:val="231F20"/>
        </w:rPr>
        <w:t>and spending policies, which imply a continued fiscal consolidation.</w:t>
      </w:r>
      <w:r>
        <w:rPr>
          <w:color w:val="231F20"/>
          <w:spacing w:val="-23"/>
        </w:rPr>
        <w:t> </w:t>
      </w:r>
      <w:r>
        <w:rPr>
          <w:color w:val="231F20"/>
        </w:rPr>
        <w:t>Announcements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had broadly</w:t>
      </w:r>
      <w:r>
        <w:rPr>
          <w:color w:val="231F20"/>
          <w:spacing w:val="-45"/>
        </w:rPr>
        <w:t> </w:t>
      </w:r>
      <w:r>
        <w:rPr>
          <w:color w:val="231F20"/>
        </w:rPr>
        <w:t>offsetting</w:t>
      </w:r>
      <w:r>
        <w:rPr>
          <w:color w:val="231F20"/>
          <w:spacing w:val="-45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public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borrowing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exception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delay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bring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firms’</w:t>
      </w:r>
      <w:r>
        <w:rPr>
          <w:color w:val="231F20"/>
          <w:spacing w:val="-44"/>
        </w:rPr>
        <w:t> </w:t>
      </w:r>
      <w:r>
        <w:rPr>
          <w:color w:val="231F20"/>
        </w:rPr>
        <w:t>corporation</w:t>
      </w:r>
      <w:r>
        <w:rPr>
          <w:color w:val="231F20"/>
          <w:spacing w:val="-45"/>
        </w:rPr>
        <w:t> </w:t>
      </w:r>
      <w:r>
        <w:rPr>
          <w:color w:val="231F20"/>
        </w:rPr>
        <w:t>tax </w:t>
      </w:r>
      <w:r>
        <w:rPr>
          <w:color w:val="231F20"/>
          <w:w w:val="95"/>
        </w:rPr>
        <w:t>payments.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tax</w:t>
      </w:r>
      <w:r>
        <w:rPr>
          <w:color w:val="231F20"/>
          <w:spacing w:val="-42"/>
        </w:rPr>
        <w:t> </w:t>
      </w:r>
      <w:r>
        <w:rPr>
          <w:color w:val="231F20"/>
        </w:rPr>
        <w:t>payments,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delay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eventual </w:t>
      </w:r>
      <w:r>
        <w:rPr>
          <w:color w:val="231F20"/>
          <w:w w:val="90"/>
        </w:rPr>
        <w:t>implementation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discernible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 </w:t>
      </w:r>
      <w:r>
        <w:rPr>
          <w:color w:val="231F20"/>
        </w:rPr>
        <w:t>on corporate</w:t>
      </w:r>
      <w:r>
        <w:rPr>
          <w:color w:val="231F20"/>
          <w:spacing w:val="-3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5"/>
      </w:pPr>
      <w:r>
        <w:rPr>
          <w:color w:val="231F20"/>
        </w:rPr>
        <w:t>Despite the past fiscal consolidation, real government </w:t>
      </w:r>
      <w:r>
        <w:rPr>
          <w:color w:val="231F20"/>
          <w:w w:val="95"/>
        </w:rPr>
        <w:t>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likely, in part, to be because around two thirds of real </w:t>
      </w:r>
      <w:r>
        <w:rPr>
          <w:color w:val="231F20"/>
          <w:w w:val="90"/>
        </w:rPr>
        <w:t>government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hospital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do</w:t>
      </w:r>
      <w:r>
        <w:rPr>
          <w:color w:val="231F20"/>
          <w:spacing w:val="-34"/>
        </w:rPr>
        <w:t> </w:t>
      </w:r>
      <w:r>
        <w:rPr>
          <w:color w:val="231F20"/>
        </w:rPr>
        <w:t>not</w:t>
      </w:r>
      <w:r>
        <w:rPr>
          <w:color w:val="231F20"/>
          <w:spacing w:val="-34"/>
        </w:rPr>
        <w:t> </w:t>
      </w:r>
      <w:r>
        <w:rPr>
          <w:color w:val="231F20"/>
        </w:rPr>
        <w:t>fluctuate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4"/>
        </w:rPr>
        <w:t> </w:t>
      </w:r>
      <w:r>
        <w:rPr>
          <w:color w:val="231F20"/>
        </w:rPr>
        <w:t>much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changes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cash</w:t>
      </w:r>
      <w:r>
        <w:rPr>
          <w:color w:val="231F20"/>
          <w:spacing w:val="-34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</w:rPr>
        <w:t>sector’s use of resources rather than estimates of real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procurement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direct effect on measured real government output. The overall 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firms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response,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turn</w:t>
      </w:r>
      <w:r>
        <w:rPr>
          <w:color w:val="231F20"/>
          <w:spacing w:val="-36"/>
        </w:rPr>
        <w:t> </w:t>
      </w:r>
      <w:r>
        <w:rPr>
          <w:color w:val="231F20"/>
        </w:rPr>
        <w:t>will</w:t>
      </w:r>
      <w:r>
        <w:rPr>
          <w:color w:val="231F20"/>
          <w:spacing w:val="-37"/>
        </w:rPr>
        <w:t> </w:t>
      </w:r>
      <w:r>
        <w:rPr>
          <w:color w:val="231F20"/>
        </w:rPr>
        <w:t>depend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range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factors,</w:t>
      </w:r>
      <w:r>
        <w:rPr>
          <w:color w:val="231F20"/>
          <w:spacing w:val="-36"/>
        </w:rPr>
        <w:t> </w:t>
      </w:r>
      <w:r>
        <w:rPr>
          <w:color w:val="231F20"/>
        </w:rPr>
        <w:t>including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 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decisions.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t>Net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trade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current</w:t>
      </w:r>
      <w:r>
        <w:rPr>
          <w:color w:val="231F20"/>
          <w:spacing w:val="-26"/>
          <w:w w:val="95"/>
          <w:sz w:val="26"/>
        </w:rPr>
        <w:t> </w:t>
      </w:r>
      <w:r>
        <w:rPr>
          <w:color w:val="231F20"/>
          <w:w w:val="95"/>
          <w:sz w:val="26"/>
        </w:rPr>
        <w:t>account</w:t>
      </w:r>
    </w:p>
    <w:p>
      <w:pPr>
        <w:pStyle w:val="BodyText"/>
        <w:spacing w:line="268" w:lineRule="auto" w:before="254"/>
        <w:ind w:left="153" w:right="303"/>
      </w:pP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dragged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second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2015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2.B).</w:t>
      </w:r>
      <w:r>
        <w:rPr>
          <w:color w:val="231F20"/>
          <w:spacing w:val="-2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 slightly. Import and export data are, however, relatively </w:t>
      </w:r>
      <w:r>
        <w:rPr>
          <w:color w:val="231F20"/>
        </w:rPr>
        <w:t>volatile</w:t>
      </w:r>
      <w:r>
        <w:rPr>
          <w:color w:val="231F20"/>
          <w:spacing w:val="-43"/>
        </w:rPr>
        <w:t> </w:t>
      </w:r>
      <w:r>
        <w:rPr>
          <w:color w:val="231F20"/>
        </w:rPr>
        <w:t>components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spending,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subject</w:t>
      </w:r>
      <w:r>
        <w:rPr>
          <w:color w:val="231F20"/>
          <w:spacing w:val="-43"/>
        </w:rPr>
        <w:t> </w:t>
      </w:r>
      <w:r>
        <w:rPr>
          <w:color w:val="231F20"/>
        </w:rPr>
        <w:t>to significant</w:t>
      </w:r>
      <w:r>
        <w:rPr>
          <w:color w:val="231F20"/>
          <w:spacing w:val="-22"/>
        </w:rPr>
        <w:t> </w:t>
      </w:r>
      <w:r>
        <w:rPr>
          <w:color w:val="231F20"/>
        </w:rPr>
        <w:t>revision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2.10).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1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partly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2.2),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but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imports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increased.</w:t>
      </w:r>
      <w:r>
        <w:rPr>
          <w:color w:val="231F20"/>
          <w:spacing w:val="-21"/>
        </w:rPr>
        <w:t> </w:t>
      </w:r>
      <w:r>
        <w:rPr>
          <w:color w:val="231F20"/>
        </w:rPr>
        <w:t>That increasing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driven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013" w:space="316"/>
            <w:col w:w="5421"/>
          </w:cols>
        </w:sectPr>
      </w:pPr>
    </w:p>
    <w:p>
      <w:pPr>
        <w:spacing w:line="259" w:lineRule="auto" w:before="110"/>
        <w:ind w:left="166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2.12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export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values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4"/>
          <w:sz w:val="18"/>
        </w:rPr>
        <w:t>over </w:t>
      </w:r>
      <w:r>
        <w:rPr>
          <w:color w:val="A70741"/>
          <w:sz w:val="18"/>
        </w:rPr>
        <w:t>the past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sz w:val="16"/>
        </w:rPr>
        <w:t>Imports and exports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29"/>
        <w:ind w:left="213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1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40.328999pt;margin-top:2.89288pt;width:184.8pt;height:142.25pt;mso-position-horizontal-relative:page;mso-position-vertical-relative:paragraph;z-index:15818240" coordorigin="807,58" coordsize="3696,2845">
            <v:shape style="position:absolute;left:4388;top:1835;width:114;height:695" coordorigin="4389,1835" coordsize="114,695" path="m4389,2529l4502,2529m4389,2182l4502,2182m4389,1835l4502,1835e" filled="false" stroked="true" strokeweight=".5pt" strokecolor="#231f20">
              <v:path arrowok="t"/>
              <v:stroke dashstyle="solid"/>
            </v:shape>
            <v:shape style="position:absolute;left:985;top:1835;width:3347;height:2" coordorigin="985,1836" coordsize="3347,0" path="m985,1836l1302,1836m1302,1836l1603,1836m1603,1836l1903,1836m1903,1836l2203,1836m2203,1836l2504,1836m2504,1836l2821,1836m2821,1836l3121,1836m3121,1836l3421,1836m3421,1836l3722,1836m3722,1836l4022,1836m4022,1836l4331,1836e" filled="false" stroked="true" strokeweight=".5pt" strokecolor="#231f20">
              <v:path arrowok="t"/>
              <v:stroke dashstyle="solid"/>
            </v:shape>
            <v:shape style="position:absolute;left:817;top:1118;width:114;height:1061" coordorigin="817,1119" coordsize="114,1061" path="m817,1832l931,1832m817,2179l931,2179m817,1466l931,1466m817,1119l931,1119e" filled="false" stroked="true" strokeweight=".5pt" strokecolor="#231f20">
              <v:path arrowok="t"/>
              <v:stroke dashstyle="solid"/>
            </v:shape>
            <v:shape style="position:absolute;left:993;top:601;width:3030;height:1498" coordorigin="994,601" coordsize="3030,1498" path="m994,2099l1310,1083m1310,1083l1609,1623m1609,1623l1909,1565m1909,1565l2209,1700m2209,1700l2508,2067m2508,2067l2824,1874m2824,1874l3124,678m3124,678l3424,891m3424,891l3723,601m3723,601l4023,775e" filled="false" stroked="true" strokeweight="1pt" strokecolor="#00568b">
              <v:path arrowok="t"/>
              <v:stroke dashstyle="solid"/>
            </v:shape>
            <v:shape style="position:absolute;left:4388;top:774;width:114;height:695" coordorigin="4389,775" coordsize="114,695" path="m4389,1469l4502,1469m4389,1122l4502,1122m4389,775l4502,775e" filled="false" stroked="true" strokeweight=".5pt" strokecolor="#231f20">
              <v:path arrowok="t"/>
              <v:stroke dashstyle="solid"/>
            </v:shape>
            <v:line style="position:absolute" from="4023,775" to="4331,1430" stroked="true" strokeweight="1pt" strokecolor="#00568b">
              <v:stroke dashstyle="solid"/>
            </v:line>
            <v:line style="position:absolute" from="994,1681" to="1310,1315" stroked="true" strokeweight="1pt" strokecolor="#b01c88">
              <v:stroke dashstyle="solid"/>
            </v:line>
            <v:line style="position:absolute" from="1300,1305" to="1619,1305" stroked="true" strokeweight="1.964pt" strokecolor="#b01c88">
              <v:stroke dashstyle="solid"/>
            </v:line>
            <v:shape style="position:absolute;left:1609;top:408;width:2723;height:1346" coordorigin="1609,409" coordsize="2723,1346" path="m1609,1295l1909,1006m1909,1006l2209,1064m2209,1064l2508,1754m2508,1754l2824,1430m2824,1430l3124,1238m3124,1238l3424,409m3424,409l3723,794m3723,794l4023,640m4023,640l4331,987e" filled="false" stroked="true" strokeweight="1pt" strokecolor="#b01c88">
              <v:path arrowok="t"/>
              <v:stroke dashstyle="solid"/>
            </v:shape>
            <v:line style="position:absolute" from="817,772" to="931,772" stroked="true" strokeweight=".5pt" strokecolor="#231f20">
              <v:stroke dashstyle="solid"/>
            </v:line>
            <v:shape style="position:absolute;left:993;top:639;width:3338;height:1832" coordorigin="994,640" coordsize="3338,1832" path="m994,1662l1310,640m1310,640l1609,968m1609,968l1909,1257m1909,1257l2209,2009m2209,2009l2508,2336m2508,2336l2824,2471m2824,2471l3124,1373m3124,1373l3424,1700m3424,1700l3723,1604m3723,1604l4023,1835m4023,1835l4331,2414e" filled="false" stroked="true" strokeweight="1pt" strokecolor="#74c043">
              <v:path arrowok="t"/>
              <v:stroke dashstyle="solid"/>
            </v:shape>
            <v:shape style="position:absolute;left:993;top:1006;width:3338;height:1389" coordorigin="994,1006" coordsize="3338,1389" path="m994,1585l1310,1045m1310,1045l1609,1006m1609,1006l1909,1006m1909,1006l2209,1758m2209,1758l2508,2394m2508,2394l2824,2124m2824,2124l3124,1855m3124,1855l3424,1507m3424,1507l3723,1816m3723,1816l4023,1893m4023,1893l4331,2009e" filled="false" stroked="true" strokeweight="1pt" strokecolor="#fcaf17">
              <v:path arrowok="t"/>
              <v:stroke dashstyle="solid"/>
            </v:shape>
            <v:line style="position:absolute" from="4389,409" to="4502,409" stroked="true" strokeweight=".5pt" strokecolor="#231f20">
              <v:stroke dashstyle="solid"/>
            </v:line>
            <v:shape style="position:absolute;left:993;top:2782;width:2430;height:114" coordorigin="994,2782" coordsize="2430,114" path="m994,2782l994,2896m2209,2782l2209,2896m3423,2782l3423,2896e" filled="false" stroked="true" strokeweight=".5pt" strokecolor="#231f20">
              <v:path arrowok="t"/>
              <v:stroke dashstyle="solid"/>
            </v:shape>
            <v:shape style="position:absolute;left:817;top:405;width:114;height:2121" coordorigin="817,405" coordsize="114,2121" path="m817,2526l931,2526m817,405l931,405e" filled="false" stroked="true" strokeweight=".5pt" strokecolor="#231f20">
              <v:path arrowok="t"/>
              <v:stroke dashstyle="solid"/>
            </v:shape>
            <v:rect style="position:absolute;left:811;top:62;width:3686;height:2835" filled="false" stroked="true" strokeweight=".5pt" strokecolor="#231f20">
              <v:stroke dashstyle="solid"/>
            </v:rect>
            <v:shape style="position:absolute;left:2201;top:215;width:1711;height:580" type="#_x0000_t202" filled="false" stroked="false">
              <v:textbox inset="0,0,0,0">
                <w:txbxContent>
                  <w:p>
                    <w:pPr>
                      <w:spacing w:before="3"/>
                      <w:ind w:left="80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 volumes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Export volumes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44;top:1923;width:970;height:706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461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Value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Value of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1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2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27"/>
        <w:ind w:left="39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0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0" w:right="2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1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131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2140" w:val="left" w:leader="none"/>
          <w:tab w:pos="3175" w:val="left" w:leader="none"/>
        </w:tabs>
        <w:spacing w:line="131" w:lineRule="exact" w:before="0"/>
        <w:ind w:left="853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37" w:val="left" w:leader="none"/>
        </w:tabs>
        <w:spacing w:line="240" w:lineRule="auto" w:before="0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1"/>
        </w:numPr>
        <w:tabs>
          <w:tab w:pos="337" w:val="left" w:leader="none"/>
        </w:tabs>
        <w:spacing w:line="240" w:lineRule="auto" w:before="2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31"/>
        </w:numPr>
        <w:tabs>
          <w:tab w:pos="337" w:val="left" w:leader="none"/>
        </w:tabs>
        <w:spacing w:line="240" w:lineRule="auto" w:before="3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after="1"/>
        <w:rPr>
          <w:sz w:val="14"/>
        </w:rPr>
      </w:pPr>
    </w:p>
    <w:p>
      <w:pPr>
        <w:pStyle w:val="BodyText"/>
        <w:spacing w:line="20" w:lineRule="exact"/>
        <w:ind w:left="144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1" w:right="28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2.13</w:t>
      </w:r>
      <w:r>
        <w:rPr>
          <w:b/>
          <w:color w:val="A70741"/>
          <w:spacing w:val="12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widened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spacing w:val="-8"/>
          <w:w w:val="95"/>
          <w:sz w:val="18"/>
        </w:rPr>
        <w:t>in </w:t>
      </w:r>
      <w:r>
        <w:rPr>
          <w:color w:val="A70741"/>
          <w:sz w:val="18"/>
        </w:rPr>
        <w:t>2015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2"/>
        <w:ind w:left="151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pStyle w:val="BodyText"/>
        <w:spacing w:line="268" w:lineRule="auto" w:before="3"/>
        <w:ind w:left="151" w:right="291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stem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substitution,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growth continues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slow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import-intensive components of demand, such as extraction investment (Section</w:t>
      </w:r>
      <w:r>
        <w:rPr>
          <w:color w:val="231F20"/>
          <w:spacing w:val="-18"/>
        </w:rPr>
        <w:t> </w:t>
      </w:r>
      <w:r>
        <w:rPr>
          <w:color w:val="231F20"/>
        </w:rPr>
        <w:t>2.2).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1" w:right="795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2.B) coincided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line="268" w:lineRule="auto"/>
        <w:ind w:left="151" w:right="320"/>
      </w:pP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2.12). 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exports, 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reduced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scope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exporters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volumes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modest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is, 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exert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small</w:t>
      </w:r>
      <w:r>
        <w:rPr>
          <w:color w:val="231F20"/>
          <w:spacing w:val="-41"/>
        </w:rPr>
        <w:t> </w:t>
      </w:r>
      <w:r>
        <w:rPr>
          <w:color w:val="231F20"/>
        </w:rPr>
        <w:t>drag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 over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MPC’s</w:t>
      </w:r>
      <w:r>
        <w:rPr>
          <w:color w:val="231F20"/>
          <w:spacing w:val="-21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174" w:lineRule="exact"/>
        <w:ind w:left="151"/>
      </w:pP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deteriorating</w:t>
      </w:r>
      <w:r>
        <w:rPr>
          <w:color w:val="231F20"/>
          <w:spacing w:val="-40"/>
        </w:rPr>
        <w:t> </w:t>
      </w:r>
      <w:r>
        <w:rPr>
          <w:color w:val="231F20"/>
        </w:rPr>
        <w:t>nominal</w:t>
      </w:r>
      <w:r>
        <w:rPr>
          <w:color w:val="231F20"/>
          <w:spacing w:val="-41"/>
        </w:rPr>
        <w:t> </w:t>
      </w:r>
      <w:r>
        <w:rPr>
          <w:color w:val="231F20"/>
        </w:rPr>
        <w:t>trade</w:t>
      </w:r>
      <w:r>
        <w:rPr>
          <w:color w:val="231F20"/>
          <w:spacing w:val="-40"/>
        </w:rPr>
        <w:t> </w:t>
      </w:r>
      <w:r>
        <w:rPr>
          <w:color w:val="231F20"/>
        </w:rPr>
        <w:t>balance,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174" w:lineRule="exact"/>
        <w:sectPr>
          <w:pgSz w:w="11910" w:h="16840"/>
          <w:pgMar w:header="446" w:footer="0" w:top="1560" w:bottom="280" w:left="640" w:right="520"/>
          <w:cols w:num="2" w:equalWidth="0">
            <w:col w:w="4243" w:space="1089"/>
            <w:col w:w="5418"/>
          </w:cols>
        </w:sectPr>
      </w:pPr>
    </w:p>
    <w:p>
      <w:pPr>
        <w:spacing w:line="324" w:lineRule="auto" w:before="2"/>
        <w:ind w:left="336" w:right="0" w:hanging="6"/>
        <w:jc w:val="left"/>
        <w:rPr>
          <w:sz w:val="12"/>
        </w:rPr>
      </w:pPr>
      <w:r>
        <w:rPr/>
        <w:pict>
          <v:group style="position:absolute;margin-left:40.091801pt;margin-top:-.024221pt;width:7.1pt;height:16.3pt;mso-position-horizontal-relative:page;mso-position-vertical-relative:paragraph;z-index:15818752" coordorigin="802,0" coordsize="142,326">
            <v:rect style="position:absolute;left:801;top:-1;width:142;height:142" filled="true" fillcolor="#b01c88" stroked="false">
              <v:fill type="solid"/>
            </v:rect>
            <v:rect style="position:absolute;left:801;top:183;width:142;height:142" filled="true" fillcolor="#74c043" stroked="false">
              <v:fill type="solid"/>
            </v:rect>
            <w10:wrap type="none"/>
          </v:group>
        </w:pict>
      </w:r>
      <w:r>
        <w:rPr/>
        <w:pict>
          <v:group style="position:absolute;margin-left:39.564999pt;margin-top:27.78278pt;width:184.8pt;height:142.25pt;mso-position-horizontal-relative:page;mso-position-vertical-relative:paragraph;z-index:-21289472" coordorigin="791,556" coordsize="3696,2845">
            <v:shape style="position:absolute;left:993;top:1508;width:3298;height:887" coordorigin="993,1508" coordsize="3298,887" path="m1028,1508l993,1508,993,2109,1028,2109,1028,1508xm1111,1508l1079,1508,1079,1949,1111,1949,1111,1508xm1195,1508l1162,1508,1162,2092,1195,2092,1195,1508xm1278,1508l1246,1508,1246,2303,1278,2303,1278,1508xm1361,1508l1329,1508,1329,2180,1361,2180,1361,1508xm1447,1508l1412,1508,1412,2000,1447,2000,1447,1508xm1530,1508l1496,1508,1496,2195,1530,2195,1530,1508xm1614,1508l1579,1508,1579,2180,1614,2180,1614,1508xm1697,1508l1664,1508,1664,2395,1697,2395,1697,1508xm1780,1508l1748,1508,1748,2177,1780,2177,1780,1508xm1864,1508l1831,1508,1831,2186,1864,2186,1864,1508xm1949,1508l1914,1508,1914,2155,1949,2155,1949,1508xm2032,1508l1998,1508,1998,2103,2032,2103,2032,1508xm2116,1508l2081,1508,2081,2083,2116,2083,2116,1508xm2199,1508l2166,1508,2166,1986,2199,1986,2199,1508xm2282,1508l2250,1508,2250,2063,2282,2063,2282,1508xm2366,1508l2333,1508,2333,2120,2366,2120,2366,1508xm2451,1508l2416,1508,2416,2055,2451,2055,2451,1508xm2534,1508l2500,1508,2500,2266,2534,2266,2534,1508xm2618,1508l2583,1508,2583,2200,2618,2200,2618,1508xm2701,1508l2669,1508,2669,1700,2701,1700,2701,1508xm2784,1508l2752,1508,2752,1777,2784,1777,2784,1508xm2868,1508l2835,1508,2835,2075,2868,2075,2868,1508xm2953,1508l2919,1508,2919,2006,2953,2006,2953,1508xm3037,1508l3002,1508,3002,1894,3037,1894,3037,1508xm3120,1508l3085,1508,3085,2057,3120,2057,3120,1508xm3203,1508l3171,1508,3171,1900,3203,1900,3203,1508xm3287,1508l3254,1508,3254,2097,3287,2097,3287,1508xm3370,1508l3337,1508,3337,1917,3370,1917,3370,1508xm3455,1508l3421,1508,3421,1894,3455,1894,3455,1508xm3539,1508l3504,1508,3504,1883,3539,1883,3539,1508xm3622,1508l3587,1508,3587,2192,3622,2192,3622,1508xm3705,1508l3673,1508,3673,1997,3705,1997,3705,1508xm3789,1508l3756,1508,3756,1837,3789,1837,3789,1508xm3872,1508l3839,1508,3839,1994,3872,1994,3872,1508xm3957,1508l3923,1508,3923,1986,3957,1986,3957,1508xm4041,1508l4006,1508,4006,2060,4041,2060,4041,1508xm4124,1508l4090,1508,4090,1749,4124,1749,4124,1508xm4207,1508l4175,1508,4175,1957,4207,1957,4207,1508xm4291,1508l4258,1508,4258,2120,4291,2120,4291,1508xe" filled="true" fillcolor="#b01c88" stroked="false">
              <v:path arrowok="t"/>
              <v:fill type="solid"/>
            </v:shape>
            <v:shape style="position:absolute;left:993;top:993;width:3298;height:1788" coordorigin="993,994" coordsize="3298,1788" path="m1028,1165l993,1165,993,1508,1028,1508,1028,1165xm1111,1142l1079,1142,1079,1508,1111,1508,1111,1142xm1195,1351l1162,1351,1162,1508,1195,1508,1195,1351xm1278,1260l1246,1260,1246,1508,1278,1508,1278,1260xm1361,1245l1329,1245,1329,1508,1361,1508,1361,1245xm1447,1145l1412,1145,1412,1508,1447,1508,1447,1145xm1530,1345l1496,1345,1496,1508,1530,1508,1530,1345xm1614,1248l1579,1248,1579,1508,1614,1508,1614,1248xm1697,1091l1664,1091,1664,1508,1697,1508,1697,1091xm1780,1428l1748,1428,1748,1508,1780,1508,1780,1428xm1864,1365l1831,1365,1831,1508,1864,1508,1864,1365xm1949,2155l1914,2155,1914,2472,1949,2472,1949,2155xm2032,2103l1998,2103,1998,2292,2032,2292,2032,2103xm2116,2083l2081,2083,2081,2155,2116,2155,2116,2083xm2199,1120l2166,1120,2166,1508,2199,1508,2199,1120xm2282,1303l2250,1303,2250,1508,2282,1508,2282,1303xm2366,1171l2333,1171,2333,1508,2366,1508,2366,1171xm2451,1162l2416,1162,2416,1508,2451,1508,2451,1162xm2534,1225l2500,1225,2500,1508,2534,1508,2534,1225xm2618,1245l2583,1245,2583,1508,2618,1508,2618,1245xm2701,1251l2669,1251,2669,1508,2701,1508,2701,1251xm2784,994l2752,994,2752,1508,2784,1508,2784,994xm2868,1274l2835,1274,2835,1508,2868,1508,2868,1274xm2953,1314l2919,1314,2919,1508,2953,1508,2953,1314xm3037,1391l3002,1391,3002,1508,3037,1508,3037,1391xm3120,1468l3085,1468,3085,1508,3120,1508,3120,1468xm3203,1900l3171,1900,3171,1926,3203,1926,3203,1900xm3287,2097l3254,2097,3254,2163,3287,2163,3287,2097xm3370,1917l3337,1917,3337,2140,3370,2140,3370,1917xm3455,1488l3421,1488,3421,1508,3455,1508,3455,1488xm3539,1883l3504,1883,3504,2206,3539,2206,3539,1883xm3622,2192l3587,2192,3587,2578,3622,2578,3622,2192xm3705,1997l3673,1997,3673,2263,3705,2263,3705,1997xm3789,1837l3756,1837,3756,2137,3789,2137,3789,1837xm3872,1994l3839,1994,3839,2541,3872,2541,3872,1994xm3957,1986l3923,1986,3923,2581,3957,2581,3957,1986xm4041,2060l4006,2060,4006,2461,4041,2461,4041,2060xm4124,1749l4090,1749,4090,2157,4124,2157,4124,1749xm4207,1957l4175,1957,4175,2249,4207,2249,4207,1957xm4291,2120l4258,2120,4258,2781,4291,2781,4291,2120xe" filled="true" fillcolor="#74c043" stroked="false">
              <v:path arrowok="t"/>
              <v:fill type="solid"/>
            </v:shape>
            <v:shape style="position:absolute;left:993;top:1699;width:3298;height:1450" coordorigin="993,1700" coordsize="3298,1450" path="m1028,2109l993,2109,993,2335,1028,2335,1028,2109xm1111,1949l1079,1949,1079,2140,1111,2140,1111,1949xm1195,2092l1162,2092,1162,2283,1195,2283,1195,2092xm1278,2303l1246,2303,1246,2546,1278,2546,1278,2303xm1361,2180l1329,2180,1329,2383,1361,2383,1361,2180xm1447,2000l1412,2000,1412,2206,1447,2206,1447,2000xm1530,2195l1496,2195,1496,2400,1530,2400,1530,2195xm1614,2180l1579,2180,1579,2452,1614,2452,1614,2180xm1697,2395l1664,2395,1664,2646,1697,2646,1697,2395xm1780,2177l1748,2177,1748,2415,1780,2415,1780,2177xm1864,2186l1831,2186,1831,2412,1864,2412,1864,2186xm1949,2472l1914,2472,1914,2629,1949,2629,1949,2472xm2032,2292l1998,2292,1998,2538,2032,2538,2032,2292xm2116,2155l2081,2155,2081,2452,2116,2452,2116,2155xm2199,1986l2166,1986,2166,2232,2199,2232,2199,1986xm2282,2063l2250,2063,2250,2280,2282,2280,2282,2063xm2366,2120l2333,2120,2333,2412,2366,2412,2366,2120xm2451,2055l2416,2055,2416,2332,2451,2332,2451,2055xm2534,2266l2500,2266,2500,2569,2534,2569,2534,2266xm2618,2200l2583,2200,2583,2581,2618,2581,2618,2200xm2701,1700l2669,1700,2669,2023,2701,2023,2701,1700xm2784,1777l2752,1777,2752,2055,2784,2055,2784,1777xm2868,2075l2835,2075,2835,2409,2868,2409,2868,2075xm2953,2006l2919,2006,2919,2326,2953,2326,2953,2006xm3037,1894l3002,1894,3002,2200,3037,2200,3037,1894xm3120,2057l3085,2057,3085,2346,3120,2346,3120,2057xm3203,1926l3171,1926,3171,2232,3203,2232,3203,1926xm3287,2163l3254,2163,3254,2503,3287,2503,3287,2163xm3370,2140l3337,2140,3337,2489,3370,2489,3370,2140xm3455,1894l3421,1894,3421,2272,3455,2272,3455,1894xm3539,2206l3504,2206,3504,2595,3539,2595,3539,2206xm3622,2578l3587,2578,3587,2921,3622,2921,3622,2578xm3705,2263l3673,2263,3673,2566,3705,2566,3705,2263xm3789,2137l3756,2137,3756,2478,3789,2478,3789,2137xm3872,2541l3839,2541,3839,2812,3872,2812,3872,2541xm3957,2581l3923,2581,3923,2972,3957,2972,3957,2581xm4041,2461l4006,2461,4006,2761,4041,2761,4041,2461xm4124,2157l4090,2157,4090,2469,4124,2469,4124,2157xm4207,2249l4175,2249,4175,2521,4207,2521,4207,2249xm4291,2781l4258,2781,4258,3150,4291,3150,4291,2781xe" filled="true" fillcolor="#fcaf17" stroked="false">
              <v:path arrowok="t"/>
              <v:fill type="solid"/>
            </v:shape>
            <v:shape style="position:absolute;left:1010;top:1541;width:3263;height:1610" coordorigin="1011,1541" coordsize="3263,1610" path="m1011,1993l1094,1773,1177,2127,1263,2299,1346,2119,1430,1847,1513,2236,1596,2193,1680,2230,1765,2333,1848,2270,1932,2628,2015,2536,2098,2451,2182,1844,2267,2073,2350,2073,2434,1987,2517,2288,2600,2319,2684,1770,2769,1541,2853,2176,2936,2133,3019,2085,3103,2308,3186,2230,3269,2505,3355,2491,3438,2253,3521,2596,3605,2919,3688,2565,3771,2479,3857,2811,3940,2971,4023,2759,4107,2468,4190,2522,4274,3151e" filled="false" stroked="true" strokeweight="1.0pt" strokecolor="#00568b">
              <v:path arrowok="t"/>
              <v:stroke dashstyle="solid"/>
            </v:shape>
            <v:line style="position:absolute" from="4373,1507" to="4487,1507" stroked="true" strokeweight=".5pt" strokecolor="#231f20">
              <v:stroke dashstyle="solid"/>
            </v:line>
            <v:shape style="position:absolute;left:976;top:1506;width:3344;height:2" coordorigin="976,1507" coordsize="3344,0" path="m976,1507l976,1507,4235,1507,4320,1507e" filled="false" stroked="true" strokeweight=".5pt" strokecolor="#231f20">
              <v:path arrowok="t"/>
              <v:stroke dashstyle="solid"/>
            </v:shape>
            <v:shape style="position:absolute;left:801;top:1035;width:114;height:1888" coordorigin="802,1035" coordsize="114,1888" path="m802,2922l915,2922m802,2451l915,2451m802,1979l915,1979m802,1507l915,1507m802,1035l915,1035e" filled="false" stroked="true" strokeweight=".5pt" strokecolor="#231f20">
              <v:path arrowok="t"/>
              <v:stroke dashstyle="solid"/>
            </v:shape>
            <v:shape style="position:absolute;left:4373;top:1035;width:114;height:1888" coordorigin="4373,1035" coordsize="114,1888" path="m4373,2922l4487,2922m4373,2451l4487,2451m4373,1979l4487,1979m4373,1035l4487,1035e" filled="false" stroked="true" strokeweight=".5pt" strokecolor="#231f20">
              <v:path arrowok="t"/>
              <v:stroke dashstyle="solid"/>
            </v:shape>
            <v:line style="position:absolute" from="970,3394" to="4316,3394" stroked="true" strokeweight=".140pt" strokecolor="#231f20">
              <v:stroke dashstyle="solid"/>
            </v:line>
            <v:shape style="position:absolute;left:970;top:3280;width:3011;height:114" coordorigin="970,3280" coordsize="3011,114" path="m970,3280l970,3394m1972,3280l1972,3394m2977,3280l2977,3394m3981,3280l3981,3394e" filled="false" stroked="true" strokeweight=".5pt" strokecolor="#231f20">
              <v:path arrowok="t"/>
              <v:stroke dashstyle="solid"/>
            </v:shape>
            <v:rect style="position:absolute;left:796;top:56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Trade balance </w:t>
      </w:r>
      <w:r>
        <w:rPr>
          <w:color w:val="231F20"/>
          <w:w w:val="90"/>
          <w:sz w:val="12"/>
        </w:rPr>
        <w:t>Primary</w:t>
      </w:r>
      <w:r>
        <w:rPr>
          <w:color w:val="231F20"/>
          <w:spacing w:val="-4"/>
          <w:w w:val="90"/>
          <w:sz w:val="12"/>
        </w:rPr>
        <w:t> income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2006</w:t>
      </w:r>
    </w:p>
    <w:p>
      <w:pPr>
        <w:spacing w:line="309" w:lineRule="auto" w:before="3"/>
        <w:ind w:left="348" w:right="1244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Secondary income </w:t>
      </w:r>
      <w:r>
        <w:rPr>
          <w:color w:val="231F20"/>
          <w:w w:val="90"/>
          <w:sz w:val="12"/>
        </w:rPr>
        <w:t>Current account balance</w:t>
      </w:r>
    </w:p>
    <w:p>
      <w:pPr>
        <w:spacing w:line="124" w:lineRule="exact" w:before="24"/>
        <w:ind w:left="1359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9264" from="96.6119pt,-5.18422pt" to="103.6979pt,-5.18422pt" stroked="true" strokeweight="1pt" strokecolor="#00568b">
            <v:stroke dashstyle="solid"/>
            <w10:wrap type="none"/>
          </v:line>
        </w:pict>
      </w:r>
      <w:r>
        <w:rPr/>
        <w:pict>
          <v:rect style="position:absolute;margin-left:96.612pt;margin-top:-18.148220pt;width:7.086pt;height:7.086pt;mso-position-horizontal-relative:page;mso-position-vertical-relative:paragraph;z-index:15819776" filled="true" fillcolor="#fcaf17" stroked="false">
            <v:fill type="solid"/>
            <w10:wrap type="none"/>
          </v:rect>
        </w:pict>
      </w:r>
      <w:r>
        <w:rPr>
          <w:color w:val="231F20"/>
          <w:sz w:val="12"/>
        </w:rPr>
        <w:t>Percentages of nominal GDP</w:t>
      </w:r>
    </w:p>
    <w:p>
      <w:pPr>
        <w:spacing w:line="124" w:lineRule="exact" w:before="0"/>
        <w:ind w:left="279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85"/>
        <w:ind w:left="27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2"/>
        <w:ind w:left="0" w:right="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3"/>
        <w:ind w:left="27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4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5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1207" w:val="left" w:leader="none"/>
          <w:tab w:pos="2211" w:val="left" w:leader="none"/>
          <w:tab w:pos="2794" w:val="left" w:leader="none"/>
        </w:tabs>
        <w:spacing w:before="0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12</w:t>
        <w:tab/>
        <w:t>15</w:t>
        <w:tab/>
      </w:r>
      <w:r>
        <w:rPr>
          <w:color w:val="231F20"/>
          <w:position w:val="9"/>
          <w:sz w:val="12"/>
        </w:rPr>
        <w:t>8</w:t>
      </w:r>
    </w:p>
    <w:p>
      <w:pPr>
        <w:pStyle w:val="BodyText"/>
        <w:spacing w:line="268" w:lineRule="auto" w:before="86"/>
        <w:ind w:left="326" w:right="499"/>
      </w:pPr>
      <w:r>
        <w:rPr/>
        <w:br w:type="column"/>
      </w:r>
      <w:r>
        <w:rPr>
          <w:color w:val="231F20"/>
          <w:w w:val="95"/>
        </w:rPr>
        <w:t>current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7.0%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2.13),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records</w:t>
      </w:r>
      <w:r>
        <w:rPr>
          <w:color w:val="231F20"/>
          <w:spacing w:val="-44"/>
        </w:rPr>
        <w:t> </w:t>
      </w:r>
      <w:r>
        <w:rPr>
          <w:color w:val="231F20"/>
        </w:rPr>
        <w:t>began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1955.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largest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widening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payments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foreign</w:t>
      </w:r>
      <w:r>
        <w:rPr>
          <w:color w:val="231F20"/>
          <w:spacing w:val="-42"/>
        </w:rPr>
        <w:t> </w:t>
      </w:r>
      <w:r>
        <w:rPr>
          <w:color w:val="231F20"/>
        </w:rPr>
        <w:t>direct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portfolio</w:t>
      </w:r>
      <w:r>
        <w:rPr>
          <w:color w:val="231F20"/>
          <w:spacing w:val="-42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26" w:right="290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2011,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mid-2012.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decline reflects lower net income on foreign direct </w:t>
      </w:r>
      <w:r>
        <w:rPr>
          <w:color w:val="231F20"/>
          <w:w w:val="95"/>
        </w:rPr>
        <w:t>investments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(FDI),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Union.</w:t>
      </w:r>
    </w:p>
    <w:p>
      <w:pPr>
        <w:pStyle w:val="BodyText"/>
        <w:spacing w:line="268" w:lineRule="auto"/>
        <w:ind w:left="326" w:right="308"/>
      </w:pPr>
      <w:r>
        <w:rPr>
          <w:color w:val="231F20"/>
        </w:rPr>
        <w:t>ONS analysis suggests that lower incomes have been </w:t>
      </w:r>
      <w:r>
        <w:rPr>
          <w:color w:val="231F20"/>
          <w:w w:val="95"/>
        </w:rPr>
        <w:t>concentrated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multinationals </w:t>
      </w:r>
      <w:r>
        <w:rPr>
          <w:color w:val="231F20"/>
        </w:rPr>
        <w:t>and that developments in the extraction sector have </w:t>
      </w:r>
      <w:r>
        <w:rPr>
          <w:color w:val="231F20"/>
          <w:w w:val="90"/>
        </w:rPr>
        <w:t>contributed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deterioration.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anticipates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FDI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326" w:right="483"/>
      </w:pPr>
      <w:r>
        <w:rPr>
          <w:color w:val="231F20"/>
        </w:rPr>
        <w:t>½%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GDP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2013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2014</w:t>
      </w:r>
      <w:r>
        <w:rPr>
          <w:color w:val="231F20"/>
          <w:spacing w:val="-31"/>
        </w:rPr>
        <w:t> </w:t>
      </w:r>
      <w:r>
        <w:rPr>
          <w:color w:val="231F20"/>
        </w:rPr>
        <w:t>following</w:t>
      </w:r>
      <w:r>
        <w:rPr>
          <w:color w:val="231F20"/>
          <w:spacing w:val="-31"/>
        </w:rPr>
        <w:t> </w:t>
      </w:r>
      <w:r>
        <w:rPr>
          <w:color w:val="231F20"/>
        </w:rPr>
        <w:t>revisions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forthcoming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Pink</w:t>
      </w:r>
      <w:r>
        <w:rPr>
          <w:i/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Book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not</w:t>
      </w:r>
      <w:r>
        <w:rPr>
          <w:color w:val="231F20"/>
          <w:spacing w:val="-36"/>
        </w:rPr>
        <w:t> </w:t>
      </w:r>
      <w:r>
        <w:rPr>
          <w:color w:val="231F20"/>
        </w:rPr>
        <w:t>yet</w:t>
      </w:r>
      <w:r>
        <w:rPr>
          <w:color w:val="231F20"/>
          <w:spacing w:val="-36"/>
        </w:rPr>
        <w:t> </w:t>
      </w:r>
      <w:r>
        <w:rPr>
          <w:color w:val="231F20"/>
        </w:rPr>
        <w:t>clear</w:t>
      </w:r>
      <w:r>
        <w:rPr>
          <w:color w:val="231F20"/>
          <w:spacing w:val="-35"/>
        </w:rPr>
        <w:t> </w:t>
      </w:r>
      <w:r>
        <w:rPr>
          <w:color w:val="231F20"/>
        </w:rPr>
        <w:t>what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implies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2015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beyond.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26" w:right="357"/>
      </w:pPr>
      <w:r>
        <w:rPr>
          <w:color w:val="231F20"/>
          <w:w w:val="90"/>
        </w:rPr>
        <w:t>Despite the widening in the current account deficit, official estimates of the net international investment position (NIIP)</w:t>
      </w:r>
    </w:p>
    <w:p>
      <w:pPr>
        <w:pStyle w:val="BodyText"/>
        <w:spacing w:line="268" w:lineRule="auto"/>
        <w:ind w:left="326" w:right="271"/>
        <w:rPr>
          <w:sz w:val="14"/>
        </w:rPr>
      </w:pP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 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liabilities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2015, 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revaluation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liabilities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effects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weaker</w:t>
      </w:r>
      <w:r>
        <w:rPr>
          <w:color w:val="231F20"/>
          <w:spacing w:val="-21"/>
        </w:rPr>
        <w:t> </w:t>
      </w:r>
      <w:r>
        <w:rPr>
          <w:color w:val="231F20"/>
        </w:rPr>
        <w:t>flows.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40" w:bottom="0" w:left="640" w:right="520"/>
          <w:cols w:num="3" w:equalWidth="0">
            <w:col w:w="1088" w:space="40"/>
            <w:col w:w="2914" w:space="1115"/>
            <w:col w:w="559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1"/>
        </w:numPr>
        <w:tabs>
          <w:tab w:pos="5696" w:val="left" w:leader="none"/>
        </w:tabs>
        <w:spacing w:line="235" w:lineRule="auto" w:before="57" w:after="0"/>
        <w:ind w:left="5695" w:right="28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increasing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role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flows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account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revaluation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international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position,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Forbes,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(2016), ‘The UK current account deficit: risky or risk-sharing?’; </w:t>
      </w:r>
      <w:hyperlink r:id="rId63">
        <w:r>
          <w:rPr>
            <w:color w:val="231F20"/>
            <w:w w:val="90"/>
            <w:sz w:val="14"/>
          </w:rPr>
          <w:t>www.bankofengland.co.uk/</w:t>
        </w:r>
      </w:hyperlink>
      <w:hyperlink r:id="rId63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publications/Documents/speeches/2016/speech890.pdf.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8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  <w:rPr>
          <w:color w:val="A70741"/>
        </w:rPr>
      </w:pPr>
      <w:bookmarkStart w:name="3 Supply and the labour market" w:id="31"/>
      <w:bookmarkEnd w:id="31"/>
      <w:r>
        <w:rPr/>
      </w:r>
      <w:bookmarkStart w:name="3 Supply and the labour market" w:id="32"/>
      <w:bookmarkEnd w:id="32"/>
      <w:r>
        <w:rPr>
          <w:color w:val="231F20"/>
          <w:w w:val="95"/>
        </w:rPr>
        <w:t>Supply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3648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73"/>
      </w:pPr>
      <w:r>
        <w:rPr>
          <w:color w:val="A70741"/>
          <w:w w:val="95"/>
        </w:rPr>
        <w:t>Employment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strong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pace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recent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years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unemployment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declined</w:t>
      </w:r>
      <w:r>
        <w:rPr>
          <w:color w:val="A70741"/>
          <w:spacing w:val="-48"/>
          <w:w w:val="95"/>
        </w:rPr>
        <w:t> </w:t>
      </w:r>
      <w:r>
        <w:rPr>
          <w:color w:val="A70741"/>
          <w:spacing w:val="-6"/>
          <w:w w:val="95"/>
        </w:rPr>
        <w:t>to </w:t>
      </w:r>
      <w:r>
        <w:rPr>
          <w:color w:val="A70741"/>
          <w:w w:val="95"/>
        </w:rPr>
        <w:t>around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pre-crisis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average.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growth,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however,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relatively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weak.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likely predominantly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reflect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slow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but,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more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recently,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drag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level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of headline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probably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weighed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growth.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possible,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though,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range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 </w:t>
      </w:r>
      <w:r>
        <w:rPr>
          <w:color w:val="A70741"/>
        </w:rPr>
        <w:t>other</w:t>
      </w:r>
      <w:r>
        <w:rPr>
          <w:color w:val="A70741"/>
          <w:spacing w:val="-50"/>
        </w:rPr>
        <w:t> </w:t>
      </w:r>
      <w:r>
        <w:rPr>
          <w:color w:val="A70741"/>
        </w:rPr>
        <w:t>factors,</w:t>
      </w:r>
      <w:r>
        <w:rPr>
          <w:color w:val="A70741"/>
          <w:spacing w:val="-50"/>
        </w:rPr>
        <w:t> </w:t>
      </w:r>
      <w:r>
        <w:rPr>
          <w:color w:val="A70741"/>
        </w:rPr>
        <w:t>such</w:t>
      </w:r>
      <w:r>
        <w:rPr>
          <w:color w:val="A70741"/>
          <w:spacing w:val="-49"/>
        </w:rPr>
        <w:t> </w:t>
      </w:r>
      <w:r>
        <w:rPr>
          <w:color w:val="A70741"/>
        </w:rPr>
        <w:t>as</w:t>
      </w:r>
      <w:r>
        <w:rPr>
          <w:color w:val="A70741"/>
          <w:spacing w:val="-50"/>
        </w:rPr>
        <w:t> </w:t>
      </w:r>
      <w:r>
        <w:rPr>
          <w:color w:val="A70741"/>
        </w:rPr>
        <w:t>a</w:t>
      </w:r>
      <w:r>
        <w:rPr>
          <w:color w:val="A70741"/>
          <w:spacing w:val="-50"/>
        </w:rPr>
        <w:t> </w:t>
      </w:r>
      <w:r>
        <w:rPr>
          <w:color w:val="A70741"/>
        </w:rPr>
        <w:t>fall</w:t>
      </w:r>
      <w:r>
        <w:rPr>
          <w:color w:val="A70741"/>
          <w:spacing w:val="-49"/>
        </w:rPr>
        <w:t> </w:t>
      </w:r>
      <w:r>
        <w:rPr>
          <w:color w:val="A70741"/>
        </w:rPr>
        <w:t>in</w:t>
      </w:r>
      <w:r>
        <w:rPr>
          <w:color w:val="A70741"/>
          <w:spacing w:val="-50"/>
        </w:rPr>
        <w:t> </w:t>
      </w: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equilibrium</w:t>
      </w:r>
      <w:r>
        <w:rPr>
          <w:color w:val="A70741"/>
          <w:spacing w:val="-49"/>
        </w:rPr>
        <w:t> </w:t>
      </w:r>
      <w:r>
        <w:rPr>
          <w:color w:val="A70741"/>
        </w:rPr>
        <w:t>rate</w:t>
      </w:r>
      <w:r>
        <w:rPr>
          <w:color w:val="A70741"/>
          <w:spacing w:val="-50"/>
        </w:rPr>
        <w:t> </w:t>
      </w:r>
      <w:r>
        <w:rPr>
          <w:color w:val="A70741"/>
        </w:rPr>
        <w:t>of</w:t>
      </w:r>
      <w:r>
        <w:rPr>
          <w:color w:val="A70741"/>
          <w:spacing w:val="-50"/>
        </w:rPr>
        <w:t> </w:t>
      </w:r>
      <w:r>
        <w:rPr>
          <w:color w:val="A70741"/>
        </w:rPr>
        <w:t>unemployment</w:t>
      </w:r>
      <w:r>
        <w:rPr>
          <w:color w:val="A70741"/>
          <w:spacing w:val="-49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softer</w:t>
      </w:r>
      <w:r>
        <w:rPr>
          <w:color w:val="A70741"/>
          <w:spacing w:val="-49"/>
        </w:rPr>
        <w:t> </w:t>
      </w:r>
      <w:r>
        <w:rPr>
          <w:color w:val="A70741"/>
        </w:rPr>
        <w:t>inflation </w:t>
      </w:r>
      <w:r>
        <w:rPr>
          <w:color w:val="A70741"/>
          <w:w w:val="90"/>
        </w:rPr>
        <w:t>expectations,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have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also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dampened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wage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growth.</w:t>
      </w:r>
      <w:r>
        <w:rPr>
          <w:color w:val="A70741"/>
          <w:spacing w:val="34"/>
          <w:w w:val="90"/>
        </w:rPr>
        <w:t> </w:t>
      </w:r>
      <w:r>
        <w:rPr>
          <w:color w:val="A70741"/>
          <w:w w:val="90"/>
        </w:rPr>
        <w:t>As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factors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weighing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wage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18"/>
          <w:w w:val="90"/>
        </w:rPr>
        <w:t> </w:t>
      </w:r>
      <w:r>
        <w:rPr>
          <w:color w:val="A70741"/>
          <w:w w:val="90"/>
        </w:rPr>
        <w:t>dissipate, </w:t>
      </w:r>
      <w:r>
        <w:rPr>
          <w:color w:val="A70741"/>
        </w:rPr>
        <w:t>it</w:t>
      </w:r>
      <w:r>
        <w:rPr>
          <w:color w:val="A70741"/>
          <w:spacing w:val="-30"/>
        </w:rPr>
        <w:t> </w:t>
      </w:r>
      <w:r>
        <w:rPr>
          <w:color w:val="A70741"/>
        </w:rPr>
        <w:t>is</w:t>
      </w:r>
      <w:r>
        <w:rPr>
          <w:color w:val="A70741"/>
          <w:spacing w:val="-30"/>
        </w:rPr>
        <w:t> </w:t>
      </w:r>
      <w:r>
        <w:rPr>
          <w:color w:val="A70741"/>
        </w:rPr>
        <w:t>projected</w:t>
      </w:r>
      <w:r>
        <w:rPr>
          <w:color w:val="A70741"/>
          <w:spacing w:val="-29"/>
        </w:rPr>
        <w:t> </w:t>
      </w:r>
      <w:r>
        <w:rPr>
          <w:color w:val="A70741"/>
        </w:rPr>
        <w:t>to</w:t>
      </w:r>
      <w:r>
        <w:rPr>
          <w:color w:val="A70741"/>
          <w:spacing w:val="-30"/>
        </w:rPr>
        <w:t> </w:t>
      </w:r>
      <w:r>
        <w:rPr>
          <w:color w:val="A70741"/>
        </w:rPr>
        <w:t>pick</w:t>
      </w:r>
      <w:r>
        <w:rPr>
          <w:color w:val="A70741"/>
          <w:spacing w:val="-30"/>
        </w:rPr>
        <w:t> </w:t>
      </w:r>
      <w:r>
        <w:rPr>
          <w:color w:val="A70741"/>
        </w:rPr>
        <w:t>up</w:t>
      </w:r>
      <w:r>
        <w:rPr>
          <w:color w:val="A70741"/>
          <w:spacing w:val="-29"/>
        </w:rPr>
        <w:t> </w:t>
      </w:r>
      <w:r>
        <w:rPr>
          <w:color w:val="A70741"/>
        </w:rPr>
        <w:t>towards</w:t>
      </w:r>
      <w:r>
        <w:rPr>
          <w:color w:val="A70741"/>
          <w:spacing w:val="-30"/>
        </w:rPr>
        <w:t> </w:t>
      </w:r>
      <w:r>
        <w:rPr>
          <w:color w:val="A70741"/>
        </w:rPr>
        <w:t>its</w:t>
      </w:r>
      <w:r>
        <w:rPr>
          <w:color w:val="A70741"/>
          <w:spacing w:val="-30"/>
        </w:rPr>
        <w:t> </w:t>
      </w:r>
      <w:r>
        <w:rPr>
          <w:color w:val="A70741"/>
        </w:rPr>
        <w:t>pre-crisis</w:t>
      </w:r>
      <w:r>
        <w:rPr>
          <w:color w:val="A70741"/>
          <w:spacing w:val="-29"/>
        </w:rPr>
        <w:t> </w:t>
      </w:r>
      <w:r>
        <w:rPr>
          <w:color w:val="A70741"/>
        </w:rPr>
        <w:t>average</w:t>
      </w:r>
      <w:r>
        <w:rPr>
          <w:color w:val="A70741"/>
          <w:spacing w:val="-30"/>
        </w:rPr>
        <w:t> </w:t>
      </w:r>
      <w:r>
        <w:rPr>
          <w:color w:val="A70741"/>
        </w:rPr>
        <w:t>rate.</w:t>
      </w:r>
    </w:p>
    <w:p>
      <w:pPr>
        <w:pStyle w:val="BodyText"/>
      </w:pPr>
    </w:p>
    <w:p>
      <w:pPr>
        <w:spacing w:after="0"/>
        <w:sectPr>
          <w:headerReference w:type="default" r:id="rId64"/>
          <w:headerReference w:type="even" r:id="rId65"/>
          <w:pgSz w:w="11910" w:h="16840"/>
          <w:pgMar w:header="425" w:footer="0" w:top="620" w:bottom="280" w:left="640" w:right="520"/>
          <w:pgNumType w:start="19"/>
        </w:sectPr>
      </w:pPr>
    </w:p>
    <w:p>
      <w:pPr>
        <w:pStyle w:val="BodyText"/>
        <w:spacing w:before="7"/>
        <w:rPr>
          <w:sz w:val="29"/>
        </w:rPr>
      </w:pPr>
    </w:p>
    <w:p>
      <w:pPr>
        <w:spacing w:before="1"/>
        <w:ind w:left="153" w:right="0" w:firstLine="0"/>
        <w:jc w:val="left"/>
        <w:rPr>
          <w:sz w:val="18"/>
        </w:rPr>
      </w:pPr>
      <w:bookmarkStart w:name="3.1 Labour market developments and produ" w:id="33"/>
      <w:bookmarkEnd w:id="33"/>
      <w:r>
        <w:rPr/>
      </w:r>
      <w:r>
        <w:rPr>
          <w:b/>
          <w:color w:val="A70741"/>
          <w:sz w:val="18"/>
        </w:rPr>
        <w:t>Table 3.A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38" w:val="left" w:leader="none"/>
        </w:tabs>
        <w:spacing w:before="183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21.34075pt;width:249.4pt;height:14.2pt;mso-position-horizontal-relative:page;mso-position-vertical-relative:paragraph;z-index:15823360" coordorigin="794,427" coordsize="4988,284">
            <v:rect style="position:absolute;left:793;top:426;width:2445;height:284" filled="true" fillcolor="#a70741" stroked="false">
              <v:fill type="solid"/>
            </v:rect>
            <v:rect style="position:absolute;left:3238;top:426;width:2543;height:284" filled="true" fillcolor="#c2656f" stroked="false">
              <v:fill type="solid"/>
            </v:rect>
            <v:shape style="position:absolute;left:833;top:459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278;top:459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 than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  <w:tab/>
        <w:t>Developments 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179"/>
      </w:pPr>
      <w:r>
        <w:rPr/>
        <w:pict>
          <v:line style="position:absolute;mso-position-horizontal-relative:page;mso-position-vertical-relative:paragraph;z-index:15821824" from="39.685001pt,.739652pt" to="289.134001pt,.739652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 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 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96" w:space="933"/>
            <w:col w:w="5421"/>
          </w:cols>
        </w:sectPr>
      </w:pPr>
    </w:p>
    <w:p>
      <w:pPr>
        <w:pStyle w:val="ListParagraph"/>
        <w:numPr>
          <w:ilvl w:val="1"/>
          <w:numId w:val="17"/>
        </w:numPr>
        <w:tabs>
          <w:tab w:pos="308" w:val="left" w:leader="none"/>
        </w:tabs>
        <w:spacing w:line="283" w:lineRule="auto" w:before="22" w:after="0"/>
        <w:ind w:left="307" w:right="10" w:hanging="114"/>
        <w:jc w:val="left"/>
        <w:rPr>
          <w:sz w:val="14"/>
        </w:rPr>
      </w:pPr>
      <w:r>
        <w:rPr/>
        <w:pict>
          <v:group style="position:absolute;margin-left:39.685001pt;margin-top:21.871748pt;width:249.4pt;height:14.2pt;mso-position-horizontal-relative:page;mso-position-vertical-relative:paragraph;z-index:15824896" coordorigin="794,437" coordsize="4988,284">
            <v:rect style="position:absolute;left:793;top:437;width:2445;height:284" filled="true" fillcolor="#a70741" stroked="false">
              <v:fill type="solid"/>
            </v:rect>
            <v:rect style="position:absolute;left:3238;top:437;width:2543;height:284" filled="true" fillcolor="#c2656f" stroked="false">
              <v:fill type="solid"/>
            </v:rect>
            <v:shape style="position:absolute;left:833;top:470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278;top:470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Headline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LFS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fall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slightly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below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5%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mid-2016.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1"/>
          <w:numId w:val="17"/>
        </w:numPr>
        <w:tabs>
          <w:tab w:pos="308" w:val="left" w:leader="none"/>
        </w:tabs>
        <w:spacing w:line="283" w:lineRule="auto" w:before="0" w:after="0"/>
        <w:ind w:left="307" w:right="63" w:hanging="114"/>
        <w:jc w:val="left"/>
        <w:rPr>
          <w:sz w:val="14"/>
        </w:rPr>
      </w:pPr>
      <w:r>
        <w:rPr/>
        <w:pict>
          <v:group style="position:absolute;margin-left:39.685001pt;margin-top:20.094744pt;width:249.4pt;height:14.2pt;mso-position-horizontal-relative:page;mso-position-vertical-relative:paragraph;z-index:15826432" coordorigin="794,402" coordsize="4988,284">
            <v:rect style="position:absolute;left:793;top:401;width:2445;height:284" filled="true" fillcolor="#a70741" stroked="false">
              <v:fill type="solid"/>
            </v:rect>
            <v:rect style="position:absolute;left:3238;top:401;width:2543;height:284" filled="true" fillcolor="#c2656f" stroked="false">
              <v:fill type="solid"/>
            </v:rect>
            <v:shape style="position:absolute;left:833;top:434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278;top:434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 than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flat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1"/>
          <w:numId w:val="17"/>
        </w:numPr>
        <w:tabs>
          <w:tab w:pos="308" w:val="left" w:leader="none"/>
        </w:tabs>
        <w:spacing w:line="240" w:lineRule="auto" w:before="0" w:after="0"/>
        <w:ind w:left="30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</w:p>
    <w:p>
      <w:pPr>
        <w:spacing w:before="29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21.696753pt;width:249.4pt;height:14.2pt;mso-position-horizontal-relative:page;mso-position-vertical-relative:paragraph;z-index:15827968" coordorigin="794,434" coordsize="4988,284">
            <v:rect style="position:absolute;left:793;top:433;width:2445;height:284" filled="true" fillcolor="#a70741" stroked="false">
              <v:fill type="solid"/>
            </v:rect>
            <v:rect style="position:absolute;left:3238;top:433;width:2543;height:284" filled="true" fillcolor="#c2656f" stroked="false">
              <v:fill type="solid"/>
            </v:rect>
            <v:shape style="position:absolute;left:833;top:466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278;top:466;width:12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½% by mid-2016.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1"/>
          <w:numId w:val="17"/>
        </w:numPr>
        <w:tabs>
          <w:tab w:pos="308" w:val="left" w:leader="none"/>
        </w:tabs>
        <w:spacing w:line="283" w:lineRule="auto" w:before="0" w:after="0"/>
        <w:ind w:left="307" w:right="115" w:hanging="114"/>
        <w:jc w:val="left"/>
        <w:rPr>
          <w:sz w:val="14"/>
        </w:rPr>
      </w:pPr>
      <w:r>
        <w:rPr/>
        <w:pict>
          <v:group style="position:absolute;margin-left:39.685001pt;margin-top:29.78175pt;width:249.4pt;height:14.2pt;mso-position-horizontal-relative:page;mso-position-vertical-relative:paragraph;z-index:15829504" coordorigin="794,596" coordsize="4988,284">
            <v:rect style="position:absolute;left:793;top:595;width:2445;height:284" filled="true" fillcolor="#a70741" stroked="false">
              <v:fill type="solid"/>
            </v:rect>
            <v:rect style="position:absolute;left:3238;top:595;width:2543;height:284" filled="true" fillcolor="#c2656f" stroked="false">
              <v:fill type="solid"/>
            </v:rect>
            <v:shape style="position:absolute;left:833;top:628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278;top:628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Hourly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increase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1"/>
          <w:numId w:val="17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sz w:val="14"/>
        </w:rPr>
      </w:pPr>
      <w:r>
        <w:rPr>
          <w:color w:val="231F20"/>
          <w:sz w:val="14"/>
        </w:rPr>
        <w:t>Four-quarter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AWE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remain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H1.</w:t>
      </w:r>
    </w:p>
    <w:p>
      <w:pPr>
        <w:pStyle w:val="ListParagraph"/>
        <w:numPr>
          <w:ilvl w:val="0"/>
          <w:numId w:val="17"/>
        </w:numPr>
        <w:tabs>
          <w:tab w:pos="172" w:val="left" w:leader="none"/>
        </w:tabs>
        <w:spacing w:line="283" w:lineRule="auto" w:before="22" w:after="0"/>
        <w:ind w:left="171" w:right="245" w:hanging="114"/>
        <w:jc w:val="left"/>
        <w:rPr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remained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at 5.1%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months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February.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17"/>
        </w:numPr>
        <w:tabs>
          <w:tab w:pos="172" w:val="left" w:leader="none"/>
        </w:tabs>
        <w:spacing w:line="283" w:lineRule="auto" w:before="0" w:after="0"/>
        <w:ind w:left="171" w:right="126" w:hanging="114"/>
        <w:jc w:val="lef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stable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63½%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sz w:val="14"/>
        </w:rPr>
        <w:t>three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February.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172" w:val="left" w:leader="none"/>
        </w:tabs>
        <w:spacing w:line="283" w:lineRule="auto" w:before="0" w:after="0"/>
        <w:ind w:left="171" w:right="200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worked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rose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Q4 </w:t>
      </w:r>
      <w:r>
        <w:rPr>
          <w:color w:val="231F20"/>
          <w:sz w:val="14"/>
        </w:rPr>
        <w:t>but have fallen back slightly more recently.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172" w:val="left" w:leader="none"/>
        </w:tabs>
        <w:spacing w:line="283" w:lineRule="auto" w:before="0" w:after="0"/>
        <w:ind w:left="171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Hourly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 Q4,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though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risen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by </w:t>
      </w:r>
      <w:r>
        <w:rPr>
          <w:color w:val="231F20"/>
          <w:sz w:val="14"/>
        </w:rPr>
        <w:t>0.7% 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172" w:val="left" w:leader="none"/>
        </w:tabs>
        <w:spacing w:line="283" w:lineRule="auto" w:before="0" w:after="0"/>
        <w:ind w:left="171" w:right="126" w:hanging="114"/>
        <w:jc w:val="left"/>
        <w:rPr>
          <w:sz w:val="14"/>
        </w:rPr>
      </w:pPr>
      <w:r>
        <w:rPr>
          <w:color w:val="231F20"/>
          <w:sz w:val="14"/>
        </w:rPr>
        <w:t>Four-quarter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AWE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1.8%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months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February,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reflecting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effect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weak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bonuses.</w:t>
      </w:r>
    </w:p>
    <w:p>
      <w:pPr>
        <w:pStyle w:val="BodyText"/>
        <w:spacing w:line="268" w:lineRule="auto"/>
        <w:ind w:left="193" w:right="230"/>
      </w:pPr>
      <w:r>
        <w:rPr/>
        <w:br w:type="column"/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supply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maintained,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need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recover</w:t>
      </w:r>
      <w:r>
        <w:rPr>
          <w:color w:val="231F20"/>
          <w:spacing w:val="-38"/>
        </w:rPr>
        <w:t> </w:t>
      </w:r>
      <w:r>
        <w:rPr>
          <w:color w:val="231F20"/>
        </w:rPr>
        <w:t>further.</w:t>
      </w:r>
      <w:r>
        <w:rPr>
          <w:color w:val="231F20"/>
          <w:spacing w:val="-17"/>
        </w:rPr>
        <w:t> </w:t>
      </w:r>
      <w:r>
        <w:rPr>
          <w:color w:val="231F20"/>
        </w:rPr>
        <w:t>Having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2014,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back somewhat</w:t>
      </w:r>
      <w:r>
        <w:rPr>
          <w:color w:val="231F20"/>
          <w:spacing w:val="-44"/>
        </w:rPr>
        <w:t> </w:t>
      </w:r>
      <w:r>
        <w:rPr>
          <w:color w:val="231F20"/>
        </w:rPr>
        <w:t>last</w:t>
      </w:r>
      <w:r>
        <w:rPr>
          <w:color w:val="231F20"/>
          <w:spacing w:val="-43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however.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3"/>
        </w:rPr>
        <w:t> </w:t>
      </w:r>
      <w:r>
        <w:rPr>
          <w:color w:val="231F20"/>
        </w:rPr>
        <w:t>issue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absorption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3.2),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3.1). </w:t>
      </w:r>
      <w:r>
        <w:rPr>
          <w:color w:val="231F20"/>
        </w:rPr>
        <w:t>While most of that is likely to reflect the weakness in </w:t>
      </w:r>
      <w:r>
        <w:rPr>
          <w:color w:val="231F20"/>
          <w:w w:val="95"/>
        </w:rPr>
        <w:t>productivity,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headline 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 (Section</w:t>
      </w:r>
      <w:r>
        <w:rPr>
          <w:color w:val="231F20"/>
          <w:spacing w:val="-36"/>
        </w:rPr>
        <w:t> </w:t>
      </w:r>
      <w:r>
        <w:rPr>
          <w:color w:val="231F20"/>
        </w:rPr>
        <w:t>3.3).</w:t>
      </w:r>
    </w:p>
    <w:p>
      <w:pPr>
        <w:pStyle w:val="ListParagraph"/>
        <w:numPr>
          <w:ilvl w:val="1"/>
          <w:numId w:val="32"/>
        </w:numPr>
        <w:tabs>
          <w:tab w:pos="674" w:val="left" w:leader="none"/>
        </w:tabs>
        <w:spacing w:line="259" w:lineRule="auto" w:before="207" w:after="0"/>
        <w:ind w:left="193" w:right="1156" w:firstLine="0"/>
        <w:jc w:val="left"/>
        <w:rPr>
          <w:sz w:val="26"/>
        </w:rPr>
      </w:pPr>
      <w:r>
        <w:rPr>
          <w:color w:val="231F20"/>
          <w:w w:val="95"/>
          <w:sz w:val="26"/>
        </w:rPr>
        <w:t>Labour</w:t>
      </w:r>
      <w:r>
        <w:rPr>
          <w:color w:val="231F20"/>
          <w:spacing w:val="-29"/>
          <w:w w:val="95"/>
          <w:sz w:val="26"/>
        </w:rPr>
        <w:t> </w:t>
      </w:r>
      <w:r>
        <w:rPr>
          <w:color w:val="231F20"/>
          <w:w w:val="95"/>
          <w:sz w:val="26"/>
        </w:rPr>
        <w:t>market</w:t>
      </w:r>
      <w:r>
        <w:rPr>
          <w:color w:val="231F20"/>
          <w:spacing w:val="-29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8"/>
          <w:w w:val="95"/>
          <w:sz w:val="26"/>
        </w:rPr>
        <w:t> </w:t>
      </w:r>
      <w:r>
        <w:rPr>
          <w:color w:val="231F20"/>
          <w:spacing w:val="-5"/>
          <w:w w:val="95"/>
          <w:sz w:val="26"/>
        </w:rPr>
        <w:t>and </w:t>
      </w:r>
      <w:r>
        <w:rPr>
          <w:color w:val="231F20"/>
          <w:sz w:val="26"/>
        </w:rPr>
        <w:t>productivity</w:t>
      </w:r>
    </w:p>
    <w:p>
      <w:pPr>
        <w:spacing w:after="0" w:line="259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20"/>
          <w:cols w:num="3" w:equalWidth="0">
            <w:col w:w="2541" w:space="40"/>
            <w:col w:w="2532" w:space="176"/>
            <w:col w:w="5461"/>
          </w:cols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8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3.1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weak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unemployment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Wage Phillips curve: wages and unemployment</w:t>
      </w:r>
    </w:p>
    <w:p>
      <w:pPr>
        <w:spacing w:line="142" w:lineRule="exact" w:before="63"/>
        <w:ind w:left="2246" w:right="0" w:firstLine="0"/>
        <w:jc w:val="left"/>
        <w:rPr>
          <w:sz w:val="11"/>
        </w:rPr>
      </w:pPr>
      <w:r>
        <w:rPr>
          <w:color w:val="231F20"/>
          <w:sz w:val="11"/>
        </w:rPr>
        <w:t>Regular pay growth,</w:t>
      </w:r>
      <w:r>
        <w:rPr>
          <w:color w:val="231F20"/>
          <w:position w:val="4"/>
          <w:sz w:val="10"/>
        </w:rPr>
        <w:t>(a) </w:t>
      </w:r>
      <w:r>
        <w:rPr>
          <w:color w:val="231F20"/>
          <w:sz w:val="11"/>
        </w:rPr>
        <w:t>per cent</w:t>
      </w:r>
    </w:p>
    <w:p>
      <w:pPr>
        <w:spacing w:line="111" w:lineRule="exact" w:before="0"/>
        <w:ind w:left="3156" w:right="0" w:firstLine="0"/>
        <w:jc w:val="center"/>
        <w:rPr>
          <w:sz w:val="11"/>
        </w:rPr>
      </w:pPr>
      <w:r>
        <w:rPr/>
        <w:pict>
          <v:group style="position:absolute;margin-left:39.685501pt;margin-top:2.226389pt;width:175.55pt;height:135.15pt;mso-position-horizontal-relative:page;mso-position-vertical-relative:paragraph;z-index:15833088" coordorigin="794,45" coordsize="3511,2703">
            <v:line style="position:absolute" from="798,498" to="906,498" stroked="true" strokeweight=".475pt" strokecolor="#231f20">
              <v:stroke dashstyle="solid"/>
            </v:line>
            <v:line style="position:absolute" from="798,948" to="906,948" stroked="true" strokeweight=".475pt" strokecolor="#231f20">
              <v:stroke dashstyle="solid"/>
            </v:line>
            <v:line style="position:absolute" from="798,1397" to="906,1397" stroked="true" strokeweight=".475pt" strokecolor="#231f20">
              <v:stroke dashstyle="solid"/>
            </v:line>
            <v:line style="position:absolute" from="798,1846" to="906,1846" stroked="true" strokeweight=".475pt" strokecolor="#231f20">
              <v:stroke dashstyle="solid"/>
            </v:line>
            <v:line style="position:absolute" from="798,2295" to="906,2295" stroked="true" strokeweight=".475pt" strokecolor="#231f20">
              <v:stroke dashstyle="solid"/>
            </v:line>
            <v:line style="position:absolute" from="4192,498" to="4299,498" stroked="true" strokeweight=".475pt" strokecolor="#231f20">
              <v:stroke dashstyle="solid"/>
            </v:line>
            <v:line style="position:absolute" from="4192,948" to="4299,948" stroked="true" strokeweight=".475pt" strokecolor="#231f20">
              <v:stroke dashstyle="solid"/>
            </v:line>
            <v:line style="position:absolute" from="4192,1397" to="4299,1397" stroked="true" strokeweight=".475pt" strokecolor="#231f20">
              <v:stroke dashstyle="solid"/>
            </v:line>
            <v:line style="position:absolute" from="4192,1846" to="4299,1846" stroked="true" strokeweight=".475pt" strokecolor="#231f20">
              <v:stroke dashstyle="solid"/>
            </v:line>
            <v:line style="position:absolute" from="4192,2295" to="4299,2295" stroked="true" strokeweight=".475pt" strokecolor="#231f20">
              <v:stroke dashstyle="solid"/>
            </v:line>
            <v:line style="position:absolute" from="4138,2634" to="4138,2742" stroked="true" strokeweight=".475pt" strokecolor="#231f20">
              <v:stroke dashstyle="solid"/>
            </v:line>
            <v:line style="position:absolute" from="3503,2634" to="3503,2742" stroked="true" strokeweight=".475pt" strokecolor="#231f20">
              <v:stroke dashstyle="solid"/>
            </v:line>
            <v:line style="position:absolute" from="2868,2634" to="2868,2742" stroked="true" strokeweight=".475pt" strokecolor="#231f20">
              <v:stroke dashstyle="solid"/>
            </v:line>
            <v:line style="position:absolute" from="2233,2634" to="2233,2742" stroked="true" strokeweight=".475pt" strokecolor="#231f20">
              <v:stroke dashstyle="solid"/>
            </v:line>
            <v:line style="position:absolute" from="1597,2634" to="1597,2742" stroked="true" strokeweight=".475pt" strokecolor="#231f20">
              <v:stroke dashstyle="solid"/>
            </v:line>
            <v:line style="position:absolute" from="960,2634" to="960,2742" stroked="true" strokeweight=".475pt" strokecolor="#231f20">
              <v:stroke dashstyle="solid"/>
            </v:line>
            <v:shape style="position:absolute;left:1405;top:408;width:509;height:987" coordorigin="1406,409" coordsize="509,987" path="m1660,993l1596,453,1660,409,1725,634,1725,588,1725,814,1787,1172,1660,1396,1725,1351,1532,1351,1596,1216,1532,993,1470,1216,1470,1128,1406,1037,1406,993,1406,814,1470,858,1406,723,1660,949,1725,902,1915,949,1915,1172,1915,949,1915,993,1851,902,1787,634,1725,949e" filled="false" stroked="true" strokeweight=".475pt" strokecolor="#f6891f">
              <v:path arrowok="t"/>
              <v:stroke dashstyle="solid"/>
            </v:shape>
            <v:shape style="position:absolute;left:1624;top:950;width:67;height:81" coordorigin="1624,950" coordsize="67,81" path="m1659,950l1624,992,1656,1031,1691,989,1659,950xe" filled="true" fillcolor="#f6891f" stroked="false">
              <v:path arrowok="t"/>
              <v:fill type="solid"/>
            </v:shape>
            <v:shape style="position:absolute;left:1559;top:365;width:132;height:126" type="#_x0000_t75" stroked="false">
              <v:imagedata r:id="rId66" o:title=""/>
            </v:shape>
            <v:shape style="position:absolute;left:1688;top:545;width:129;height:666" coordorigin="1688,545" coordsize="129,666" path="m1755,810l1723,771,1688,813,1721,852,1755,810xm1755,584l1723,545,1688,587,1708,610,1688,634,1721,673,1755,630,1736,607,1755,584xm1817,1168l1785,1129,1750,1171,1782,1210,1817,1168xe" filled="true" fillcolor="#f6891f" stroked="false">
              <v:path arrowok="t"/>
              <v:fill type="solid"/>
            </v:shape>
            <v:shape style="position:absolute;left:1624;top:1308;width:132;height:126" type="#_x0000_t75" stroked="false">
              <v:imagedata r:id="rId67" o:title=""/>
            </v:shape>
            <v:shape style="position:absolute;left:1495;top:950;width:132;height:440" coordorigin="1496,950" coordsize="132,440" path="m1563,1347l1531,1309,1496,1351,1528,1389,1563,1347xm1563,989l1531,950,1496,992,1528,1031,1563,989xm1627,1212l1595,1174,1560,1216,1592,1255,1627,1212xe" filled="true" fillcolor="#f6891f" stroked="false">
              <v:path arrowok="t"/>
              <v:fill type="solid"/>
            </v:shape>
            <v:shape style="position:absolute;left:1369;top:950;width:132;height:305" type="#_x0000_t75" stroked="false">
              <v:imagedata r:id="rId68" o:title=""/>
            </v:shape>
            <v:shape style="position:absolute;left:1369;top:680;width:132;height:216" type="#_x0000_t75" stroked="false">
              <v:imagedata r:id="rId69" o:title=""/>
            </v:shape>
            <v:shape style="position:absolute;left:1624;top:591;width:322;height:619" coordorigin="1624,592" coordsize="322,619" path="m1755,898l1723,859,1688,901,1708,925,1691,945,1659,906,1624,948,1656,987,1689,948,1721,987,1755,945,1736,921,1755,898xm1817,630l1785,592,1750,634,1782,673,1817,630xm1881,898l1849,859,1814,901,1847,940,1881,898xm1946,1168l1913,1129,1879,1171,1911,1210,1946,1168xm1946,945l1913,906,1879,948,1897,970,1879,992,1911,1031,1946,989,1927,967,1946,945xe" filled="true" fillcolor="#f6891f" stroked="false">
              <v:path arrowok="t"/>
              <v:fill type="solid"/>
            </v:shape>
            <v:shape style="position:absolute;left:1724;top:902;width:1651;height:1348" coordorigin="1725,902" coordsize="1651,1348" path="m1725,902l1851,949,2169,1263,2486,1263,2931,1621,3375,1845,3375,2115,3375,2250e" filled="false" stroked="true" strokeweight=".475pt" strokecolor="#00586a">
              <v:path arrowok="t"/>
              <v:stroke dashstyle="solid"/>
            </v:shape>
            <v:shape style="position:absolute;left:1681;top:869;width:1738;height:1422" coordorigin="1681,869" coordsize="1738,1422" path="m1754,909l1718,869,1681,909,1718,949,1754,909xm1885,947l1849,907,1813,947,1849,987,1885,947xm2204,1261l2168,1221,2132,1261,2168,1302,2204,1261xm2520,1261l2484,1221,2448,1261,2484,1302,2520,1261xm2965,1620l2929,1580,2893,1620,2929,1660,2965,1620xm3410,2113l3374,2073,3338,2113,3374,2153,3410,2113xm3419,2248l3374,2207,3329,2248,3374,2290,3419,2248xm3419,1843l3374,1802,3329,1843,3374,1885,3419,1843xe" filled="true" fillcolor="#00586a" stroked="false">
              <v:path arrowok="t"/>
              <v:fill type="solid"/>
            </v:shape>
            <v:shape style="position:absolute;left:3375;top:1756;width:383;height:403" coordorigin="3375,1756" coordsize="383,403" path="m3504,1936l3440,2159,3375,1756,3440,1756,3375,1845,3440,1801,3694,2024,3758,1891,3630,2071,3504,1936,3440,1891,3375,2159e" filled="false" stroked="true" strokeweight=".475pt" strokecolor="#b01c88">
              <v:path arrowok="t"/>
              <v:stroke dashstyle="solid"/>
            </v:shape>
            <v:shape style="position:absolute;left:3337;top:1714;width:456;height:483" coordorigin="3338,1715" coordsize="456,483" path="m3410,1844l3374,1803,3338,1844,3374,1884,3410,1844xm3474,2158l3438,2118,3406,2153,3374,2118,3338,2158,3374,2198,3406,2162,3438,2198,3474,2158xm3474,1890l3438,1850,3402,1890,3438,1930,3474,1890xm3474,1755l3438,1715,3406,1750,3374,1715,3338,1755,3374,1795,3406,1759,3422,1777,3402,1799,3438,1839,3474,1799,3454,1777,3474,1755xm3538,1934l3502,1894,3466,1934,3502,1974,3538,1934xm3664,2069l3628,2029,3592,2069,3628,2109,3664,2069xm3729,2023l3693,1983,3656,2023,3693,2063,3729,2023xm3793,1890l3757,1850,3721,1890,3757,1930,3793,1890xe" filled="true" fillcolor="#b01c88" stroked="false">
              <v:path arrowok="t"/>
              <v:fill type="solid"/>
            </v:shape>
            <v:shape style="position:absolute;left:2994;top:2249;width:381;height:135" coordorigin="2995,2250" coordsize="381,135" path="m3375,2385l3375,2250,3249,2385,2995,2294e" filled="false" stroked="true" strokeweight=".475pt" strokecolor="#fcaf17">
              <v:path arrowok="t"/>
              <v:stroke dashstyle="solid"/>
            </v:shape>
            <v:shape style="position:absolute;left:2948;top:2206;width:471;height:219" coordorigin="2948,2207" coordsize="471,219" path="m3038,2293l2993,2251,2948,2293,2993,2334,3038,2293xm3293,2383l3248,2342,3203,2383,3248,2425,3293,2383xm3419,2383l3374,2342,3329,2383,3374,2425,3419,2383xm3419,2248l3374,2207,3329,2248,3374,2290,3419,2248xe" filled="true" fillcolor="#fcaf17" stroked="false">
              <v:path arrowok="t"/>
              <v:fill type="solid"/>
            </v:shape>
            <v:shape style="position:absolute;left:2041;top:1935;width:954;height:494" coordorigin="2041,1936" coordsize="954,494" path="m2995,2294l2740,2159,2424,2429,2231,2206,2041,1936e" filled="false" stroked="true" strokeweight=".475pt" strokecolor="#58b6e7">
              <v:path arrowok="t"/>
              <v:stroke dashstyle="solid"/>
            </v:shape>
            <v:shape style="position:absolute;left:2949;top:2252;width:92;height:85" coordorigin="2949,2252" coordsize="92,85" path="m2995,2252l2949,2294,2995,2337,3040,2294,2995,2252xe" filled="true" fillcolor="#fcaf17" stroked="false">
              <v:path arrowok="t"/>
              <v:fill type="solid"/>
            </v:shape>
            <v:shape style="position:absolute;left:1994;top:1892;width:790;height:577" coordorigin="1994,1892" coordsize="790,577" path="m2085,1934l2039,1892,1994,1934,2039,1976,2085,1934xm2275,2204l2230,2162,2185,2204,2230,2246,2275,2204xm2468,2428l2422,2386,2377,2428,2422,2469,2468,2428xm2784,2158l2739,2116,2694,2158,2739,2199,2784,2158xe" filled="true" fillcolor="#58b6e7" stroked="false">
              <v:path arrowok="t"/>
              <v:fill type="solid"/>
            </v:shape>
            <v:shape style="position:absolute;left:1660;top:1486;width:381;height:450" coordorigin="1660,1486" coordsize="381,450" path="m2041,1936l1915,1710,1979,1486,1787,1666,1660,1845,1660,1756e" filled="false" stroked="true" strokeweight=".475pt" strokecolor="#582e91">
              <v:path arrowok="t"/>
              <v:stroke dashstyle="solid"/>
            </v:shape>
            <v:shape style="position:absolute;left:1996;top:1893;width:92;height:85" coordorigin="1996,1893" coordsize="92,85" path="m2042,1893l1996,1935,2042,1977,2087,1935,2042,1893xe" filled="true" fillcolor="#58b6e7" stroked="false">
              <v:path arrowok="t"/>
              <v:fill type="solid"/>
            </v:shape>
            <v:shape style="position:absolute;left:1613;top:1443;width:409;height:442" coordorigin="1614,1443" coordsize="409,442" path="m1704,1843l1659,1802,1614,1843,1659,1885,1704,1843xm1704,1755l1659,1713,1614,1755,1659,1797,1704,1755xm1830,1664l1785,1622,1740,1664,1785,1706,1830,1664xm1959,1709l1913,1667,1868,1709,1913,1750,1959,1709xm2023,1485l1978,1443,1932,1485,1978,1527,2023,1485xe" filled="true" fillcolor="#582e91" stroked="false">
              <v:path arrowok="t"/>
              <v:fill type="solid"/>
            </v:shape>
            <v:rect style="position:absolute;left:798;top:49;width:3501;height:2693" filled="false" stroked="true" strokeweight=".475pt" strokecolor="#231f20">
              <v:stroke dashstyle="solid"/>
            </v:rect>
            <v:shape style="position:absolute;left:1738;top:301;width:418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2001–07</w:t>
                    </w:r>
                  </w:p>
                </w:txbxContent>
              </v:textbox>
              <w10:wrap type="none"/>
            </v:shape>
            <v:shape style="position:absolute;left:2692;top:1266;width:441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2008–09</w:t>
                    </w:r>
                  </w:p>
                </w:txbxContent>
              </v:textbox>
              <w10:wrap type="none"/>
            </v:shape>
            <v:shape style="position:absolute;left:1038;top:1543;width:682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2015–16 Q1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21;top:1681;width:406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2010–12</w:t>
                    </w:r>
                  </w:p>
                </w:txbxContent>
              </v:textbox>
              <w10:wrap type="none"/>
            </v:shape>
            <v:shape style="position:absolute;left:1931;top:2182;width:250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2014</w:t>
                    </w:r>
                  </w:p>
                </w:txbxContent>
              </v:textbox>
              <w10:wrap type="none"/>
            </v:shape>
            <v:shape style="position:absolute;left:3437;top:2354;width:248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553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553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553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553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553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12" w:lineRule="exact" w:before="0"/>
        <w:ind w:left="3154" w:right="0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637" w:val="left" w:leader="none"/>
          <w:tab w:pos="1271" w:val="left" w:leader="none"/>
          <w:tab w:pos="1911" w:val="left" w:leader="none"/>
          <w:tab w:pos="2542" w:val="left" w:leader="none"/>
          <w:tab w:pos="3179" w:val="left" w:leader="none"/>
        </w:tabs>
        <w:spacing w:line="112" w:lineRule="exact" w:before="0"/>
        <w:ind w:left="0" w:right="517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4</w:t>
        <w:tab/>
        <w:t>5</w:t>
        <w:tab/>
        <w:t>6</w:t>
        <w:tab/>
        <w:t>7</w:t>
        <w:tab/>
        <w:t>8</w:t>
        <w:tab/>
        <w:t>9</w:t>
      </w:r>
    </w:p>
    <w:p>
      <w:pPr>
        <w:spacing w:before="4"/>
        <w:ind w:left="0" w:right="533" w:firstLine="0"/>
        <w:jc w:val="center"/>
        <w:rPr>
          <w:sz w:val="11"/>
        </w:rPr>
      </w:pPr>
      <w:r>
        <w:rPr>
          <w:color w:val="231F20"/>
          <w:sz w:val="11"/>
        </w:rPr>
        <w:t>Unemployment rate, per cent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104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bonuses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14"/>
          <w:w w:val="95"/>
          <w:sz w:val="11"/>
        </w:rPr>
        <w:t>a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 w:before="1"/>
        <w:ind w:left="153" w:right="202"/>
      </w:pPr>
      <w:r>
        <w:rPr>
          <w:color w:val="231F20"/>
          <w:w w:val="95"/>
        </w:rPr>
        <w:t>Having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2014–15,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16+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</w:p>
    <w:p>
      <w:pPr>
        <w:pStyle w:val="BodyText"/>
        <w:spacing w:line="268" w:lineRule="auto"/>
        <w:ind w:left="153" w:right="145"/>
      </w:pP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 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trends: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population,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hence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increasing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people</w:t>
      </w:r>
      <w:r>
        <w:rPr>
          <w:color w:val="231F20"/>
          <w:spacing w:val="-45"/>
        </w:rPr>
        <w:t> </w:t>
      </w:r>
      <w:r>
        <w:rPr>
          <w:color w:val="231F20"/>
        </w:rPr>
        <w:t>in retirement,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normally</w:t>
      </w:r>
      <w:r>
        <w:rPr>
          <w:color w:val="231F20"/>
          <w:spacing w:val="-46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declining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16–64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highest</w:t>
      </w:r>
      <w:r>
        <w:rPr>
          <w:color w:val="231F20"/>
          <w:spacing w:val="-35"/>
        </w:rPr>
        <w:t> </w:t>
      </w:r>
      <w:r>
        <w:rPr>
          <w:color w:val="231F20"/>
        </w:rPr>
        <w:t>level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record.</w:t>
      </w:r>
    </w:p>
    <w:p>
      <w:pPr>
        <w:pStyle w:val="BodyText"/>
        <w:spacing w:line="268" w:lineRule="auto" w:before="199"/>
        <w:ind w:left="153" w:right="270"/>
      </w:pP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3.2),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30" w:space="99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20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3.B </w:t>
      </w:r>
      <w:r>
        <w:rPr>
          <w:color w:val="A70741"/>
          <w:sz w:val="18"/>
        </w:rPr>
        <w:t>Employment growth has slowed</w:t>
      </w:r>
    </w:p>
    <w:p>
      <w:pPr>
        <w:spacing w:line="271" w:lineRule="auto" w:before="20"/>
        <w:ind w:left="153" w:right="501" w:firstLine="0"/>
        <w:jc w:val="left"/>
        <w:rPr>
          <w:sz w:val="16"/>
        </w:rPr>
      </w:pPr>
      <w:r>
        <w:rPr>
          <w:color w:val="231F20"/>
          <w:w w:val="95"/>
          <w:sz w:val="16"/>
        </w:rPr>
        <w:t>Employment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growth,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vacancies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employment </w:t>
      </w:r>
      <w:r>
        <w:rPr>
          <w:color w:val="231F20"/>
          <w:sz w:val="16"/>
        </w:rPr>
        <w:t>intentions</w:t>
      </w:r>
    </w:p>
    <w:p>
      <w:pPr>
        <w:spacing w:before="117"/>
        <w:ind w:left="3329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4"/>
        <w:gridCol w:w="411"/>
        <w:gridCol w:w="474"/>
        <w:gridCol w:w="430"/>
        <w:gridCol w:w="452"/>
        <w:gridCol w:w="439"/>
        <w:gridCol w:w="364"/>
      </w:tblGrid>
      <w:tr>
        <w:trPr>
          <w:trHeight w:val="423" w:hRule="atLeast"/>
        </w:trPr>
        <w:tc>
          <w:tcPr>
            <w:tcW w:w="24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22"/>
              <w:ind w:left="-3" w:right="46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2000–</w:t>
            </w:r>
          </w:p>
          <w:p>
            <w:pPr>
              <w:pStyle w:val="TableParagraph"/>
              <w:spacing w:line="165" w:lineRule="auto" w:before="16"/>
              <w:ind w:left="-3" w:right="46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07</w:t>
            </w:r>
            <w:r>
              <w:rPr>
                <w:color w:val="231F20"/>
                <w:w w:val="90"/>
                <w:sz w:val="11"/>
              </w:rPr>
              <w:t>(a)</w:t>
            </w:r>
          </w:p>
        </w:tc>
        <w:tc>
          <w:tcPr>
            <w:tcW w:w="4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2"/>
              <w:ind w:right="80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2010–</w:t>
            </w:r>
          </w:p>
          <w:p>
            <w:pPr>
              <w:pStyle w:val="TableParagraph"/>
              <w:spacing w:line="156" w:lineRule="exact" w:before="0"/>
              <w:ind w:right="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41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4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3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2"/>
              <w:ind w:left="5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17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56" w:hRule="atLeast"/>
        </w:trPr>
        <w:tc>
          <w:tcPr>
            <w:tcW w:w="242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Employment growth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3" w:right="4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4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6" w:right="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95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152</w:t>
            </w: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3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1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11" w:type="dxa"/>
          </w:tcPr>
          <w:p>
            <w:pPr>
              <w:pStyle w:val="TableParagraph"/>
              <w:ind w:left="-3" w:right="46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74" w:type="dxa"/>
          </w:tcPr>
          <w:p>
            <w:pPr>
              <w:pStyle w:val="TableParagraph"/>
              <w:ind w:right="8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33</w:t>
            </w:r>
          </w:p>
        </w:tc>
        <w:tc>
          <w:tcPr>
            <w:tcW w:w="430" w:type="dxa"/>
          </w:tcPr>
          <w:p>
            <w:pPr>
              <w:pStyle w:val="TableParagraph"/>
              <w:ind w:left="146" w:right="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62</w:t>
            </w:r>
          </w:p>
        </w:tc>
        <w:tc>
          <w:tcPr>
            <w:tcW w:w="452" w:type="dxa"/>
          </w:tcPr>
          <w:p>
            <w:pPr>
              <w:pStyle w:val="TableParagraph"/>
              <w:ind w:right="10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139</w:t>
            </w:r>
          </w:p>
        </w:tc>
        <w:tc>
          <w:tcPr>
            <w:tcW w:w="439" w:type="dxa"/>
          </w:tcPr>
          <w:p>
            <w:pPr>
              <w:pStyle w:val="TableParagraph"/>
              <w:ind w:right="6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95</w:t>
            </w:r>
          </w:p>
        </w:tc>
        <w:tc>
          <w:tcPr>
            <w:tcW w:w="364" w:type="dxa"/>
          </w:tcPr>
          <w:p>
            <w:pPr>
              <w:pStyle w:val="TableParagraph"/>
              <w:ind w:right="23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-23</w:t>
            </w: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1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self-employed and other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411" w:type="dxa"/>
          </w:tcPr>
          <w:p>
            <w:pPr>
              <w:pStyle w:val="TableParagraph"/>
              <w:ind w:left="-3" w:right="4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474" w:type="dxa"/>
          </w:tcPr>
          <w:p>
            <w:pPr>
              <w:pStyle w:val="TableParagraph"/>
              <w:ind w:right="8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430" w:type="dxa"/>
          </w:tcPr>
          <w:p>
            <w:pPr>
              <w:pStyle w:val="TableParagraph"/>
              <w:ind w:left="146" w:right="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33</w:t>
            </w:r>
          </w:p>
        </w:tc>
        <w:tc>
          <w:tcPr>
            <w:tcW w:w="452" w:type="dxa"/>
          </w:tcPr>
          <w:p>
            <w:pPr>
              <w:pStyle w:val="TableParagraph"/>
              <w:ind w:right="10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14</w:t>
            </w:r>
          </w:p>
        </w:tc>
        <w:tc>
          <w:tcPr>
            <w:tcW w:w="439" w:type="dxa"/>
          </w:tcPr>
          <w:p>
            <w:pPr>
              <w:pStyle w:val="TableParagraph"/>
              <w:ind w:right="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364" w:type="dxa"/>
          </w:tcPr>
          <w:p>
            <w:pPr>
              <w:pStyle w:val="TableParagraph"/>
              <w:ind w:right="23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43</w:t>
            </w: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Vacancies to labour force ratio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11" w:type="dxa"/>
          </w:tcPr>
          <w:p>
            <w:pPr>
              <w:pStyle w:val="TableParagraph"/>
              <w:ind w:left="-3"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2.09</w:t>
            </w:r>
          </w:p>
        </w:tc>
        <w:tc>
          <w:tcPr>
            <w:tcW w:w="474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430" w:type="dxa"/>
          </w:tcPr>
          <w:p>
            <w:pPr>
              <w:pStyle w:val="TableParagraph"/>
              <w:ind w:left="51" w:right="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1.66</w:t>
            </w:r>
          </w:p>
        </w:tc>
        <w:tc>
          <w:tcPr>
            <w:tcW w:w="452" w:type="dxa"/>
          </w:tcPr>
          <w:p>
            <w:pPr>
              <w:pStyle w:val="TableParagraph"/>
              <w:ind w:right="10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2.04</w:t>
            </w:r>
          </w:p>
        </w:tc>
        <w:tc>
          <w:tcPr>
            <w:tcW w:w="439" w:type="dxa"/>
          </w:tcPr>
          <w:p>
            <w:pPr>
              <w:pStyle w:val="TableParagraph"/>
              <w:ind w:righ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2.25</w:t>
            </w:r>
          </w:p>
        </w:tc>
        <w:tc>
          <w:tcPr>
            <w:tcW w:w="364" w:type="dxa"/>
          </w:tcPr>
          <w:p>
            <w:pPr>
              <w:pStyle w:val="TableParagraph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2.27</w:t>
            </w: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Surveys of employment intentions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1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11" w:type="dxa"/>
          </w:tcPr>
          <w:p>
            <w:pPr>
              <w:pStyle w:val="TableParagraph"/>
              <w:ind w:left="-3" w:righ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18.6</w:t>
            </w:r>
          </w:p>
        </w:tc>
        <w:tc>
          <w:tcPr>
            <w:tcW w:w="474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430" w:type="dxa"/>
          </w:tcPr>
          <w:p>
            <w:pPr>
              <w:pStyle w:val="TableParagraph"/>
              <w:ind w:left="88" w:right="3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21.9</w:t>
            </w:r>
          </w:p>
        </w:tc>
        <w:tc>
          <w:tcPr>
            <w:tcW w:w="452" w:type="dxa"/>
          </w:tcPr>
          <w:p>
            <w:pPr>
              <w:pStyle w:val="TableParagraph"/>
              <w:ind w:right="10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29.2</w:t>
            </w:r>
          </w:p>
        </w:tc>
        <w:tc>
          <w:tcPr>
            <w:tcW w:w="439" w:type="dxa"/>
          </w:tcPr>
          <w:p>
            <w:pPr>
              <w:pStyle w:val="TableParagraph"/>
              <w:ind w:right="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25.1</w:t>
            </w:r>
          </w:p>
        </w:tc>
        <w:tc>
          <w:tcPr>
            <w:tcW w:w="364" w:type="dxa"/>
          </w:tcPr>
          <w:p>
            <w:pPr>
              <w:pStyle w:val="TableParagraph"/>
              <w:ind w:right="2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24.4</w:t>
            </w:r>
          </w:p>
        </w:tc>
      </w:tr>
      <w:tr>
        <w:trPr>
          <w:trHeight w:val="235" w:hRule="atLeast"/>
        </w:trPr>
        <w:tc>
          <w:tcPr>
            <w:tcW w:w="2424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11" w:type="dxa"/>
          </w:tcPr>
          <w:p>
            <w:pPr>
              <w:pStyle w:val="TableParagraph"/>
              <w:ind w:left="-3" w:righ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5.4</w:t>
            </w:r>
          </w:p>
        </w:tc>
        <w:tc>
          <w:tcPr>
            <w:tcW w:w="474" w:type="dxa"/>
          </w:tcPr>
          <w:p>
            <w:pPr>
              <w:pStyle w:val="TableParagraph"/>
              <w:ind w:right="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30" w:type="dxa"/>
          </w:tcPr>
          <w:p>
            <w:pPr>
              <w:pStyle w:val="TableParagraph"/>
              <w:ind w:left="51" w:right="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13.8</w:t>
            </w:r>
          </w:p>
        </w:tc>
        <w:tc>
          <w:tcPr>
            <w:tcW w:w="452" w:type="dxa"/>
          </w:tcPr>
          <w:p>
            <w:pPr>
              <w:pStyle w:val="TableParagraph"/>
              <w:ind w:right="10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26.7</w:t>
            </w:r>
          </w:p>
        </w:tc>
        <w:tc>
          <w:tcPr>
            <w:tcW w:w="439" w:type="dxa"/>
          </w:tcPr>
          <w:p>
            <w:pPr>
              <w:pStyle w:val="TableParagraph"/>
              <w:ind w:right="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18.9</w:t>
            </w:r>
          </w:p>
        </w:tc>
        <w:tc>
          <w:tcPr>
            <w:tcW w:w="364" w:type="dxa"/>
          </w:tcPr>
          <w:p>
            <w:pPr>
              <w:pStyle w:val="TableParagraph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20.1</w:t>
            </w:r>
          </w:p>
        </w:tc>
      </w:tr>
      <w:tr>
        <w:trPr>
          <w:trHeight w:val="207" w:hRule="atLeast"/>
        </w:trPr>
        <w:tc>
          <w:tcPr>
            <w:tcW w:w="2424" w:type="dxa"/>
          </w:tcPr>
          <w:p>
            <w:pPr>
              <w:pStyle w:val="TableParagraph"/>
              <w:spacing w:line="157" w:lineRule="exact"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11" w:type="dxa"/>
          </w:tcPr>
          <w:p>
            <w:pPr>
              <w:pStyle w:val="TableParagraph"/>
              <w:spacing w:line="145" w:lineRule="exact"/>
              <w:ind w:left="-3"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74" w:type="dxa"/>
          </w:tcPr>
          <w:p>
            <w:pPr>
              <w:pStyle w:val="TableParagraph"/>
              <w:spacing w:line="145" w:lineRule="exact"/>
              <w:ind w:right="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30" w:type="dxa"/>
          </w:tcPr>
          <w:p>
            <w:pPr>
              <w:pStyle w:val="TableParagraph"/>
              <w:spacing w:line="145" w:lineRule="exact"/>
              <w:ind w:left="13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52" w:type="dxa"/>
          </w:tcPr>
          <w:p>
            <w:pPr>
              <w:pStyle w:val="TableParagraph"/>
              <w:spacing w:line="145" w:lineRule="exact"/>
              <w:ind w:right="10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39" w:type="dxa"/>
          </w:tcPr>
          <w:p>
            <w:pPr>
              <w:pStyle w:val="TableParagraph"/>
              <w:spacing w:line="145" w:lineRule="exact"/>
              <w:ind w:right="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64" w:type="dxa"/>
          </w:tcPr>
          <w:p>
            <w:pPr>
              <w:pStyle w:val="TableParagraph"/>
              <w:spacing w:line="145" w:lineRule="exact"/>
              <w:ind w:right="2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thousands.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257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147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fishing.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2007.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Q1 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97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+5.</w:t>
      </w:r>
    </w:p>
    <w:p>
      <w:pPr>
        <w:pStyle w:val="BodyText"/>
        <w:rPr>
          <w:sz w:val="13"/>
        </w:rPr>
      </w:pPr>
      <w:r>
        <w:rPr/>
        <w:pict>
          <v:shape style="position:absolute;margin-left:40.320999pt;margin-top:9.877213pt;width:221.3pt;height:.1pt;mso-position-horizontal-relative:page;mso-position-vertical-relative:paragraph;z-index:-15623168;mso-wrap-distance-left:0;mso-wrap-distance-right:0" coordorigin="806,198" coordsize="4426,0" path="m806,198l5232,19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66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3.2 </w:t>
      </w:r>
      <w:r>
        <w:rPr>
          <w:color w:val="A70741"/>
          <w:sz w:val="18"/>
        </w:rPr>
        <w:t>The employment rate is close to previous peaks</w:t>
      </w:r>
    </w:p>
    <w:p>
      <w:pPr>
        <w:spacing w:before="17"/>
        <w:ind w:left="166" w:right="0" w:firstLine="0"/>
        <w:jc w:val="left"/>
        <w:rPr>
          <w:sz w:val="12"/>
        </w:rPr>
      </w:pPr>
      <w:r>
        <w:rPr>
          <w:color w:val="231F20"/>
          <w:sz w:val="16"/>
        </w:rPr>
        <w:t>Employment rates for selected age groups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81"/>
        <w:ind w:left="3299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1" w:lineRule="exact" w:before="0"/>
        <w:ind w:left="3731" w:right="0" w:firstLine="0"/>
        <w:jc w:val="left"/>
        <w:rPr>
          <w:sz w:val="11"/>
        </w:rPr>
      </w:pPr>
      <w:r>
        <w:rPr/>
        <w:pict>
          <v:group style="position:absolute;margin-left:40.320999pt;margin-top:2.451591pt;width:175.15pt;height:134.9pt;mso-position-horizontal-relative:page;mso-position-vertical-relative:paragraph;z-index:15839744" coordorigin="806,49" coordsize="3503,2698">
            <v:line style="position:absolute" from="819,2632" to="923,2632" stroked="true" strokeweight=".475pt" strokecolor="#231f20">
              <v:stroke dashstyle="solid"/>
            </v:line>
            <v:shape style="position:absolute;left:903;top:2630;width:38;height:112" coordorigin="904,2630" coordsize="38,112" path="m923,2630l923,2654,904,2668,941,2680,904,2698,941,2713,919,2722,919,2742e" filled="false" stroked="true" strokeweight=".475pt" strokecolor="#231f20">
              <v:path arrowok="t"/>
              <v:stroke dashstyle="solid"/>
            </v:shape>
            <v:shape style="position:absolute;left:4180;top:2627;width:38;height:114" coordorigin="4180,2627" coordsize="38,114" path="m4199,2627l4199,2653,4180,2667,4218,2679,4180,2697,4218,2711,4196,2720,4196,2741e" filled="false" stroked="true" strokeweight=".475pt" strokecolor="#231f20">
              <v:path arrowok="t"/>
              <v:stroke dashstyle="solid"/>
            </v:shape>
            <v:line style="position:absolute" from="4200,2632" to="4307,2632" stroked="true" strokeweight=".475pt" strokecolor="#231f20">
              <v:stroke dashstyle="solid"/>
            </v:line>
            <v:shape style="position:absolute;left:811;top:53;width:3493;height:2583" coordorigin="811,54" coordsize="3493,2583" path="m811,2636l811,54,4304,54,4304,2636e" filled="false" stroked="true" strokeweight=".475pt" strokecolor="#231f20">
              <v:path arrowok="t"/>
              <v:stroke dashstyle="solid"/>
            </v:shape>
            <v:line style="position:absolute" from="4309,2739" to="806,2739" stroked="true" strokeweight=".475pt" strokecolor="#231f20">
              <v:stroke dashstyle="solid"/>
            </v:line>
            <v:line style="position:absolute" from="806,588" to="914,588" stroked="true" strokeweight=".475pt" strokecolor="#231f20">
              <v:stroke dashstyle="solid"/>
            </v:line>
            <v:line style="position:absolute" from="806,1127" to="914,1127" stroked="true" strokeweight=".475pt" strokecolor="#231f20">
              <v:stroke dashstyle="solid"/>
            </v:line>
            <v:line style="position:absolute" from="806,1664" to="914,1664" stroked="true" strokeweight=".475pt" strokecolor="#231f20">
              <v:stroke dashstyle="solid"/>
            </v:line>
            <v:line style="position:absolute" from="806,2203" to="914,2203" stroked="true" strokeweight=".475pt" strokecolor="#231f20">
              <v:stroke dashstyle="solid"/>
            </v:line>
            <v:line style="position:absolute" from="4200,588" to="4307,588" stroked="true" strokeweight=".475pt" strokecolor="#231f20">
              <v:stroke dashstyle="solid"/>
            </v:line>
            <v:line style="position:absolute" from="4200,1127" to="4307,1127" stroked="true" strokeweight=".475pt" strokecolor="#231f20">
              <v:stroke dashstyle="solid"/>
            </v:line>
            <v:line style="position:absolute" from="4200,1664" to="4307,1664" stroked="true" strokeweight=".475pt" strokecolor="#231f20">
              <v:stroke dashstyle="solid"/>
            </v:line>
            <v:line style="position:absolute" from="4200,2203" to="4307,2203" stroked="true" strokeweight=".475pt" strokecolor="#231f20">
              <v:stroke dashstyle="solid"/>
            </v:line>
            <v:line style="position:absolute" from="3994,2634" to="3994,2742" stroked="true" strokeweight=".475pt" strokecolor="#231f20">
              <v:stroke dashstyle="solid"/>
            </v:line>
            <v:line style="position:absolute" from="3562,2634" to="3562,2742" stroked="true" strokeweight=".475pt" strokecolor="#231f20">
              <v:stroke dashstyle="solid"/>
            </v:line>
            <v:line style="position:absolute" from="3130,2634" to="3130,2742" stroked="true" strokeweight=".475pt" strokecolor="#231f20">
              <v:stroke dashstyle="solid"/>
            </v:line>
            <v:line style="position:absolute" from="2697,2634" to="2697,2742" stroked="true" strokeweight=".475pt" strokecolor="#231f20">
              <v:stroke dashstyle="solid"/>
            </v:line>
            <v:line style="position:absolute" from="2265,2634" to="2265,2742" stroked="true" strokeweight=".475pt" strokecolor="#231f20">
              <v:stroke dashstyle="solid"/>
            </v:line>
            <v:line style="position:absolute" from="1833,2634" to="1833,2742" stroked="true" strokeweight=".475pt" strokecolor="#231f20">
              <v:stroke dashstyle="solid"/>
            </v:line>
            <v:line style="position:absolute" from="1400,2634" to="1400,2742" stroked="true" strokeweight=".475pt" strokecolor="#231f20">
              <v:stroke dashstyle="solid"/>
            </v:line>
            <v:line style="position:absolute" from="968,2634" to="968,2742" stroked="true" strokeweight=".475pt" strokecolor="#231f20">
              <v:stroke dashstyle="solid"/>
            </v:line>
            <v:shape style="position:absolute;left:969;top:1546;width:3177;height:723" coordorigin="969,1546" coordsize="3177,723" path="m969,1665l973,1655,980,1644,986,1632,992,1632,999,1644,1005,1644,1009,1644,1016,1632,1022,1632,1028,1621,1035,1611,1041,1601,1045,1580,1052,1567,1058,1546,1064,1546,1071,1546,1077,1557,1113,1557,1117,1567,1153,1567,1160,1557,1166,1557,1173,1567,1179,1567,1185,1580,1189,1590,1196,1590,1202,1601,1209,1611,1215,1611,1221,1621,1225,1621,1232,1632,1238,1632,1245,1644,1251,1655,1257,1655,1262,1665,1268,1675,1274,1686,1281,1686,1287,1696,1293,1696,1298,1696,1304,1709,1310,1709,1317,1709,1323,1709,1329,1709,1334,1719,1340,1719,1346,1719,1353,1730,1359,1730,1365,1730,1370,1730,1376,1740,1382,1740,1389,1740,1395,1740,1401,1740,1406,1750,1412,1740,1418,1740,1425,1750,1431,1750,1437,1750,1442,1750,1448,1750,1454,1740,1461,1740,1467,1730,1473,1730,1509,1730,1514,1719,1520,1719,1526,1719,1533,1719,1539,1719,1545,1730,1550,1740,1556,1740,1562,1750,1569,1763,1575,1773,1582,1784,1588,1804,1592,1827,1598,1838,1605,1859,1611,1879,1618,1902,1624,1923,1628,1944,1634,1956,1641,1977,1647,1998,1654,2010,1660,2031,1664,2042,1671,2052,1677,2063,1683,2085,1690,2096,1696,2106,1700,2106,1707,2117,1713,2127,1719,2140,1726,2150,1732,2160,1736,2181,1743,2194,1749,2204,1755,2225,1762,2235,1768,2246,1772,2258,1779,2269,1785,2269,1791,2269,1798,2258,1804,2246,1808,2235,1815,2225,1821,2204,1827,2204,1834,2194,1840,2181,1844,2171,1851,2171,1857,2160,1863,2160,1870,2150,1876,2150,1880,2140,1887,2140,1893,2140,1899,2127,1906,2117,1942,2117,1948,2106,1984,2106,1988,2117,1995,2117,2001,2117,2007,2117,2014,2106,2020,2106,2024,2106,2031,2096,2037,2096,2043,2085,2050,2085,2056,2085,2060,2075,2067,2075,2073,2063,2079,2042,2086,2021,2092,2010,2096,1988,2103,1977,2109,1956,2116,1944,2122,1923,2152,1859,2158,1848,2164,1827,2169,1815,2175,1804,2181,1784,2188,1773,2194,1763,2200,1740,2205,1719,2211,1709,2217,1696,2224,1696,2230,1686,2236,1686,2241,1686,2247,1675,2253,1675,2260,1665,2266,1665,2272,1665,2277,1665,2283,1665,2289,1665,2296,1655,2302,1655,2308,1665,2313,1675,2319,1686,2325,1696,2332,1709,2338,1730,2344,1740,2349,1763,2355,1784,2361,1804,2368,1827,2374,1848,2380,1869,2385,1892,2391,1913,2397,1923,2404,1944,2410,1956,2416,1967,2421,1977,2427,1977,2433,1988,2440,1998,2446,2010,2452,2021,2457,2021,2463,2031,2469,2052,2476,2063,2482,2075,2488,2085,2493,2075,2499,2085,2505,2075,2512,2075,2518,2075,2525,2085,2529,2075,2535,2075,2541,2075,2548,2075,2554,2075,2561,2063,2565,2052,2571,2042,2577,2042,2584,2042,2590,2031,2597,2031,2601,2021,2607,2021,2614,2021,2620,2021,2626,2021,2633,2010,2637,2010,2643,1998,2650,1998,2656,1988,2662,1988,2669,1977,2673,1977,2679,1967,2686,1967,2692,1944,2698,1944,2705,1956,2709,1956,2715,1956,2722,1956,2728,1956,2734,1956,2741,1944,2745,1944,2751,1933,2758,1923,2764,1913,2770,1902,2777,1892,2781,1879,2787,1869,2794,1869,2800,1859,2806,1859,2813,1859,2817,1848,2823,1838,2830,1838,2836,1838,2842,1838,2849,1838,2853,1838,2859,1827,2866,1827,2872,1827,2878,1815,2885,1804,2889,1804,2895,1804,2902,1794,2908,1784,2914,1784,2921,1784,2925,1773,2931,1773,2938,1773,2944,1773,2950,1773,2957,1763,2961,1750,2967,1750,2974,1740,2980,1730,2986,1740,2993,1740,2997,1730,3003,1730,3010,1719,3016,1719,3023,1709,3029,1696,3033,1709,3039,1719,3046,1719,3052,1719,3059,1709,3065,1709,3069,1709,3124,1709,3131,1719,3137,1719,3141,1719,3148,1709,3154,1709,3160,1696,3167,1709,3173,1696,3177,1709,3184,1686,3190,1686,3196,1675,3203,1686,3209,1696,3213,1686,3220,1686,3226,1675,3232,1675,3239,1675,3268,1675,3275,1665,3281,1655,3285,1655,3292,1665,3298,1665,3304,1665,3311,1675,3317,1675,3321,1665,3328,1665,3334,1655,3340,1655,3347,1644,3353,1632,3357,1644,3364,1655,3370,1655,3376,1655,3383,1655,3389,1644,3393,1644,3400,1655,3406,1665,3412,1665,3419,1665,3425,1655,3429,1644,3436,1644,3442,1655,3448,1644,3455,1644,3461,1632,3465,1644,3472,1644,3478,1655,3484,1655,3491,1665,3497,1675,3501,1675,3508,1675,3514,1655,3521,1665,3527,1665,3533,1665,3537,1655,3544,1655,3550,1644,3557,1632,3563,1632,3569,1621,3573,1632,3580,1632,3586,1621,3593,1632,3599,1644,3605,1665,3609,1675,3616,1696,3622,1696,3629,1709,3635,1709,3641,1730,3646,1750,3652,1773,3658,1804,3665,1827,3671,1848,3677,1838,3682,1848,3688,1848,3694,1848,3701,1848,3707,1859,3713,1879,3718,1879,3724,1879,3730,1859,3737,1859,3743,1838,3749,1838,3754,1827,3760,1848,3766,1859,3773,1859,3779,1848,3785,1848,3790,1848,3796,1859,3802,1848,3809,1859,3815,1892,3821,1902,3826,1913,3832,1902,3838,1902,3845,1902,3851,1902,3857,1902,3862,1892,3868,1879,3874,1869,3881,1859,3887,1838,3893,1838,3898,1848,3904,1848,3910,1838,3917,1827,3923,1827,3929,1848,3934,1848,3940,1838,3946,1848,3953,1838,3959,1827,3966,1827,3970,1815,3976,1794,3982,1784,3989,1784,3995,1784,4002,1750,4006,1740,4012,1730,4019,1709,4025,1719,4031,1730,4038,1719,4042,1709,4048,1719,4055,1719,4061,1696,4067,1696,4074,1675,4078,1665,4084,1675,4091,1696,4097,1686,4103,1686,4110,1675,4114,1665,4120,1655,4127,1632,4133,1632,4139,1632,4146,1644e" filled="false" stroked="true" strokeweight=".95pt" strokecolor="#00568b">
              <v:path arrowok="t"/>
              <v:stroke dashstyle="solid"/>
            </v:shape>
            <v:shape style="position:absolute;left:969;top:145;width:3177;height:916" coordorigin="969,146" coordsize="3177,916" path="m969,427l973,416,980,393,986,383,992,383,999,383,1005,383,1009,383,1016,373,1022,373,1028,362,1035,352,1041,329,1045,308,1052,285,1058,275,1064,264,1071,264,1077,275,1081,275,1088,275,1094,275,1100,264,1107,264,1113,264,1117,264,1124,275,1130,275,1136,275,1143,264,1149,264,1153,254,1160,254,1166,254,1173,254,1179,254,1185,264,1189,275,1196,275,1202,285,1209,298,1215,298,1221,298,1225,308,1232,308,1238,319,1245,329,1251,339,1257,339,1262,352,1268,362,1274,373,1281,373,1287,373,1293,383,1298,383,1304,383,1310,393,1340,393,1346,404,1353,404,1359,416,1365,416,1370,416,1376,416,1382,416,1389,427,1448,427,1454,416,1461,416,1467,404,1473,393,1478,393,1484,393,1490,404,1497,404,1503,404,1509,393,1514,393,1520,393,1526,393,1533,393,1539,404,1545,404,1550,416,1556,427,1562,437,1569,448,1575,458,1582,468,1588,491,1592,512,1598,545,1605,566,1611,600,1618,620,1624,641,1628,664,1634,685,1641,706,1647,729,1654,749,1660,760,1664,783,1671,793,1677,814,1683,835,1690,847,1696,858,1700,868,1707,878,1713,889,1719,899,1726,922,1732,932,1736,953,1743,966,1749,987,1755,1007,1762,1030,1768,1041,1772,1051,1779,1062,1785,1062,1791,1062,1798,1062,1804,1051,1808,1030,1815,1018,1821,997,1827,987,1834,976,1840,976,1844,966,1851,953,1857,953,1863,943,1870,943,1876,932,1880,932,1887,922,1893,912,1899,899,1906,899,1912,889,1916,878,1923,878,1929,878,1935,868,1942,868,1948,868,1952,858,1959,858,1965,858,1971,858,1978,858,1984,847,2014,847,2020,835,2024,824,2031,824,2037,814,2043,814,2050,803,2056,803,2060,793,2067,783,2073,770,2079,749,2086,729,2092,706,2096,685,2103,664,2109,641,2116,620,2122,600,2128,587,2132,566,2139,545,2145,535,2152,512,2158,502,2164,491,2169,468,2175,448,2181,437,2188,427,2194,404,2200,383,2205,362,2211,339,2217,329,2224,329,2230,319,2236,319,2241,308,2247,308,2253,298,2260,285,2266,285,2308,285,2313,298,2319,308,2325,329,2332,339,2338,362,2344,383,2349,404,2355,427,2361,458,2368,481,2374,512,2380,535,2385,556,2391,577,2397,600,2404,610,2410,631,2416,641,2421,652,2427,664,2433,674,2440,685,2446,695,2452,706,2457,706,2463,718,2469,729,2476,749,2482,760,2488,770,2493,760,2499,770,2505,760,2512,760,2518,760,2525,760,2529,749,2535,749,2541,749,2548,749,2554,749,2561,739,2565,729,2571,718,2577,718,2584,718,2590,695,2597,695,2601,695,2607,695,2614,685,2620,685,2626,695,2633,685,2637,674,2643,664,2650,652,2656,652,2662,641,2669,631,2673,631,2679,620,2686,620,2692,600,2698,587,2705,600,2709,600,2715,600,2722,600,2728,600,2734,600,2741,587,2745,587,2751,577,2758,556,2764,556,2770,535,2777,523,2781,502,2787,491,2794,491,2800,481,2806,491,2813,491,2817,468,2823,468,2830,458,2836,458,2842,458,2849,458,2853,448,2859,448,2866,448,2872,448,2878,437,2885,416,2889,416,2895,416,2902,393,2908,393,2914,383,2921,383,2925,383,2931,393,2938,393,2944,383,2950,383,2957,373,2961,362,2967,362,2974,352,2980,339,2986,352,2993,352,2997,339,3003,339,3010,329,3016,319,3023,308,3029,298,3033,308,3039,319,3046,329,3052,319,3059,298,3065,308,3069,308,3075,298,3082,298,3088,298,3095,308,3101,308,3105,319,3112,319,3118,308,3124,308,3131,319,3137,319,3141,319,3148,308,3154,308,3160,298,3167,308,3173,298,3177,308,3184,298,3190,285,3196,275,3203,285,3209,308,3213,298,3220,298,3226,285,3232,275,3239,285,3245,285,3249,285,3256,285,3262,285,3268,285,3275,264,3281,264,3285,264,3292,264,3298,275,3304,275,3311,285,3317,285,3321,275,3328,275,3334,264,3340,264,3347,254,3353,244,3357,254,3364,275,3370,275,3376,275,3383,264,3389,264,3393,264,3400,275,3406,285,3412,298,3419,285,3425,285,3429,275,3436,275,3442,285,3448,285,3455,275,3461,264,3465,285,3472,285,3478,298,3484,298,3491,308,3497,319,3501,319,3508,319,3514,298,3521,298,3527,308,3533,308,3537,298,3544,285,3550,285,3557,275,3563,275,3569,264,3573,264,3580,264,3586,264,3593,275,3599,285,3605,308,3609,329,3616,339,3622,339,3629,352,3635,352,3641,383,3646,404,3652,437,3658,481,3665,502,3671,523,3677,512,3682,523,3688,523,3694,523,3701,523,3707,545,3713,556,3718,566,3724,566,3730,545,3737,545,3743,523,3749,523,3754,512,3760,535,3766,556,3773,545,3779,535,3785,523,3790,535,3796,535,3802,535,3809,535,3815,566,3821,566,3826,577,3832,577,3838,577,3845,566,3851,556,3857,556,3862,535,3868,535,3874,512,3881,491,3887,468,3893,458,3898,468,3904,481,3910,448,3917,437,3923,437,3929,458,3934,458,3940,458,3946,458,3953,448,3959,427,3966,427,3970,416,3976,393,3982,373,3989,373,3995,362,4002,329,4006,319,4012,298,4019,275,4025,285,4031,285,4038,264,4042,264,4048,264,4055,264,4061,244,4067,233,4074,221,4078,210,4084,221,4091,233,4097,221,4103,210,4110,200,4114,190,4120,169,4127,156,4133,146,4139,146,4146,146e" filled="false" stroked="true" strokeweight=".95pt" strokecolor="#b01c88">
              <v:path arrowok="t"/>
              <v:stroke dashstyle="solid"/>
            </v:shape>
            <v:shape style="position:absolute;left:2697;top:686;width:303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16–64</w:t>
                    </w:r>
                  </w:p>
                </w:txbxContent>
              </v:textbox>
              <w10:wrap type="none"/>
            </v:shape>
            <v:shape style="position:absolute;left:2856;top:1894;width:188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16+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726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72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71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727" w:right="0" w:firstLine="0"/>
        <w:jc w:val="left"/>
        <w:rPr>
          <w:sz w:val="11"/>
        </w:rPr>
      </w:pPr>
      <w:r>
        <w:rPr>
          <w:color w:val="231F20"/>
          <w:sz w:val="11"/>
        </w:rPr>
        <w:t>55</w:t>
      </w:r>
    </w:p>
    <w:p>
      <w:pPr>
        <w:pStyle w:val="BodyText"/>
        <w:rPr>
          <w:sz w:val="14"/>
        </w:rPr>
      </w:pPr>
    </w:p>
    <w:p>
      <w:pPr>
        <w:spacing w:before="104"/>
        <w:ind w:left="372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spacing w:line="116" w:lineRule="exact" w:before="12"/>
        <w:ind w:left="3779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752" w:val="left" w:leader="none"/>
          <w:tab w:pos="1182" w:val="left" w:leader="none"/>
          <w:tab w:pos="1617" w:val="left" w:leader="none"/>
          <w:tab w:pos="2052" w:val="left" w:leader="none"/>
          <w:tab w:pos="2489" w:val="left" w:leader="none"/>
          <w:tab w:pos="3353" w:val="left" w:leader="none"/>
        </w:tabs>
        <w:spacing w:line="116" w:lineRule="exact" w:before="0"/>
        <w:ind w:left="32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1972</w:t>
        <w:tab/>
        <w:t>78</w:t>
        <w:tab/>
        <w:t>84</w:t>
        <w:tab/>
        <w:t>90</w:t>
        <w:tab/>
        <w:t>96</w:t>
        <w:tab/>
        <w:t>2002    </w:t>
      </w:r>
      <w:r>
        <w:rPr>
          <w:color w:val="231F20"/>
          <w:spacing w:val="17"/>
          <w:w w:val="105"/>
          <w:sz w:val="11"/>
        </w:rPr>
        <w:t> </w:t>
      </w:r>
      <w:r>
        <w:rPr>
          <w:color w:val="231F20"/>
          <w:w w:val="105"/>
          <w:sz w:val="11"/>
        </w:rPr>
        <w:t>08</w:t>
        <w:tab/>
        <w:t>14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(a) Percentages of population.</w:t>
      </w:r>
    </w:p>
    <w:p>
      <w:pPr>
        <w:pStyle w:val="BodyText"/>
        <w:rPr>
          <w:sz w:val="15"/>
        </w:rPr>
      </w:pPr>
      <w:r>
        <w:rPr/>
        <w:pict>
          <v:shape style="position:absolute;margin-left:40.320999pt;margin-top:11.025245pt;width:220.7pt;height:.1pt;mso-position-horizontal-relative:page;mso-position-vertical-relative:paragraph;z-index:-15622656;mso-wrap-distance-left:0;mso-wrap-distance-right:0" coordorigin="806,221" coordsize="4414,0" path="m806,221l5219,22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66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3.3 </w:t>
      </w:r>
      <w:r>
        <w:rPr>
          <w:color w:val="A70741"/>
          <w:sz w:val="18"/>
        </w:rPr>
        <w:t>Average hours worked have been volatile</w:t>
      </w:r>
    </w:p>
    <w:p>
      <w:pPr>
        <w:spacing w:before="20"/>
        <w:ind w:left="166" w:right="0" w:firstLine="0"/>
        <w:jc w:val="left"/>
        <w:rPr>
          <w:sz w:val="16"/>
        </w:rPr>
      </w:pPr>
      <w:r>
        <w:rPr>
          <w:color w:val="231F20"/>
          <w:sz w:val="16"/>
        </w:rPr>
        <w:t>Weekly hours worked: actual and usual</w:t>
      </w:r>
    </w:p>
    <w:p>
      <w:pPr>
        <w:pStyle w:val="BodyText"/>
        <w:spacing w:line="214" w:lineRule="exact"/>
        <w:ind w:left="153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affecting</w:t>
      </w:r>
    </w:p>
    <w:p>
      <w:pPr>
        <w:pStyle w:val="BodyText"/>
        <w:spacing w:line="268" w:lineRule="auto" w:before="27"/>
        <w:ind w:left="153" w:right="200"/>
      </w:pP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started </w:t>
      </w:r>
      <w:r>
        <w:rPr>
          <w:color w:val="231F20"/>
        </w:rPr>
        <w:t>to weigh on employment growth in the three months to February. Survey indicators of employment intentions, however,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mixed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8"/>
        </w:rPr>
        <w:t>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slight slowing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compared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years (Table</w:t>
      </w:r>
      <w:r>
        <w:rPr>
          <w:color w:val="231F20"/>
          <w:spacing w:val="-19"/>
        </w:rPr>
        <w:t> </w:t>
      </w:r>
      <w:r>
        <w:rPr>
          <w:color w:val="231F20"/>
        </w:rPr>
        <w:t>3.B).</w:t>
      </w:r>
    </w:p>
    <w:p>
      <w:pPr>
        <w:pStyle w:val="BodyText"/>
        <w:spacing w:line="268" w:lineRule="auto" w:before="200"/>
        <w:ind w:left="153" w:right="161"/>
        <w:rPr>
          <w:sz w:val="14"/>
        </w:rPr>
      </w:pP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stronger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 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  <w:w w:val="90"/>
        </w:rPr>
        <w:t>worked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age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workforce</w:t>
      </w:r>
      <w:r>
        <w:rPr>
          <w:color w:val="231F20"/>
          <w:spacing w:val="-37"/>
        </w:rPr>
        <w:t> </w:t>
      </w:r>
      <w:r>
        <w:rPr>
          <w:color w:val="231F20"/>
        </w:rPr>
        <w:t>continues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rise.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199"/>
        <w:ind w:left="153" w:right="192"/>
      </w:pPr>
      <w:r>
        <w:rPr>
          <w:color w:val="231F20"/>
          <w:w w:val="95"/>
        </w:rPr>
        <w:t>Overall,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eased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accounted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greater</w:t>
      </w:r>
      <w:r>
        <w:rPr>
          <w:color w:val="231F20"/>
          <w:spacing w:val="-43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 output growth (Chart 3.4). Productivity growth remains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averaged </w:t>
      </w:r>
      <w:r>
        <w:rPr>
          <w:color w:val="231F20"/>
        </w:rPr>
        <w:t>0.6%</w:t>
      </w:r>
      <w:r>
        <w:rPr>
          <w:color w:val="231F20"/>
          <w:spacing w:val="-33"/>
        </w:rPr>
        <w:t> </w:t>
      </w:r>
      <w:r>
        <w:rPr>
          <w:color w:val="231F20"/>
        </w:rPr>
        <w:t>since</w:t>
      </w:r>
      <w:r>
        <w:rPr>
          <w:color w:val="231F20"/>
          <w:spacing w:val="-32"/>
        </w:rPr>
        <w:t> </w:t>
      </w:r>
      <w:r>
        <w:rPr>
          <w:color w:val="231F20"/>
        </w:rPr>
        <w:t>2013,</w:t>
      </w:r>
      <w:r>
        <w:rPr>
          <w:color w:val="231F20"/>
          <w:spacing w:val="-32"/>
        </w:rPr>
        <w:t> </w:t>
      </w:r>
      <w:r>
        <w:rPr>
          <w:color w:val="231F20"/>
        </w:rPr>
        <w:t>compared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</w:rPr>
        <w:t>2.1%</w:t>
      </w:r>
      <w:r>
        <w:rPr>
          <w:color w:val="231F20"/>
          <w:spacing w:val="-32"/>
        </w:rPr>
        <w:t> </w:t>
      </w:r>
      <w:r>
        <w:rPr>
          <w:color w:val="231F20"/>
        </w:rPr>
        <w:t>prior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crisis</w:t>
      </w:r>
    </w:p>
    <w:p>
      <w:pPr>
        <w:pStyle w:val="BodyText"/>
        <w:spacing w:line="268" w:lineRule="auto"/>
        <w:ind w:left="153" w:right="272"/>
        <w:jc w:val="both"/>
      </w:pP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unwind.</w:t>
      </w:r>
    </w:p>
    <w:p>
      <w:pPr>
        <w:pStyle w:val="BodyText"/>
        <w:spacing w:line="268" w:lineRule="auto" w:before="179"/>
        <w:ind w:left="153" w:right="150"/>
      </w:pP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sustainable </w:t>
      </w:r>
      <w:r>
        <w:rPr>
          <w:color w:val="231F20"/>
          <w:w w:val="95"/>
        </w:rPr>
        <w:t>rate of output growth. As discussed in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resource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allocation,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dissipate</w:t>
      </w:r>
      <w:r>
        <w:rPr>
          <w:color w:val="231F20"/>
          <w:spacing w:val="-45"/>
        </w:rPr>
        <w:t> </w:t>
      </w:r>
      <w:r>
        <w:rPr>
          <w:color w:val="231F20"/>
        </w:rPr>
        <w:t>gradually,</w:t>
      </w:r>
      <w:r>
        <w:rPr>
          <w:color w:val="231F20"/>
          <w:spacing w:val="-45"/>
        </w:rPr>
        <w:t> </w:t>
      </w:r>
      <w:r>
        <w:rPr>
          <w:color w:val="231F20"/>
        </w:rPr>
        <w:t>supporting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5"/>
        </w:rPr>
        <w:t> </w:t>
      </w:r>
      <w:r>
        <w:rPr>
          <w:color w:val="231F20"/>
        </w:rPr>
        <w:t>in productivity growth. Moreover, the United Kingdom’s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countries,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States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France.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Historically,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converged towards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firms adopted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practices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technologies.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12"/>
          <w:w w:val="95"/>
          <w:position w:val="4"/>
          <w:sz w:val="14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catch-up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</w:t>
      </w:r>
    </w:p>
    <w:p>
      <w:pPr>
        <w:pStyle w:val="BodyText"/>
        <w:spacing w:line="268" w:lineRule="auto"/>
        <w:ind w:left="153" w:right="198"/>
      </w:pPr>
      <w:r>
        <w:rPr>
          <w:color w:val="231F20"/>
        </w:rPr>
        <w:t>UK productivity growth. Reflecting all of these factors,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55" w:space="173"/>
            <w:col w:w="5422"/>
          </w:cols>
        </w:sectPr>
      </w:pPr>
    </w:p>
    <w:p>
      <w:pPr>
        <w:spacing w:line="88" w:lineRule="exact" w:before="0"/>
        <w:ind w:left="426" w:right="0" w:firstLine="0"/>
        <w:jc w:val="left"/>
        <w:rPr>
          <w:sz w:val="11"/>
        </w:rPr>
      </w:pPr>
      <w:r>
        <w:rPr>
          <w:color w:val="231F20"/>
          <w:sz w:val="11"/>
        </w:rPr>
        <w:t>Hours</w:t>
      </w:r>
    </w:p>
    <w:p>
      <w:pPr>
        <w:spacing w:line="111" w:lineRule="exact" w:before="0"/>
        <w:ind w:left="166" w:right="0" w:firstLine="0"/>
        <w:jc w:val="left"/>
        <w:rPr>
          <w:sz w:val="11"/>
        </w:rPr>
      </w:pPr>
      <w:r>
        <w:rPr/>
        <w:pict>
          <v:group style="position:absolute;margin-left:53.326401pt;margin-top:2.448239pt;width:175.15pt;height:134.9pt;mso-position-horizontal-relative:page;mso-position-vertical-relative:paragraph;z-index:-21268480" coordorigin="1067,49" coordsize="3503,2698">
            <v:line style="position:absolute" from="1079,2632" to="1183,2632" stroked="true" strokeweight=".475pt" strokecolor="#231f20">
              <v:stroke dashstyle="solid"/>
            </v:line>
            <v:shape style="position:absolute;left:1163;top:2630;width:38;height:112" coordorigin="1164,2630" coordsize="38,112" path="m1183,2630l1183,2654,1164,2668,1201,2680,1164,2698,1201,2713,1180,2721,1179,2742e" filled="false" stroked="true" strokeweight=".475pt" strokecolor="#231f20">
              <v:path arrowok="t"/>
              <v:stroke dashstyle="solid"/>
            </v:shape>
            <v:shape style="position:absolute;left:4440;top:2627;width:38;height:114" coordorigin="4441,2627" coordsize="38,114" path="m4459,2627l4459,2653,4441,2667,4478,2679,4441,2697,4478,2711,4456,2720,4456,2741e" filled="false" stroked="true" strokeweight=".475pt" strokecolor="#231f20">
              <v:path arrowok="t"/>
              <v:stroke dashstyle="solid"/>
            </v:shape>
            <v:line style="position:absolute" from="4460,2632" to="4567,2632" stroked="true" strokeweight=".475pt" strokecolor="#231f20">
              <v:stroke dashstyle="solid"/>
            </v:line>
            <v:shape style="position:absolute;left:1071;top:53;width:3493;height:2583" coordorigin="1071,54" coordsize="3493,2583" path="m1071,2636l1071,54,4564,54,4564,2636e" filled="false" stroked="true" strokeweight=".475pt" strokecolor="#231f20">
              <v:path arrowok="t"/>
              <v:stroke dashstyle="solid"/>
            </v:shape>
            <v:line style="position:absolute" from="1067,588" to="1174,588" stroked="true" strokeweight=".475pt" strokecolor="#231f20">
              <v:stroke dashstyle="solid"/>
            </v:line>
            <v:line style="position:absolute" from="4569,2739" to="1067,2739" stroked="true" strokeweight=".475pt" strokecolor="#231f20">
              <v:stroke dashstyle="solid"/>
            </v:line>
            <v:line style="position:absolute" from="1067,1126" to="1174,1126" stroked="true" strokeweight=".475pt" strokecolor="#231f20">
              <v:stroke dashstyle="solid"/>
            </v:line>
            <v:line style="position:absolute" from="1067,1665" to="1174,1665" stroked="true" strokeweight=".475pt" strokecolor="#231f20">
              <v:stroke dashstyle="solid"/>
            </v:line>
            <v:line style="position:absolute" from="1067,2203" to="1174,2203" stroked="true" strokeweight=".475pt" strokecolor="#231f20">
              <v:stroke dashstyle="solid"/>
            </v:line>
            <v:line style="position:absolute" from="4460,588" to="4567,588" stroked="true" strokeweight=".475pt" strokecolor="#231f20">
              <v:stroke dashstyle="solid"/>
            </v:line>
            <v:line style="position:absolute" from="4460,1126" to="4567,1126" stroked="true" strokeweight=".475pt" strokecolor="#231f20">
              <v:stroke dashstyle="solid"/>
            </v:line>
            <v:line style="position:absolute" from="4460,1665" to="4567,1665" stroked="true" strokeweight=".475pt" strokecolor="#231f20">
              <v:stroke dashstyle="solid"/>
            </v:line>
            <v:line style="position:absolute" from="4460,2203" to="4567,2203" stroked="true" strokeweight=".475pt" strokecolor="#231f20">
              <v:stroke dashstyle="solid"/>
            </v:line>
            <v:shape style="position:absolute;left:1228;top:398;width:3114;height:1004" coordorigin="1228,399" coordsize="3114,1004" path="m1228,498l1291,538,1356,527,1422,487,1487,481,1552,399,1615,654,1681,544,1746,551,1811,616,1876,667,1942,720,2005,741,2070,688,2135,612,2201,599,2266,606,2329,599,2394,629,2460,747,2525,870,2590,1024,2655,1142,2718,1144,2784,1144,2849,1178,2914,1235,2980,1368,3043,1294,3108,1235,3173,1330,3238,1284,3304,1366,3369,1402,3432,1383,3497,1357,3563,1328,3628,1307,3693,1275,3758,1195,3822,1157,3887,1072,3952,1060,4017,1017,4083,975,4146,998,4211,962,4276,1022,4342,986e" filled="false" stroked="true" strokeweight=".95pt" strokecolor="#b01c88">
              <v:path arrowok="t"/>
              <v:stroke dashstyle="solid"/>
            </v:shape>
            <v:shape style="position:absolute;left:1228;top:1401;width:3114;height:1029" coordorigin="1228,1402" coordsize="3114,1029" path="m1228,1733l1291,1573,1356,1712,1422,1691,1487,1459,1552,1569,1615,1619,1681,1522,1746,1474,1811,1583,1876,1698,1942,1740,2005,1636,2070,1558,2135,1558,2201,1605,2266,1786,2329,1476,2394,1900,2460,1714,2525,1862,2590,2259,2655,2061,2718,2221,2784,2245,2849,2185,2914,2103,2980,2158,3043,1938,3108,2061,3173,2430,3238,2040,3304,2010,3369,1930,3432,1970,3497,1765,3563,1809,3628,1685,3693,1717,3758,1556,3822,1640,3887,1619,3952,1488,4017,1577,4083,1402,4146,1545,4211,1552,4276,1788,4342,1427e" filled="false" stroked="true" strokeweight=".95pt" strokecolor="#00568b">
              <v:path arrowok="t"/>
              <v:stroke dashstyle="solid"/>
            </v:shape>
            <v:shape style="position:absolute;left:4372;top:1474;width:73;height:71" coordorigin="4372,1475" coordsize="73,71" path="m4409,1475l4372,1510,4409,1545,4445,1510,4409,1475xe" filled="true" fillcolor="#00568b" stroked="false">
              <v:path arrowok="t"/>
              <v:fill type="solid"/>
            </v:shape>
            <v:shape style="position:absolute;left:2546;top:589;width:1387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0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Average weekly usual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hours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672;top:2271;width:1431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18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weekly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actual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hours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33.5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31.5</w:t>
      </w:r>
    </w:p>
    <w:p>
      <w:pPr>
        <w:spacing w:line="88" w:lineRule="exact" w:before="0"/>
        <w:ind w:left="16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Hours</w:t>
      </w:r>
    </w:p>
    <w:p>
      <w:pPr>
        <w:spacing w:line="111" w:lineRule="exact" w:before="0"/>
        <w:ind w:left="490" w:right="0" w:firstLine="0"/>
        <w:jc w:val="left"/>
        <w:rPr>
          <w:sz w:val="11"/>
        </w:rPr>
      </w:pPr>
      <w:r>
        <w:rPr>
          <w:color w:val="231F20"/>
          <w:sz w:val="11"/>
        </w:rPr>
        <w:t>37.5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90" w:right="0" w:firstLine="0"/>
        <w:jc w:val="left"/>
        <w:rPr>
          <w:sz w:val="11"/>
        </w:rPr>
      </w:pPr>
      <w:r>
        <w:rPr>
          <w:color w:val="231F20"/>
          <w:sz w:val="11"/>
        </w:rPr>
        <w:t>37.0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490" w:right="0" w:firstLine="0"/>
        <w:jc w:val="left"/>
        <w:rPr>
          <w:sz w:val="11"/>
        </w:rPr>
      </w:pPr>
      <w:r>
        <w:rPr>
          <w:color w:val="231F20"/>
          <w:sz w:val="11"/>
        </w:rPr>
        <w:t>36.5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90" w:right="0" w:firstLine="0"/>
        <w:jc w:val="left"/>
        <w:rPr>
          <w:sz w:val="11"/>
        </w:rPr>
      </w:pPr>
      <w:r>
        <w:rPr>
          <w:color w:val="231F20"/>
          <w:sz w:val="11"/>
        </w:rPr>
        <w:t>36.0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490" w:right="0" w:firstLine="0"/>
        <w:jc w:val="left"/>
        <w:rPr>
          <w:sz w:val="11"/>
        </w:rPr>
      </w:pPr>
      <w:r>
        <w:rPr>
          <w:color w:val="231F20"/>
          <w:sz w:val="11"/>
        </w:rPr>
        <w:t>35.5</w:t>
      </w:r>
    </w:p>
    <w:p>
      <w:pPr>
        <w:pStyle w:val="BodyText"/>
        <w:spacing w:line="232" w:lineRule="exact"/>
        <w:ind w:left="166"/>
      </w:pPr>
      <w:r>
        <w:rPr/>
        <w:br w:type="column"/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horizon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</w:p>
    <w:p>
      <w:pPr>
        <w:pStyle w:val="BodyText"/>
        <w:spacing w:line="268" w:lineRule="auto" w:before="207"/>
        <w:ind w:left="166" w:right="226"/>
      </w:pP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  <w:w w:val="90"/>
        </w:rPr>
        <w:t>want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workforce.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63½%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 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 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participation</w:t>
      </w:r>
      <w:r>
        <w:rPr>
          <w:color w:val="231F20"/>
          <w:spacing w:val="-36"/>
        </w:rPr>
        <w:t> </w:t>
      </w:r>
      <w:r>
        <w:rPr>
          <w:color w:val="231F20"/>
        </w:rPr>
        <w:t>rate,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rising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6"/>
        </w:rPr>
        <w:t> </w:t>
      </w:r>
      <w:r>
        <w:rPr>
          <w:color w:val="231F20"/>
        </w:rPr>
        <w:t>age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741" w:space="2746"/>
            <w:col w:w="739" w:space="1090"/>
            <w:col w:w="5434"/>
          </w:cols>
        </w:sectPr>
      </w:pPr>
    </w:p>
    <w:p>
      <w:pPr>
        <w:pStyle w:val="BodyText"/>
        <w:spacing w:before="2"/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"/>
        <w:gridCol w:w="498"/>
        <w:gridCol w:w="458"/>
        <w:gridCol w:w="522"/>
        <w:gridCol w:w="515"/>
        <w:gridCol w:w="515"/>
        <w:gridCol w:w="517"/>
        <w:gridCol w:w="394"/>
        <w:gridCol w:w="939"/>
        <w:gridCol w:w="5700"/>
      </w:tblGrid>
      <w:tr>
        <w:trPr>
          <w:trHeight w:val="144" w:hRule="atLeast"/>
        </w:trPr>
        <w:tc>
          <w:tcPr>
            <w:tcW w:w="359" w:type="dxa"/>
          </w:tcPr>
          <w:p>
            <w:pPr>
              <w:pStyle w:val="TableParagraph"/>
              <w:spacing w:line="94" w:lineRule="exact"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31.0</w:t>
            </w:r>
          </w:p>
        </w:tc>
        <w:tc>
          <w:tcPr>
            <w:tcW w:w="49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2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1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39" w:type="dxa"/>
          </w:tcPr>
          <w:p>
            <w:pPr>
              <w:pStyle w:val="TableParagraph"/>
              <w:spacing w:line="92" w:lineRule="exact" w:before="32"/>
              <w:ind w:left="82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35.0</w:t>
            </w:r>
          </w:p>
        </w:tc>
        <w:tc>
          <w:tcPr>
            <w:tcW w:w="5700" w:type="dxa"/>
          </w:tcPr>
          <w:p>
            <w:pPr>
              <w:pStyle w:val="TableParagraph"/>
              <w:tabs>
                <w:tab w:pos="5649" w:val="left" w:leader="none"/>
              </w:tabs>
              <w:spacing w:line="92" w:lineRule="exact" w:before="32"/>
              <w:ind w:left="649"/>
              <w:jc w:val="left"/>
              <w:rPr>
                <w:sz w:val="11"/>
              </w:rPr>
            </w:pPr>
            <w:r>
              <w:rPr>
                <w:color w:val="231F20"/>
                <w:w w:val="77"/>
                <w:sz w:val="11"/>
                <w:u w:val="single" w:color="A70741"/>
              </w:rPr>
              <w:t> </w:t>
            </w:r>
            <w:r>
              <w:rPr>
                <w:color w:val="231F20"/>
                <w:sz w:val="11"/>
                <w:u w:val="single" w:color="A70741"/>
              </w:rPr>
              <w:tab/>
            </w:r>
          </w:p>
        </w:tc>
      </w:tr>
      <w:tr>
        <w:trPr>
          <w:trHeight w:val="404" w:hRule="atLeast"/>
        </w:trPr>
        <w:tc>
          <w:tcPr>
            <w:tcW w:w="359" w:type="dxa"/>
          </w:tcPr>
          <w:p>
            <w:pPr>
              <w:pStyle w:val="TableParagraph"/>
              <w:spacing w:before="37"/>
              <w:ind w:left="91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0.0</w:t>
            </w:r>
          </w:p>
        </w:tc>
        <w:tc>
          <w:tcPr>
            <w:tcW w:w="498" w:type="dxa"/>
          </w:tcPr>
          <w:p>
            <w:pPr>
              <w:pStyle w:val="TableParagraph"/>
              <w:spacing w:line="117" w:lineRule="exact" w:before="0"/>
              <w:ind w:left="109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14"/>
              <w:jc w:val="left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2004</w:t>
            </w:r>
          </w:p>
        </w:tc>
        <w:tc>
          <w:tcPr>
            <w:tcW w:w="458" w:type="dxa"/>
          </w:tcPr>
          <w:p>
            <w:pPr>
              <w:pStyle w:val="TableParagraph"/>
              <w:spacing w:line="117" w:lineRule="exact" w:before="0"/>
              <w:ind w:left="131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36"/>
              <w:jc w:val="left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06</w:t>
            </w:r>
          </w:p>
        </w:tc>
        <w:tc>
          <w:tcPr>
            <w:tcW w:w="522" w:type="dxa"/>
          </w:tcPr>
          <w:p>
            <w:pPr>
              <w:pStyle w:val="TableParagraph"/>
              <w:spacing w:line="117" w:lineRule="exact" w:before="0"/>
              <w:ind w:left="191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75" w:right="179"/>
              <w:jc w:val="center"/>
              <w:rPr>
                <w:sz w:val="11"/>
              </w:rPr>
            </w:pPr>
            <w:r>
              <w:rPr>
                <w:color w:val="231F20"/>
                <w:w w:val="110"/>
                <w:sz w:val="11"/>
              </w:rPr>
              <w:t>08</w:t>
            </w:r>
          </w:p>
        </w:tc>
        <w:tc>
          <w:tcPr>
            <w:tcW w:w="515" w:type="dxa"/>
          </w:tcPr>
          <w:p>
            <w:pPr>
              <w:pStyle w:val="TableParagraph"/>
              <w:spacing w:line="117" w:lineRule="exact" w:before="0"/>
              <w:ind w:left="189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74" w:right="180"/>
              <w:jc w:val="center"/>
              <w:rPr>
                <w:sz w:val="11"/>
              </w:rPr>
            </w:pPr>
            <w:r>
              <w:rPr>
                <w:color w:val="231F20"/>
                <w:sz w:val="11"/>
              </w:rPr>
              <w:t>10</w:t>
            </w:r>
          </w:p>
        </w:tc>
        <w:tc>
          <w:tcPr>
            <w:tcW w:w="515" w:type="dxa"/>
          </w:tcPr>
          <w:p>
            <w:pPr>
              <w:pStyle w:val="TableParagraph"/>
              <w:spacing w:line="117" w:lineRule="exact" w:before="0"/>
              <w:ind w:left="192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76" w:right="177"/>
              <w:jc w:val="center"/>
              <w:rPr>
                <w:sz w:val="11"/>
              </w:rPr>
            </w:pPr>
            <w:r>
              <w:rPr>
                <w:color w:val="231F20"/>
                <w:sz w:val="11"/>
              </w:rPr>
              <w:t>12</w:t>
            </w:r>
          </w:p>
        </w:tc>
        <w:tc>
          <w:tcPr>
            <w:tcW w:w="517" w:type="dxa"/>
          </w:tcPr>
          <w:p>
            <w:pPr>
              <w:pStyle w:val="TableParagraph"/>
              <w:spacing w:line="117" w:lineRule="exact" w:before="0"/>
              <w:ind w:left="197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180" w:right="180"/>
              <w:jc w:val="center"/>
              <w:rPr>
                <w:sz w:val="11"/>
              </w:rPr>
            </w:pPr>
            <w:r>
              <w:rPr>
                <w:color w:val="231F20"/>
                <w:sz w:val="11"/>
              </w:rPr>
              <w:t>14</w:t>
            </w:r>
          </w:p>
        </w:tc>
        <w:tc>
          <w:tcPr>
            <w:tcW w:w="394" w:type="dxa"/>
          </w:tcPr>
          <w:p>
            <w:pPr>
              <w:pStyle w:val="TableParagraph"/>
              <w:spacing w:line="117" w:lineRule="exact" w:before="0"/>
              <w:ind w:left="197"/>
              <w:jc w:val="left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.5pt;height:5.4pt;mso-position-horizontal-relative:char;mso-position-vertical-relative:line" coordorigin="0,0" coordsize="10,108">
                  <v:line style="position:absolute" from="5,0" to="5,108" stroked="true" strokeweight=".475pt" strokecolor="#231f20">
                    <v:stroke dashstyle="solid"/>
                  </v:line>
                </v:group>
              </w:pict>
            </w:r>
            <w:r>
              <w:rPr>
                <w:position w:val="-1"/>
                <w:sz w:val="11"/>
              </w:rPr>
            </w:r>
          </w:p>
          <w:p>
            <w:pPr>
              <w:pStyle w:val="TableParagraph"/>
              <w:spacing w:before="19"/>
              <w:ind w:left="201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16</w:t>
            </w:r>
          </w:p>
        </w:tc>
        <w:tc>
          <w:tcPr>
            <w:tcW w:w="939" w:type="dxa"/>
          </w:tcPr>
          <w:p>
            <w:pPr>
              <w:pStyle w:val="TableParagraph"/>
              <w:spacing w:before="37"/>
              <w:ind w:left="134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0.0</w:t>
            </w:r>
          </w:p>
        </w:tc>
        <w:tc>
          <w:tcPr>
            <w:tcW w:w="5700" w:type="dxa"/>
          </w:tcPr>
          <w:p>
            <w:pPr>
              <w:pStyle w:val="TableParagraph"/>
              <w:spacing w:line="160" w:lineRule="exact" w:before="108"/>
              <w:ind w:left="862" w:hanging="21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(1)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more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details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see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box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on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pages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22–23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February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Report</w:t>
            </w:r>
            <w:r>
              <w:rPr>
                <w:color w:val="231F20"/>
                <w:sz w:val="14"/>
              </w:rPr>
              <w:t>; </w:t>
            </w:r>
            <w:hyperlink r:id="rId49">
              <w:r>
                <w:rPr>
                  <w:color w:val="231F20"/>
                  <w:w w:val="85"/>
                  <w:sz w:val="14"/>
                </w:rPr>
                <w:t>www.bankofengland.co.uk/publications/Documents/inflationreport/2016/feb.pdf.</w:t>
              </w:r>
            </w:hyperlink>
          </w:p>
        </w:tc>
      </w:tr>
    </w:tbl>
    <w:p>
      <w:pPr>
        <w:spacing w:after="0" w:line="160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3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37" w:val="left" w:leader="none"/>
        </w:tabs>
        <w:spacing w:line="244" w:lineRule="auto" w:before="1" w:after="0"/>
        <w:ind w:left="33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Usual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2015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35"/>
        </w:numPr>
        <w:tabs>
          <w:tab w:pos="337" w:val="left" w:leader="none"/>
        </w:tabs>
        <w:spacing w:line="127" w:lineRule="exact" w:before="0" w:after="0"/>
        <w:ind w:left="336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1"/>
          <w:numId w:val="31"/>
        </w:numPr>
        <w:tabs>
          <w:tab w:pos="379" w:val="left" w:leader="none"/>
        </w:tabs>
        <w:spacing w:line="235" w:lineRule="auto" w:before="23" w:after="0"/>
        <w:ind w:left="378" w:right="390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cross-country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comparison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productivity </w:t>
      </w:r>
      <w:r>
        <w:rPr>
          <w:color w:val="231F20"/>
          <w:sz w:val="14"/>
        </w:rPr>
        <w:t>catch-up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Weale,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(2014),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productivity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puzzle: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international perspective’; </w:t>
      </w:r>
      <w:hyperlink r:id="rId70">
        <w:r>
          <w:rPr>
            <w:color w:val="231F20"/>
            <w:w w:val="85"/>
            <w:sz w:val="14"/>
          </w:rPr>
          <w:t>www.bankofengland.co.uk/publications/Documents/speeches/2014/speech785.pdf.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172" w:space="1144"/>
            <w:col w:w="543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1" w:lineRule="auto" w:before="80"/>
        <w:ind w:left="153" w:right="29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843840" from="112.610001pt,45.761711pt" to="119.342001pt,45.761711pt" stroked="true" strokeweight=".95pt" strokecolor="#00568b">
            <v:stroke dashstyle="solid"/>
            <w10:wrap type="none"/>
          </v:line>
        </w:pict>
      </w:r>
      <w:bookmarkStart w:name="3.2 Labour market slack and capacity uti" w:id="34"/>
      <w:bookmarkEnd w:id="3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year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5"/>
          <w:sz w:val="18"/>
        </w:rPr>
        <w:t>has </w:t>
      </w:r>
      <w:r>
        <w:rPr>
          <w:color w:val="A70741"/>
          <w:sz w:val="18"/>
        </w:rPr>
        <w:t>accounted for a greater share of GDP growth </w:t>
      </w:r>
      <w:r>
        <w:rPr>
          <w:color w:val="231F20"/>
          <w:sz w:val="16"/>
        </w:rPr>
        <w:t>Decomposition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four-quarter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GDP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growth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71"/>
        <w:jc w:val="both"/>
      </w:pPr>
      <w:r>
        <w:rPr>
          <w:color w:val="231F20"/>
          <w:w w:val="90"/>
        </w:rPr>
        <w:t>population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 rate.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among </w:t>
      </w:r>
      <w:r>
        <w:rPr>
          <w:color w:val="231F20"/>
          <w:w w:val="90"/>
        </w:rPr>
        <w:t>older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steadily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20"/>
          <w:cols w:num="2" w:equalWidth="0">
            <w:col w:w="4273" w:space="1056"/>
            <w:col w:w="5421"/>
          </w:cols>
        </w:sectPr>
      </w:pPr>
    </w:p>
    <w:p>
      <w:pPr>
        <w:spacing w:line="259" w:lineRule="auto" w:before="74"/>
        <w:ind w:left="333" w:right="0" w:firstLine="0"/>
        <w:jc w:val="left"/>
        <w:rPr>
          <w:sz w:val="10"/>
        </w:rPr>
      </w:pPr>
      <w:r>
        <w:rPr/>
        <w:pict>
          <v:group style="position:absolute;margin-left:39.410pt;margin-top:5.228814pt;width:6.75pt;height:15.5pt;mso-position-horizontal-relative:page;mso-position-vertical-relative:paragraph;z-index:15844352" coordorigin="788,105" coordsize="135,310">
            <v:rect style="position:absolute;left:788;top:104;width:135;height:135" filled="true" fillcolor="#2b7b82" stroked="false">
              <v:fill type="solid"/>
            </v:rect>
            <v:rect style="position:absolute;left:788;top:279;width:135;height:135" filled="true" fillcolor="#b01c88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1"/>
        </w:rPr>
        <w:t>Hourly productivity</w:t>
      </w:r>
      <w:r>
        <w:rPr>
          <w:color w:val="231F20"/>
          <w:w w:val="90"/>
          <w:position w:val="4"/>
          <w:sz w:val="10"/>
        </w:rPr>
        <w:t>(a)(b) </w:t>
      </w:r>
      <w:r>
        <w:rPr>
          <w:color w:val="231F20"/>
          <w:sz w:val="11"/>
        </w:rPr>
        <w:t>Total hours worked</w:t>
      </w:r>
      <w:r>
        <w:rPr>
          <w:color w:val="231F20"/>
          <w:position w:val="4"/>
          <w:sz w:val="10"/>
        </w:rPr>
        <w:t>(b)</w:t>
      </w:r>
    </w:p>
    <w:p>
      <w:pPr>
        <w:spacing w:before="76"/>
        <w:ind w:left="300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cent)</w:t>
      </w:r>
      <w:r>
        <w:rPr>
          <w:color w:val="231F20"/>
          <w:spacing w:val="-4"/>
          <w:position w:val="4"/>
          <w:sz w:val="10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8"/>
        </w:rPr>
      </w:pPr>
    </w:p>
    <w:p>
      <w:pPr>
        <w:spacing w:line="111" w:lineRule="exact" w:before="0"/>
        <w:ind w:left="201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1" w:lineRule="exact" w:before="0"/>
        <w:ind w:left="1081" w:right="0" w:firstLine="0"/>
        <w:jc w:val="left"/>
        <w:rPr>
          <w:sz w:val="11"/>
        </w:rPr>
      </w:pPr>
      <w:r>
        <w:rPr/>
        <w:pict>
          <v:group style="position:absolute;margin-left:39.362499pt;margin-top:2.214674pt;width:175.55pt;height:135.15pt;mso-position-horizontal-relative:page;mso-position-vertical-relative:paragraph;z-index:15843328" coordorigin="787,44" coordsize="3511,2703">
            <v:rect style="position:absolute;left:4115;top:952;width:9;height:251" filled="true" fillcolor="#d28f8e" stroked="false">
              <v:fill type="solid"/>
            </v:rect>
            <v:rect style="position:absolute;left:4112;top:952;width:15;height:251" filled="true" fillcolor="#ca7ca6" stroked="false">
              <v:fill type="solid"/>
            </v:rect>
            <v:rect style="position:absolute;left:4112;top:952;width:15;height:251" filled="false" stroked="true" strokeweight=".133pt" strokecolor="#ca7ca6">
              <v:stroke dashstyle="solid"/>
            </v:rect>
            <v:rect style="position:absolute;left:2998;top:1202;width:9;height:39" filled="true" fillcolor="#bd5654" stroked="false">
              <v:fill type="solid"/>
            </v:rect>
            <v:rect style="position:absolute;left:2995;top:1202;width:15;height:39" filled="true" fillcolor="#b01c88" stroked="false">
              <v:fill type="solid"/>
            </v:rect>
            <v:shape style="position:absolute;left:2995;top:1107;width:80;height:135" coordorigin="2996,1107" coordsize="80,135" path="m2996,1242l3010,1242,3010,1203,2996,1203,2996,1242xm3061,1203l3075,1203,3075,1107,3061,1107,3061,1203xe" filled="false" stroked="true" strokeweight=".133pt" strokecolor="#b01c88">
              <v:path arrowok="t"/>
              <v:stroke dashstyle="solid"/>
            </v:shape>
            <v:rect style="position:absolute;left:3129;top:799;width:9;height:404" filled="true" fillcolor="#bd5654" stroked="false">
              <v:fill type="solid"/>
            </v:rect>
            <v:rect style="position:absolute;left:3126;top:799;width:15;height:404" filled="true" fillcolor="#b01c88" stroked="false">
              <v:fill type="solid"/>
            </v:rect>
            <v:rect style="position:absolute;left:3126;top:799;width:15;height:404" filled="false" stroked="true" strokeweight=".133pt" strokecolor="#b01c88">
              <v:stroke dashstyle="solid"/>
            </v:rect>
            <v:rect style="position:absolute;left:3194;top:742;width:11;height:461" filled="true" fillcolor="#bd5654" stroked="false">
              <v:fill type="solid"/>
            </v:rect>
            <v:rect style="position:absolute;left:3191;top:742;width:18;height:461" filled="true" fillcolor="#b01c88" stroked="false">
              <v:fill type="solid"/>
            </v:rect>
            <v:rect style="position:absolute;left:3191;top:742;width:18;height:461" filled="false" stroked="true" strokeweight=".133pt" strokecolor="#b01c88">
              <v:stroke dashstyle="solid"/>
            </v:rect>
            <v:rect style="position:absolute;left:3260;top:722;width:11;height:481" filled="true" fillcolor="#bd5654" stroked="false">
              <v:fill type="solid"/>
            </v:rect>
            <v:rect style="position:absolute;left:3256;top:722;width:18;height:481" filled="true" fillcolor="#b01c88" stroked="false">
              <v:fill type="solid"/>
            </v:rect>
            <v:rect style="position:absolute;left:3256;top:722;width:18;height:481" filled="false" stroked="true" strokeweight=".133pt" strokecolor="#b01c88">
              <v:stroke dashstyle="solid"/>
            </v:rect>
            <v:rect style="position:absolute;left:3327;top:817;width:9;height:386" filled="true" fillcolor="#bd5654" stroked="false">
              <v:fill type="solid"/>
            </v:rect>
            <v:rect style="position:absolute;left:3324;top:817;width:15;height:386" filled="true" fillcolor="#b01c88" stroked="false">
              <v:fill type="solid"/>
            </v:rect>
            <v:rect style="position:absolute;left:3324;top:817;width:15;height:386" filled="false" stroked="true" strokeweight=".133pt" strokecolor="#b01c88">
              <v:stroke dashstyle="solid"/>
            </v:rect>
            <v:rect style="position:absolute;left:3392;top:877;width:9;height:326" filled="true" fillcolor="#bd5654" stroked="false">
              <v:fill type="solid"/>
            </v:rect>
            <v:rect style="position:absolute;left:3389;top:877;width:15;height:326" filled="true" fillcolor="#b01c88" stroked="false">
              <v:fill type="solid"/>
            </v:rect>
            <v:rect style="position:absolute;left:3389;top:877;width:15;height:326" filled="false" stroked="true" strokeweight=".133pt" strokecolor="#b01c88">
              <v:stroke dashstyle="solid"/>
            </v:rect>
            <v:rect style="position:absolute;left:3458;top:856;width:9;height:347" filled="true" fillcolor="#bd5654" stroked="false">
              <v:fill type="solid"/>
            </v:rect>
            <v:rect style="position:absolute;left:3455;top:856;width:15;height:347" filled="true" fillcolor="#b01c88" stroked="false">
              <v:fill type="solid"/>
            </v:rect>
            <v:rect style="position:absolute;left:3455;top:856;width:15;height:347" filled="false" stroked="true" strokeweight=".133pt" strokecolor="#b01c88">
              <v:stroke dashstyle="solid"/>
            </v:rect>
            <v:rect style="position:absolute;left:3523;top:856;width:9;height:347" filled="true" fillcolor="#bd5654" stroked="false">
              <v:fill type="solid"/>
            </v:rect>
            <v:rect style="position:absolute;left:3520;top:856;width:15;height:347" filled="true" fillcolor="#b01c88" stroked="false">
              <v:fill type="solid"/>
            </v:rect>
            <v:rect style="position:absolute;left:3520;top:856;width:15;height:347" filled="false" stroked="true" strokeweight=".133pt" strokecolor="#b01c88">
              <v:stroke dashstyle="solid"/>
            </v:rect>
            <v:rect style="position:absolute;left:3589;top:722;width:11;height:481" filled="true" fillcolor="#bd5654" stroked="false">
              <v:fill type="solid"/>
            </v:rect>
            <v:rect style="position:absolute;left:3585;top:722;width:18;height:481" filled="true" fillcolor="#b01c88" stroked="false">
              <v:fill type="solid"/>
            </v:rect>
            <v:rect style="position:absolute;left:3585;top:722;width:18;height:481" filled="false" stroked="true" strokeweight=".133pt" strokecolor="#b01c88">
              <v:stroke dashstyle="solid"/>
            </v:rect>
            <v:rect style="position:absolute;left:3654;top:569;width:11;height:634" filled="true" fillcolor="#bd5654" stroked="false">
              <v:fill type="solid"/>
            </v:rect>
            <v:rect style="position:absolute;left:3650;top:569;width:18;height:634" filled="true" fillcolor="#b01c88" stroked="false">
              <v:fill type="solid"/>
            </v:rect>
            <v:rect style="position:absolute;left:3650;top:569;width:18;height:634" filled="false" stroked="true" strokeweight=".133pt" strokecolor="#b01c88">
              <v:stroke dashstyle="solid"/>
            </v:rect>
            <v:rect style="position:absolute;left:3721;top:742;width:9;height:461" filled="true" fillcolor="#bd5654" stroked="false">
              <v:fill type="solid"/>
            </v:rect>
            <v:rect style="position:absolute;left:3718;top:742;width:15;height:461" filled="true" fillcolor="#b01c88" stroked="false">
              <v:fill type="solid"/>
            </v:rect>
            <v:rect style="position:absolute;left:3718;top:742;width:15;height:461" filled="false" stroked="true" strokeweight=".133pt" strokecolor="#b01c88">
              <v:stroke dashstyle="solid"/>
            </v:rect>
            <v:rect style="position:absolute;left:3787;top:644;width:9;height:559" filled="true" fillcolor="#bd5654" stroked="false">
              <v:fill type="solid"/>
            </v:rect>
            <v:rect style="position:absolute;left:3784;top:644;width:15;height:559" filled="true" fillcolor="#b01c88" stroked="false">
              <v:fill type="solid"/>
            </v:rect>
            <v:rect style="position:absolute;left:3784;top:644;width:15;height:559" filled="false" stroked="true" strokeweight=".133pt" strokecolor="#b01c88">
              <v:stroke dashstyle="solid"/>
            </v:rect>
            <v:rect style="position:absolute;left:3852;top:760;width:9;height:442" filled="true" fillcolor="#bd5654" stroked="false">
              <v:fill type="solid"/>
            </v:rect>
            <v:rect style="position:absolute;left:3849;top:760;width:15;height:442" filled="true" fillcolor="#b01c88" stroked="false">
              <v:fill type="solid"/>
            </v:rect>
            <v:rect style="position:absolute;left:3849;top:760;width:15;height:442" filled="false" stroked="true" strokeweight=".133pt" strokecolor="#b01c88">
              <v:stroke dashstyle="solid"/>
            </v:rect>
            <v:rect style="position:absolute;left:3917;top:972;width:9;height:231" filled="true" fillcolor="#bd5654" stroked="false">
              <v:fill type="solid"/>
            </v:rect>
            <v:rect style="position:absolute;left:3914;top:972;width:15;height:231" filled="true" fillcolor="#b01c88" stroked="false">
              <v:fill type="solid"/>
            </v:rect>
            <v:rect style="position:absolute;left:3914;top:972;width:15;height:231" filled="false" stroked="true" strokeweight=".133pt" strokecolor="#b01c88">
              <v:stroke dashstyle="solid"/>
            </v:rect>
            <v:rect style="position:absolute;left:3983;top:1011;width:11;height:192" filled="true" fillcolor="#bd5654" stroked="false">
              <v:fill type="solid"/>
            </v:rect>
            <v:rect style="position:absolute;left:3979;top:1011;width:18;height:192" filled="true" fillcolor="#b01c88" stroked="false">
              <v:fill type="solid"/>
            </v:rect>
            <v:rect style="position:absolute;left:3979;top:1011;width:18;height:192" filled="false" stroked="true" strokeweight=".133pt" strokecolor="#b01c88">
              <v:stroke dashstyle="solid"/>
            </v:rect>
            <v:rect style="position:absolute;left:4050;top:856;width:9;height:347" filled="true" fillcolor="#bd5654" stroked="false">
              <v:fill type="solid"/>
            </v:rect>
            <v:rect style="position:absolute;left:4047;top:856;width:15;height:347" filled="true" fillcolor="#b01c88" stroked="false">
              <v:fill type="solid"/>
            </v:rect>
            <v:rect style="position:absolute;left:4047;top:856;width:15;height:347" filled="false" stroked="true" strokeweight=".133pt" strokecolor="#b01c88">
              <v:stroke dashstyle="solid"/>
            </v:rect>
            <v:rect style="position:absolute;left:4115;top:742;width:9;height:210" filled="true" fillcolor="#69bf6a" stroked="false">
              <v:fill type="solid"/>
            </v:rect>
            <v:rect style="position:absolute;left:4112;top:742;width:15;height:210" filled="true" fillcolor="#9bd3ae" stroked="false">
              <v:fill type="solid"/>
            </v:rect>
            <v:rect style="position:absolute;left:4112;top:742;width:15;height:210" filled="false" stroked="true" strokeweight=".133pt" strokecolor="#9bd3ae">
              <v:stroke dashstyle="solid"/>
            </v:rect>
            <v:rect style="position:absolute;left:960;top:1029;width:11;height:174" filled="true" fillcolor="#bd5654" stroked="false">
              <v:fill type="solid"/>
            </v:rect>
            <v:rect style="position:absolute;left:956;top:1029;width:18;height:174" filled="true" fillcolor="#b01c88" stroked="false">
              <v:fill type="solid"/>
            </v:rect>
            <v:rect style="position:absolute;left:956;top:1029;width:18;height:174" filled="false" stroked="true" strokeweight=".133pt" strokecolor="#b01c88">
              <v:stroke dashstyle="solid"/>
            </v:rect>
            <v:rect style="position:absolute;left:1026;top:1146;width:11;height:57" filled="true" fillcolor="#bd5654" stroked="false">
              <v:fill type="solid"/>
            </v:rect>
            <v:line style="position:absolute" from="1031,1145" to="1031,1204" stroked="true" strokeweight="1.027pt" strokecolor="#b01c88">
              <v:stroke dashstyle="solid"/>
            </v:line>
            <v:rect style="position:absolute;left:1090;top:1125;width:15;height:78" filled="false" stroked="true" strokeweight=".133pt" strokecolor="#b01c88">
              <v:stroke dashstyle="solid"/>
            </v:rect>
            <v:rect style="position:absolute;left:1158;top:799;width:9;height:404" filled="true" fillcolor="#bd5654" stroked="false">
              <v:fill type="solid"/>
            </v:rect>
            <v:rect style="position:absolute;left:1155;top:799;width:15;height:404" filled="true" fillcolor="#b01c88" stroked="false">
              <v:fill type="solid"/>
            </v:rect>
            <v:rect style="position:absolute;left:1155;top:799;width:15;height:404" filled="false" stroked="true" strokeweight=".133pt" strokecolor="#b01c88">
              <v:stroke dashstyle="solid"/>
            </v:rect>
            <v:rect style="position:absolute;left:1224;top:972;width:9;height:231" filled="true" fillcolor="#bd5654" stroked="false">
              <v:fill type="solid"/>
            </v:rect>
            <v:rect style="position:absolute;left:1221;top:972;width:15;height:231" filled="true" fillcolor="#b01c88" stroked="false">
              <v:fill type="solid"/>
            </v:rect>
            <v:rect style="position:absolute;left:1221;top:972;width:15;height:231" filled="false" stroked="true" strokeweight=".133pt" strokecolor="#b01c88">
              <v:stroke dashstyle="solid"/>
            </v:rect>
            <v:rect style="position:absolute;left:1289;top:934;width:9;height:269" filled="true" fillcolor="#bd5654" stroked="false">
              <v:fill type="solid"/>
            </v:rect>
            <v:rect style="position:absolute;left:1286;top:934;width:15;height:269" filled="true" fillcolor="#b01c88" stroked="false">
              <v:fill type="solid"/>
            </v:rect>
            <v:rect style="position:absolute;left:1286;top:934;width:15;height:269" filled="false" stroked="true" strokeweight=".133pt" strokecolor="#b01c88">
              <v:stroke dashstyle="solid"/>
            </v:rect>
            <v:rect style="position:absolute;left:1354;top:838;width:11;height:365" filled="true" fillcolor="#bd5654" stroked="false">
              <v:fill type="solid"/>
            </v:rect>
            <v:rect style="position:absolute;left:1351;top:838;width:18;height:365" filled="true" fillcolor="#b01c88" stroked="false">
              <v:fill type="solid"/>
            </v:rect>
            <v:rect style="position:absolute;left:1351;top:838;width:18;height:365" filled="false" stroked="true" strokeweight=".133pt" strokecolor="#b01c88">
              <v:stroke dashstyle="solid"/>
            </v:rect>
            <v:rect style="position:absolute;left:1420;top:1068;width:11;height:135" filled="true" fillcolor="#bd5654" stroked="false">
              <v:fill type="solid"/>
            </v:rect>
            <v:line style="position:absolute" from="1425,1067" to="1425,1204" stroked="true" strokeweight="1.025pt" strokecolor="#b01c88">
              <v:stroke dashstyle="solid"/>
            </v:line>
            <v:rect style="position:absolute;left:1487;top:1029;width:9;height:174" filled="true" fillcolor="#bd5654" stroked="false">
              <v:fill type="solid"/>
            </v:rect>
            <v:rect style="position:absolute;left:1484;top:1029;width:15;height:174" filled="true" fillcolor="#b01c88" stroked="false">
              <v:fill type="solid"/>
            </v:rect>
            <v:rect style="position:absolute;left:1484;top:1029;width:15;height:174" filled="false" stroked="true" strokeweight=".133pt" strokecolor="#b01c88">
              <v:stroke dashstyle="solid"/>
            </v:rect>
            <v:rect style="position:absolute;left:1552;top:1050;width:9;height:153" filled="true" fillcolor="#bd5654" stroked="false">
              <v:fill type="solid"/>
            </v:rect>
            <v:rect style="position:absolute;left:1549;top:1050;width:15;height:153" filled="true" fillcolor="#b01c88" stroked="false">
              <v:fill type="solid"/>
            </v:rect>
            <v:rect style="position:absolute;left:1549;top:1050;width:15;height:153" filled="false" stroked="true" strokeweight=".133pt" strokecolor="#b01c88">
              <v:stroke dashstyle="solid"/>
            </v:rect>
            <v:rect style="position:absolute;left:1618;top:1164;width:9;height:39" filled="true" fillcolor="#bd5654" stroked="false">
              <v:fill type="solid"/>
            </v:rect>
            <v:rect style="position:absolute;left:1615;top:1164;width:15;height:39" filled="true" fillcolor="#b01c88" stroked="false">
              <v:fill type="solid"/>
            </v:rect>
            <v:rect style="position:absolute;left:1615;top:1164;width:15;height:39" filled="false" stroked="true" strokeweight=".133pt" strokecolor="#b01c88">
              <v:stroke dashstyle="solid"/>
            </v:rect>
            <v:rect style="position:absolute;left:1683;top:1068;width:9;height:135" filled="true" fillcolor="#bd5654" stroked="false">
              <v:fill type="solid"/>
            </v:rect>
            <v:line style="position:absolute" from="1688,1067" to="1688,1204" stroked="true" strokeweight=".847pt" strokecolor="#b01c88">
              <v:stroke dashstyle="solid"/>
            </v:line>
            <v:rect style="position:absolute;left:1745;top:1089;width:18;height:114" filled="false" stroked="true" strokeweight=".133pt" strokecolor="#b01c88">
              <v:stroke dashstyle="solid"/>
            </v:rect>
            <v:rect style="position:absolute;left:1816;top:991;width:9;height:212" filled="true" fillcolor="#bd5654" stroked="false">
              <v:fill type="solid"/>
            </v:rect>
            <v:rect style="position:absolute;left:1813;top:991;width:15;height:212" filled="true" fillcolor="#b01c88" stroked="false">
              <v:fill type="solid"/>
            </v:rect>
            <v:rect style="position:absolute;left:1813;top:991;width:15;height:212" filled="false" stroked="true" strokeweight=".133pt" strokecolor="#b01c88">
              <v:stroke dashstyle="solid"/>
            </v:rect>
            <v:rect style="position:absolute;left:1881;top:972;width:9;height:231" filled="true" fillcolor="#bd5654" stroked="false">
              <v:fill type="solid"/>
            </v:rect>
            <v:rect style="position:absolute;left:1878;top:972;width:15;height:231" filled="true" fillcolor="#b01c88" stroked="false">
              <v:fill type="solid"/>
            </v:rect>
            <v:rect style="position:absolute;left:1878;top:972;width:15;height:231" filled="false" stroked="true" strokeweight=".133pt" strokecolor="#b01c88">
              <v:stroke dashstyle="solid"/>
            </v:rect>
            <v:rect style="position:absolute;left:1947;top:1050;width:9;height:153" filled="true" fillcolor="#bd5654" stroked="false">
              <v:fill type="solid"/>
            </v:rect>
            <v:rect style="position:absolute;left:1944;top:1050;width:15;height:153" filled="true" fillcolor="#b01c88" stroked="false">
              <v:fill type="solid"/>
            </v:rect>
            <v:rect style="position:absolute;left:1944;top:1050;width:15;height:153" filled="false" stroked="true" strokeweight=".133pt" strokecolor="#b01c88">
              <v:stroke dashstyle="solid"/>
            </v:rect>
            <v:rect style="position:absolute;left:2012;top:838;width:9;height:365" filled="true" fillcolor="#bd5654" stroked="false">
              <v:fill type="solid"/>
            </v:rect>
            <v:rect style="position:absolute;left:2009;top:838;width:15;height:365" filled="true" fillcolor="#b01c88" stroked="false">
              <v:fill type="solid"/>
            </v:rect>
            <v:shape style="position:absolute;left:2009;top:838;width:83;height:365" coordorigin="2009,838" coordsize="83,365" path="m2009,1203l2024,1203,2024,838,2009,838,2009,1203xm2074,1203l2092,1203,2092,1126,2074,1126,2074,1203xe" filled="false" stroked="true" strokeweight=".133pt" strokecolor="#b01c88">
              <v:path arrowok="t"/>
              <v:stroke dashstyle="solid"/>
            </v:shape>
            <v:rect style="position:absolute;left:2143;top:1164;width:11;height:39" filled="true" fillcolor="#bd5654" stroked="false">
              <v:fill type="solid"/>
            </v:rect>
            <v:rect style="position:absolute;left:2139;top:1164;width:18;height:39" filled="true" fillcolor="#b01c88" stroked="false">
              <v:fill type="solid"/>
            </v:rect>
            <v:shape style="position:absolute;left:2139;top:1164;width:83;height:117" coordorigin="2139,1164" coordsize="83,117" path="m2139,1203l2157,1203,2157,1164,2139,1164,2139,1203xm2207,1280l2222,1280,2222,1203,2207,1203,2207,1280xe" filled="false" stroked="true" strokeweight=".133pt" strokecolor="#b01c88">
              <v:path arrowok="t"/>
              <v:stroke dashstyle="solid"/>
            </v:shape>
            <v:rect style="position:absolute;left:2275;top:1202;width:9;height:636" filled="true" fillcolor="#bd5654" stroked="false">
              <v:fill type="solid"/>
            </v:rect>
            <v:rect style="position:absolute;left:2272;top:1202;width:15;height:636" filled="true" fillcolor="#b01c88" stroked="false">
              <v:fill type="solid"/>
            </v:rect>
            <v:rect style="position:absolute;left:2272;top:1202;width:15;height:636" filled="false" stroked="true" strokeweight=".133pt" strokecolor="#b01c88">
              <v:stroke dashstyle="solid"/>
            </v:rect>
            <v:rect style="position:absolute;left:2341;top:1203;width:9;height:502" filled="true" fillcolor="#bd5654" stroked="false">
              <v:fill type="solid"/>
            </v:rect>
            <v:rect style="position:absolute;left:2338;top:1203;width:15;height:502" filled="true" fillcolor="#b01c88" stroked="false">
              <v:fill type="solid"/>
            </v:rect>
            <v:rect style="position:absolute;left:2338;top:1203;width:15;height:502" filled="false" stroked="true" strokeweight=".133pt" strokecolor="#b01c88">
              <v:stroke dashstyle="solid"/>
            </v:rect>
            <v:rect style="position:absolute;left:2406;top:1203;width:9;height:618" filled="true" fillcolor="#bd5654" stroked="false">
              <v:fill type="solid"/>
            </v:rect>
            <v:rect style="position:absolute;left:2403;top:1203;width:15;height:618" filled="true" fillcolor="#b01c88" stroked="false">
              <v:fill type="solid"/>
            </v:rect>
            <v:rect style="position:absolute;left:2403;top:1203;width:15;height:618" filled="false" stroked="true" strokeweight=".133pt" strokecolor="#b01c88">
              <v:stroke dashstyle="solid"/>
            </v:rect>
            <v:rect style="position:absolute;left:2471;top:1203;width:11;height:481" filled="true" fillcolor="#bd5654" stroked="false">
              <v:fill type="solid"/>
            </v:rect>
            <v:rect style="position:absolute;left:2468;top:1203;width:18;height:481" filled="true" fillcolor="#b01c88" stroked="false">
              <v:fill type="solid"/>
            </v:rect>
            <v:rect style="position:absolute;left:2468;top:1203;width:18;height:481" filled="false" stroked="true" strokeweight=".133pt" strokecolor="#b01c88">
              <v:stroke dashstyle="solid"/>
            </v:rect>
            <v:rect style="position:absolute;left:2537;top:1202;width:11;height:194" filled="true" fillcolor="#bd5654" stroked="false">
              <v:fill type="solid"/>
            </v:rect>
            <v:rect style="position:absolute;left:2533;top:1202;width:18;height:194" filled="true" fillcolor="#b01c88" stroked="false">
              <v:fill type="solid"/>
            </v:rect>
            <v:rect style="position:absolute;left:2533;top:1202;width:18;height:194" filled="false" stroked="true" strokeweight=".133pt" strokecolor="#b01c88">
              <v:stroke dashstyle="solid"/>
            </v:rect>
            <v:rect style="position:absolute;left:2604;top:1164;width:9;height:39" filled="true" fillcolor="#bd5654" stroked="false">
              <v:fill type="solid"/>
            </v:rect>
            <v:rect style="position:absolute;left:2601;top:1164;width:15;height:39" filled="true" fillcolor="#b01c88" stroked="false">
              <v:fill type="solid"/>
            </v:rect>
            <v:rect style="position:absolute;left:2601;top:1164;width:15;height:39" filled="false" stroked="true" strokeweight=".133pt" strokecolor="#b01c88">
              <v:stroke dashstyle="solid"/>
            </v:rect>
            <v:rect style="position:absolute;left:2670;top:952;width:9;height:251" filled="true" fillcolor="#bd5654" stroked="false">
              <v:fill type="solid"/>
            </v:rect>
            <v:rect style="position:absolute;left:2666;top:952;width:15;height:251" filled="true" fillcolor="#b01c88" stroked="false">
              <v:fill type="solid"/>
            </v:rect>
            <v:rect style="position:absolute;left:2666;top:952;width:15;height:251" filled="false" stroked="true" strokeweight=".133pt" strokecolor="#b01c88">
              <v:stroke dashstyle="solid"/>
            </v:rect>
            <v:rect style="position:absolute;left:2735;top:877;width:9;height:326" filled="true" fillcolor="#bd5654" stroked="false">
              <v:fill type="solid"/>
            </v:rect>
            <v:rect style="position:absolute;left:2732;top:877;width:15;height:326" filled="true" fillcolor="#b01c88" stroked="false">
              <v:fill type="solid"/>
            </v:rect>
            <v:rect style="position:absolute;left:2732;top:877;width:15;height:326" filled="false" stroked="true" strokeweight=".133pt" strokecolor="#b01c88">
              <v:stroke dashstyle="solid"/>
            </v:rect>
            <v:rect style="position:absolute;left:2800;top:856;width:9;height:347" filled="true" fillcolor="#bd5654" stroked="false">
              <v:fill type="solid"/>
            </v:rect>
            <v:rect style="position:absolute;left:2797;top:856;width:15;height:347" filled="true" fillcolor="#b01c88" stroked="false">
              <v:fill type="solid"/>
            </v:rect>
            <v:rect style="position:absolute;left:2797;top:856;width:15;height:347" filled="false" stroked="true" strokeweight=".133pt" strokecolor="#b01c88">
              <v:stroke dashstyle="solid"/>
            </v:rect>
            <v:rect style="position:absolute;left:2866;top:1202;width:11;height:21" filled="true" fillcolor="#bd5654" stroked="false">
              <v:fill type="solid"/>
            </v:rect>
            <v:rect style="position:absolute;left:2862;top:1202;width:18;height:21" filled="true" fillcolor="#b01c88" stroked="false">
              <v:fill type="solid"/>
            </v:rect>
            <v:rect style="position:absolute;left:2862;top:1202;width:18;height:21" filled="false" stroked="true" strokeweight=".133pt" strokecolor="#b01c88">
              <v:stroke dashstyle="solid"/>
            </v:rect>
            <v:rect style="position:absolute;left:960;top:606;width:11;height:424" filled="true" fillcolor="#26b460" stroked="false">
              <v:fill type="solid"/>
            </v:rect>
            <v:rect style="position:absolute;left:956;top:606;width:18;height:424" filled="true" fillcolor="#2b7b82" stroked="false">
              <v:fill type="solid"/>
            </v:rect>
            <v:rect style="position:absolute;left:956;top:606;width:18;height:424" filled="false" stroked="true" strokeweight=".133pt" strokecolor="#2b7b82">
              <v:stroke dashstyle="solid"/>
            </v:rect>
            <v:rect style="position:absolute;left:1026;top:665;width:11;height:481" filled="true" fillcolor="#26b460" stroked="false">
              <v:fill type="solid"/>
            </v:rect>
            <v:rect style="position:absolute;left:1022;top:665;width:18;height:481" filled="true" fillcolor="#2b7b82" stroked="false">
              <v:fill type="solid"/>
            </v:rect>
            <v:rect style="position:absolute;left:1022;top:665;width:18;height:481" filled="false" stroked="true" strokeweight=".133pt" strokecolor="#2b7b82">
              <v:stroke dashstyle="solid"/>
            </v:rect>
            <v:rect style="position:absolute;left:1093;top:779;width:9;height:347" filled="true" fillcolor="#26b460" stroked="false">
              <v:fill type="solid"/>
            </v:rect>
            <v:rect style="position:absolute;left:1090;top:779;width:15;height:347" filled="true" fillcolor="#2b7b82" stroked="false">
              <v:fill type="solid"/>
            </v:rect>
            <v:rect style="position:absolute;left:1090;top:779;width:15;height:347" filled="false" stroked="true" strokeweight=".133pt" strokecolor="#2b7b82">
              <v:stroke dashstyle="solid"/>
            </v:rect>
            <v:rect style="position:absolute;left:1158;top:1202;width:9;height:39" filled="true" fillcolor="#26b460" stroked="false">
              <v:fill type="solid"/>
            </v:rect>
            <v:rect style="position:absolute;left:1155;top:1202;width:15;height:39" filled="true" fillcolor="#2b7b82" stroked="false">
              <v:fill type="solid"/>
            </v:rect>
            <v:rect style="position:absolute;left:1155;top:1202;width:15;height:39" filled="false" stroked="true" strokeweight=".133pt" strokecolor="#2b7b82">
              <v:stroke dashstyle="solid"/>
            </v:rect>
            <v:rect style="position:absolute;left:1224;top:838;width:9;height:135" filled="true" fillcolor="#26b460" stroked="false">
              <v:fill type="solid"/>
            </v:rect>
            <v:line style="position:absolute" from="1228,837" to="1228,974" stroked="true" strokeweight=".848pt" strokecolor="#2b7b82">
              <v:stroke dashstyle="solid"/>
            </v:line>
            <v:rect style="position:absolute;left:1289;top:742;width:9;height:192" filled="true" fillcolor="#26b460" stroked="false">
              <v:fill type="solid"/>
            </v:rect>
            <v:rect style="position:absolute;left:1286;top:742;width:15;height:192" filled="true" fillcolor="#2b7b82" stroked="false">
              <v:fill type="solid"/>
            </v:rect>
            <v:rect style="position:absolute;left:1286;top:742;width:15;height:192" filled="false" stroked="true" strokeweight=".133pt" strokecolor="#2b7b82">
              <v:stroke dashstyle="solid"/>
            </v:rect>
            <v:rect style="position:absolute;left:1354;top:587;width:11;height:251" filled="true" fillcolor="#26b460" stroked="false">
              <v:fill type="solid"/>
            </v:rect>
            <v:rect style="position:absolute;left:1351;top:587;width:18;height:251" filled="true" fillcolor="#2b7b82" stroked="false">
              <v:fill type="solid"/>
            </v:rect>
            <v:rect style="position:absolute;left:1351;top:587;width:18;height:251" filled="false" stroked="true" strokeweight=".133pt" strokecolor="#2b7b82">
              <v:stroke dashstyle="solid"/>
            </v:rect>
            <v:rect style="position:absolute;left:1420;top:375;width:11;height:693" filled="true" fillcolor="#26b460" stroked="false">
              <v:fill type="solid"/>
            </v:rect>
            <v:rect style="position:absolute;left:1416;top:375;width:18;height:693" filled="true" fillcolor="#2b7b82" stroked="false">
              <v:fill type="solid"/>
            </v:rect>
            <v:rect style="position:absolute;left:1416;top:375;width:18;height:693" filled="false" stroked="true" strokeweight=".133pt" strokecolor="#2b7b82">
              <v:stroke dashstyle="solid"/>
            </v:rect>
            <v:rect style="position:absolute;left:1487;top:432;width:9;height:597" filled="true" fillcolor="#26b460" stroked="false">
              <v:fill type="solid"/>
            </v:rect>
            <v:rect style="position:absolute;left:1484;top:432;width:15;height:597" filled="true" fillcolor="#2b7b82" stroked="false">
              <v:fill type="solid"/>
            </v:rect>
            <v:rect style="position:absolute;left:1484;top:432;width:15;height:597" filled="false" stroked="true" strokeweight=".133pt" strokecolor="#2b7b82">
              <v:stroke dashstyle="solid"/>
            </v:rect>
            <v:rect style="position:absolute;left:1552;top:606;width:9;height:445" filled="true" fillcolor="#26b460" stroked="false">
              <v:fill type="solid"/>
            </v:rect>
            <v:rect style="position:absolute;left:1549;top:606;width:15;height:445" filled="true" fillcolor="#2b7b82" stroked="false">
              <v:fill type="solid"/>
            </v:rect>
            <v:rect style="position:absolute;left:1549;top:606;width:15;height:445" filled="false" stroked="true" strokeweight=".133pt" strokecolor="#2b7b82">
              <v:stroke dashstyle="solid"/>
            </v:rect>
            <v:rect style="position:absolute;left:1618;top:779;width:9;height:386" filled="true" fillcolor="#26b460" stroked="false">
              <v:fill type="solid"/>
            </v:rect>
            <v:rect style="position:absolute;left:1615;top:779;width:15;height:386" filled="true" fillcolor="#2b7b82" stroked="false">
              <v:fill type="solid"/>
            </v:rect>
            <v:rect style="position:absolute;left:1615;top:779;width:15;height:386" filled="false" stroked="true" strokeweight=".133pt" strokecolor="#2b7b82">
              <v:stroke dashstyle="solid"/>
            </v:rect>
            <v:rect style="position:absolute;left:1683;top:934;width:9;height:135" filled="true" fillcolor="#26b460" stroked="false">
              <v:fill type="solid"/>
            </v:rect>
            <v:line style="position:absolute" from="1688,933" to="1688,1070" stroked="true" strokeweight=".847pt" strokecolor="#2b7b82">
              <v:stroke dashstyle="solid"/>
            </v:line>
            <v:rect style="position:absolute;left:1749;top:817;width:11;height:272" filled="true" fillcolor="#26b460" stroked="false">
              <v:fill type="solid"/>
            </v:rect>
            <v:rect style="position:absolute;left:1745;top:817;width:18;height:272" filled="true" fillcolor="#2b7b82" stroked="false">
              <v:fill type="solid"/>
            </v:rect>
            <v:rect style="position:absolute;left:1745;top:817;width:18;height:272" filled="false" stroked="true" strokeweight=".133pt" strokecolor="#2b7b82">
              <v:stroke dashstyle="solid"/>
            </v:rect>
            <v:rect style="position:absolute;left:1816;top:779;width:9;height:212" filled="true" fillcolor="#26b460" stroked="false">
              <v:fill type="solid"/>
            </v:rect>
            <v:rect style="position:absolute;left:1813;top:779;width:15;height:212" filled="true" fillcolor="#2b7b82" stroked="false">
              <v:fill type="solid"/>
            </v:rect>
            <v:rect style="position:absolute;left:1813;top:779;width:15;height:212" filled="false" stroked="true" strokeweight=".133pt" strokecolor="#2b7b82">
              <v:stroke dashstyle="solid"/>
            </v:rect>
            <v:rect style="position:absolute;left:1881;top:644;width:9;height:329" filled="true" fillcolor="#26b460" stroked="false">
              <v:fill type="solid"/>
            </v:rect>
            <v:rect style="position:absolute;left:1878;top:644;width:15;height:329" filled="true" fillcolor="#2b7b82" stroked="false">
              <v:fill type="solid"/>
            </v:rect>
            <v:rect style="position:absolute;left:1878;top:644;width:15;height:329" filled="false" stroked="true" strokeweight=".133pt" strokecolor="#2b7b82">
              <v:stroke dashstyle="solid"/>
            </v:rect>
            <v:rect style="position:absolute;left:1947;top:606;width:9;height:445" filled="true" fillcolor="#26b460" stroked="false">
              <v:fill type="solid"/>
            </v:rect>
            <v:rect style="position:absolute;left:1944;top:606;width:15;height:445" filled="true" fillcolor="#2b7b82" stroked="false">
              <v:fill type="solid"/>
            </v:rect>
            <v:shape style="position:absolute;left:1944;top:606;width:80;height:445" coordorigin="1944,606" coordsize="80,445" path="m1944,1050l1958,1050,1958,606,1944,606,1944,1050xm2009,838l2024,838,2024,743,2009,743,2009,838xe" filled="false" stroked="true" strokeweight=".133pt" strokecolor="#2b7b82">
              <v:path arrowok="t"/>
              <v:stroke dashstyle="solid"/>
            </v:shape>
            <v:rect style="position:absolute;left:2077;top:952;width:11;height:174" filled="true" fillcolor="#26b460" stroked="false">
              <v:fill type="solid"/>
            </v:rect>
            <v:rect style="position:absolute;left:2073;top:952;width:18;height:174" filled="true" fillcolor="#2b7b82" stroked="false">
              <v:fill type="solid"/>
            </v:rect>
            <v:rect style="position:absolute;left:2073;top:952;width:18;height:174" filled="false" stroked="true" strokeweight=".133pt" strokecolor="#2b7b82">
              <v:stroke dashstyle="solid"/>
            </v:rect>
            <v:rect style="position:absolute;left:2143;top:1202;width:11;height:269" filled="true" fillcolor="#26b460" stroked="false">
              <v:fill type="solid"/>
            </v:rect>
            <v:rect style="position:absolute;left:2139;top:1202;width:18;height:269" filled="true" fillcolor="#2b7b82" stroked="false">
              <v:fill type="solid"/>
            </v:rect>
            <v:rect style="position:absolute;left:2139;top:1202;width:18;height:269" filled="false" stroked="true" strokeweight=".133pt" strokecolor="#2b7b82">
              <v:stroke dashstyle="solid"/>
            </v:rect>
            <v:rect style="position:absolute;left:2210;top:1280;width:9;height:732" filled="true" fillcolor="#26b460" stroked="false">
              <v:fill type="solid"/>
            </v:rect>
            <v:rect style="position:absolute;left:2207;top:1280;width:15;height:732" filled="true" fillcolor="#2b7b82" stroked="false">
              <v:fill type="solid"/>
            </v:rect>
            <v:rect style="position:absolute;left:2207;top:1280;width:15;height:732" filled="false" stroked="true" strokeweight=".133pt" strokecolor="#2b7b82">
              <v:stroke dashstyle="solid"/>
            </v:rect>
            <v:rect style="position:absolute;left:2275;top:1838;width:9;height:520" filled="true" fillcolor="#26b460" stroked="false">
              <v:fill type="solid"/>
            </v:rect>
            <v:rect style="position:absolute;left:2272;top:1838;width:15;height:520" filled="true" fillcolor="#2b7b82" stroked="false">
              <v:fill type="solid"/>
            </v:rect>
            <v:rect style="position:absolute;left:2272;top:1838;width:15;height:520" filled="false" stroked="true" strokeweight=".133pt" strokecolor="#2b7b82">
              <v:stroke dashstyle="solid"/>
            </v:rect>
            <v:rect style="position:absolute;left:2341;top:1704;width:9;height:597" filled="true" fillcolor="#26b460" stroked="false">
              <v:fill type="solid"/>
            </v:rect>
            <v:rect style="position:absolute;left:2338;top:1704;width:15;height:597" filled="true" fillcolor="#2b7b82" stroked="false">
              <v:fill type="solid"/>
            </v:rect>
            <v:rect style="position:absolute;left:2338;top:1704;width:15;height:597" filled="false" stroked="true" strokeweight=".133pt" strokecolor="#2b7b82">
              <v:stroke dashstyle="solid"/>
            </v:rect>
            <v:rect style="position:absolute;left:2406;top:1820;width:9;height:135" filled="true" fillcolor="#26b460" stroked="false">
              <v:fill type="solid"/>
            </v:rect>
            <v:line style="position:absolute" from="2411,1819" to="2411,1956" stroked="true" strokeweight=".847pt" strokecolor="#2b7b82">
              <v:stroke dashstyle="solid"/>
            </v:line>
            <v:rect style="position:absolute;left:2471;top:952;width:11;height:251" filled="true" fillcolor="#26b460" stroked="false">
              <v:fill type="solid"/>
            </v:rect>
            <v:rect style="position:absolute;left:2468;top:952;width:18;height:251" filled="true" fillcolor="#2b7b82" stroked="false">
              <v:fill type="solid"/>
            </v:rect>
            <v:rect style="position:absolute;left:2468;top:952;width:18;height:251" filled="false" stroked="true" strokeweight=".133pt" strokecolor="#2b7b82">
              <v:stroke dashstyle="solid"/>
            </v:rect>
            <v:rect style="position:absolute;left:2537;top:877;width:11;height:326" filled="true" fillcolor="#26b460" stroked="false">
              <v:fill type="solid"/>
            </v:rect>
            <v:rect style="position:absolute;left:2533;top:877;width:18;height:326" filled="true" fillcolor="#2b7b82" stroked="false">
              <v:fill type="solid"/>
            </v:rect>
            <v:rect style="position:absolute;left:2533;top:877;width:18;height:326" filled="false" stroked="true" strokeweight=".133pt" strokecolor="#2b7b82">
              <v:stroke dashstyle="solid"/>
            </v:rect>
            <v:rect style="position:absolute;left:2604;top:895;width:9;height:269" filled="true" fillcolor="#26b460" stroked="false">
              <v:fill type="solid"/>
            </v:rect>
            <v:rect style="position:absolute;left:2601;top:895;width:15;height:269" filled="true" fillcolor="#2b7b82" stroked="false">
              <v:fill type="solid"/>
            </v:rect>
            <v:rect style="position:absolute;left:2601;top:895;width:15;height:269" filled="false" stroked="true" strokeweight=".133pt" strokecolor="#2b7b82">
              <v:stroke dashstyle="solid"/>
            </v:rect>
            <v:rect style="position:absolute;left:2670;top:817;width:9;height:135" filled="true" fillcolor="#26b460" stroked="false">
              <v:fill type="solid"/>
            </v:rect>
            <v:line style="position:absolute" from="2674,817" to="2674,954" stroked="true" strokeweight=".847pt" strokecolor="#2b7b82">
              <v:stroke dashstyle="solid"/>
            </v:line>
            <v:rect style="position:absolute;left:2735;top:856;width:9;height:21" filled="true" fillcolor="#26b460" stroked="false">
              <v:fill type="solid"/>
            </v:rect>
            <v:rect style="position:absolute;left:2732;top:856;width:15;height:21" filled="true" fillcolor="#2b7b82" stroked="false">
              <v:fill type="solid"/>
            </v:rect>
            <v:rect style="position:absolute;left:2732;top:856;width:15;height:21" filled="false" stroked="true" strokeweight=".133pt" strokecolor="#2b7b82">
              <v:stroke dashstyle="solid"/>
            </v:rect>
            <v:rect style="position:absolute;left:2800;top:799;width:9;height:57" filled="true" fillcolor="#26b460" stroked="false">
              <v:fill type="solid"/>
            </v:rect>
            <v:line style="position:absolute" from="2805,798" to="2805,858" stroked="true" strokeweight=".847pt" strokecolor="#2b7b82">
              <v:stroke dashstyle="solid"/>
            </v:line>
            <v:rect style="position:absolute;left:2866;top:856;width:11;height:347" filled="true" fillcolor="#26b460" stroked="false">
              <v:fill type="solid"/>
            </v:rect>
            <v:rect style="position:absolute;left:2862;top:856;width:18;height:347" filled="true" fillcolor="#2b7b82" stroked="false">
              <v:fill type="solid"/>
            </v:rect>
            <v:rect style="position:absolute;left:2862;top:856;width:18;height:347" filled="false" stroked="true" strokeweight=".133pt" strokecolor="#2b7b82">
              <v:stroke dashstyle="solid"/>
            </v:rect>
            <v:rect style="position:absolute;left:2933;top:817;width:9;height:386" filled="true" fillcolor="#26b460" stroked="false">
              <v:fill type="solid"/>
            </v:rect>
            <v:rect style="position:absolute;left:2930;top:817;width:15;height:386" filled="true" fillcolor="#2b7b82" stroked="false">
              <v:fill type="solid"/>
            </v:rect>
            <v:rect style="position:absolute;left:2930;top:817;width:15;height:386" filled="false" stroked="true" strokeweight=".133pt" strokecolor="#2b7b82">
              <v:stroke dashstyle="solid"/>
            </v:rect>
            <v:rect style="position:absolute;left:2998;top:779;width:9;height:424" filled="true" fillcolor="#26b460" stroked="false">
              <v:fill type="solid"/>
            </v:rect>
            <v:rect style="position:absolute;left:2995;top:779;width:15;height:424" filled="true" fillcolor="#2b7b82" stroked="false">
              <v:fill type="solid"/>
            </v:rect>
            <v:rect style="position:absolute;left:2995;top:779;width:15;height:424" filled="false" stroked="true" strokeweight=".133pt" strokecolor="#2b7b82">
              <v:stroke dashstyle="solid"/>
            </v:rect>
            <v:rect style="position:absolute;left:3064;top:895;width:9;height:212" filled="true" fillcolor="#26b460" stroked="false">
              <v:fill type="solid"/>
            </v:rect>
            <v:rect style="position:absolute;left:3061;top:895;width:15;height:212" filled="true" fillcolor="#2b7b82" stroked="false">
              <v:fill type="solid"/>
            </v:rect>
            <v:rect style="position:absolute;left:3061;top:895;width:15;height:212" filled="false" stroked="true" strokeweight=".133pt" strokecolor="#2b7b82">
              <v:stroke dashstyle="solid"/>
            </v:rect>
            <v:rect style="position:absolute;left:3129;top:1203;width:9;height:212" filled="true" fillcolor="#26b460" stroked="false">
              <v:fill type="solid"/>
            </v:rect>
            <v:rect style="position:absolute;left:3126;top:1203;width:15;height:212" filled="true" fillcolor="#2b7b82" stroked="false">
              <v:fill type="solid"/>
            </v:rect>
            <v:rect style="position:absolute;left:3126;top:1203;width:15;height:212" filled="false" stroked="true" strokeweight=".133pt" strokecolor="#2b7b82">
              <v:stroke dashstyle="solid"/>
            </v:rect>
            <v:rect style="position:absolute;left:3194;top:1203;width:11;height:233" filled="true" fillcolor="#26b460" stroked="false">
              <v:fill type="solid"/>
            </v:rect>
            <v:rect style="position:absolute;left:3191;top:1203;width:18;height:233" filled="true" fillcolor="#2b7b82" stroked="false">
              <v:fill type="solid"/>
            </v:rect>
            <v:rect style="position:absolute;left:3191;top:1203;width:18;height:233" filled="false" stroked="true" strokeweight=".133pt" strokecolor="#2b7b82">
              <v:stroke dashstyle="solid"/>
            </v:rect>
            <v:rect style="position:absolute;left:3260;top:1202;width:11;height:290" filled="true" fillcolor="#26b460" stroked="false">
              <v:fill type="solid"/>
            </v:rect>
            <v:rect style="position:absolute;left:3256;top:1202;width:18;height:290" filled="true" fillcolor="#2b7b82" stroked="false">
              <v:fill type="solid"/>
            </v:rect>
            <v:rect style="position:absolute;left:3256;top:1202;width:18;height:290" filled="false" stroked="true" strokeweight=".133pt" strokecolor="#2b7b82">
              <v:stroke dashstyle="solid"/>
            </v:rect>
            <v:rect style="position:absolute;left:3327;top:1202;width:9;height:135" filled="true" fillcolor="#26b460" stroked="false">
              <v:fill type="solid"/>
            </v:rect>
            <v:line style="position:absolute" from="3332,1202" to="3332,1339" stroked="true" strokeweight=".849pt" strokecolor="#2b7b82">
              <v:stroke dashstyle="solid"/>
            </v:line>
            <v:rect style="position:absolute;left:3389;top:761;width:15;height:117" filled="false" stroked="true" strokeweight=".133pt" strokecolor="#2b7b82">
              <v:stroke dashstyle="solid"/>
            </v:rect>
            <v:rect style="position:absolute;left:3458;top:799;width:9;height:57" filled="true" fillcolor="#26b460" stroked="false">
              <v:fill type="solid"/>
            </v:rect>
            <v:line style="position:absolute" from="3462,798" to="3462,858" stroked="true" strokeweight=".847pt" strokecolor="#2b7b82">
              <v:stroke dashstyle="solid"/>
            </v:line>
            <v:rect style="position:absolute;left:3523;top:626;width:9;height:231" filled="true" fillcolor="#26b460" stroked="false">
              <v:fill type="solid"/>
            </v:rect>
            <v:rect style="position:absolute;left:3520;top:626;width:15;height:231" filled="true" fillcolor="#2b7b82" stroked="false">
              <v:fill type="solid"/>
            </v:rect>
            <v:shape style="position:absolute;left:3520;top:606;width:83;height:251" coordorigin="3521,606" coordsize="83,251" path="m3521,857l3535,857,3535,627,3521,627,3521,857xm3585,722l3603,722,3603,606,3585,606,3585,722xe" filled="false" stroked="true" strokeweight=".133pt" strokecolor="#2b7b82">
              <v:path arrowok="t"/>
              <v:stroke dashstyle="solid"/>
            </v:shape>
            <v:rect style="position:absolute;left:3721;top:606;width:9;height:137" filled="true" fillcolor="#26b460" stroked="false">
              <v:fill type="solid"/>
            </v:rect>
            <v:rect style="position:absolute;left:3718;top:606;width:15;height:137" filled="true" fillcolor="#2b7b82" stroked="false">
              <v:fill type="solid"/>
            </v:rect>
            <v:rect style="position:absolute;left:3718;top:606;width:15;height:137" filled="false" stroked="true" strokeweight=".133pt" strokecolor="#2b7b82">
              <v:stroke dashstyle="solid"/>
            </v:rect>
            <v:rect style="position:absolute;left:3787;top:626;width:9;height:19" filled="true" fillcolor="#26b460" stroked="false">
              <v:fill type="solid"/>
            </v:rect>
            <v:rect style="position:absolute;left:3784;top:626;width:15;height:19" filled="true" fillcolor="#2b7b82" stroked="false">
              <v:fill type="solid"/>
            </v:rect>
            <v:shape style="position:absolute;left:3784;top:626;width:80;height:135" coordorigin="3784,627" coordsize="80,135" path="m3784,645l3798,645,3798,627,3784,627,3784,645xm3849,761l3864,761,3864,645,3849,645,3849,761xe" filled="false" stroked="true" strokeweight=".133pt" strokecolor="#2b7b82">
              <v:path arrowok="t"/>
              <v:stroke dashstyle="solid"/>
            </v:shape>
            <v:rect style="position:absolute;left:3917;top:704;width:9;height:269" filled="true" fillcolor="#26b460" stroked="false">
              <v:fill type="solid"/>
            </v:rect>
            <v:rect style="position:absolute;left:3914;top:704;width:15;height:269" filled="true" fillcolor="#2b7b82" stroked="false">
              <v:fill type="solid"/>
            </v:rect>
            <v:rect style="position:absolute;left:3914;top:704;width:15;height:269" filled="false" stroked="true" strokeweight=".133pt" strokecolor="#2b7b82">
              <v:stroke dashstyle="solid"/>
            </v:rect>
            <v:rect style="position:absolute;left:3983;top:722;width:11;height:290" filled="true" fillcolor="#26b460" stroked="false">
              <v:fill type="solid"/>
            </v:rect>
            <v:rect style="position:absolute;left:3979;top:722;width:18;height:290" filled="true" fillcolor="#2b7b82" stroked="false">
              <v:fill type="solid"/>
            </v:rect>
            <v:shape style="position:absolute;left:3979;top:722;width:83;height:290" coordorigin="3979,722" coordsize="83,290" path="m3979,1012l3997,1012,3997,722,3979,722,3979,1012xm4047,857l4062,857,4062,743,4047,743,4047,857xe" filled="false" stroked="true" strokeweight=".133pt" strokecolor="#2b7b82">
              <v:path arrowok="t"/>
              <v:stroke dashstyle="solid"/>
            </v:shape>
            <v:line style="position:absolute" from="792,434" to="900,434" stroked="true" strokeweight=".475pt" strokecolor="#231f20">
              <v:stroke dashstyle="solid"/>
            </v:line>
            <v:line style="position:absolute" from="792,819" to="900,819" stroked="true" strokeweight=".475pt" strokecolor="#231f20">
              <v:stroke dashstyle="solid"/>
            </v:line>
            <v:line style="position:absolute" from="792,1204" to="900,1204" stroked="true" strokeweight=".475pt" strokecolor="#231f20">
              <v:stroke dashstyle="solid"/>
            </v:line>
            <v:line style="position:absolute" from="792,1589" to="900,1589" stroked="true" strokeweight=".475pt" strokecolor="#231f20">
              <v:stroke dashstyle="solid"/>
            </v:line>
            <v:line style="position:absolute" from="792,1974" to="900,1974" stroked="true" strokeweight=".475pt" strokecolor="#231f20">
              <v:stroke dashstyle="solid"/>
            </v:line>
            <v:line style="position:absolute" from="792,2357" to="900,2357" stroked="true" strokeweight=".475pt" strokecolor="#231f20">
              <v:stroke dashstyle="solid"/>
            </v:line>
            <v:line style="position:absolute" from="4185,434" to="4293,434" stroked="true" strokeweight=".475pt" strokecolor="#231f20">
              <v:stroke dashstyle="solid"/>
            </v:line>
            <v:line style="position:absolute" from="4185,819" to="4293,819" stroked="true" strokeweight=".475pt" strokecolor="#231f20">
              <v:stroke dashstyle="solid"/>
            </v:line>
            <v:line style="position:absolute" from="954,1204" to="4131,1204" stroked="true" strokeweight=".475pt" strokecolor="#231f20">
              <v:stroke dashstyle="solid"/>
            </v:line>
            <v:line style="position:absolute" from="4185,1204" to="4293,1204" stroked="true" strokeweight=".475pt" strokecolor="#231f20">
              <v:stroke dashstyle="solid"/>
            </v:line>
            <v:line style="position:absolute" from="4185,1589" to="4293,1589" stroked="true" strokeweight=".475pt" strokecolor="#231f20">
              <v:stroke dashstyle="solid"/>
            </v:line>
            <v:line style="position:absolute" from="4185,1974" to="4293,1974" stroked="true" strokeweight=".475pt" strokecolor="#231f20">
              <v:stroke dashstyle="solid"/>
            </v:line>
            <v:line style="position:absolute" from="4185,2357" to="4293,2357" stroked="true" strokeweight=".475pt" strokecolor="#231f20">
              <v:stroke dashstyle="solid"/>
            </v:line>
            <v:shape style="position:absolute;left:964;top:375;width:3159;height:1964" coordorigin="965,376" coordsize="3159,1964" path="m965,606l1032,684,1098,779,1163,838,1228,838,1294,722,1359,570,1426,376,1492,433,1557,606,1622,779,1688,934,1753,818,1820,761,1886,645,1951,606,2017,743,2082,973,2149,1435,2215,2012,2280,2340,2345,2281,2411,1934,2476,1454,2543,1069,2609,877,2674,818,2739,857,2805,800,2872,877,2938,818,3003,800,3068,916,3134,1012,3199,973,3266,1012,3332,934,3397,779,3462,800,3528,627,3593,606,3660,570,3726,606,3791,627,3857,645,3922,684,3989,722,4055,743,4124,761e" filled="false" stroked="true" strokeweight=".95pt" strokecolor="#00568b">
              <v:path arrowok="t"/>
              <v:stroke dashstyle="solid"/>
            </v:shape>
            <v:line style="position:absolute" from="4109,2634" to="4109,2742" stroked="true" strokeweight=".475pt" strokecolor="#231f20">
              <v:stroke dashstyle="solid"/>
            </v:line>
            <v:line style="position:absolute" from="3845,2634" to="3845,2742" stroked="true" strokeweight=".475pt" strokecolor="#231f20">
              <v:stroke dashstyle="solid"/>
            </v:line>
            <v:line style="position:absolute" from="3584,2634" to="3584,2742" stroked="true" strokeweight=".475pt" strokecolor="#231f20">
              <v:stroke dashstyle="solid"/>
            </v:line>
            <v:line style="position:absolute" from="3320,2634" to="3320,2742" stroked="true" strokeweight=".475pt" strokecolor="#231f20">
              <v:stroke dashstyle="solid"/>
            </v:line>
            <v:line style="position:absolute" from="3057,2634" to="3057,2742" stroked="true" strokeweight=".475pt" strokecolor="#231f20">
              <v:stroke dashstyle="solid"/>
            </v:line>
            <v:line style="position:absolute" from="2794,2634" to="2794,2742" stroked="true" strokeweight=".475pt" strokecolor="#231f20">
              <v:stroke dashstyle="solid"/>
            </v:line>
            <v:line style="position:absolute" from="2532,2634" to="2532,2742" stroked="true" strokeweight=".475pt" strokecolor="#231f20">
              <v:stroke dashstyle="solid"/>
            </v:line>
            <v:line style="position:absolute" from="2269,2634" to="2269,2742" stroked="true" strokeweight=".475pt" strokecolor="#231f20">
              <v:stroke dashstyle="solid"/>
            </v:line>
            <v:line style="position:absolute" from="2005,2634" to="2005,2742" stroked="true" strokeweight=".475pt" strokecolor="#231f20">
              <v:stroke dashstyle="solid"/>
            </v:line>
            <v:line style="position:absolute" from="1744,2634" to="1744,2742" stroked="true" strokeweight=".475pt" strokecolor="#231f20">
              <v:stroke dashstyle="solid"/>
            </v:line>
            <v:line style="position:absolute" from="1480,2634" to="1480,2742" stroked="true" strokeweight=".475pt" strokecolor="#231f20">
              <v:stroke dashstyle="solid"/>
            </v:line>
            <v:line style="position:absolute" from="1217,2634" to="1217,2742" stroked="true" strokeweight=".475pt" strokecolor="#231f20">
              <v:stroke dashstyle="solid"/>
            </v:line>
            <v:line style="position:absolute" from="954,2634" to="954,2742" stroked="true" strokeweight=".475pt" strokecolor="#231f20">
              <v:stroke dashstyle="solid"/>
            </v:line>
            <v:rect style="position:absolute;left:792;top:49;width:3501;height:2693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52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5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38"/>
        <w:ind w:left="107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3" w:lineRule="exact" w:before="45"/>
        <w:ind w:left="1081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69" w:lineRule="exact" w:before="0"/>
        <w:ind w:left="1084" w:right="0" w:firstLine="0"/>
        <w:jc w:val="left"/>
        <w:rPr>
          <w:sz w:val="15"/>
        </w:rPr>
      </w:pPr>
      <w:r>
        <w:rPr>
          <w:color w:val="231F20"/>
          <w:w w:val="86"/>
          <w:sz w:val="15"/>
        </w:rPr>
        <w:t>_</w:t>
      </w:r>
    </w:p>
    <w:p>
      <w:pPr>
        <w:spacing w:before="92"/>
        <w:ind w:left="0" w:right="5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5"/>
        <w:ind w:left="0" w:right="52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5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line="95" w:lineRule="exact" w:before="95"/>
        <w:ind w:left="1081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line="268" w:lineRule="auto"/>
        <w:ind w:left="333" w:right="421" w:hanging="1"/>
      </w:pPr>
      <w:r>
        <w:rPr/>
        <w:br w:type="column"/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8"/>
          <w:w w:val="90"/>
          <w:position w:val="4"/>
          <w:sz w:val="14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are risks in both directions around the outlook for </w:t>
      </w:r>
      <w:r>
        <w:rPr>
          <w:color w:val="231F20"/>
          <w:w w:val="95"/>
        </w:rPr>
        <w:t>participation among older people and hence around the </w:t>
      </w:r>
      <w:r>
        <w:rPr>
          <w:color w:val="231F20"/>
        </w:rPr>
        <w:t>participation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aggregate.</w:t>
      </w:r>
    </w:p>
    <w:p>
      <w:pPr>
        <w:pStyle w:val="ListParagraph"/>
        <w:numPr>
          <w:ilvl w:val="1"/>
          <w:numId w:val="32"/>
        </w:numPr>
        <w:tabs>
          <w:tab w:pos="814" w:val="left" w:leader="none"/>
        </w:tabs>
        <w:spacing w:line="259" w:lineRule="auto" w:before="188" w:after="0"/>
        <w:ind w:left="333" w:right="1191" w:firstLine="0"/>
        <w:jc w:val="left"/>
        <w:rPr>
          <w:sz w:val="26"/>
        </w:rPr>
      </w:pPr>
      <w:r>
        <w:rPr>
          <w:color w:val="231F20"/>
          <w:w w:val="95"/>
          <w:sz w:val="26"/>
        </w:rPr>
        <w:t>Labour</w:t>
      </w:r>
      <w:r>
        <w:rPr>
          <w:color w:val="231F20"/>
          <w:spacing w:val="-37"/>
          <w:w w:val="95"/>
          <w:sz w:val="26"/>
        </w:rPr>
        <w:t> </w:t>
      </w:r>
      <w:r>
        <w:rPr>
          <w:color w:val="231F20"/>
          <w:w w:val="95"/>
          <w:sz w:val="26"/>
        </w:rPr>
        <w:t>market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slack</w:t>
      </w:r>
      <w:r>
        <w:rPr>
          <w:color w:val="231F20"/>
          <w:spacing w:val="-36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7"/>
          <w:w w:val="95"/>
          <w:sz w:val="26"/>
        </w:rPr>
        <w:t> </w:t>
      </w:r>
      <w:r>
        <w:rPr>
          <w:color w:val="231F20"/>
          <w:w w:val="95"/>
          <w:sz w:val="26"/>
        </w:rPr>
        <w:t>capacity </w:t>
      </w:r>
      <w:r>
        <w:rPr>
          <w:color w:val="231F20"/>
          <w:sz w:val="26"/>
        </w:rPr>
        <w:t>utilisation</w:t>
      </w:r>
    </w:p>
    <w:p>
      <w:pPr>
        <w:pStyle w:val="BodyText"/>
        <w:spacing w:line="268" w:lineRule="auto" w:before="249"/>
        <w:ind w:left="333" w:right="659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slack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line="173" w:lineRule="exact" w:before="180"/>
        <w:ind w:left="333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</w:p>
    <w:p>
      <w:pPr>
        <w:spacing w:after="0" w:line="173" w:lineRule="exact"/>
        <w:sectPr>
          <w:type w:val="continuous"/>
          <w:pgSz w:w="11910" w:h="16840"/>
          <w:pgMar w:top="1540" w:bottom="0" w:left="640" w:right="520"/>
          <w:cols w:num="4" w:equalWidth="0">
            <w:col w:w="1457" w:space="40"/>
            <w:col w:w="1092" w:space="39"/>
            <w:col w:w="1199" w:space="1323"/>
            <w:col w:w="5600"/>
          </w:cols>
        </w:sectPr>
      </w:pPr>
    </w:p>
    <w:p>
      <w:pPr>
        <w:spacing w:before="5"/>
        <w:ind w:left="319" w:right="0" w:firstLine="0"/>
        <w:jc w:val="left"/>
        <w:rPr>
          <w:sz w:val="11"/>
        </w:rPr>
      </w:pPr>
      <w:r>
        <w:rPr>
          <w:color w:val="231F20"/>
          <w:sz w:val="11"/>
        </w:rPr>
        <w:t>2004 05 06 07 08 09 10 11 12 13 14 15 16</w:t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2"/>
          <w:numId w:val="31"/>
        </w:numPr>
        <w:tabs>
          <w:tab w:pos="324" w:val="left" w:leader="none"/>
        </w:tabs>
        <w:spacing w:line="244" w:lineRule="auto" w:before="0" w:after="0"/>
        <w:ind w:left="323" w:right="78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Percentage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2"/>
          <w:numId w:val="31"/>
        </w:numPr>
        <w:tabs>
          <w:tab w:pos="324" w:val="left" w:leader="none"/>
        </w:tabs>
        <w:spacing w:line="244" w:lineRule="auto" w:before="0" w:after="0"/>
        <w:ind w:left="323" w:right="141" w:hanging="171"/>
        <w:jc w:val="both"/>
        <w:rPr>
          <w:sz w:val="11"/>
        </w:rPr>
      </w:pP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 population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Lighter-coloured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3.5 </w:t>
      </w:r>
      <w:r>
        <w:rPr>
          <w:color w:val="A70741"/>
          <w:sz w:val="18"/>
        </w:rPr>
        <w:t>Productivity has grown at a modest pace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Measures of 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79"/>
        <w:ind w:left="2003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1" w:lineRule="exact" w:before="0"/>
        <w:ind w:left="3714" w:right="0" w:firstLine="0"/>
        <w:jc w:val="left"/>
        <w:rPr>
          <w:sz w:val="11"/>
        </w:rPr>
      </w:pPr>
      <w:r>
        <w:rPr/>
        <w:pict>
          <v:group style="position:absolute;margin-left:39.685501pt;margin-top:2.21469pt;width:175.55pt;height:135.15pt;mso-position-horizontal-relative:page;mso-position-vertical-relative:paragraph;z-index:15845888" coordorigin="794,44" coordsize="3511,2703">
            <v:line style="position:absolute" from="798,349" to="906,349" stroked="true" strokeweight=".475pt" strokecolor="#231f20">
              <v:stroke dashstyle="solid"/>
            </v:line>
            <v:line style="position:absolute" from="798,648" to="906,648" stroked="true" strokeweight=".475pt" strokecolor="#231f20">
              <v:stroke dashstyle="solid"/>
            </v:line>
            <v:line style="position:absolute" from="798,948" to="906,948" stroked="true" strokeweight=".475pt" strokecolor="#231f20">
              <v:stroke dashstyle="solid"/>
            </v:line>
            <v:line style="position:absolute" from="798,1246" to="906,1246" stroked="true" strokeweight=".475pt" strokecolor="#231f20">
              <v:stroke dashstyle="solid"/>
            </v:line>
            <v:line style="position:absolute" from="960,1246" to="4138,1246" stroked="true" strokeweight=".475pt" strokecolor="#231f20">
              <v:stroke dashstyle="solid"/>
            </v:line>
            <v:line style="position:absolute" from="4192,1246" to="4299,1246" stroked="true" strokeweight=".475pt" strokecolor="#231f20">
              <v:stroke dashstyle="solid"/>
            </v:line>
            <v:line style="position:absolute" from="798,1545" to="906,1545" stroked="true" strokeweight=".475pt" strokecolor="#231f20">
              <v:stroke dashstyle="solid"/>
            </v:line>
            <v:line style="position:absolute" from="798,1845" to="906,1845" stroked="true" strokeweight=".475pt" strokecolor="#231f20">
              <v:stroke dashstyle="solid"/>
            </v:line>
            <v:line style="position:absolute" from="798,2143" to="906,2143" stroked="true" strokeweight=".475pt" strokecolor="#231f20">
              <v:stroke dashstyle="solid"/>
            </v:line>
            <v:line style="position:absolute" from="798,2444" to="906,2444" stroked="true" strokeweight=".475pt" strokecolor="#231f20">
              <v:stroke dashstyle="solid"/>
            </v:line>
            <v:shape style="position:absolute;left:960;top:176;width:3121;height:2215" coordorigin="960,176" coordsize="3121,2215" path="m960,634l1018,278,1074,456,1132,388,1188,338,1243,537,1301,406,1357,255,1415,599,1471,514,1529,715,1585,1303,1640,1024,1698,941,1754,848,1812,176,1868,328,1926,558,1982,653,2038,1042,2095,833,2151,910,2209,736,2265,551,2323,1102,2379,988,2435,1680,2492,2391,2548,2057,2606,2169,2662,1450,2720,856,2776,746,2832,812,2890,1024,2945,1218,3003,1158,3059,715,3117,643,3173,585,3229,926,3287,1571,3342,1608,3400,1695,3456,1448,3514,1078,3570,1144,3626,897,3684,1069,3740,1237,3797,1032,3853,1204,3911,1075,3967,819,4023,792,4081,1069e" filled="false" stroked="true" strokeweight=".95pt" strokecolor="#b01c88">
              <v:path arrowok="t"/>
              <v:stroke dashstyle="solid"/>
            </v:shape>
            <v:line style="position:absolute" from="4192,948" to="4299,948" stroked="true" strokeweight=".475pt" strokecolor="#231f20">
              <v:stroke dashstyle="solid"/>
            </v:line>
            <v:shape style="position:absolute;left:4089;top:896;width:69;height:70" coordorigin="4089,897" coordsize="69,70" path="m4124,897l4089,931,4124,966,4158,931,4124,897xe" filled="true" fillcolor="#ca156e" stroked="false">
              <v:path arrowok="t"/>
              <v:fill type="solid"/>
            </v:shape>
            <v:line style="position:absolute" from="4138,2634" to="4138,2742" stroked="true" strokeweight=".475pt" strokecolor="#231f20">
              <v:stroke dashstyle="solid"/>
            </v:line>
            <v:line style="position:absolute" from="3683,2634" to="3683,2742" stroked="true" strokeweight=".475pt" strokecolor="#231f20">
              <v:stroke dashstyle="solid"/>
            </v:line>
            <v:line style="position:absolute" from="3230,2634" to="3230,2742" stroked="true" strokeweight=".475pt" strokecolor="#231f20">
              <v:stroke dashstyle="solid"/>
            </v:line>
            <v:line style="position:absolute" from="2777,2634" to="2777,2742" stroked="true" strokeweight=".475pt" strokecolor="#231f20">
              <v:stroke dashstyle="solid"/>
            </v:line>
            <v:line style="position:absolute" from="2322,2634" to="2322,2742" stroked="true" strokeweight=".475pt" strokecolor="#231f20">
              <v:stroke dashstyle="solid"/>
            </v:line>
            <v:line style="position:absolute" from="1869,2634" to="1869,2742" stroked="true" strokeweight=".475pt" strokecolor="#231f20">
              <v:stroke dashstyle="solid"/>
            </v:line>
            <v:line style="position:absolute" from="1414,2634" to="1414,2742" stroked="true" strokeweight=".475pt" strokecolor="#231f20">
              <v:stroke dashstyle="solid"/>
            </v:line>
            <v:line style="position:absolute" from="961,2634" to="961,2742" stroked="true" strokeweight=".475pt" strokecolor="#231f20">
              <v:stroke dashstyle="solid"/>
            </v:line>
            <v:shape style="position:absolute;left:960;top:188;width:3121;height:2528" coordorigin="960,189" coordsize="3121,2528" path="m960,792l1018,833,1074,732,1132,663,1188,566,1243,522,1301,607,1357,514,1415,701,1471,688,1529,875,1585,1065,1640,1020,1698,860,1754,701,1812,189,1868,342,1926,628,1982,846,2038,1185,2095,810,2151,788,2209,616,2265,684,2323,1032,2379,1287,2435,1774,2492,2455,2548,2716,2606,2304,2662,1887,2720,1194,2776,678,2832,850,2890,968,2945,949,3003,1049,3059,1007,3117,535,3173,647,3229,810,3287,1167,3342,1370,3400,1523,3456,1235,3514,854,3570,959,3626,748,3684,1013,3740,1038,3797,1051,3853,997,3911,1011,3967,875,4023,978,4081,1090e" filled="false" stroked="true" strokeweight=".95pt" strokecolor="#00568b">
              <v:path arrowok="t"/>
              <v:stroke dashstyle="solid"/>
            </v:shape>
            <v:shape style="position:absolute;left:4089;top:907;width:69;height:70" coordorigin="4089,908" coordsize="69,70" path="m4124,908l4089,942,4124,977,4158,942,4124,908xe" filled="true" fillcolor="#00568b" stroked="false">
              <v:path arrowok="t"/>
              <v:fill type="solid"/>
            </v:shape>
            <v:line style="position:absolute" from="4192,349" to="4299,349" stroked="true" strokeweight=".475pt" strokecolor="#231f20">
              <v:stroke dashstyle="solid"/>
            </v:line>
            <v:line style="position:absolute" from="4192,648" to="4299,648" stroked="true" strokeweight=".475pt" strokecolor="#231f20">
              <v:stroke dashstyle="solid"/>
            </v:line>
            <v:line style="position:absolute" from="4192,1545" to="4299,1545" stroked="true" strokeweight=".475pt" strokecolor="#231f20">
              <v:stroke dashstyle="solid"/>
            </v:line>
            <v:line style="position:absolute" from="4192,1845" to="4299,1845" stroked="true" strokeweight=".475pt" strokecolor="#231f20">
              <v:stroke dashstyle="solid"/>
            </v:line>
            <v:line style="position:absolute" from="4192,2143" to="4299,2143" stroked="true" strokeweight=".475pt" strokecolor="#231f20">
              <v:stroke dashstyle="solid"/>
            </v:line>
            <v:line style="position:absolute" from="4192,2444" to="4299,2444" stroked="true" strokeweight=".475pt" strokecolor="#231f20">
              <v:stroke dashstyle="solid"/>
            </v:line>
            <v:rect style="position:absolute;left:798;top:49;width:3501;height:2693" filled="false" stroked="true" strokeweight=".475pt" strokecolor="#231f20">
              <v:stroke dashstyle="solid"/>
            </v:rect>
            <v:shape style="position:absolute;left:1207;top:1324;width:766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620;top:2382;width:869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Output per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worker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4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67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67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spacing w:line="125" w:lineRule="exact" w:before="0"/>
        <w:ind w:left="3730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line="172" w:lineRule="exact" w:before="0"/>
        <w:ind w:left="3716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6" w:lineRule="exact" w:before="2"/>
        <w:ind w:left="371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62" w:lineRule="exact" w:before="0"/>
        <w:ind w:left="3716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21"/>
        <w:ind w:left="0" w:right="678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67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67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67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9"/>
        <w:rPr>
          <w:sz w:val="14"/>
        </w:rPr>
      </w:pPr>
    </w:p>
    <w:p>
      <w:pPr>
        <w:spacing w:line="116" w:lineRule="exact" w:before="0"/>
        <w:ind w:left="371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tabs>
          <w:tab w:pos="763" w:val="left" w:leader="none"/>
          <w:tab w:pos="1218" w:val="left" w:leader="none"/>
          <w:tab w:pos="1671" w:val="left" w:leader="none"/>
          <w:tab w:pos="2133" w:val="left" w:leader="none"/>
          <w:tab w:pos="2590" w:val="left" w:leader="none"/>
          <w:tab w:pos="3042" w:val="left" w:leader="none"/>
          <w:tab w:pos="3497" w:val="left" w:leader="none"/>
        </w:tabs>
        <w:spacing w:line="116" w:lineRule="exact" w:before="0"/>
        <w:ind w:left="320" w:right="0" w:firstLine="0"/>
        <w:jc w:val="left"/>
        <w:rPr>
          <w:sz w:val="11"/>
        </w:rPr>
      </w:pPr>
      <w:r>
        <w:rPr>
          <w:color w:val="231F20"/>
          <w:sz w:val="11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4"/>
        <w:rPr>
          <w:sz w:val="12"/>
        </w:rPr>
      </w:pPr>
    </w:p>
    <w:p>
      <w:pPr>
        <w:spacing w:line="244" w:lineRule="auto" w:before="1"/>
        <w:ind w:left="323" w:right="2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 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 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Q1.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3.6 </w:t>
      </w:r>
      <w:r>
        <w:rPr>
          <w:color w:val="A70741"/>
          <w:sz w:val="18"/>
        </w:rPr>
        <w:t>The unemployment rate has been stable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Unemployment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Bank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staff’s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near-term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projection</w:t>
      </w:r>
      <w:r>
        <w:rPr>
          <w:color w:val="231F20"/>
          <w:position w:val="4"/>
          <w:sz w:val="12"/>
        </w:rPr>
        <w:t>(a)</w:t>
      </w:r>
    </w:p>
    <w:p>
      <w:pPr>
        <w:spacing w:line="87" w:lineRule="exact" w:before="151"/>
        <w:ind w:left="0" w:right="796" w:firstLine="0"/>
        <w:jc w:val="right"/>
        <w:rPr>
          <w:sz w:val="11"/>
        </w:rPr>
      </w:pPr>
      <w:r>
        <w:rPr/>
        <w:pict>
          <v:group style="position:absolute;margin-left:39.685001pt;margin-top:15.562808pt;width:175.15pt;height:134.9pt;mso-position-horizontal-relative:page;mso-position-vertical-relative:paragraph;z-index:-21262336" coordorigin="794,311" coordsize="3503,2698">
            <v:line style="position:absolute" from="806,2894" to="910,2894" stroked="true" strokeweight=".475pt" strokecolor="#231f20">
              <v:stroke dashstyle="solid"/>
            </v:line>
            <v:shape style="position:absolute;left:891;top:2892;width:38;height:112" coordorigin="891,2893" coordsize="38,112" path="m910,2893l910,2916,891,2931,929,2943,891,2960,929,2975,907,2984,906,3004e" filled="false" stroked="true" strokeweight=".475pt" strokecolor="#231f20">
              <v:path arrowok="t"/>
              <v:stroke dashstyle="solid"/>
            </v:shape>
            <v:shape style="position:absolute;left:4167;top:2889;width:38;height:114" coordorigin="4168,2889" coordsize="38,114" path="m4187,2889l4187,2915,4168,2929,4205,2941,4168,2959,4205,2974,4183,2982,4183,3003e" filled="false" stroked="true" strokeweight=".475pt" strokecolor="#231f20">
              <v:path arrowok="t"/>
              <v:stroke dashstyle="solid"/>
            </v:shape>
            <v:line style="position:absolute" from="4187,2894" to="4295,2894" stroked="true" strokeweight=".475pt" strokecolor="#231f20">
              <v:stroke dashstyle="solid"/>
            </v:line>
            <v:shape style="position:absolute;left:798;top:316;width:3493;height:2583" coordorigin="798,316" coordsize="3493,2583" path="m798,2898l798,316,4291,316,4291,2898e" filled="false" stroked="true" strokeweight=".475pt" strokecolor="#231f20">
              <v:path arrowok="t"/>
              <v:stroke dashstyle="solid"/>
            </v:shape>
            <v:line style="position:absolute" from="4296,3001" to="794,3001" stroked="true" strokeweight=".475pt" strokecolor="#231f20">
              <v:stroke dashstyle="solid"/>
            </v:line>
            <v:line style="position:absolute" from="794,598" to="901,598" stroked="true" strokeweight=".475pt" strokecolor="#231f20">
              <v:stroke dashstyle="solid"/>
            </v:line>
            <v:line style="position:absolute" from="794,886" to="901,886" stroked="true" strokeweight=".475pt" strokecolor="#231f20">
              <v:stroke dashstyle="solid"/>
            </v:line>
            <v:line style="position:absolute" from="794,1172" to="901,1172" stroked="true" strokeweight=".475pt" strokecolor="#231f20">
              <v:stroke dashstyle="solid"/>
            </v:line>
            <v:line style="position:absolute" from="794,1461" to="901,1461" stroked="true" strokeweight=".475pt" strokecolor="#231f20">
              <v:stroke dashstyle="solid"/>
            </v:line>
            <v:line style="position:absolute" from="794,1747" to="901,1747" stroked="true" strokeweight=".475pt" strokecolor="#231f20">
              <v:stroke dashstyle="solid"/>
            </v:line>
            <v:line style="position:absolute" from="794,2035" to="901,2035" stroked="true" strokeweight=".475pt" strokecolor="#231f20">
              <v:stroke dashstyle="solid"/>
            </v:line>
            <v:line style="position:absolute" from="794,2322" to="901,2322" stroked="true" strokeweight=".475pt" strokecolor="#231f20">
              <v:stroke dashstyle="solid"/>
            </v:line>
            <v:line style="position:absolute" from="794,2610" to="901,2610" stroked="true" strokeweight=".475pt" strokecolor="#231f20">
              <v:stroke dashstyle="solid"/>
            </v:line>
            <v:line style="position:absolute" from="4187,598" to="4295,598" stroked="true" strokeweight=".475pt" strokecolor="#231f20">
              <v:stroke dashstyle="solid"/>
            </v:line>
            <v:line style="position:absolute" from="4187,886" to="4295,886" stroked="true" strokeweight=".475pt" strokecolor="#231f20">
              <v:stroke dashstyle="solid"/>
            </v:line>
            <v:line style="position:absolute" from="4187,1172" to="4295,1172" stroked="true" strokeweight=".475pt" strokecolor="#231f20">
              <v:stroke dashstyle="solid"/>
            </v:line>
            <v:line style="position:absolute" from="4187,1461" to="4295,1461" stroked="true" strokeweight=".475pt" strokecolor="#231f20">
              <v:stroke dashstyle="solid"/>
            </v:line>
            <v:line style="position:absolute" from="4187,1747" to="4295,1747" stroked="true" strokeweight=".475pt" strokecolor="#231f20">
              <v:stroke dashstyle="solid"/>
            </v:line>
            <v:line style="position:absolute" from="4187,2035" to="4295,2035" stroked="true" strokeweight=".475pt" strokecolor="#231f20">
              <v:stroke dashstyle="solid"/>
            </v:line>
            <v:line style="position:absolute" from="4187,2322" to="4295,2322" stroked="true" strokeweight=".475pt" strokecolor="#231f20">
              <v:stroke dashstyle="solid"/>
            </v:line>
            <v:line style="position:absolute" from="4187,2610" to="4295,2610" stroked="true" strokeweight=".475pt" strokecolor="#231f20">
              <v:stroke dashstyle="solid"/>
            </v:line>
            <v:line style="position:absolute" from="3841,2897" to="3841,3004" stroked="true" strokeweight=".475pt" strokecolor="#231f20">
              <v:stroke dashstyle="solid"/>
            </v:line>
            <v:line style="position:absolute" from="3121,2897" to="3121,3004" stroked="true" strokeweight=".475pt" strokecolor="#231f20">
              <v:stroke dashstyle="solid"/>
            </v:line>
            <v:line style="position:absolute" from="2400,2897" to="2400,3004" stroked="true" strokeweight=".475pt" strokecolor="#231f20">
              <v:stroke dashstyle="solid"/>
            </v:line>
            <v:line style="position:absolute" from="1677,2897" to="1677,3004" stroked="true" strokeweight=".475pt" strokecolor="#231f20">
              <v:stroke dashstyle="solid"/>
            </v:line>
            <v:line style="position:absolute" from="957,2897" to="957,3004" stroked="true" strokeweight=".475pt" strokecolor="#231f20">
              <v:stroke dashstyle="solid"/>
            </v:line>
            <v:line style="position:absolute" from="3724,2265" to="3827,2265" stroked="true" strokeweight=".684pt" strokecolor="#934c9d">
              <v:stroke dashstyle="solid"/>
            </v:line>
            <v:line style="position:absolute" from="3724,2383" to="3827,2383" stroked="true" strokeweight=".475pt" strokecolor="#b01c88">
              <v:stroke dashstyle="solid"/>
            </v:line>
            <v:shape style="position:absolute;left:3775;top:2264;width:2;height:118" coordorigin="3775,2265" coordsize="0,118" path="m3775,2383l3775,2324,3775,2265e" filled="false" stroked="true" strokeweight=".475pt" strokecolor="#b01c88">
              <v:path arrowok="t"/>
              <v:stroke dashstyle="solid"/>
            </v:shape>
            <v:line style="position:absolute" from="3784,2241" to="3887,2241" stroked="true" strokeweight=".475pt" strokecolor="#b01c88">
              <v:stroke dashstyle="solid"/>
            </v:line>
            <v:line style="position:absolute" from="3784,2420" to="3887,2420" stroked="true" strokeweight=".475pt" strokecolor="#b01c88">
              <v:stroke dashstyle="solid"/>
            </v:line>
            <v:shape style="position:absolute;left:3835;top:2240;width:2;height:180" coordorigin="3835,2241" coordsize="0,180" path="m3835,2420l3835,2330,3835,2241e" filled="false" stroked="true" strokeweight=".475pt" strokecolor="#b01c88">
              <v:path arrowok="t"/>
              <v:stroke dashstyle="solid"/>
            </v:shape>
            <v:line style="position:absolute" from="3841,2206" to="3945,2206" stroked="true" strokeweight=".475pt" strokecolor="#b01c88">
              <v:stroke dashstyle="solid"/>
            </v:line>
            <v:line style="position:absolute" from="3841,2450" to="3945,2450" stroked="true" strokeweight=".475pt" strokecolor="#b01c88">
              <v:stroke dashstyle="solid"/>
            </v:line>
            <v:shape style="position:absolute;left:3892;top:2205;width:2;height:245" coordorigin="3893,2206" coordsize="0,245" path="m3893,2450l3893,2328,3893,2206e" filled="false" stroked="true" strokeweight=".475pt" strokecolor="#b01c88">
              <v:path arrowok="t"/>
              <v:stroke dashstyle="solid"/>
            </v:shape>
            <v:line style="position:absolute" from="3904,2195" to="4005,2195" stroked="true" strokeweight=".475pt" strokecolor="#b01c88">
              <v:stroke dashstyle="solid"/>
            </v:line>
            <v:line style="position:absolute" from="3904,2501" to="4005,2501" stroked="true" strokeweight=".475pt" strokecolor="#b01c88">
              <v:stroke dashstyle="solid"/>
            </v:line>
            <v:shape style="position:absolute;left:3955;top:2194;width:2;height:306" coordorigin="3956,2195" coordsize="0,306" path="m3956,2501l3956,2348,3956,2195e" filled="false" stroked="true" strokeweight=".475pt" strokecolor="#b01c88">
              <v:path arrowok="t"/>
              <v:stroke dashstyle="solid"/>
            </v:shape>
            <v:shape style="position:absolute;left:3772;top:2323;width:6;height:2" coordorigin="3773,2324" coordsize="6,0" path="m3773,2324l3775,2324,3778,2324e" filled="false" stroked="true" strokeweight=".684pt" strokecolor="#231f20">
              <v:path arrowok="t"/>
              <v:stroke dashstyle="solid"/>
            </v:shape>
            <v:line style="position:absolute" from="3837,2323" to="3837,2337" stroked="true" strokeweight=".135pt" strokecolor="#231f20">
              <v:stroke dashstyle="solid"/>
            </v:line>
            <v:shape style="position:absolute;left:3890;top:2328;width:6;height:2" coordorigin="3890,2328" coordsize="6,0" path="m3890,2328l3893,2328,3896,2328e" filled="false" stroked="true" strokeweight=".684pt" strokecolor="#231f20">
              <v:path arrowok="t"/>
              <v:stroke dashstyle="solid"/>
            </v:shape>
            <v:line style="position:absolute" from="3956,2306" to="3956,2389" stroked="true" strokeweight=".684pt" strokecolor="#231f20">
              <v:stroke dashstyle="solid"/>
            </v:line>
            <v:line style="position:absolute" from="3953,2306" to="3953,2389" stroked="true" strokeweight=".684pt" strokecolor="#231f20">
              <v:stroke dashstyle="solid"/>
            </v:line>
            <v:line style="position:absolute" from="3954,2341" to="3954,2355" stroked="true" strokeweight=".135pt" strokecolor="#231f20">
              <v:stroke dashstyle="solid"/>
            </v:line>
            <v:line style="position:absolute" from="3902,2224" to="4006,2224" stroked="true" strokeweight=".475pt" strokecolor="#74c043">
              <v:stroke dashstyle="solid"/>
            </v:line>
            <v:line style="position:absolute" from="3902,2344" to="4006,2344" stroked="true" strokeweight=".475pt" strokecolor="#74c043">
              <v:stroke dashstyle="solid"/>
            </v:line>
            <v:shape style="position:absolute;left:3954;top:2224;width:2;height:121" coordorigin="3954,2224" coordsize="0,121" path="m3954,2344l3954,2285,3954,2224e" filled="false" stroked="true" strokeweight=".475pt" strokecolor="#74c043">
              <v:path arrowok="t"/>
              <v:stroke dashstyle="solid"/>
            </v:shape>
            <v:line style="position:absolute" from="3962,2194" to="4066,2194" stroked="true" strokeweight=".475pt" strokecolor="#74c043">
              <v:stroke dashstyle="solid"/>
            </v:line>
            <v:line style="position:absolute" from="3962,2375" to="4066,2375" stroked="true" strokeweight=".475pt" strokecolor="#74c043">
              <v:stroke dashstyle="solid"/>
            </v:line>
            <v:shape style="position:absolute;left:4014;top:2193;width:2;height:182" coordorigin="4014,2194" coordsize="0,182" path="m4014,2375l4014,2285,4014,2194e" filled="false" stroked="true" strokeweight=".475pt" strokecolor="#74c043">
              <v:path arrowok="t"/>
              <v:stroke dashstyle="solid"/>
            </v:shape>
            <v:line style="position:absolute" from="4022,2163" to="4126,2163" stroked="true" strokeweight=".475pt" strokecolor="#74c043">
              <v:stroke dashstyle="solid"/>
            </v:line>
            <v:line style="position:absolute" from="4022,2406" to="4126,2406" stroked="true" strokeweight=".475pt" strokecolor="#74c043">
              <v:stroke dashstyle="solid"/>
            </v:line>
            <v:shape style="position:absolute;left:4074;top:2163;width:2;height:243" coordorigin="4074,2163" coordsize="0,243" path="m4074,2406l4074,2285,4074,2163e" filled="false" stroked="true" strokeweight=".475pt" strokecolor="#74c043">
              <v:path arrowok="t"/>
              <v:stroke dashstyle="solid"/>
            </v:shape>
            <v:line style="position:absolute" from="4076,2132" to="4180,2132" stroked="true" strokeweight=".475pt" strokecolor="#74c043">
              <v:stroke dashstyle="solid"/>
            </v:line>
            <v:line style="position:absolute" from="4076,2436" to="4180,2436" stroked="true" strokeweight=".475pt" strokecolor="#74c043">
              <v:stroke dashstyle="solid"/>
            </v:line>
            <v:shape style="position:absolute;left:4127;top:2132;width:2;height:304" coordorigin="4128,2132" coordsize="0,304" path="m4128,2436l4128,2285,4128,2132e" filled="false" stroked="true" strokeweight=".475pt" strokecolor="#74c043">
              <v:path arrowok="t"/>
              <v:stroke dashstyle="solid"/>
            </v:shape>
            <v:shape style="position:absolute;left:955;top:426;width:2939;height:1838" coordorigin="955,426" coordsize="2939,1838" path="m955,426l1013,426,1075,483,1133,483,1195,542,1253,599,1315,542,1376,655,1436,655,1496,655,1556,714,1616,714,1678,714,1733,599,1793,714,1853,714,1913,714,1973,714,2033,771,2096,771,2153,828,2216,944,2276,1116,2336,1057,2396,1057,2453,1230,2513,1287,2573,1403,2633,1460,2694,1575,2754,1632,2816,1748,2874,1748,2936,1748,2994,1862,3056,1921,3116,1921,3171,1977,3234,2034,3291,2034,3354,1977,3411,1977,3474,2034,3534,2093,3594,2150,3654,2207,3714,2264,3774,2264,3837,2264,3894,2264e" filled="false" stroked="true" strokeweight=".95pt" strokecolor="#582e91">
              <v:path arrowok="t"/>
              <v:stroke dashstyle="solid"/>
            </v:shape>
            <v:shape style="position:absolute;left:3715;top:2239;width:469;height:156" type="#_x0000_t75" stroked="false">
              <v:imagedata r:id="rId71" o:title=""/>
            </v:shape>
            <v:line style="position:absolute" from="3923,3004" to="3923,311" stroked="true" strokeweight=".475pt" strokecolor="#231f20">
              <v:stroke dashstyle="shortdot"/>
            </v:line>
            <v:line style="position:absolute" from="3197,2409" to="3669,2409" stroked="true" strokeweight="2.769pt" strokecolor="#231f20">
              <v:stroke dashstyle="solid"/>
            </v:line>
            <v:shape style="position:absolute;left:3652;top:2367;width:56;height:40" coordorigin="3652,2367" coordsize="56,40" path="m3652,2367l3657,2407,3708,2382,3652,2367xe" filled="true" fillcolor="#231f20" stroked="false">
              <v:path arrowok="t"/>
              <v:fill type="solid"/>
            </v:shape>
            <v:line style="position:absolute" from="3585,2738" to="4090,2484" stroked="true" strokeweight=".475pt" strokecolor="#231f20">
              <v:stroke dashstyle="solid"/>
            </v:line>
            <v:shape style="position:absolute;left:4069;top:2459;width:69;height:48" coordorigin="4070,2459" coordsize="69,48" path="m4138,2459l4070,2471,4089,2507,4138,2459xe" filled="true" fillcolor="#231f20" stroked="false">
              <v:path arrowok="t"/>
              <v:fill type="solid"/>
            </v:shape>
            <v:shape style="position:absolute;left:2208;top:641;width:930;height:260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49" w:right="-13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651;top:2202;width:915;height:579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49" w:right="16" w:hanging="5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Monthly projections </w:t>
                    </w:r>
                    <w:r>
                      <w:rPr>
                        <w:color w:val="231F20"/>
                        <w:sz w:val="11"/>
                      </w:rPr>
                      <w:t>in February</w:t>
                    </w: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4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 cent</w:t>
      </w:r>
    </w:p>
    <w:p>
      <w:pPr>
        <w:pStyle w:val="BodyText"/>
        <w:spacing w:line="268" w:lineRule="auto" w:before="86"/>
        <w:ind w:left="153" w:right="279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worked.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16–64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discouraged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 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prefer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 </w:t>
      </w:r>
      <w:r>
        <w:rPr>
          <w:color w:val="231F20"/>
        </w:rPr>
        <w:t>prefer part-time</w:t>
      </w:r>
      <w:r>
        <w:rPr>
          <w:color w:val="231F20"/>
          <w:spacing w:val="-39"/>
        </w:rPr>
        <w:t> </w:t>
      </w:r>
      <w:r>
        <w:rPr>
          <w:color w:val="231F20"/>
        </w:rPr>
        <w:t>work.</w:t>
      </w:r>
    </w:p>
    <w:p>
      <w:pPr>
        <w:pStyle w:val="BodyText"/>
        <w:spacing w:line="268" w:lineRule="auto" w:before="180"/>
        <w:ind w:left="153" w:right="323"/>
      </w:pPr>
      <w:r>
        <w:rPr>
          <w:color w:val="231F20"/>
          <w:w w:val="90"/>
        </w:rPr>
        <w:t>Another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component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unemployment. </w:t>
      </w:r>
      <w:r>
        <w:rPr>
          <w:color w:val="231F20"/>
        </w:rPr>
        <w:t>Consistent with the strength in labour demand, the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years, 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equilibrium;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words,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remaining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and further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excess </w:t>
      </w:r>
      <w:r>
        <w:rPr>
          <w:color w:val="231F20"/>
          <w:w w:val="90"/>
        </w:rPr>
        <w:t>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</w:rPr>
        <w:t>uncertainty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3"/>
        </w:rPr>
        <w:t> </w:t>
      </w:r>
      <w:r>
        <w:rPr>
          <w:color w:val="231F20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</w:rPr>
        <w:t>judgement.</w:t>
      </w:r>
    </w:p>
    <w:p>
      <w:pPr>
        <w:pStyle w:val="BodyText"/>
        <w:spacing w:line="268" w:lineRule="auto" w:before="179"/>
        <w:ind w:left="153" w:right="290"/>
      </w:pP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3.3)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pushed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equilibrium rate below that currently estimated. Indeed, the </w:t>
      </w:r>
      <w:r>
        <w:rPr>
          <w:color w:val="231F20"/>
          <w:w w:val="95"/>
        </w:rPr>
        <w:t>rising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58" w:space="871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343" w:val="left" w:leader="none"/>
          <w:tab w:pos="2064" w:val="left" w:leader="none"/>
          <w:tab w:pos="2769" w:val="left" w:leader="none"/>
        </w:tabs>
        <w:spacing w:before="0"/>
        <w:ind w:left="557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Labour Force Survey (LFS) and Bank calculations.</w:t>
      </w:r>
    </w:p>
    <w:p>
      <w:pPr>
        <w:spacing w:line="123" w:lineRule="exact" w:before="0"/>
        <w:ind w:left="57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8.5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8.0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52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7.5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47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7.0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45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6.5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6.0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48" w:firstLine="0"/>
        <w:jc w:val="right"/>
        <w:rPr>
          <w:sz w:val="11"/>
        </w:rPr>
      </w:pPr>
      <w:r>
        <w:rPr>
          <w:color w:val="231F20"/>
          <w:w w:val="85"/>
          <w:sz w:val="11"/>
        </w:rPr>
        <w:t>5.5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43" w:firstLine="0"/>
        <w:jc w:val="right"/>
        <w:rPr>
          <w:sz w:val="11"/>
        </w:rPr>
      </w:pPr>
      <w:r>
        <w:rPr>
          <w:color w:val="231F20"/>
          <w:w w:val="90"/>
          <w:sz w:val="11"/>
        </w:rPr>
        <w:t>5.0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43" w:firstLine="0"/>
        <w:jc w:val="right"/>
        <w:rPr>
          <w:sz w:val="11"/>
        </w:rPr>
      </w:pPr>
      <w:r>
        <w:rPr>
          <w:color w:val="231F20"/>
          <w:w w:val="90"/>
          <w:sz w:val="11"/>
        </w:rPr>
        <w:t>4.5</w:t>
      </w:r>
    </w:p>
    <w:p>
      <w:pPr>
        <w:pStyle w:val="BodyText"/>
        <w:spacing w:before="8"/>
        <w:rPr>
          <w:sz w:val="13"/>
        </w:rPr>
      </w:pPr>
    </w:p>
    <w:p>
      <w:pPr>
        <w:spacing w:line="121" w:lineRule="exact" w:before="0"/>
        <w:ind w:left="570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tabs>
          <w:tab w:pos="569" w:val="left" w:leader="none"/>
        </w:tabs>
        <w:spacing w:line="223" w:lineRule="auto" w:before="0"/>
        <w:ind w:left="153" w:right="0" w:firstLine="0"/>
        <w:jc w:val="left"/>
        <w:rPr>
          <w:sz w:val="11"/>
        </w:rPr>
      </w:pPr>
      <w:r>
        <w:rPr>
          <w:color w:val="231F20"/>
          <w:position w:val="-8"/>
          <w:sz w:val="11"/>
        </w:rPr>
        <w:t>16</w:t>
        <w:tab/>
      </w:r>
      <w:r>
        <w:rPr>
          <w:color w:val="231F20"/>
          <w:sz w:val="11"/>
        </w:rPr>
        <w:t>0.0</w:t>
      </w:r>
    </w:p>
    <w:p>
      <w:pPr>
        <w:pStyle w:val="BodyText"/>
        <w:spacing w:line="268" w:lineRule="auto"/>
        <w:ind w:left="153" w:right="356"/>
      </w:pPr>
      <w:r>
        <w:rPr/>
        <w:br w:type="column"/>
      </w:r>
      <w:r>
        <w:rPr>
          <w:color w:val="231F20"/>
        </w:rPr>
        <w:t>educational attainment over the past two decades are </w:t>
      </w:r>
      <w:r>
        <w:rPr>
          <w:color w:val="231F20"/>
          <w:w w:val="95"/>
        </w:rPr>
        <w:t>characteristics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unemployment rates and so could have lowered the </w:t>
      </w:r>
      <w:r>
        <w:rPr>
          <w:color w:val="231F20"/>
          <w:w w:val="95"/>
        </w:rPr>
        <w:t>equilibrium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  <w:w w:val="90"/>
        </w:rPr>
        <w:t>policy,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welfare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decades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 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incentive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employment.</w:t>
      </w:r>
    </w:p>
    <w:p>
      <w:pPr>
        <w:pStyle w:val="BodyText"/>
        <w:spacing w:line="268" w:lineRule="auto" w:before="179"/>
        <w:ind w:left="153" w:right="548"/>
      </w:pP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hand,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long-term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rate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3.7)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high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pool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unemployed</w:t>
      </w:r>
      <w:r>
        <w:rPr>
          <w:color w:val="231F20"/>
          <w:spacing w:val="-39"/>
        </w:rPr>
        <w:t> </w:t>
      </w:r>
      <w:r>
        <w:rPr>
          <w:color w:val="231F20"/>
        </w:rPr>
        <w:t>people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currently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less</w:t>
      </w:r>
    </w:p>
    <w:p>
      <w:pPr>
        <w:pStyle w:val="BodyText"/>
        <w:spacing w:line="230" w:lineRule="exact"/>
        <w:ind w:left="153"/>
      </w:pPr>
      <w:r>
        <w:rPr>
          <w:color w:val="231F20"/>
        </w:rPr>
        <w:t>well-suited to the available jobs than prior to the crisis,</w:t>
      </w:r>
    </w:p>
    <w:p>
      <w:pPr>
        <w:spacing w:after="0" w:line="230" w:lineRule="exact"/>
        <w:sectPr>
          <w:type w:val="continuous"/>
          <w:pgSz w:w="11910" w:h="16840"/>
          <w:pgMar w:top="1540" w:bottom="0" w:left="640" w:right="520"/>
          <w:cols w:num="3" w:equalWidth="0">
            <w:col w:w="2915" w:space="227"/>
            <w:col w:w="761" w:space="1426"/>
            <w:col w:w="5421"/>
          </w:cols>
        </w:sect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headline</w:t>
      </w:r>
    </w:p>
    <w:p>
      <w:pPr>
        <w:tabs>
          <w:tab w:pos="5482" w:val="left" w:leader="none"/>
          <w:tab w:pos="10483" w:val="left" w:leader="none"/>
        </w:tabs>
        <w:spacing w:line="127" w:lineRule="exact" w:before="2"/>
        <w:ind w:left="323" w:right="0" w:firstLine="0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line="244" w:lineRule="auto" w:before="4"/>
        <w:ind w:left="32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 </w:t>
      </w:r>
      <w:r>
        <w:rPr>
          <w:color w:val="231F20"/>
          <w:sz w:val="11"/>
        </w:rPr>
        <w:t>unemployment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March,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36"/>
        </w:numPr>
        <w:tabs>
          <w:tab w:pos="537" w:val="left" w:leader="none"/>
        </w:tabs>
        <w:spacing w:line="235" w:lineRule="auto" w:before="55" w:after="0"/>
        <w:ind w:left="536" w:right="261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participation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30–31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 November 2014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72">
        <w:r>
          <w:rPr>
            <w:color w:val="231F20"/>
            <w:w w:val="85"/>
            <w:sz w:val="14"/>
          </w:rPr>
          <w:t>www.bankofengland.co.uk/publications/Documents/inflationreport/2014/ir14nov.pdf.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482" w:space="678"/>
            <w:col w:w="55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0" w:lineRule="exact"/>
        <w:ind w:left="16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9" w:right="0" w:firstLine="0"/>
        <w:jc w:val="left"/>
        <w:rPr>
          <w:sz w:val="18"/>
        </w:rPr>
      </w:pPr>
      <w:bookmarkStart w:name="3.3 Wages" w:id="35"/>
      <w:bookmarkEnd w:id="35"/>
      <w:r>
        <w:rPr/>
      </w:r>
      <w:r>
        <w:rPr>
          <w:b/>
          <w:color w:val="A70741"/>
          <w:w w:val="95"/>
          <w:sz w:val="18"/>
        </w:rPr>
        <w:t>Chart 3.7 </w:t>
      </w:r>
      <w:r>
        <w:rPr>
          <w:color w:val="A70741"/>
          <w:w w:val="95"/>
          <w:sz w:val="18"/>
        </w:rPr>
        <w:t>Long-term unemployment remains somewhat </w:t>
      </w:r>
      <w:r>
        <w:rPr>
          <w:color w:val="A70741"/>
          <w:sz w:val="18"/>
        </w:rPr>
        <w:t>elevated</w:t>
      </w: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62"/>
        <w:ind w:left="34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40.464001pt;margin-top:2.449391pt;width:184.8pt;height:142.25pt;mso-position-horizontal-relative:page;mso-position-vertical-relative:paragraph;z-index:15853056" coordorigin="809,49" coordsize="3696,2845">
            <v:line style="position:absolute" from="814,622" to="928,622" stroked="true" strokeweight=".5pt" strokecolor="#231f20">
              <v:stroke dashstyle="solid"/>
            </v:line>
            <v:line style="position:absolute" from="814,1188" to="928,1188" stroked="true" strokeweight=".5pt" strokecolor="#231f20">
              <v:stroke dashstyle="solid"/>
            </v:line>
            <v:line style="position:absolute" from="4386,622" to="4499,622" stroked="true" strokeweight=".5pt" strokecolor="#231f20">
              <v:stroke dashstyle="solid"/>
            </v:line>
            <v:line style="position:absolute" from="4386,1188" to="4499,1188" stroked="true" strokeweight=".5pt" strokecolor="#231f20">
              <v:stroke dashstyle="solid"/>
            </v:line>
            <v:shape style="position:absolute;left:985;top:343;width:3344;height:952" coordorigin="985,343" coordsize="3344,952" path="m985,472l996,400,1009,478,1020,510,1033,602,1046,634,1057,646,1069,648,1080,674,1093,659,1106,667,1117,648,1130,655,1142,688,1153,726,1166,768,1177,749,1190,756,1203,752,1214,758,1227,815,1238,819,1250,867,1263,857,1274,848,1287,838,1298,840,1311,827,1323,836,1334,880,1347,846,1358,851,1371,806,1384,806,1395,783,1407,851,1418,806,1431,836,1444,851,1455,832,1468,808,1479,794,1492,813,1504,834,1515,817,1528,789,1539,798,1552,861,1565,914,1576,952,1588,985,1601,989,1612,958,1625,890,1636,821,1649,863,1662,937,1673,958,1685,970,1696,964,1709,994,1722,985,1733,975,1746,962,1757,964,1769,945,1782,890,1793,893,1806,918,1817,922,1830,924,1843,907,1853,863,1866,863,1877,890,1890,933,1903,937,1914,962,1927,985,1938,1025,1950,1031,1963,1044,1974,1038,1987,1036,1998,981,2011,994,2023,977,2034,1002,2047,1021,2060,1105,2071,1179,2084,1198,2095,1128,2108,1078,2120,1103,2131,1130,2144,1141,2155,1128,2168,1166,2181,1219,2192,1248,2204,1196,2215,1154,2228,1132,2241,1135,2252,1109,2265,1080,2276,1031,2288,1055,2301,1057,2312,1042,2325,1034,2336,1013,2349,1010,2362,987,2373,977,2385,945,2396,985,2409,1004,2422,1027,2433,1046,2446,1008,2457,998,2469,1002,2482,1059,2493,1082,2506,1071,2519,1053,2530,1048,2543,1099,2554,1128,2566,1135,2579,1172,2590,1156,2603,1179,2614,1162,2627,1162,2639,1137,2650,1151,2663,1151,2674,1156,2687,1166,2700,1181,2711,1158,2723,1151,2734,1156,2747,1191,2760,1185,2771,1166,2784,1181,2795,1202,2808,1223,2820,1200,2831,1122,2844,1086,2855,1061,2868,1092,2881,1069,2892,1067,2904,1029,2917,1019,2928,1006,2941,1013,2952,1013,2965,1025,2978,1036,2989,1053,3001,1023,3012,1006,3025,979,3038,994,3049,1034,3062,1061,3073,1061,3085,1082,3098,1088,3109,1082,3122,1095,3133,1099,3146,1128,3159,1122,3169,1151,3182,1154,3193,1103,3206,1166,3219,1103,3230,1065,3243,949,3254,882,3266,821,3279,749,3290,686,3303,646,3314,573,3327,476,3339,438,3350,343,3363,350,3376,364,3387,451,3400,541,3411,566,3424,642,3436,642,3447,731,3460,716,3471,709,3484,749,3497,766,3508,789,3520,754,3531,785,3544,760,3557,745,3568,724,3581,735,3592,722,3605,771,3617,789,3628,783,3641,701,3652,657,3665,661,3678,648,3689,613,3701,590,3712,560,3725,585,3738,592,3749,670,3762,726,3773,766,3785,777,3798,794,3809,783,3822,813,3835,796,3846,813,3859,802,3870,789,3882,802,3895,771,3906,792,3919,781,3930,819,3943,827,3955,872,3966,874,3979,857,3990,920,4003,987,4016,973,4027,949,4040,1034,4051,1078,4063,1116,4076,1126,4087,1160,4100,1194,4111,1255,4124,1244,4136,1265,4147,1259,4160,1292,4171,1257,4184,1284,4197,1244,4208,1257,4220,1194,4231,1215,4244,1194,4257,1238,4268,1244,4281,1282,4294,1295,4305,1263,4317,1265,4328,1244e" filled="false" stroked="true" strokeweight="1.0pt" strokecolor="#00568b">
              <v:path arrowok="t"/>
              <v:stroke dashstyle="solid"/>
            </v:shape>
            <v:line style="position:absolute" from="814,1756" to="928,1756" stroked="true" strokeweight=".5pt" strokecolor="#231f20">
              <v:stroke dashstyle="solid"/>
            </v:line>
            <v:line style="position:absolute" from="814,2323" to="928,2323" stroked="true" strokeweight=".5pt" strokecolor="#231f20">
              <v:stroke dashstyle="solid"/>
            </v:line>
            <v:line style="position:absolute" from="4386,1756" to="4499,1756" stroked="true" strokeweight=".5pt" strokecolor="#231f20">
              <v:stroke dashstyle="solid"/>
            </v:line>
            <v:line style="position:absolute" from="4386,2323" to="4499,2323" stroked="true" strokeweight=".5pt" strokecolor="#231f20">
              <v:stroke dashstyle="solid"/>
            </v:line>
            <v:shape style="position:absolute;left:985;top:1749;width:3344;height:754" coordorigin="985,1749" coordsize="3344,754" path="m985,1749l996,1768,1009,1770,1020,1774,1033,1749,1046,1758,1057,1751,1069,1781,1080,1814,1093,1856,1106,1863,1117,1877,1130,1873,1142,1882,1153,1896,1166,1932,1177,1968,1190,1972,1203,1995,1214,2000,1227,2008,1238,2021,1250,2044,1263,2050,1274,2063,1287,2086,1298,2096,1311,2113,1323,2098,1334,2092,1347,2098,1358,2101,1371,2130,1384,2107,1395,2090,1407,2092,1418,2101,1431,2098,1444,2092,1455,2088,1468,2103,1479,2109,1492,2124,1504,2159,1515,2172,1528,2185,1539,2197,1552,2212,1565,2237,1576,2256,1588,2260,1601,2275,1612,2282,1625,2296,1636,2298,1649,2309,1662,2317,1673,2322,1685,2324,1696,2322,1709,2332,1722,2328,1733,2353,1746,2380,1757,2395,1769,2389,1782,2389,1793,2359,1806,2364,1817,2355,1830,2368,1843,2376,1853,2380,1866,2376,1877,2368,1890,2353,1903,2374,1914,2364,1927,2380,1938,2359,1950,2380,1963,2389,1974,2387,1987,2393,1998,2395,2011,2389,2023,2399,2034,2408,2047,2425,2060,2423,2071,2423,2084,2427,2095,2444,2108,2441,2120,2458,2131,2452,2144,2463,2155,2458,2168,2473,2181,2463,2192,2473,2204,2469,2215,2486,2228,2481,2241,2473,2252,2477,2265,2486,2276,2486,2288,2465,2301,2467,2312,2454,2325,2460,2336,2446,2349,2471,2362,2469,2373,2471,2385,2469,2396,2460,2409,2450,2422,2439,2433,2471,2446,2467,2457,2477,2469,2498,2482,2502,2493,2498,2506,2452,2519,2473,2530,2469,2543,2490,2554,2460,2566,2467,2579,2456,2590,2484,2603,2463,2614,2458,2627,2452,2639,2458,2650,2475,2663,2479,2674,2494,2687,2492,2700,2486,2711,2465,2723,2475,2734,2469,2747,2486,2760,2488,2771,2488,2784,2488,2795,2484,2808,2458,2820,2437,2831,2414,2844,2420,2855,2416,2868,2410,2881,2387,2892,2372,2904,2374,2917,2345,2928,2336,2941,2330,2952,2338,2965,2362,2978,2351,2989,2370,3001,2368,3012,2383,3025,2395,3038,2380,3049,2380,3062,2393,3073,2408,3085,2410,3098,2401,3109,2401,3122,2414,3133,2423,3146,2425,3159,2414,3169,2395,3182,2406,3193,2406,3206,2410,3219,2393,3230,2389,3243,2389,3254,2376,3266,2368,3279,2326,3290,2307,3303,2267,3314,2252,3327,2206,3339,2157,3350,2094,3363,2021,3376,1997,3387,1962,3400,1922,3411,1871,3424,1869,3436,1922,3447,1899,3460,1890,3471,1909,3484,1936,3497,1955,3508,1972,3520,2023,3531,2048,3544,2088,3557,2056,3568,2084,3581,2077,3592,2086,3605,2101,3617,2103,3628,2115,3641,2096,3652,2119,3665,2105,3678,2046,3689,1997,3701,1993,3712,1957,3725,1976,3738,1983,3749,1987,3762,1970,3773,1953,3785,1983,3798,2006,3809,2018,3822,2073,3835,2105,3846,2109,3859,2128,3870,2115,3882,2109,3895,2075,3906,2128,3919,2157,3930,2153,3943,2138,3955,2111,3966,2109,3979,2147,3990,2185,4003,2202,4016,2202,4027,2218,4040,2248,4051,2284,4063,2296,4076,2288,4087,2313,4100,2336,4111,2340,4124,2334,4136,2309,4147,2345,4160,2370,4171,2401,4184,2399,4197,2401,4208,2385,4220,2370,4231,2364,4244,2387,4257,2389,4268,2412,4281,2429,4294,2450,4305,2458,4317,2450,4328,2431e" filled="false" stroked="true" strokeweight="1pt" strokecolor="#74c043">
              <v:path arrowok="t"/>
              <v:stroke dashstyle="solid"/>
            </v:shape>
            <v:shape style="position:absolute;left:985;top:328;width:3344;height:2044" coordorigin="985,329" coordsize="3344,2044" path="m985,470l996,442,1009,398,1020,388,1033,390,1046,390,1057,390,1069,392,1080,371,1093,343,1106,339,1117,329,1130,329,1142,379,1153,406,1166,404,1177,423,1190,438,1203,486,1214,503,1227,539,1238,583,1250,611,1263,680,1274,716,1287,716,1298,705,1311,722,1323,764,1334,783,1347,811,1358,827,1371,829,1384,872,1395,947,1407,1019,1418,1010,1431,1019,1444,1057,1455,1046,1468,1063,1479,1086,1492,1099,1504,1105,1515,1109,1528,1128,1539,1164,1552,1149,1565,1168,1576,1217,1588,1269,1601,1320,1612,1356,1625,1408,1636,1417,1649,1478,1662,1537,1673,1595,1685,1623,1696,1673,1709,1713,1722,1739,1733,1732,1746,1747,1757,1755,1769,1774,1782,1816,1793,1837,1806,1850,1817,1869,1830,1886,1843,1903,1853,1901,1866,1901,1877,1907,1890,1894,1903,1896,1914,1915,1927,1915,1938,1936,1950,1922,1963,1926,1974,1930,1987,1945,1998,1968,2011,1991,2023,2010,2034,2029,2047,2025,2060,2021,2071,2039,2084,2063,2095,2082,2108,2088,2120,2103,2131,2124,2144,2136,2155,2132,2168,2145,2181,2145,2192,2162,2204,2155,2215,2166,2228,2174,2241,2172,2252,2195,2265,2208,2276,2212,2288,2210,2301,2225,2312,2244,2325,2237,2336,2237,2349,2265,2362,2271,2373,2260,2385,2244,2396,2258,2409,2279,2422,2300,2433,2311,2446,2286,2457,2265,2469,2269,2482,2271,2493,2290,2506,2273,2519,2275,2530,2290,2543,2273,2554,2294,2566,2292,2579,2303,2590,2307,2603,2307,2614,2322,2627,2334,2639,2347,2650,2345,2663,2372,2674,2364,2687,2368,2700,2347,2711,2364,2723,2362,2734,2330,2747,2334,2760,2330,2771,2319,2784,2303,2795,2317,2808,2332,2820,2349,2831,2336,2844,2294,2855,2273,2868,2282,2881,2273,2892,2263,2904,2250,2917,2235,2928,2225,2941,2204,2952,2216,2965,2174,2978,2176,2989,2172,3001,2162,3012,2155,3025,2159,3038,2168,3049,2153,3062,2159,3073,2166,3085,2168,3098,2172,3109,2176,3122,2189,3133,2178,3146,2191,3159,2197,3169,2185,3182,2168,3193,2149,3206,2155,3219,2138,3230,2105,3243,2092,3254,2088,3266,2096,3279,2098,3290,2073,3303,2065,3314,2023,3327,1978,3339,1951,3350,1926,3363,1896,3376,1844,3387,1791,3400,1755,3436,1699,3460,1574,3471,1509,3484,1473,3497,1454,3508,1452,3520,1459,3531,1423,3544,1425,3557,1389,3568,1396,3581,1398,3592,1377,3605,1375,3617,1364,3628,1396,3641,1436,3652,1389,3665,1362,3678,1332,3689,1330,3701,1332,3712,1358,3725,1356,3738,1368,3749,1320,3762,1322,3773,1318,3785,1320,3798,1328,3809,1297,3822,1305,3835,1305,3846,1288,3859,1316,3870,1343,3882,1330,3895,1305,3906,1301,3919,1311,3930,1278,3943,1290,3955,1316,3966,1313,3979,1335,3990,1368,4003,1427,4016,1417,4027,1446,4040,1486,4051,1478,4063,1518,4076,1587,4087,1606,4100,1633,4111,1659,4124,1699,4136,1705,4147,1749,4160,1785,4171,1802,4184,1816,4197,1877,4208,1899,4220,1905,4231,1899,4244,1949,4257,1983,4268,2006,4281,2016,4294,2052,4305,2054,4317,2067,4328,2090e" filled="false" stroked="true" strokeweight="1pt" strokecolor="#fcaf17">
              <v:path arrowok="t"/>
              <v:stroke dashstyle="solid"/>
            </v:shape>
            <v:shape style="position:absolute;left:985;top:1081;width:2415;height:2" coordorigin="985,1082" coordsize="2415,0" path="m985,1082l985,1082,3387,1082,3400,1082e" filled="false" stroked="true" strokeweight=".5pt" strokecolor="#00568b">
              <v:path arrowok="t"/>
              <v:stroke dashstyle="dash"/>
            </v:shape>
            <v:shape style="position:absolute;left:3399;top:1081;width:929;height:2" coordorigin="3400,1082" coordsize="929,0" path="m3400,1082l3400,1082,4317,1082,4328,1082e" filled="false" stroked="true" strokeweight=".5pt" strokecolor="#00568b">
              <v:path arrowok="t"/>
              <v:stroke dashstyle="dash"/>
            </v:shape>
            <v:shape style="position:absolute;left:985;top:2264;width:2415;height:2" coordorigin="985,2265" coordsize="2415,0" path="m985,2265l985,2265,3387,2265,3400,2265e" filled="false" stroked="true" strokeweight=".5pt" strokecolor="#fcaf17">
              <v:path arrowok="t"/>
              <v:stroke dashstyle="dash"/>
            </v:shape>
            <v:shape style="position:absolute;left:3399;top:2264;width:929;height:2" coordorigin="3400,2265" coordsize="929,0" path="m3400,2265l3400,2265,4317,2265,4328,2265e" filled="false" stroked="true" strokeweight=".5pt" strokecolor="#fcaf17">
              <v:path arrowok="t"/>
              <v:stroke dashstyle="dash"/>
            </v:shape>
            <v:line style="position:absolute" from="4172,2775" to="4172,2889" stroked="true" strokeweight=".5pt" strokecolor="#231f20">
              <v:stroke dashstyle="solid"/>
            </v:line>
            <v:line style="position:absolute" from="3881,2775" to="3881,2889" stroked="true" strokeweight=".5pt" strokecolor="#231f20">
              <v:stroke dashstyle="solid"/>
            </v:line>
            <v:line style="position:absolute" from="3593,2775" to="3593,2889" stroked="true" strokeweight=".5pt" strokecolor="#231f20">
              <v:stroke dashstyle="solid"/>
            </v:line>
            <v:line style="position:absolute" from="3302,2775" to="3302,2889" stroked="true" strokeweight=".5pt" strokecolor="#231f20">
              <v:stroke dashstyle="solid"/>
            </v:line>
            <v:line style="position:absolute" from="3013,2775" to="3013,2889" stroked="true" strokeweight=".5pt" strokecolor="#231f20">
              <v:stroke dashstyle="solid"/>
            </v:line>
            <v:line style="position:absolute" from="2723,2775" to="2723,2889" stroked="true" strokeweight=".5pt" strokecolor="#231f20">
              <v:stroke dashstyle="solid"/>
            </v:line>
            <v:line style="position:absolute" from="2434,2775" to="2434,2889" stroked="true" strokeweight=".5pt" strokecolor="#231f20">
              <v:stroke dashstyle="solid"/>
            </v:line>
            <v:line style="position:absolute" from="2143,2775" to="2143,2889" stroked="true" strokeweight=".5pt" strokecolor="#231f20">
              <v:stroke dashstyle="solid"/>
            </v:line>
            <v:line style="position:absolute" from="1854,2775" to="1854,2889" stroked="true" strokeweight=".5pt" strokecolor="#231f20">
              <v:stroke dashstyle="solid"/>
            </v:line>
            <v:line style="position:absolute" from="1564,2775" to="1564,2889" stroked="true" strokeweight=".5pt" strokecolor="#231f20">
              <v:stroke dashstyle="solid"/>
            </v:line>
            <v:line style="position:absolute" from="1275,2775" to="1275,2889" stroked="true" strokeweight=".5pt" strokecolor="#231f20">
              <v:stroke dashstyle="solid"/>
            </v:line>
            <v:line style="position:absolute" from="984,2775" to="984,2889" stroked="true" strokeweight=".5pt" strokecolor="#231f20">
              <v:stroke dashstyle="solid"/>
            </v:line>
            <v:rect style="position:absolute;left:814;top:53;width:3686;height:2835" filled="false" stroked="true" strokeweight=".5pt" strokecolor="#231f20">
              <v:stroke dashstyle="solid"/>
            </v:rect>
            <v:shape style="position:absolute;left:2433;top:301;width:8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Under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405;top:1533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985;top:2245;width:3364;height:403" type="#_x0000_t202" filled="false" stroked="false">
              <v:textbox inset="0,0,0,0">
                <w:txbxContent>
                  <w:p>
                    <w:pPr>
                      <w:tabs>
                        <w:tab w:pos="334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74C043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74C043"/>
                      </w:rPr>
                      <w:tab/>
                    </w:r>
                  </w:p>
                  <w:p>
                    <w:pPr>
                      <w:spacing w:before="120"/>
                      <w:ind w:left="100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Six to twelve 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5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5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2"/>
        <w:ind w:left="39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1993 95 97 99 2001 03 05 07 09 11 13 15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244" w:lineRule="auto" w:before="92"/>
        <w:ind w:left="339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40.4641pt;margin-top:10.127987pt;width:215.45pt;height:.1pt;mso-position-horizontal-relative:page;mso-position-vertical-relative:paragraph;z-index:-15608832;mso-wrap-distance-left:0;mso-wrap-distance-right:0" coordorigin="809,203" coordsize="4309,0" path="m809,203l5118,20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69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3.8 </w:t>
      </w:r>
      <w:r>
        <w:rPr>
          <w:color w:val="A70741"/>
          <w:sz w:val="18"/>
        </w:rPr>
        <w:t>Companies’ capacity pressures have eased</w:t>
      </w:r>
    </w:p>
    <w:p>
      <w:pPr>
        <w:spacing w:before="17"/>
        <w:ind w:left="169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67"/>
        <w:ind w:left="2325" w:right="591" w:hanging="625"/>
        <w:jc w:val="left"/>
        <w:rPr>
          <w:sz w:val="12"/>
        </w:rPr>
      </w:pPr>
      <w:r>
        <w:rPr>
          <w:color w:val="231F20"/>
          <w:w w:val="95"/>
          <w:sz w:val="12"/>
        </w:rPr>
        <w:t>Differences from 1999 Q1–2007 Q3 averages </w:t>
      </w:r>
      <w:r>
        <w:rPr>
          <w:color w:val="231F20"/>
          <w:w w:val="90"/>
          <w:sz w:val="12"/>
        </w:rPr>
        <w:t>(number of standard deviations)</w:t>
      </w:r>
    </w:p>
    <w:p>
      <w:pPr>
        <w:spacing w:line="104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40.464001pt;margin-top:1.649997pt;width:184.8pt;height:142.25pt;mso-position-horizontal-relative:page;mso-position-vertical-relative:paragraph;z-index:15855104" coordorigin="809,33" coordsize="3696,2845">
            <v:line style="position:absolute" from="814,38" to="928,38" stroked="true" strokeweight=".5pt" strokecolor="#231f20">
              <v:stroke dashstyle="solid"/>
            </v:line>
            <v:line style="position:absolute" from="814,321" to="928,321" stroked="true" strokeweight=".5pt" strokecolor="#231f20">
              <v:stroke dashstyle="solid"/>
            </v:line>
            <v:line style="position:absolute" from="814,604" to="928,604" stroked="true" strokeweight=".5pt" strokecolor="#231f20">
              <v:stroke dashstyle="solid"/>
            </v:line>
            <v:line style="position:absolute" from="814,890" to="928,890" stroked="true" strokeweight=".5pt" strokecolor="#231f20">
              <v:stroke dashstyle="solid"/>
            </v:line>
            <v:line style="position:absolute" from="814,1173" to="928,1173" stroked="true" strokeweight=".5pt" strokecolor="#231f20">
              <v:stroke dashstyle="solid"/>
            </v:line>
            <v:line style="position:absolute" from="984,1173" to="4329,1173" stroked="true" strokeweight=".5pt" strokecolor="#231f20">
              <v:stroke dashstyle="solid"/>
            </v:line>
            <v:line style="position:absolute" from="4386,1173" to="4499,1173" stroked="true" strokeweight=".5pt" strokecolor="#231f20">
              <v:stroke dashstyle="solid"/>
            </v:line>
            <v:line style="position:absolute" from="814,1456" to="928,1456" stroked="true" strokeweight=".5pt" strokecolor="#231f20">
              <v:stroke dashstyle="solid"/>
            </v:line>
            <v:line style="position:absolute" from="814,1739" to="928,1739" stroked="true" strokeweight=".5pt" strokecolor="#231f20">
              <v:stroke dashstyle="solid"/>
            </v:line>
            <v:line style="position:absolute" from="814,2022" to="928,2022" stroked="true" strokeweight=".5pt" strokecolor="#231f20">
              <v:stroke dashstyle="solid"/>
            </v:line>
            <v:line style="position:absolute" from="814,2305" to="928,2305" stroked="true" strokeweight=".5pt" strokecolor="#231f20">
              <v:stroke dashstyle="solid"/>
            </v:line>
            <v:line style="position:absolute" from="814,2588" to="928,2588" stroked="true" strokeweight=".5pt" strokecolor="#231f20">
              <v:stroke dashstyle="solid"/>
            </v:line>
            <v:line style="position:absolute" from="4386,604" to="4499,604" stroked="true" strokeweight=".5pt" strokecolor="#231f20">
              <v:stroke dashstyle="solid"/>
            </v:line>
            <v:line style="position:absolute" from="4386,890" to="4499,890" stroked="true" strokeweight=".5pt" strokecolor="#231f20">
              <v:stroke dashstyle="solid"/>
            </v:line>
            <v:line style="position:absolute" from="4386,1456" to="4499,1456" stroked="true" strokeweight=".5pt" strokecolor="#231f20">
              <v:stroke dashstyle="solid"/>
            </v:line>
            <v:line style="position:absolute" from="4386,1739" to="4499,1739" stroked="true" strokeweight=".5pt" strokecolor="#231f20">
              <v:stroke dashstyle="solid"/>
            </v:line>
            <v:line style="position:absolute" from="4386,2022" to="4499,2022" stroked="true" strokeweight=".5pt" strokecolor="#231f20">
              <v:stroke dashstyle="solid"/>
            </v:line>
            <v:line style="position:absolute" from="4386,2305" to="4499,2305" stroked="true" strokeweight=".5pt" strokecolor="#231f20">
              <v:stroke dashstyle="solid"/>
            </v:line>
            <v:line style="position:absolute" from="4386,2588" to="4499,2588" stroked="true" strokeweight=".5pt" strokecolor="#231f20">
              <v:stroke dashstyle="solid"/>
            </v:line>
            <v:shape style="position:absolute;left:984;top:674;width:3345;height:1859" coordorigin="984,674" coordsize="3345,1859" path="m984,1314l1035,1291,1083,1195,1134,1036,1182,891,1231,820,1281,884,1329,781,1378,810,1428,1084,1477,1300,1527,1498,1576,1514,1624,1531,1674,1567,1723,1517,1771,1586,1822,1643,1870,1628,1921,1483,1969,1324,2017,1238,2068,1055,2116,1005,2165,1019,2215,1038,2263,1179,2314,1250,2362,1245,2411,1122,2461,988,2510,858,2558,743,2608,674,2657,908,2707,1091,2756,1398,2804,1671,2855,2014,2903,2356,2951,2532,3002,2347,3050,2278,3101,2121,3149,2030,3197,1931,3248,1778,3296,1752,3345,1709,3395,1693,3444,1750,3494,1859,3542,1902,3591,1878,3641,1838,3690,1793,3738,1814,3789,1809,3837,1628,3888,1486,3936,1448,3984,1417,4035,1440,4083,1336,4131,1348,4182,1302,4230,1364,4281,1362,4329,1464e" filled="false" stroked="true" strokeweight="1pt" strokecolor="#fcaf17">
              <v:path arrowok="t"/>
              <v:stroke dashstyle="solid"/>
            </v:shape>
            <v:line style="position:absolute" from="4386,321" to="4499,321" stroked="true" strokeweight=".5pt" strokecolor="#231f20">
              <v:stroke dashstyle="solid"/>
            </v:line>
            <v:shape style="position:absolute;left:984;top:291;width:3345;height:1587" coordorigin="984,291" coordsize="3345,1587" path="m984,1626l1035,1319,1083,1498,1134,679,1182,1276,1231,758,1281,710,1329,1167,1378,1167,1428,1381,1477,1072,1527,1555,1576,1314,1624,1200,1674,1429,1723,1122,1771,1471,1822,1640,1870,1329,1921,1098,1969,1329,2017,789,2068,1057,2116,665,2165,1203,2215,1367,2263,1512,2314,1184,2362,1369,2411,1264,2461,810,2510,1079,2558,810,2608,1036,2657,729,2707,377,2756,829,2804,1167,2855,1141,2903,1548,2951,1536,3002,1878,3050,1750,3101,1659,3149,1612,3197,1495,3248,1288,3296,1464,3345,1469,3395,1279,3444,1621,3494,1440,3542,1502,3591,1362,3641,1272,3690,1362,3738,1421,3789,1243,3837,889,3888,632,3936,410,3984,546,4035,484,4083,467,4131,812,4182,589,4230,382,4281,291,4329,382e" filled="false" stroked="true" strokeweight="1pt" strokecolor="#b01c88">
              <v:path arrowok="t"/>
              <v:stroke dashstyle="solid"/>
            </v:shape>
            <v:shape style="position:absolute;left:984;top:576;width:3345;height:1947" coordorigin="984,577" coordsize="3345,1947" path="m984,1255l1035,1022,1083,1091,1134,1067,1182,1046,1231,860,1281,1055,1329,817,1378,817,1428,1357,1477,1426,1527,1657,1576,1583,1624,1395,1674,1609,1723,1643,1771,1393,1822,1605,1870,1571,1921,1407,1969,1141,2017,967,2068,1115,2116,1169,2165,1026,2215,1329,2263,1172,2314,1300,2362,1086,2411,693,2461,1067,2510,950,2558,739,2608,693,2657,903,2707,953,2756,1540,2804,1476,2855,1914,2903,2221,2951,2523,3002,2116,3050,1871,3101,2299,3149,1897,3197,1774,3248,1650,3296,1643,3345,1429,3395,1402,3444,1828,3494,1762,3542,1678,3591,1367,3641,1735,3690,1531,3738,1481,3789,1436,3837,1105,3888,798,3936,860,3984,684,4035,977,4083,793,4131,841,4182,577,4230,593,4281,848,4329,1003e" filled="false" stroked="true" strokeweight="1pt" strokecolor="#9c8dc3">
              <v:path arrowok="t"/>
              <v:stroke dashstyle="solid"/>
            </v:shape>
            <v:line style="position:absolute" from="814,2871" to="928,2871" stroked="true" strokeweight=".5pt" strokecolor="#231f20">
              <v:stroke dashstyle="solid"/>
            </v:line>
            <v:line style="position:absolute" from="984,2759" to="984,2873" stroked="true" strokeweight=".5pt" strokecolor="#231f20">
              <v:stroke dashstyle="solid"/>
            </v:line>
            <v:line style="position:absolute" from="4386,38" to="4499,38" stroked="true" strokeweight=".5pt" strokecolor="#231f20">
              <v:stroke dashstyle="solid"/>
            </v:line>
            <v:line style="position:absolute" from="4386,2871" to="4499,2871" stroked="true" strokeweight=".5pt" strokecolor="#231f20">
              <v:stroke dashstyle="solid"/>
            </v:line>
            <v:line style="position:absolute" from="4131,2759" to="4131,2873" stroked="true" strokeweight=".5pt" strokecolor="#231f20">
              <v:stroke dashstyle="solid"/>
            </v:line>
            <v:line style="position:absolute" from="3345,2759" to="3345,2873" stroked="true" strokeweight=".5pt" strokecolor="#231f20">
              <v:stroke dashstyle="solid"/>
            </v:line>
            <v:line style="position:absolute" from="2558,2759" to="2558,2873" stroked="true" strokeweight=".5pt" strokecolor="#231f20">
              <v:stroke dashstyle="solid"/>
            </v:line>
            <v:line style="position:absolute" from="1771,2759" to="1771,2873" stroked="true" strokeweight=".5pt" strokecolor="#231f20">
              <v:stroke dashstyle="solid"/>
            </v:line>
            <v:rect style="position:absolute;left:814;top:38;width:3686;height:2835" filled="false" stroked="true" strokeweight=".5pt" strokecolor="#231f20">
              <v:stroke dashstyle="solid"/>
            </v:rect>
            <v:shape style="position:absolute;left:2754;top:339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4072;top:925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646;top:1851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2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line="121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30" w:val="left" w:leader="none"/>
          <w:tab w:pos="1917" w:val="left" w:leader="none"/>
          <w:tab w:pos="2704" w:val="left" w:leader="none"/>
          <w:tab w:pos="3491" w:val="left" w:leader="none"/>
        </w:tabs>
        <w:spacing w:line="121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2003</w:t>
        <w:tab/>
        <w:t>07</w:t>
        <w:tab/>
        <w:t>11</w:t>
        <w:tab/>
        <w:t>15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spacing w:line="244" w:lineRule="auto" w:before="92"/>
        <w:ind w:left="339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(manufacturing and services), the BCC (non-services and services) and the CBI (manufacturing, financial 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business/consumer/professional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nominal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added.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40.4641pt;margin-top:13.600548pt;width:215.45pt;height:.1pt;mso-position-horizontal-relative:page;mso-position-vertical-relative:paragraph;z-index:-15608320;mso-wrap-distance-left:0;mso-wrap-distance-right:0" coordorigin="809,272" coordsize="4309,0" path="m809,272l5118,27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18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close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average rate</w:t>
      </w:r>
    </w:p>
    <w:p>
      <w:pPr>
        <w:spacing w:before="2"/>
        <w:ind w:left="169" w:right="0" w:firstLine="0"/>
        <w:jc w:val="left"/>
        <w:rPr>
          <w:sz w:val="16"/>
        </w:rPr>
      </w:pPr>
      <w:r>
        <w:rPr>
          <w:color w:val="231F20"/>
          <w:sz w:val="16"/>
        </w:rPr>
        <w:t>Average weekly earnings: real and nominal</w:t>
      </w:r>
    </w:p>
    <w:p>
      <w:pPr>
        <w:spacing w:line="41" w:lineRule="exact" w:before="76"/>
        <w:ind w:left="212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69" w:right="312"/>
      </w:pPr>
      <w:r>
        <w:rPr>
          <w:color w:val="231F20"/>
          <w:w w:val="95"/>
        </w:rPr>
        <w:t>suggesting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stabilise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rate,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imply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equilibrium unemployment</w:t>
      </w:r>
      <w:r>
        <w:rPr>
          <w:color w:val="231F20"/>
          <w:spacing w:val="-29"/>
        </w:rPr>
        <w:t> </w:t>
      </w:r>
      <w:r>
        <w:rPr>
          <w:color w:val="231F20"/>
        </w:rPr>
        <w:t>rate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currently</w:t>
      </w:r>
      <w:r>
        <w:rPr>
          <w:color w:val="231F20"/>
          <w:spacing w:val="-29"/>
        </w:rPr>
        <w:t> </w:t>
      </w:r>
      <w:r>
        <w:rPr>
          <w:color w:val="231F20"/>
        </w:rPr>
        <w:t>estimated.</w:t>
      </w:r>
    </w:p>
    <w:p>
      <w:pPr>
        <w:pStyle w:val="BodyText"/>
        <w:spacing w:line="268" w:lineRule="auto" w:before="179"/>
        <w:ind w:left="169" w:right="400"/>
      </w:pP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pressures</w:t>
      </w:r>
      <w:r>
        <w:rPr>
          <w:color w:val="231F20"/>
          <w:spacing w:val="-39"/>
        </w:rPr>
        <w:t> </w:t>
      </w:r>
      <w:r>
        <w:rPr>
          <w:color w:val="231F20"/>
        </w:rPr>
        <w:t>eased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2016</w:t>
      </w:r>
      <w:r>
        <w:rPr>
          <w:color w:val="231F20"/>
          <w:spacing w:val="-39"/>
        </w:rPr>
        <w:t>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3.8).</w:t>
      </w:r>
      <w:r>
        <w:rPr>
          <w:color w:val="231F20"/>
          <w:spacing w:val="-17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easing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output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2).</w:t>
      </w:r>
    </w:p>
    <w:p>
      <w:pPr>
        <w:pStyle w:val="BodyText"/>
        <w:spacing w:line="268" w:lineRule="auto" w:before="180"/>
        <w:ind w:left="169" w:right="301"/>
        <w:rPr>
          <w:sz w:val="14"/>
        </w:rPr>
      </w:pPr>
      <w:r>
        <w:rPr>
          <w:color w:val="231F20"/>
        </w:rPr>
        <w:t>Reflecting that easing in capacity pressures, alongside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top-down statistical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slight</w:t>
      </w:r>
      <w:r>
        <w:rPr>
          <w:color w:val="231F20"/>
          <w:spacing w:val="-20"/>
        </w:rPr>
        <w:t> </w:t>
      </w:r>
      <w:r>
        <w:rPr>
          <w:color w:val="231F20"/>
        </w:rPr>
        <w:t>widening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slack.</w:t>
      </w:r>
      <w:r>
        <w:rPr>
          <w:color w:val="231F20"/>
          <w:position w:val="4"/>
          <w:sz w:val="14"/>
        </w:rPr>
        <w:t>(1)</w:t>
      </w:r>
    </w:p>
    <w:p>
      <w:pPr>
        <w:pStyle w:val="ListParagraph"/>
        <w:numPr>
          <w:ilvl w:val="1"/>
          <w:numId w:val="32"/>
        </w:numPr>
        <w:tabs>
          <w:tab w:pos="650" w:val="left" w:leader="none"/>
        </w:tabs>
        <w:spacing w:line="240" w:lineRule="auto" w:before="188" w:after="0"/>
        <w:ind w:left="649" w:right="0" w:hanging="481"/>
        <w:jc w:val="left"/>
        <w:rPr>
          <w:sz w:val="26"/>
        </w:rPr>
      </w:pPr>
      <w:r>
        <w:rPr>
          <w:color w:val="231F20"/>
          <w:sz w:val="26"/>
        </w:rPr>
        <w:t>Wages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9" w:right="344"/>
      </w:pP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1.8%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months to February (Chart 3.9). This slowing reflected </w:t>
      </w:r>
      <w:r>
        <w:rPr>
          <w:color w:val="231F20"/>
          <w:w w:val="95"/>
        </w:rPr>
        <w:t>volatility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 sector,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 pressures.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Stripping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bonuses,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3.C),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 1.9%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February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80"/>
        <w:ind w:left="169"/>
      </w:pPr>
      <w:r>
        <w:rPr>
          <w:color w:val="231F20"/>
        </w:rPr>
        <w:t>While the fall in the unemployment rate over the past</w:t>
      </w:r>
    </w:p>
    <w:p>
      <w:pPr>
        <w:pStyle w:val="BodyText"/>
        <w:spacing w:line="268" w:lineRule="auto" w:before="28"/>
        <w:ind w:left="169" w:right="282"/>
      </w:pP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pickup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 relationship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wages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</w:rPr>
        <w:t>weighing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wage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79"/>
        <w:ind w:left="169" w:right="345"/>
      </w:pP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unemployment. For example, the equilibrium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</w:rPr>
        <w:t>slack in the labour market (Section 3.2). If so, the 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need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normalise.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549" w:space="764"/>
            <w:col w:w="5437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910"/>
      </w:pPr>
      <w:r>
        <w:rPr/>
        <w:pict>
          <v:group style="position:absolute;margin-left:40.464001pt;margin-top:6.15941pt;width:184.8pt;height:142.25pt;mso-position-horizontal-relative:page;mso-position-vertical-relative:paragraph;z-index:15851008" coordorigin="809,123" coordsize="3696,2845">
            <v:line style="position:absolute" from="814,483" to="928,483" stroked="true" strokeweight=".5pt" strokecolor="#231f20">
              <v:stroke dashstyle="solid"/>
            </v:line>
            <v:line style="position:absolute" from="814,838" to="928,838" stroked="true" strokeweight=".5pt" strokecolor="#231f20">
              <v:stroke dashstyle="solid"/>
            </v:line>
            <v:line style="position:absolute" from="814,1191" to="928,1191" stroked="true" strokeweight=".5pt" strokecolor="#231f20">
              <v:stroke dashstyle="solid"/>
            </v:line>
            <v:line style="position:absolute" from="814,1546" to="928,1546" stroked="true" strokeweight=".5pt" strokecolor="#231f20">
              <v:stroke dashstyle="solid"/>
            </v:line>
            <v:line style="position:absolute" from="984,1546" to="4329,1546" stroked="true" strokeweight=".5pt" strokecolor="#231f20">
              <v:stroke dashstyle="solid"/>
            </v:line>
            <v:line style="position:absolute" from="4386,1546" to="4499,1546" stroked="true" strokeweight=".5pt" strokecolor="#231f20">
              <v:stroke dashstyle="solid"/>
            </v:line>
            <v:line style="position:absolute" from="814,1900" to="928,1900" stroked="true" strokeweight=".5pt" strokecolor="#231f20">
              <v:stroke dashstyle="solid"/>
            </v:line>
            <v:line style="position:absolute" from="4386,483" to="4499,483" stroked="true" strokeweight=".5pt" strokecolor="#231f20">
              <v:stroke dashstyle="solid"/>
            </v:line>
            <v:line style="position:absolute" from="4386,838" to="4499,838" stroked="true" strokeweight=".5pt" strokecolor="#231f20">
              <v:stroke dashstyle="solid"/>
            </v:line>
            <v:line style="position:absolute" from="4386,1191" to="4499,1191" stroked="true" strokeweight=".5pt" strokecolor="#231f20">
              <v:stroke dashstyle="solid"/>
            </v:line>
            <v:line style="position:absolute" from="4386,1900" to="4499,1900" stroked="true" strokeweight=".5pt" strokecolor="#231f20">
              <v:stroke dashstyle="solid"/>
            </v:line>
            <v:shape style="position:absolute;left:985;top:377;width:3343;height:1682" coordorigin="985,378" coordsize="3343,1682" path="m985,872l1005,961,1026,997,1043,997,1063,943,1083,890,1103,872,1123,926,1143,961,1164,1014,1184,1032,1204,1085,1221,1103,1241,1121,1261,997,1281,979,1301,961,1322,1068,1342,1068,1362,1050,1382,997,1399,926,1419,890,1439,872,1459,872,1480,926,1500,1014,1520,943,1540,837,1560,730,1577,766,1597,713,1618,695,1638,659,1658,642,1678,624,1698,642,1718,606,1738,659,1755,677,1776,784,1796,766,1816,748,1836,713,1856,695,1876,730,1896,748,1916,784,1934,801,1954,695,1974,606,1994,571,2014,677,2034,695,2054,677,2074,730,2094,837,2112,855,2132,819,2152,713,2172,588,2192,378,2212,446,2232,588,2252,766,2272,784,2290,748,2310,713,2330,642,2350,659,2370,695,2390,837,2410,872,2430,872,2450,784,2468,713,2488,730,2508,819,2528,908,2548,979,2568,1014,2588,997,2608,1032,2628,1050,2648,1139,2666,1633,2686,2024,2706,2059,2726,1651,2746,1369,2766,1440,2786,1458,2806,1458,2826,1476,2844,1476,2864,1387,2884,1351,2904,1068,2924,784,2944,801,2964,1068,2984,1334,3004,1263,3022,1209,3042,1192,3062,1174,3082,1156,3102,1227,3122,1103,3142,1139,3162,1068,3182,1174,3200,1121,3220,1103,3240,1050,3260,1085,3280,1156,3300,1209,3320,1209,3340,1209,3360,1316,3378,1387,3398,1422,3418,1316,3438,1263,3458,1245,3478,1280,3498,1245,3518,1227,3538,1245,3556,1280,3576,1316,3596,1334,3616,1351,3636,1458,3656,1280,3676,1227,3696,1139,3716,1334,3734,1405,3754,1405,3774,1387,3794,1387,3814,1351,3834,1298,3854,1227,3874,1209,3894,1405,3912,1493,3932,1564,3952,1440,3972,1422,3992,1369,4012,1280,4032,1209,4052,1174,4072,1227,4092,1245,4110,1121,4130,1032,4150,961,4170,1085,4190,1032,4210,1014,4230,1014,4250,1121,4270,1174,4288,1209,4308,1174,4328,1227e" filled="false" stroked="true" strokeweight="1.0pt" strokecolor="#b01c88">
              <v:path arrowok="t"/>
              <v:stroke dashstyle="solid"/>
            </v:shape>
            <v:line style="position:absolute" from="814,2253" to="928,2253" stroked="true" strokeweight=".5pt" strokecolor="#231f20">
              <v:stroke dashstyle="solid"/>
            </v:line>
            <v:line style="position:absolute" from="814,2608" to="928,2608" stroked="true" strokeweight=".5pt" strokecolor="#231f20">
              <v:stroke dashstyle="solid"/>
            </v:line>
            <v:line style="position:absolute" from="4386,2253" to="4499,2253" stroked="true" strokeweight=".5pt" strokecolor="#231f20">
              <v:stroke dashstyle="solid"/>
            </v:line>
            <v:line style="position:absolute" from="4386,2608" to="4499,2608" stroked="true" strokeweight=".5pt" strokecolor="#231f20">
              <v:stroke dashstyle="solid"/>
            </v:line>
            <v:shape style="position:absolute;left:985;top:890;width:3343;height:1719" coordorigin="985,890" coordsize="3343,1719" path="m985,1103l1005,1245,1026,1245,1043,1280,1063,1174,1083,1121,1103,1032,1123,1085,1143,1121,1164,1192,1184,1245,1204,1316,1221,1369,1241,1422,1261,1369,1281,1280,1301,1209,1322,1245,1342,1280,1362,1245,1382,1209,1399,1138,1419,1103,1439,1068,1459,890,1480,908,1500,926,1520,1085,1540,1050,1560,1050,1577,1085,1597,1085,1618,1050,1638,1032,1658,1050,1678,1050,1698,1085,1718,1014,1738,997,1755,1050,1776,1138,1796,1174,1816,1121,1836,1103,1856,1121,1876,1156,1896,1156,1916,1138,1934,1174,1954,1068,1974,1068,1994,943,2014,1068,2034,1032,2054,1085,2074,1156,2094,1263,2112,1298,2132,1280,2152,1192,2172,1085,2192,908,2212,997,2232,1121,2252,1263,2272,1227,2290,1156,2310,1085,2330,961,2350,997,2370,1050,2390,1209,2410,1245,2430,1280,2450,1174,2468,1192,2488,1263,2508,1458,2528,1582,2548,1740,2568,1864,2588,1846,2608,1846,2628,1722,2648,1935,2666,2343,2686,2609,2706,2343,2726,1899,2746,1651,2766,1757,2786,1740,2806,1704,2826,1686,2844,1686,2864,1775,2884,1828,2904,1615,2924,1334,2944,1405,2964,1704,2984,1953,3004,1828,3022,1775,3042,1740,3062,1722,3082,1722,3102,1811,3122,1704,3142,1793,3162,1757,3182,1935,3200,1899,3220,1882,3240,1828,3260,1846,3280,1970,3300,2059,3320,2077,3340,2006,3360,2006,3378,1988,3398,2006,3418,1899,3438,1828,3458,1740,3478,1740,3498,1704,3518,1651,3538,1669,3556,1722,3576,1793,3596,1793,3616,1811,3636,1864,3656,1757,3676,1704,3696,1669,3716,1828,3734,1899,3754,1882,3774,1828,3794,1793,3814,1722,3834,1651,3854,1547,3874,1564,3894,1704,3912,1793,3932,1811,3952,1740,3972,1722,3992,1615,4012,1511,4032,1405,4052,1298,4072,1316,4092,1298,4110,1156,4130,1050,4150,979,4170,1103,4190,1050,4210,1014,4230,1032,4250,1121,4270,1174,4288,1209,4308,1192,4328,1263e" filled="false" stroked="true" strokeweight="1.0pt" strokecolor="#00568b">
              <v:path arrowok="t"/>
              <v:stroke dashstyle="solid"/>
            </v:shape>
            <v:line style="position:absolute" from="4309,2849" to="4309,2963" stroked="true" strokeweight=".5pt" strokecolor="#231f20">
              <v:stroke dashstyle="solid"/>
            </v:line>
            <v:line style="position:absolute" from="3833,2849" to="3833,2963" stroked="true" strokeweight=".5pt" strokecolor="#231f20">
              <v:stroke dashstyle="solid"/>
            </v:line>
            <v:line style="position:absolute" from="3359,2849" to="3359,2963" stroked="true" strokeweight=".5pt" strokecolor="#231f20">
              <v:stroke dashstyle="solid"/>
            </v:line>
            <v:line style="position:absolute" from="2885,2849" to="2885,2963" stroked="true" strokeweight=".5pt" strokecolor="#231f20">
              <v:stroke dashstyle="solid"/>
            </v:line>
            <v:line style="position:absolute" from="2409,2849" to="2409,2963" stroked="true" strokeweight=".5pt" strokecolor="#231f20">
              <v:stroke dashstyle="solid"/>
            </v:line>
            <v:line style="position:absolute" from="1935,2849" to="1935,2963" stroked="true" strokeweight=".5pt" strokecolor="#231f20">
              <v:stroke dashstyle="solid"/>
            </v:line>
            <v:line style="position:absolute" from="1461,2849" to="1461,2963" stroked="true" strokeweight=".5pt" strokecolor="#231f20">
              <v:stroke dashstyle="solid"/>
            </v:line>
            <v:line style="position:absolute" from="984,2849" to="984,2963" stroked="true" strokeweight=".5pt" strokecolor="#231f20">
              <v:stroke dashstyle="solid"/>
            </v:line>
            <v:rect style="position:absolute;left:814;top:128;width:3686;height:2835" filled="false" stroked="true" strokeweight=".5pt" strokecolor="#231f20">
              <v:stroke dashstyle="solid"/>
            </v:rect>
            <v:shape style="position:absolute;left:2259;top:329;width:7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wages</w:t>
                    </w:r>
                  </w:p>
                </w:txbxContent>
              </v:textbox>
              <w10:wrap type="none"/>
            </v:shape>
            <v:shape style="position:absolute;left:1972;top:2371;width:6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wages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2"/>
          <w:sz w:val="12"/>
        </w:rPr>
        <w:t>8</w:t>
        <w:tab/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possible</w:t>
      </w:r>
      <w:r>
        <w:rPr>
          <w:color w:val="231F20"/>
          <w:spacing w:val="-38"/>
        </w:rPr>
        <w:t> </w:t>
      </w:r>
      <w:r>
        <w:rPr>
          <w:color w:val="231F20"/>
        </w:rPr>
        <w:t>that,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occupations,</w:t>
      </w:r>
      <w:r>
        <w:rPr>
          <w:color w:val="231F20"/>
          <w:spacing w:val="-38"/>
        </w:rPr>
        <w:t> </w:t>
      </w:r>
      <w:r>
        <w:rPr>
          <w:color w:val="231F20"/>
        </w:rPr>
        <w:t>an</w:t>
      </w:r>
      <w:r>
        <w:rPr>
          <w:color w:val="231F20"/>
          <w:spacing w:val="-38"/>
        </w:rPr>
        <w:t> </w:t>
      </w:r>
      <w:r>
        <w:rPr>
          <w:color w:val="231F20"/>
        </w:rPr>
        <w:t>increased</w:t>
      </w:r>
    </w:p>
    <w:p>
      <w:pPr>
        <w:pStyle w:val="BodyText"/>
        <w:tabs>
          <w:tab w:pos="5482" w:val="left" w:leader="none"/>
        </w:tabs>
        <w:spacing w:line="211" w:lineRule="auto" w:before="43"/>
        <w:ind w:left="5482" w:right="689" w:hanging="1571"/>
      </w:pPr>
      <w:r>
        <w:rPr>
          <w:color w:val="231F20"/>
          <w:position w:val="-7"/>
          <w:sz w:val="12"/>
        </w:rPr>
        <w:t>6</w:t>
        <w:tab/>
      </w:r>
      <w:r>
        <w:rPr>
          <w:color w:val="231F20"/>
          <w:w w:val="90"/>
        </w:rPr>
        <w:t>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sensitivity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  <w:tabs>
          <w:tab w:pos="5482" w:val="left" w:leader="none"/>
        </w:tabs>
        <w:spacing w:before="34"/>
        <w:ind w:left="3910"/>
      </w:pP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  <w:t>conditions.</w:t>
      </w:r>
    </w:p>
    <w:p>
      <w:pPr>
        <w:spacing w:line="122" w:lineRule="exact" w:before="108"/>
        <w:ind w:left="39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tabs>
          <w:tab w:pos="5482" w:val="left" w:leader="none"/>
        </w:tabs>
        <w:spacing w:line="216" w:lineRule="exact"/>
        <w:ind w:left="3919"/>
      </w:pPr>
      <w:r>
        <w:rPr>
          <w:color w:val="231F20"/>
          <w:sz w:val="16"/>
        </w:rPr>
        <w:t>+</w:t>
        <w:tab/>
      </w:r>
      <w:r>
        <w:rPr>
          <w:color w:val="231F20"/>
          <w:w w:val="95"/>
          <w:position w:val="1"/>
        </w:rPr>
        <w:t>Subdued</w:t>
      </w:r>
      <w:r>
        <w:rPr>
          <w:color w:val="231F20"/>
          <w:spacing w:val="-29"/>
          <w:w w:val="95"/>
          <w:position w:val="1"/>
        </w:rPr>
        <w:t> </w:t>
      </w:r>
      <w:r>
        <w:rPr>
          <w:color w:val="231F20"/>
          <w:w w:val="95"/>
          <w:position w:val="1"/>
        </w:rPr>
        <w:t>productivity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growth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(Chart</w:t>
      </w:r>
      <w:r>
        <w:rPr>
          <w:color w:val="231F20"/>
          <w:spacing w:val="-29"/>
          <w:w w:val="95"/>
          <w:position w:val="1"/>
        </w:rPr>
        <w:t> </w:t>
      </w:r>
      <w:r>
        <w:rPr>
          <w:color w:val="231F20"/>
          <w:w w:val="95"/>
          <w:position w:val="1"/>
        </w:rPr>
        <w:t>3.5)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is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likely</w:t>
      </w:r>
      <w:r>
        <w:rPr>
          <w:color w:val="231F20"/>
          <w:spacing w:val="-29"/>
          <w:w w:val="95"/>
          <w:position w:val="1"/>
        </w:rPr>
        <w:t> </w:t>
      </w:r>
      <w:r>
        <w:rPr>
          <w:color w:val="231F20"/>
          <w:w w:val="95"/>
          <w:position w:val="1"/>
        </w:rPr>
        <w:t>to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have</w:t>
      </w:r>
      <w:r>
        <w:rPr>
          <w:color w:val="231F20"/>
          <w:spacing w:val="-28"/>
          <w:w w:val="95"/>
          <w:position w:val="1"/>
        </w:rPr>
        <w:t> </w:t>
      </w:r>
      <w:r>
        <w:rPr>
          <w:color w:val="231F20"/>
          <w:w w:val="95"/>
          <w:position w:val="1"/>
        </w:rPr>
        <w:t>been</w:t>
      </w:r>
    </w:p>
    <w:p>
      <w:pPr>
        <w:pStyle w:val="BodyText"/>
        <w:tabs>
          <w:tab w:pos="5482" w:val="left" w:leader="none"/>
        </w:tabs>
        <w:spacing w:line="189" w:lineRule="exact" w:before="22"/>
        <w:ind w:left="3910"/>
      </w:pP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ab/>
        <w:t>the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main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contributor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weakness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wage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growth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in</w:t>
      </w:r>
    </w:p>
    <w:p>
      <w:pPr>
        <w:spacing w:line="109" w:lineRule="exact" w:before="0"/>
        <w:ind w:left="39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tabs>
          <w:tab w:pos="5482" w:val="left" w:leader="none"/>
        </w:tabs>
        <w:spacing w:line="198" w:lineRule="exact"/>
        <w:ind w:left="3915"/>
      </w:pPr>
      <w:r>
        <w:rPr>
          <w:color w:val="231F20"/>
          <w:sz w:val="12"/>
        </w:rPr>
        <w:t>2</w:t>
        <w:tab/>
      </w:r>
      <w:r>
        <w:rPr>
          <w:color w:val="231F20"/>
          <w:position w:val="1"/>
        </w:rPr>
        <w:t>recent</w:t>
      </w:r>
      <w:r>
        <w:rPr>
          <w:color w:val="231F20"/>
          <w:spacing w:val="-31"/>
          <w:position w:val="1"/>
        </w:rPr>
        <w:t> </w:t>
      </w:r>
      <w:r>
        <w:rPr>
          <w:color w:val="231F20"/>
          <w:position w:val="1"/>
        </w:rPr>
        <w:t>years.</w:t>
      </w:r>
      <w:r>
        <w:rPr>
          <w:color w:val="231F20"/>
          <w:spacing w:val="1"/>
          <w:position w:val="1"/>
        </w:rPr>
        <w:t> </w:t>
      </w:r>
      <w:r>
        <w:rPr>
          <w:color w:val="231F20"/>
          <w:position w:val="1"/>
        </w:rPr>
        <w:t>In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part,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that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is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because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changes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in</w:t>
      </w:r>
      <w:r>
        <w:rPr>
          <w:color w:val="231F20"/>
          <w:spacing w:val="-30"/>
          <w:position w:val="1"/>
        </w:rPr>
        <w:t> </w:t>
      </w:r>
      <w:r>
        <w:rPr>
          <w:color w:val="231F20"/>
          <w:position w:val="1"/>
        </w:rPr>
        <w:t>the</w:t>
      </w:r>
    </w:p>
    <w:p>
      <w:pPr>
        <w:pStyle w:val="BodyText"/>
        <w:spacing w:line="208" w:lineRule="exact" w:before="24"/>
        <w:ind w:left="5482"/>
      </w:pPr>
      <w:r>
        <w:rPr>
          <w:color w:val="231F20"/>
        </w:rPr>
        <w:t>composition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workforce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weighed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</w:p>
    <w:p>
      <w:pPr>
        <w:spacing w:line="115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102"/>
        <w:ind w:left="391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line="121" w:lineRule="exact" w:before="1"/>
        <w:ind w:left="39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14" w:val="left" w:leader="none"/>
          <w:tab w:pos="1287" w:val="left" w:leader="none"/>
          <w:tab w:pos="1760" w:val="left" w:leader="none"/>
          <w:tab w:pos="2233" w:val="left" w:leader="none"/>
          <w:tab w:pos="2706" w:val="left" w:leader="none"/>
          <w:tab w:pos="3179" w:val="left" w:leader="none"/>
          <w:tab w:pos="3652" w:val="left" w:leader="none"/>
        </w:tabs>
        <w:spacing w:line="121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(a) Deflated by CPI.</w:t>
      </w:r>
    </w:p>
    <w:p>
      <w:pPr>
        <w:pStyle w:val="BodyText"/>
        <w:spacing w:before="3" w:after="4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0" w:lineRule="exact"/>
        <w:ind w:left="163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81" w:right="431" w:hanging="213"/>
        <w:jc w:val="left"/>
        <w:rPr>
          <w:sz w:val="14"/>
        </w:rPr>
      </w:pPr>
      <w:r>
        <w:rPr>
          <w:color w:val="231F20"/>
          <w:sz w:val="14"/>
        </w:rPr>
        <w:t>(1) For more details on top-down statistical estimates of the output gap see </w:t>
      </w:r>
      <w:r>
        <w:rPr>
          <w:color w:val="231F20"/>
          <w:w w:val="95"/>
          <w:sz w:val="14"/>
        </w:rPr>
        <w:t>Melolinna,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Tóth,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‘Output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gaps,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cycles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the </w:t>
      </w:r>
      <w:r>
        <w:rPr>
          <w:color w:val="231F20"/>
          <w:sz w:val="14"/>
        </w:rPr>
        <w:t>United Kingdom’, </w:t>
      </w:r>
      <w:r>
        <w:rPr>
          <w:i/>
          <w:color w:val="231F20"/>
          <w:sz w:val="14"/>
        </w:rPr>
        <w:t>Bank of England Staff Working Paper No. 585</w:t>
      </w:r>
      <w:r>
        <w:rPr>
          <w:color w:val="231F20"/>
          <w:sz w:val="14"/>
        </w:rPr>
        <w:t>; </w:t>
      </w:r>
      <w:hyperlink r:id="rId73">
        <w:r>
          <w:rPr>
            <w:color w:val="231F20"/>
            <w:w w:val="85"/>
            <w:sz w:val="14"/>
          </w:rPr>
          <w:t>www.bankofengland.co.uk/research/Documents/workingpapers/2016/swp585.pdf.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017" w:space="1297"/>
            <w:col w:w="543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20"/>
        </w:sectPr>
      </w:pPr>
    </w:p>
    <w:p>
      <w:pPr>
        <w:spacing w:line="259" w:lineRule="auto" w:before="80"/>
        <w:ind w:left="153" w:right="302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Most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point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little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acceleration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wage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wage growth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spacing w:before="72"/>
        <w:ind w:left="2660" w:right="1907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5"/>
        <w:gridCol w:w="627"/>
        <w:gridCol w:w="745"/>
        <w:gridCol w:w="593"/>
        <w:gridCol w:w="617"/>
        <w:gridCol w:w="460"/>
        <w:gridCol w:w="644"/>
      </w:tblGrid>
      <w:tr>
        <w:trPr>
          <w:trHeight w:val="417" w:hRule="atLeast"/>
        </w:trPr>
        <w:tc>
          <w:tcPr>
            <w:tcW w:w="1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2002–07</w:t>
            </w:r>
          </w:p>
        </w:tc>
        <w:tc>
          <w:tcPr>
            <w:tcW w:w="7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2010–12</w:t>
            </w:r>
          </w:p>
        </w:tc>
        <w:tc>
          <w:tcPr>
            <w:tcW w:w="5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124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6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left="15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7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left="182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  <w:p>
            <w:pPr>
              <w:pStyle w:val="TableParagraph"/>
              <w:spacing w:line="156" w:lineRule="exact" w:before="0"/>
              <w:ind w:left="29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6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left="30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4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56" w:hRule="atLeast"/>
        </w:trPr>
        <w:tc>
          <w:tcPr>
            <w:tcW w:w="1355" w:type="dxa"/>
          </w:tcPr>
          <w:p>
            <w:pPr>
              <w:pStyle w:val="TableParagraph"/>
              <w:spacing w:before="5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(1) Total AWE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627" w:type="dxa"/>
          </w:tcPr>
          <w:p>
            <w:pPr>
              <w:pStyle w:val="TableParagraph"/>
              <w:spacing w:before="63"/>
              <w:ind w:righ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4.2</w:t>
            </w:r>
          </w:p>
        </w:tc>
        <w:tc>
          <w:tcPr>
            <w:tcW w:w="745" w:type="dxa"/>
          </w:tcPr>
          <w:p>
            <w:pPr>
              <w:pStyle w:val="TableParagraph"/>
              <w:spacing w:before="63"/>
              <w:ind w:right="1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93" w:type="dxa"/>
          </w:tcPr>
          <w:p>
            <w:pPr>
              <w:pStyle w:val="TableParagraph"/>
              <w:spacing w:before="63"/>
              <w:ind w:left="128" w:right="1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617" w:type="dxa"/>
          </w:tcPr>
          <w:p>
            <w:pPr>
              <w:pStyle w:val="TableParagraph"/>
              <w:spacing w:before="63"/>
              <w:ind w:left="165" w:right="8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60" w:type="dxa"/>
          </w:tcPr>
          <w:p>
            <w:pPr>
              <w:pStyle w:val="TableParagraph"/>
              <w:spacing w:before="63"/>
              <w:ind w:left="-3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644" w:type="dxa"/>
          </w:tcPr>
          <w:p>
            <w:pPr>
              <w:pStyle w:val="TableParagraph"/>
              <w:spacing w:before="63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41" w:hRule="atLeast"/>
        </w:trPr>
        <w:tc>
          <w:tcPr>
            <w:tcW w:w="1355" w:type="dxa"/>
          </w:tcPr>
          <w:p>
            <w:pPr>
              <w:pStyle w:val="TableParagraph"/>
              <w:spacing w:before="31"/>
              <w:ind w:left="50" w:right="-72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(2)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AWE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regular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pay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627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745" w:type="dxa"/>
          </w:tcPr>
          <w:p>
            <w:pPr>
              <w:pStyle w:val="TableParagraph"/>
              <w:ind w:right="1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93" w:type="dxa"/>
          </w:tcPr>
          <w:p>
            <w:pPr>
              <w:pStyle w:val="TableParagraph"/>
              <w:ind w:left="128" w:right="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617" w:type="dxa"/>
          </w:tcPr>
          <w:p>
            <w:pPr>
              <w:pStyle w:val="TableParagraph"/>
              <w:ind w:left="165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60" w:type="dxa"/>
          </w:tcPr>
          <w:p>
            <w:pPr>
              <w:pStyle w:val="TableParagraph"/>
              <w:ind w:left="-3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44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185" w:hRule="atLeast"/>
        </w:trPr>
        <w:tc>
          <w:tcPr>
            <w:tcW w:w="1355" w:type="dxa"/>
          </w:tcPr>
          <w:p>
            <w:pPr>
              <w:pStyle w:val="TableParagraph"/>
              <w:spacing w:line="130" w:lineRule="exact" w:before="36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(1)–(2) Bonus</w:t>
            </w:r>
          </w:p>
        </w:tc>
        <w:tc>
          <w:tcPr>
            <w:tcW w:w="62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2" w:hRule="atLeast"/>
        </w:trPr>
        <w:tc>
          <w:tcPr>
            <w:tcW w:w="1355" w:type="dxa"/>
          </w:tcPr>
          <w:p>
            <w:pPr>
              <w:pStyle w:val="TableParagraph"/>
              <w:spacing w:line="163" w:lineRule="exact" w:before="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contribution</w:t>
            </w:r>
            <w:r>
              <w:rPr>
                <w:color w:val="231F20"/>
                <w:position w:val="4"/>
                <w:sz w:val="11"/>
              </w:rPr>
              <w:t>(a)(c)</w:t>
            </w:r>
          </w:p>
        </w:tc>
        <w:tc>
          <w:tcPr>
            <w:tcW w:w="627" w:type="dxa"/>
          </w:tcPr>
          <w:p>
            <w:pPr>
              <w:pStyle w:val="TableParagraph"/>
              <w:spacing w:before="0"/>
              <w:ind w:right="1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45" w:type="dxa"/>
          </w:tcPr>
          <w:p>
            <w:pPr>
              <w:pStyle w:val="TableParagraph"/>
              <w:spacing w:before="0"/>
              <w:ind w:right="1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93" w:type="dxa"/>
          </w:tcPr>
          <w:p>
            <w:pPr>
              <w:pStyle w:val="TableParagraph"/>
              <w:spacing w:before="0"/>
              <w:ind w:left="128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617" w:type="dxa"/>
          </w:tcPr>
          <w:p>
            <w:pPr>
              <w:pStyle w:val="TableParagraph"/>
              <w:spacing w:before="0"/>
              <w:ind w:left="165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60" w:type="dxa"/>
          </w:tcPr>
          <w:p>
            <w:pPr>
              <w:pStyle w:val="TableParagraph"/>
              <w:spacing w:before="0"/>
              <w:ind w:left="-3"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44" w:type="dxa"/>
          </w:tcPr>
          <w:p>
            <w:pPr>
              <w:pStyle w:val="TableParagraph"/>
              <w:spacing w:before="0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</w:tr>
      <w:tr>
        <w:trPr>
          <w:trHeight w:val="293" w:hRule="atLeast"/>
        </w:trPr>
        <w:tc>
          <w:tcPr>
            <w:tcW w:w="1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27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745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93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28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1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65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60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-3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44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84" w:hRule="atLeast"/>
        </w:trPr>
        <w:tc>
          <w:tcPr>
            <w:tcW w:w="5041" w:type="dxa"/>
            <w:gridSpan w:val="7"/>
          </w:tcPr>
          <w:p>
            <w:pPr>
              <w:pStyle w:val="TableParagraph"/>
              <w:spacing w:before="64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Survey indicators of pay growth</w:t>
            </w:r>
          </w:p>
        </w:tc>
      </w:tr>
      <w:tr>
        <w:trPr>
          <w:trHeight w:val="207" w:hRule="atLeast"/>
        </w:trPr>
        <w:tc>
          <w:tcPr>
            <w:tcW w:w="1355" w:type="dxa"/>
          </w:tcPr>
          <w:p>
            <w:pPr>
              <w:pStyle w:val="TableParagraph"/>
              <w:spacing w:before="3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627" w:type="dxa"/>
          </w:tcPr>
          <w:p>
            <w:pPr>
              <w:pStyle w:val="TableParagraph"/>
              <w:spacing w:before="15"/>
              <w:ind w:right="1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45" w:type="dxa"/>
          </w:tcPr>
          <w:p>
            <w:pPr>
              <w:pStyle w:val="TableParagraph"/>
              <w:spacing w:before="15"/>
              <w:ind w:right="1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93" w:type="dxa"/>
          </w:tcPr>
          <w:p>
            <w:pPr>
              <w:pStyle w:val="TableParagraph"/>
              <w:spacing w:before="15"/>
              <w:ind w:left="128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17" w:type="dxa"/>
          </w:tcPr>
          <w:p>
            <w:pPr>
              <w:pStyle w:val="TableParagraph"/>
              <w:spacing w:before="15"/>
              <w:ind w:left="165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60" w:type="dxa"/>
          </w:tcPr>
          <w:p>
            <w:pPr>
              <w:pStyle w:val="TableParagraph"/>
              <w:spacing w:before="15"/>
              <w:ind w:left="-3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644" w:type="dxa"/>
          </w:tcPr>
          <w:p>
            <w:pPr>
              <w:pStyle w:val="TableParagraph"/>
              <w:spacing w:before="15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235" w:hRule="atLeast"/>
        </w:trPr>
        <w:tc>
          <w:tcPr>
            <w:tcW w:w="1355" w:type="dxa"/>
          </w:tcPr>
          <w:p>
            <w:pPr>
              <w:pStyle w:val="TableParagraph"/>
              <w:spacing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REC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627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56.7</w:t>
            </w:r>
          </w:p>
        </w:tc>
        <w:tc>
          <w:tcPr>
            <w:tcW w:w="745" w:type="dxa"/>
          </w:tcPr>
          <w:p>
            <w:pPr>
              <w:pStyle w:val="TableParagraph"/>
              <w:ind w:right="1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52.4</w:t>
            </w:r>
          </w:p>
        </w:tc>
        <w:tc>
          <w:tcPr>
            <w:tcW w:w="593" w:type="dxa"/>
          </w:tcPr>
          <w:p>
            <w:pPr>
              <w:pStyle w:val="TableParagraph"/>
              <w:ind w:left="128" w:right="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63.1</w:t>
            </w:r>
          </w:p>
        </w:tc>
        <w:tc>
          <w:tcPr>
            <w:tcW w:w="617" w:type="dxa"/>
          </w:tcPr>
          <w:p>
            <w:pPr>
              <w:pStyle w:val="TableParagraph"/>
              <w:ind w:left="165" w:right="1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63.1</w:t>
            </w:r>
          </w:p>
        </w:tc>
        <w:tc>
          <w:tcPr>
            <w:tcW w:w="460" w:type="dxa"/>
          </w:tcPr>
          <w:p>
            <w:pPr>
              <w:pStyle w:val="TableParagraph"/>
              <w:ind w:left="-3" w:right="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60.7</w:t>
            </w:r>
          </w:p>
        </w:tc>
        <w:tc>
          <w:tcPr>
            <w:tcW w:w="644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58.9</w:t>
            </w:r>
          </w:p>
        </w:tc>
      </w:tr>
      <w:tr>
        <w:trPr>
          <w:trHeight w:val="235" w:hRule="atLeast"/>
        </w:trPr>
        <w:tc>
          <w:tcPr>
            <w:tcW w:w="1355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627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745" w:type="dxa"/>
          </w:tcPr>
          <w:p>
            <w:pPr>
              <w:pStyle w:val="TableParagraph"/>
              <w:ind w:right="1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93" w:type="dxa"/>
          </w:tcPr>
          <w:p>
            <w:pPr>
              <w:pStyle w:val="TableParagraph"/>
              <w:ind w:left="128" w:right="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617" w:type="dxa"/>
          </w:tcPr>
          <w:p>
            <w:pPr>
              <w:pStyle w:val="TableParagraph"/>
              <w:ind w:left="165" w:right="7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60" w:type="dxa"/>
          </w:tcPr>
          <w:p>
            <w:pPr>
              <w:pStyle w:val="TableParagraph"/>
              <w:ind w:left="-3" w:right="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644" w:type="dxa"/>
          </w:tcPr>
          <w:p>
            <w:pPr>
              <w:pStyle w:val="TableParagraph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7" w:hRule="atLeast"/>
        </w:trPr>
        <w:tc>
          <w:tcPr>
            <w:tcW w:w="1355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CIPD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627" w:type="dxa"/>
          </w:tcPr>
          <w:p>
            <w:pPr>
              <w:pStyle w:val="TableParagraph"/>
              <w:spacing w:line="145" w:lineRule="exact"/>
              <w:ind w:right="1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45" w:type="dxa"/>
          </w:tcPr>
          <w:p>
            <w:pPr>
              <w:pStyle w:val="TableParagraph"/>
              <w:spacing w:line="145" w:lineRule="exact"/>
              <w:ind w:right="1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93" w:type="dxa"/>
          </w:tcPr>
          <w:p>
            <w:pPr>
              <w:pStyle w:val="TableParagraph"/>
              <w:spacing w:line="145" w:lineRule="exact"/>
              <w:ind w:left="128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17" w:type="dxa"/>
          </w:tcPr>
          <w:p>
            <w:pPr>
              <w:pStyle w:val="TableParagraph"/>
              <w:spacing w:line="145" w:lineRule="exact"/>
              <w:ind w:left="165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60" w:type="dxa"/>
          </w:tcPr>
          <w:p>
            <w:pPr>
              <w:pStyle w:val="TableParagraph"/>
              <w:spacing w:line="145" w:lineRule="exact"/>
              <w:ind w:left="-3" w:right="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644" w:type="dxa"/>
          </w:tcPr>
          <w:p>
            <w:pPr>
              <w:pStyle w:val="TableParagraph"/>
              <w:spacing w:line="145" w:lineRule="exact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244" w:lineRule="auto" w:before="139"/>
        <w:ind w:left="153" w:right="70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Personnel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Development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(CIPD), 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KPMG/REC/Markit,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XpertHR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89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3" w:after="0"/>
        <w:ind w:left="323" w:right="256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ahead.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trades,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using </w:t>
      </w:r>
      <w:r>
        <w:rPr>
          <w:color w:val="231F20"/>
          <w:sz w:val="11"/>
        </w:rPr>
        <w:t>employee job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Produced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using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50.0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 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50.0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decrease.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divergence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50.0,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signalled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companies'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year earlier.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6"/>
      </w:pPr>
      <w:r>
        <w:rPr/>
        <w:pict>
          <v:shape style="position:absolute;margin-left:39.685101pt;margin-top:14.237335pt;width:215.45pt;height:.1pt;mso-position-horizontal-relative:page;mso-position-vertical-relative:paragraph;z-index:-15601152;mso-wrap-distance-left:0;mso-wrap-distance-right:0" coordorigin="794,285" coordsize="4309,0" path="m794,285l5102,28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6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3.10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National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Living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3"/>
          <w:sz w:val="18"/>
        </w:rPr>
        <w:t>affect </w:t>
      </w:r>
      <w:r>
        <w:rPr>
          <w:color w:val="A70741"/>
          <w:sz w:val="18"/>
        </w:rPr>
        <w:t>some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sectors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than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others</w:t>
      </w:r>
    </w:p>
    <w:p>
      <w:pPr>
        <w:spacing w:line="268" w:lineRule="auto" w:before="2"/>
        <w:ind w:left="153" w:right="782" w:firstLine="0"/>
        <w:jc w:val="left"/>
        <w:rPr>
          <w:sz w:val="12"/>
        </w:rPr>
      </w:pPr>
      <w:r>
        <w:rPr>
          <w:color w:val="231F20"/>
          <w:w w:val="95"/>
          <w:sz w:val="16"/>
        </w:rPr>
        <w:t>Agents’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company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visit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scores:</w:t>
      </w:r>
      <w:r>
        <w:rPr>
          <w:color w:val="231F20"/>
          <w:spacing w:val="-12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expected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labour </w:t>
      </w:r>
      <w:r>
        <w:rPr>
          <w:color w:val="231F20"/>
          <w:sz w:val="16"/>
        </w:rPr>
        <w:t>costs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selected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industries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14" w:lineRule="exact"/>
        <w:ind w:left="153"/>
      </w:pPr>
      <w:r>
        <w:rPr/>
        <w:br w:type="column"/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28"/>
        </w:rPr>
        <w:t> </w:t>
      </w:r>
      <w:r>
        <w:rPr>
          <w:color w:val="231F20"/>
        </w:rPr>
        <w:t>Roles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 w:before="27"/>
        <w:ind w:left="153" w:right="263"/>
      </w:pP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lower-skilled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positions, have formed a larger-than-usual share of net employment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drag from these compositional factors on wage growth </w:t>
      </w:r>
      <w:r>
        <w:rPr>
          <w:color w:val="231F20"/>
          <w:w w:val="95"/>
        </w:rPr>
        <w:t>diminished during 2015 Q4. More generally as productivity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growth.</w:t>
      </w:r>
    </w:p>
    <w:p>
      <w:pPr>
        <w:pStyle w:val="BodyText"/>
        <w:spacing w:line="268" w:lineRule="auto" w:before="180"/>
        <w:ind w:left="153" w:right="20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picked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strongly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pre-crisis average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3.9).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Agents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CIPD </w:t>
      </w:r>
      <w:r>
        <w:rPr>
          <w:color w:val="231F20"/>
          <w:w w:val="90"/>
        </w:rPr>
        <w:t>survey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power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dampened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employers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raise</w:t>
      </w:r>
      <w:r>
        <w:rPr>
          <w:color w:val="231F20"/>
          <w:spacing w:val="-43"/>
        </w:rPr>
        <w:t> </w:t>
      </w:r>
      <w:r>
        <w:rPr>
          <w:color w:val="231F20"/>
        </w:rPr>
        <w:t>wages</w:t>
      </w:r>
      <w:r>
        <w:rPr>
          <w:color w:val="231F20"/>
          <w:spacing w:val="-43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quickly,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tightening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external influences weighing on inflation wanes and the </w:t>
      </w:r>
      <w:r>
        <w:rPr>
          <w:color w:val="231F20"/>
          <w:w w:val="95"/>
        </w:rPr>
        <w:t>headline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expected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push</w:t>
      </w:r>
      <w:r>
        <w:rPr>
          <w:color w:val="231F20"/>
          <w:spacing w:val="-25"/>
        </w:rPr>
        <w:t> </w:t>
      </w:r>
      <w:r>
        <w:rPr>
          <w:color w:val="231F20"/>
        </w:rPr>
        <w:t>up</w:t>
      </w:r>
      <w:r>
        <w:rPr>
          <w:color w:val="231F20"/>
          <w:spacing w:val="-24"/>
        </w:rPr>
        <w:t> </w:t>
      </w:r>
      <w:r>
        <w:rPr>
          <w:color w:val="231F20"/>
        </w:rPr>
        <w:t>nominal</w:t>
      </w:r>
      <w:r>
        <w:rPr>
          <w:color w:val="231F20"/>
          <w:spacing w:val="-25"/>
        </w:rPr>
        <w:t> </w:t>
      </w:r>
      <w:r>
        <w:rPr>
          <w:color w:val="231F20"/>
        </w:rPr>
        <w:t>wage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153" w:right="178"/>
      </w:pP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 </w:t>
      </w:r>
      <w:r>
        <w:rPr>
          <w:color w:val="231F20"/>
        </w:rPr>
        <w:t>weighs on wage growth. Although survey measures of </w:t>
      </w:r>
      <w:r>
        <w:rPr>
          <w:color w:val="231F20"/>
          <w:w w:val="95"/>
        </w:rPr>
        <w:t>household inflation expectations rose slightly on average in 2016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continue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willing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accept </w:t>
      </w:r>
      <w:r>
        <w:rPr>
          <w:color w:val="231F20"/>
          <w:w w:val="95"/>
        </w:rPr>
        <w:t>smaller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 expect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subdued.</w:t>
      </w:r>
    </w:p>
    <w:p>
      <w:pPr>
        <w:pStyle w:val="BodyText"/>
        <w:spacing w:line="173" w:lineRule="exact" w:before="199"/>
        <w:ind w:left="153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National</w:t>
      </w:r>
      <w:r>
        <w:rPr>
          <w:color w:val="231F20"/>
          <w:spacing w:val="-45"/>
        </w:rPr>
        <w:t> </w:t>
      </w:r>
      <w:r>
        <w:rPr>
          <w:color w:val="231F20"/>
        </w:rPr>
        <w:t>Living</w:t>
      </w:r>
      <w:r>
        <w:rPr>
          <w:color w:val="231F20"/>
          <w:spacing w:val="-44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(NLW),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came</w:t>
      </w:r>
      <w:r>
        <w:rPr>
          <w:color w:val="231F20"/>
          <w:spacing w:val="-45"/>
        </w:rPr>
        <w:t> </w:t>
      </w:r>
      <w:r>
        <w:rPr>
          <w:color w:val="231F20"/>
        </w:rPr>
        <w:t>into</w:t>
      </w:r>
    </w:p>
    <w:p>
      <w:pPr>
        <w:spacing w:after="0" w:line="173" w:lineRule="exact"/>
        <w:sectPr>
          <w:type w:val="continuous"/>
          <w:pgSz w:w="11910" w:h="16840"/>
          <w:pgMar w:top="1540" w:bottom="0" w:left="640" w:right="520"/>
          <w:cols w:num="2" w:equalWidth="0">
            <w:col w:w="5167" w:space="163"/>
            <w:col w:w="5420"/>
          </w:cols>
        </w:sectPr>
      </w:pP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Scores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53" w:right="-72"/>
      </w:pPr>
      <w:r>
        <w:rPr/>
        <w:pict>
          <v:group style="width:184.8pt;height:142.25pt;mso-position-horizontal-relative:char;mso-position-vertical-relative:line" coordorigin="0,0" coordsize="3696,2845">
            <v:line style="position:absolute" from="5,410" to="118,410" stroked="true" strokeweight=".5pt" strokecolor="#231f20">
              <v:stroke dashstyle="solid"/>
            </v:line>
            <v:line style="position:absolute" from="5,816" to="118,816" stroked="true" strokeweight=".5pt" strokecolor="#231f20">
              <v:stroke dashstyle="solid"/>
            </v:line>
            <v:line style="position:absolute" from="5,1219" to="118,1219" stroked="true" strokeweight=".5pt" strokecolor="#231f20">
              <v:stroke dashstyle="solid"/>
            </v:line>
            <v:line style="position:absolute" from="5,1624" to="118,1624" stroked="true" strokeweight=".5pt" strokecolor="#231f20">
              <v:stroke dashstyle="solid"/>
            </v:line>
            <v:line style="position:absolute" from="5,2029" to="118,2029" stroked="true" strokeweight=".5pt" strokecolor="#231f20">
              <v:stroke dashstyle="solid"/>
            </v:line>
            <v:line style="position:absolute" from="5,2434" to="118,2434" stroked="true" strokeweight=".5pt" strokecolor="#231f20">
              <v:stroke dashstyle="solid"/>
            </v:line>
            <v:line style="position:absolute" from="3577,410" to="3690,410" stroked="true" strokeweight=".5pt" strokecolor="#231f20">
              <v:stroke dashstyle="solid"/>
            </v:line>
            <v:line style="position:absolute" from="3577,816" to="3690,816" stroked="true" strokeweight=".5pt" strokecolor="#231f20">
              <v:stroke dashstyle="solid"/>
            </v:line>
            <v:line style="position:absolute" from="3577,1219" to="3690,1219" stroked="true" strokeweight=".5pt" strokecolor="#231f20">
              <v:stroke dashstyle="solid"/>
            </v:line>
            <v:line style="position:absolute" from="3577,1624" to="3690,1624" stroked="true" strokeweight=".5pt" strokecolor="#231f20">
              <v:stroke dashstyle="solid"/>
            </v:line>
            <v:line style="position:absolute" from="3577,2029" to="3690,2029" stroked="true" strokeweight=".5pt" strokecolor="#231f20">
              <v:stroke dashstyle="solid"/>
            </v:line>
            <v:line style="position:absolute" from="3577,2434" to="3690,2434" stroked="true" strokeweight=".5pt" strokecolor="#231f20">
              <v:stroke dashstyle="solid"/>
            </v:line>
            <v:shape style="position:absolute;left:175;top:355;width:3345;height:2096" coordorigin="175,355" coordsize="3345,2096" path="m175,1118l210,1220,243,1094,277,1046,310,916,345,1029,378,1220,411,1421,446,1584,480,1625,513,1777,548,2156,581,2373,614,2451,649,2401,682,2061,716,2058,749,2030,784,2284,817,2381,850,2249,885,2219,919,2136,952,2284,987,2318,1020,2253,1053,2141,1088,1868,1122,1725,1155,1905,1188,1972,1223,2004,1256,1887,1289,1718,1325,1588,1358,1413,1391,1475,1426,1725,1459,1759,1492,1759,1528,1735,1561,1835,1594,1783,1627,1705,1662,1441,1695,1575,1728,1551,1764,1907,1797,1837,1830,1913,1865,1592,1898,1532,1931,1569,1967,1768,2000,1861,2033,1556,2066,1436,2101,1447,2134,1558,2167,1746,2203,1868,2236,1859,2269,1811,2304,1705,2337,1712,2370,1725,2406,1868,2439,1722,2472,1692,2505,1612,2540,1625,2573,1556,2607,1443,2642,1482,2675,1439,2708,1434,2743,1220,2776,1250,2810,1244,2845,1415,2878,1289,2911,1267,2944,1467,2979,1558,3013,1532,3046,1343,3081,1358,3114,1270,3147,1274,3182,1194,3215,1085,3249,814,3284,624,3317,652,3350,630,3383,472,3418,355,3452,505,3485,522,3520,667e" filled="false" stroked="true" strokeweight="1pt" strokecolor="#00568b">
              <v:path arrowok="t"/>
              <v:stroke dashstyle="solid"/>
            </v:shape>
            <v:shape style="position:absolute;left:175;top:1055;width:3345;height:1398" coordorigin="175,1055" coordsize="3345,1398" path="m175,1055l210,1118,243,1103,277,1129,310,1127,345,1127,378,1166,411,1189,480,1276,513,1441,548,1744,581,2149,614,2303,649,2448,682,2414,716,2444,749,2416,784,2453,817,2364,850,2331,885,2256,919,2262,952,2217,987,2100,1020,1993,1053,1967,1088,1987,1122,1887,1155,1818,1188,1753,1223,1794,1256,1788,1289,1796,1325,1748,1358,1733,1391,1629,1426,1590,1459,1504,1492,1517,1528,1571,1561,1603,1594,1629,1627,1642,1662,1690,1695,1660,1728,1657,1764,1696,1797,1748,1830,1720,1865,1670,1898,1634,1931,1657,1967,1690,2000,1703,2033,1694,2066,1696,2101,1707,2134,1696,2167,1668,2203,1655,2236,1644,2269,1649,2304,1601,2337,1558,2370,1551,2406,1551,2439,1545,2472,1469,2505,1421,2540,1378,2573,1374,2607,1326,2642,1306,2675,1291,2708,1272,2743,1261,2776,1263,2810,1261,2845,1261,2878,1233,2911,1274,2944,1293,2979,1328,3013,1311,3046,1335,3081,1345,3114,1363,3147,1400,3182,1384,3215,1348,3249,1280,3284,1259,3317,1250,3350,1211,3383,1189,3418,1265,3452,1289,3485,1296,3520,1283e" filled="false" stroked="true" strokeweight="1.0pt" strokecolor="#b01c88">
              <v:path arrowok="t"/>
              <v:stroke dashstyle="solid"/>
            </v:shape>
            <v:shape style="position:absolute;left:175;top:1094;width:3345;height:1383" coordorigin="175,1094" coordsize="3345,1383" path="m175,1348l210,1441,243,1488,277,1449,310,1170,345,1198,378,1428,411,1441,446,1469,480,1408,513,1874,548,2087,581,2477,614,2464,649,2453,682,2347,716,2392,749,2444,784,2433,817,2338,850,2321,885,2234,919,2219,952,2160,987,2197,1020,2063,1053,1987,1088,1857,1122,1842,1155,1811,1188,1842,1223,1855,1256,1915,1289,1889,1325,1844,1358,1820,1391,1785,1426,1657,1459,1521,1492,1473,1528,1597,1561,1657,1594,1803,1627,1909,1662,1909,1695,1896,1728,1874,1764,1970,1797,1918,1830,1850,1865,1816,1898,1764,1931,1768,1967,1766,2000,1727,2033,1759,2066,1757,2101,1894,2134,1883,2167,1779,2203,1762,2236,1742,2269,1809,2304,1625,2337,1627,2370,1612,2406,1736,2439,1692,2472,1627,2505,1521,2540,1469,2573,1406,2607,1335,2642,1289,2675,1317,2708,1317,2743,1339,2776,1363,2810,1348,2845,1287,2878,1187,2911,1257,2944,1324,2979,1421,3013,1452,3046,1467,3081,1413,3114,1458,3147,1445,3182,1456,3215,1306,3249,1278,3284,1200,3317,1187,3350,1166,3383,1140,3418,1161,3452,1094,3485,1161,3520,1144e" filled="false" stroked="true" strokeweight="1pt" strokecolor="#89c763">
              <v:path arrowok="t"/>
              <v:stroke dashstyle="solid"/>
            </v:shape>
            <v:line style="position:absolute" from="649,931" to="540,1159" stroked="true" strokeweight=".5pt" strokecolor="#231f20">
              <v:stroke dashstyle="solid"/>
            </v:line>
            <v:shape style="position:absolute;left:511;top:1135;width:55;height:83" coordorigin="511,1136" coordsize="55,83" path="m527,1136l511,1219,566,1155,527,1136xe" filled="true" fillcolor="#231f20" stroked="false">
              <v:path arrowok="t"/>
              <v:fill type="solid"/>
            </v:shape>
            <v:line style="position:absolute" from="1570,2147" to="1400,1960" stroked="true" strokeweight=".5pt" strokecolor="#231f20">
              <v:stroke dashstyle="solid"/>
            </v:line>
            <v:shape style="position:absolute;left:1355;top:1911;width:71;height:75" coordorigin="1355,1911" coordsize="71,75" path="m1355,1911l1394,1986,1426,1957,1355,1911xe" filled="true" fillcolor="#231f20" stroked="false">
              <v:path arrowok="t"/>
              <v:fill type="solid"/>
            </v:shape>
            <v:line style="position:absolute" from="3417,2726" to="3417,2840" stroked="true" strokeweight=".5pt" strokecolor="#231f20">
              <v:stroke dashstyle="solid"/>
            </v:line>
            <v:line style="position:absolute" from="3014,2726" to="3014,2840" stroked="true" strokeweight=".5pt" strokecolor="#231f20">
              <v:stroke dashstyle="solid"/>
            </v:line>
            <v:line style="position:absolute" from="2608,2726" to="2608,2840" stroked="true" strokeweight=".5pt" strokecolor="#231f20">
              <v:stroke dashstyle="solid"/>
            </v:line>
            <v:line style="position:absolute" from="2202,2726" to="2202,2840" stroked="true" strokeweight=".5pt" strokecolor="#231f20">
              <v:stroke dashstyle="solid"/>
            </v:line>
            <v:line style="position:absolute" from="1796,2726" to="1796,2840" stroked="true" strokeweight=".5pt" strokecolor="#231f20">
              <v:stroke dashstyle="solid"/>
            </v:line>
            <v:line style="position:absolute" from="1392,2726" to="1392,2840" stroked="true" strokeweight=".5pt" strokecolor="#231f20">
              <v:stroke dashstyle="solid"/>
            </v:line>
            <v:line style="position:absolute" from="986,2726" to="986,2840" stroked="true" strokeweight=".5pt" strokecolor="#231f20">
              <v:stroke dashstyle="solid"/>
            </v:line>
            <v:line style="position:absolute" from="580,2726" to="580,2840" stroked="true" strokeweight=".5pt" strokecolor="#231f20">
              <v:stroke dashstyle="solid"/>
            </v:line>
            <v:line style="position:absolute" from="176,2726" to="176,2840" stroked="true" strokeweight=".5pt" strokecolor="#231f20">
              <v:stroke dashstyle="solid"/>
            </v:line>
            <v:rect style="position:absolute;left:5;top:5;width:3686;height:2835" filled="false" stroked="true" strokeweight=".5pt" strokecolor="#231f20">
              <v:stroke dashstyle="solid"/>
            </v:rect>
            <v:shape style="position:absolute;left:2285;top:363;width:102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Accommodation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and </w:t>
                    </w:r>
                    <w:r>
                      <w:rPr>
                        <w:color w:val="231F20"/>
                        <w:sz w:val="12"/>
                      </w:rPr>
                      <w:t>food services</w:t>
                    </w:r>
                  </w:p>
                </w:txbxContent>
              </v:textbox>
              <w10:wrap type="none"/>
            </v:shape>
            <v:shape style="position:absolute;left:511;top:779;width:6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companies</w:t>
                    </w:r>
                  </w:p>
                </w:txbxContent>
              </v:textbox>
              <w10:wrap type="none"/>
            </v:shape>
            <v:shape style="position:absolute;left:1570;top:2170;width:726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Wholesale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and </w:t>
                    </w:r>
                    <w:r>
                      <w:rPr>
                        <w:color w:val="231F20"/>
                        <w:sz w:val="12"/>
                      </w:rPr>
                      <w:t>retail trade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71" w:val="left" w:leader="none"/>
          <w:tab w:pos="1284" w:val="left" w:leader="none"/>
          <w:tab w:pos="1698" w:val="left" w:leader="none"/>
          <w:tab w:pos="2098" w:val="left" w:leader="none"/>
          <w:tab w:pos="2502" w:val="left" w:leader="none"/>
          <w:tab w:pos="2906" w:val="left" w:leader="none"/>
          <w:tab w:pos="3314" w:val="left" w:leader="none"/>
        </w:tabs>
        <w:spacing w:before="11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before="97"/>
        <w:ind w:left="1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103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3"/>
        <w:ind w:left="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3"/>
        <w:ind w:left="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4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3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87"/>
        <w:ind w:left="412" w:right="175"/>
      </w:pPr>
      <w:r>
        <w:rPr/>
        <w:br w:type="column"/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2"/>
        </w:rPr>
        <w:t> </w:t>
      </w:r>
      <w:r>
        <w:rPr>
          <w:color w:val="231F20"/>
        </w:rPr>
        <w:t>April,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coming</w:t>
      </w:r>
      <w:r>
        <w:rPr>
          <w:color w:val="231F20"/>
          <w:spacing w:val="-42"/>
        </w:rPr>
        <w:t> </w:t>
      </w:r>
      <w:r>
        <w:rPr>
          <w:color w:val="231F20"/>
        </w:rPr>
        <w:t>years,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relatively</w:t>
      </w:r>
      <w:r>
        <w:rPr>
          <w:color w:val="231F20"/>
          <w:spacing w:val="-38"/>
        </w:rPr>
        <w:t> </w:t>
      </w:r>
      <w:r>
        <w:rPr>
          <w:color w:val="231F20"/>
        </w:rPr>
        <w:t>small.</w:t>
      </w:r>
      <w:r>
        <w:rPr>
          <w:color w:val="231F20"/>
          <w:spacing w:val="-16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explained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38"/>
        </w:rPr>
        <w:t> </w:t>
      </w:r>
      <w:r>
        <w:rPr>
          <w:color w:val="231F20"/>
        </w:rPr>
        <w:t>24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NLW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National </w:t>
      </w:r>
      <w:r>
        <w:rPr>
          <w:color w:val="231F20"/>
        </w:rPr>
        <w:t>Minimum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all</w:t>
      </w:r>
      <w:r>
        <w:rPr>
          <w:color w:val="231F20"/>
          <w:spacing w:val="-45"/>
        </w:rPr>
        <w:t> </w:t>
      </w:r>
      <w:r>
        <w:rPr>
          <w:color w:val="231F20"/>
        </w:rPr>
        <w:t>employees</w:t>
      </w:r>
      <w:r>
        <w:rPr>
          <w:color w:val="231F20"/>
          <w:spacing w:val="-44"/>
        </w:rPr>
        <w:t> </w:t>
      </w:r>
      <w:r>
        <w:rPr>
          <w:color w:val="231F20"/>
        </w:rPr>
        <w:t>aged</w:t>
      </w:r>
      <w:r>
        <w:rPr>
          <w:color w:val="231F20"/>
          <w:spacing w:val="-45"/>
        </w:rPr>
        <w:t> </w:t>
      </w:r>
      <w:r>
        <w:rPr>
          <w:color w:val="231F20"/>
        </w:rPr>
        <w:t>25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over.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directly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2020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indirect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people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25.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Bank 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NLW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wages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½%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four </w:t>
      </w:r>
      <w:r>
        <w:rPr>
          <w:color w:val="231F20"/>
          <w:w w:val="90"/>
        </w:rPr>
        <w:t>years.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sectors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receiving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3842" w:space="40"/>
            <w:col w:w="203" w:space="985"/>
            <w:col w:w="568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compared 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rapidly </w:t>
      </w:r>
      <w:r>
        <w:rPr>
          <w:color w:val="231F20"/>
          <w:sz w:val="11"/>
        </w:rPr>
        <w:t>falling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rapidly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rising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respectively,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zero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representing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BodyText"/>
        <w:spacing w:line="268" w:lineRule="auto"/>
        <w:ind w:left="153" w:right="553"/>
        <w:jc w:val="both"/>
      </w:pPr>
      <w:r>
        <w:rPr/>
        <w:br w:type="column"/>
      </w:r>
      <w:r>
        <w:rPr>
          <w:color w:val="231F20"/>
          <w:w w:val="90"/>
        </w:rPr>
        <w:t>Bank’s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 industries,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hospitality,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anticipation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this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3.10).</w:t>
      </w:r>
    </w:p>
    <w:p>
      <w:pPr>
        <w:pStyle w:val="BodyText"/>
        <w:spacing w:line="268" w:lineRule="auto" w:before="209"/>
        <w:ind w:left="153" w:right="293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 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subdued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3.C).</w:t>
      </w:r>
      <w:r>
        <w:rPr>
          <w:color w:val="231F20"/>
          <w:spacing w:val="-19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 </w:t>
      </w:r>
      <w:r>
        <w:rPr>
          <w:color w:val="231F20"/>
          <w:w w:val="90"/>
        </w:rPr>
        <w:t>further,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pre-crisis</w:t>
      </w:r>
      <w:r>
        <w:rPr>
          <w:color w:val="231F20"/>
          <w:spacing w:val="-23"/>
        </w:rPr>
        <w:t> </w:t>
      </w:r>
      <w:r>
        <w:rPr>
          <w:color w:val="231F20"/>
        </w:rPr>
        <w:t>average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34" w:space="89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8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  <w:rPr>
          <w:color w:val="A70741"/>
        </w:rPr>
      </w:pPr>
      <w:bookmarkStart w:name="4 Costs and prices" w:id="36"/>
      <w:bookmarkEnd w:id="36"/>
      <w:r>
        <w:rPr/>
      </w:r>
      <w:bookmarkStart w:name="4 Costs and prices" w:id="37"/>
      <w:bookmarkEnd w:id="37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9859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25"/>
      </w:pPr>
      <w:bookmarkStart w:name="4.1 CPI inflation" w:id="38"/>
      <w:bookmarkEnd w:id="38"/>
      <w:r>
        <w:rPr/>
      </w:r>
      <w:r>
        <w:rPr>
          <w:color w:val="A70741"/>
          <w:w w:val="95"/>
        </w:rPr>
        <w:t>CPI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rose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0.5%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March,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although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probably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fell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back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0.3%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April.</w:t>
      </w:r>
      <w:r>
        <w:rPr>
          <w:color w:val="A70741"/>
          <w:spacing w:val="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of inflation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mainly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reflects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effects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energy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food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prices,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reflects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</w:rPr>
        <w:t>effects</w:t>
      </w:r>
      <w:r>
        <w:rPr>
          <w:color w:val="A70741"/>
          <w:spacing w:val="-59"/>
        </w:rPr>
        <w:t> </w:t>
      </w:r>
      <w:r>
        <w:rPr>
          <w:color w:val="A70741"/>
        </w:rPr>
        <w:t>of</w:t>
      </w:r>
      <w:r>
        <w:rPr>
          <w:color w:val="A70741"/>
          <w:spacing w:val="-59"/>
        </w:rPr>
        <w:t> </w:t>
      </w:r>
      <w:r>
        <w:rPr>
          <w:color w:val="A70741"/>
        </w:rPr>
        <w:t>the</w:t>
      </w:r>
      <w:r>
        <w:rPr>
          <w:color w:val="A70741"/>
          <w:spacing w:val="-59"/>
        </w:rPr>
        <w:t> </w:t>
      </w:r>
      <w:r>
        <w:rPr>
          <w:color w:val="A70741"/>
        </w:rPr>
        <w:t>past</w:t>
      </w:r>
      <w:r>
        <w:rPr>
          <w:color w:val="A70741"/>
          <w:spacing w:val="-59"/>
        </w:rPr>
        <w:t> </w:t>
      </w:r>
      <w:r>
        <w:rPr>
          <w:color w:val="A70741"/>
        </w:rPr>
        <w:t>appreciation</w:t>
      </w:r>
      <w:r>
        <w:rPr>
          <w:color w:val="A70741"/>
          <w:spacing w:val="-58"/>
        </w:rPr>
        <w:t> </w:t>
      </w:r>
      <w:r>
        <w:rPr>
          <w:color w:val="A70741"/>
        </w:rPr>
        <w:t>of</w:t>
      </w:r>
      <w:r>
        <w:rPr>
          <w:color w:val="A70741"/>
          <w:spacing w:val="-59"/>
        </w:rPr>
        <w:t> </w:t>
      </w:r>
      <w:r>
        <w:rPr>
          <w:color w:val="A70741"/>
        </w:rPr>
        <w:t>sterling</w:t>
      </w:r>
      <w:r>
        <w:rPr>
          <w:color w:val="A70741"/>
          <w:spacing w:val="-59"/>
        </w:rPr>
        <w:t> </w:t>
      </w:r>
      <w:r>
        <w:rPr>
          <w:color w:val="A70741"/>
        </w:rPr>
        <w:t>on</w:t>
      </w:r>
      <w:r>
        <w:rPr>
          <w:color w:val="A70741"/>
          <w:spacing w:val="-59"/>
        </w:rPr>
        <w:t> </w:t>
      </w:r>
      <w:r>
        <w:rPr>
          <w:color w:val="A70741"/>
        </w:rPr>
        <w:t>other</w:t>
      </w:r>
      <w:r>
        <w:rPr>
          <w:color w:val="A70741"/>
          <w:spacing w:val="-58"/>
        </w:rPr>
        <w:t> </w:t>
      </w:r>
      <w:r>
        <w:rPr>
          <w:color w:val="A70741"/>
        </w:rPr>
        <w:t>imported</w:t>
      </w:r>
      <w:r>
        <w:rPr>
          <w:color w:val="A70741"/>
          <w:spacing w:val="-59"/>
        </w:rPr>
        <w:t> </w:t>
      </w:r>
      <w:r>
        <w:rPr>
          <w:color w:val="A70741"/>
        </w:rPr>
        <w:t>goods</w:t>
      </w:r>
      <w:r>
        <w:rPr>
          <w:color w:val="A70741"/>
          <w:spacing w:val="-59"/>
        </w:rPr>
        <w:t> </w:t>
      </w:r>
      <w:r>
        <w:rPr>
          <w:color w:val="A70741"/>
        </w:rPr>
        <w:t>and</w:t>
      </w:r>
      <w:r>
        <w:rPr>
          <w:color w:val="A70741"/>
          <w:spacing w:val="-59"/>
        </w:rPr>
        <w:t> </w:t>
      </w:r>
      <w:r>
        <w:rPr>
          <w:color w:val="A70741"/>
        </w:rPr>
        <w:t>services</w:t>
      </w:r>
      <w:r>
        <w:rPr>
          <w:color w:val="A70741"/>
          <w:spacing w:val="-58"/>
        </w:rPr>
        <w:t> </w:t>
      </w:r>
      <w:r>
        <w:rPr>
          <w:color w:val="A70741"/>
        </w:rPr>
        <w:t>prices,</w:t>
      </w:r>
      <w:r>
        <w:rPr>
          <w:color w:val="A70741"/>
          <w:spacing w:val="-59"/>
        </w:rPr>
        <w:t> </w:t>
      </w:r>
      <w:r>
        <w:rPr>
          <w:color w:val="A70741"/>
        </w:rPr>
        <w:t>and </w:t>
      </w:r>
      <w:r>
        <w:rPr>
          <w:color w:val="A70741"/>
          <w:w w:val="95"/>
        </w:rPr>
        <w:t>subdued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growth.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gently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summer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months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 effects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those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external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factors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continue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fade,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recent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pickup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oil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supporting that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rise.</w:t>
      </w:r>
      <w:r>
        <w:rPr>
          <w:color w:val="A70741"/>
          <w:spacing w:val="-12"/>
          <w:w w:val="95"/>
        </w:rPr>
        <w:t> </w:t>
      </w:r>
      <w:r>
        <w:rPr>
          <w:color w:val="A70741"/>
          <w:w w:val="95"/>
        </w:rPr>
        <w:t>Further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ahead,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pressures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pick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gradually.</w:t>
      </w:r>
      <w:r>
        <w:rPr>
          <w:color w:val="A70741"/>
          <w:spacing w:val="-11"/>
          <w:w w:val="95"/>
        </w:rPr>
        <w:t> </w:t>
      </w:r>
      <w:r>
        <w:rPr>
          <w:color w:val="A70741"/>
          <w:w w:val="95"/>
        </w:rPr>
        <w:t>Inflation </w:t>
      </w:r>
      <w:r>
        <w:rPr>
          <w:color w:val="A70741"/>
        </w:rPr>
        <w:t>expectations</w:t>
      </w:r>
      <w:r>
        <w:rPr>
          <w:color w:val="A70741"/>
          <w:spacing w:val="-39"/>
        </w:rPr>
        <w:t> </w:t>
      </w:r>
      <w:r>
        <w:rPr>
          <w:color w:val="A70741"/>
        </w:rPr>
        <w:t>are</w:t>
      </w:r>
      <w:r>
        <w:rPr>
          <w:color w:val="A70741"/>
          <w:spacing w:val="-39"/>
        </w:rPr>
        <w:t> </w:t>
      </w:r>
      <w:r>
        <w:rPr>
          <w:color w:val="A70741"/>
        </w:rPr>
        <w:t>judged</w:t>
      </w:r>
      <w:r>
        <w:rPr>
          <w:color w:val="A70741"/>
          <w:spacing w:val="-39"/>
        </w:rPr>
        <w:t> </w:t>
      </w:r>
      <w:r>
        <w:rPr>
          <w:color w:val="A70741"/>
        </w:rPr>
        <w:t>to</w:t>
      </w:r>
      <w:r>
        <w:rPr>
          <w:color w:val="A70741"/>
          <w:spacing w:val="-39"/>
        </w:rPr>
        <w:t> </w:t>
      </w:r>
      <w:r>
        <w:rPr>
          <w:color w:val="A70741"/>
        </w:rPr>
        <w:t>remain</w:t>
      </w:r>
      <w:r>
        <w:rPr>
          <w:color w:val="A70741"/>
          <w:spacing w:val="-39"/>
        </w:rPr>
        <w:t> </w:t>
      </w:r>
      <w:r>
        <w:rPr>
          <w:color w:val="A70741"/>
        </w:rPr>
        <w:t>broadly</w:t>
      </w:r>
      <w:r>
        <w:rPr>
          <w:color w:val="A70741"/>
          <w:spacing w:val="-39"/>
        </w:rPr>
        <w:t> </w:t>
      </w:r>
      <w:r>
        <w:rPr>
          <w:color w:val="A70741"/>
        </w:rPr>
        <w:t>consistent</w:t>
      </w:r>
      <w:r>
        <w:rPr>
          <w:color w:val="A70741"/>
          <w:spacing w:val="-38"/>
        </w:rPr>
        <w:t> </w:t>
      </w:r>
      <w:r>
        <w:rPr>
          <w:color w:val="A70741"/>
        </w:rPr>
        <w:t>with</w:t>
      </w:r>
      <w:r>
        <w:rPr>
          <w:color w:val="A70741"/>
          <w:spacing w:val="-39"/>
        </w:rPr>
        <w:t> </w:t>
      </w:r>
      <w:r>
        <w:rPr>
          <w:color w:val="A70741"/>
        </w:rPr>
        <w:t>the</w:t>
      </w:r>
      <w:r>
        <w:rPr>
          <w:color w:val="A70741"/>
          <w:spacing w:val="-39"/>
        </w:rPr>
        <w:t> </w:t>
      </w:r>
      <w:r>
        <w:rPr>
          <w:color w:val="A70741"/>
        </w:rPr>
        <w:t>MPC’s</w:t>
      </w:r>
      <w:r>
        <w:rPr>
          <w:color w:val="A70741"/>
          <w:spacing w:val="-39"/>
        </w:rPr>
        <w:t> </w:t>
      </w:r>
      <w:r>
        <w:rPr>
          <w:color w:val="A70741"/>
        </w:rPr>
        <w:t>2%</w:t>
      </w:r>
      <w:r>
        <w:rPr>
          <w:color w:val="A70741"/>
          <w:spacing w:val="-39"/>
        </w:rPr>
        <w:t> </w:t>
      </w:r>
      <w:r>
        <w:rPr>
          <w:color w:val="A70741"/>
        </w:rPr>
        <w:t>target.</w:t>
      </w: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6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59712" from="40.119999pt,-4.655326pt" to="289.004999pt,-4.655326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61" w:val="left" w:leader="none"/>
        </w:tabs>
        <w:spacing w:before="145"/>
        <w:ind w:left="202" w:right="0" w:firstLine="0"/>
        <w:jc w:val="left"/>
        <w:rPr>
          <w:sz w:val="14"/>
        </w:rPr>
      </w:pPr>
      <w:r>
        <w:rPr/>
        <w:pict>
          <v:group style="position:absolute;margin-left:40.119999pt;margin-top:19.816753pt;width:249.05pt;height:11.1pt;mso-position-horizontal-relative:page;mso-position-vertical-relative:paragraph;z-index:15861248" coordorigin="802,396" coordsize="4981,222">
            <v:rect style="position:absolute;left:802;top:396;width:2459;height:222" filled="true" fillcolor="#a70741" stroked="false">
              <v:fill type="solid"/>
            </v:rect>
            <v:rect style="position:absolute;left:3261;top:396;width:2522;height:222" filled="true" fillcolor="#c2656f" stroked="false">
              <v:fill type="solid"/>
            </v:rect>
            <v:shape style="position:absolute;left:842;top:418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01;top:418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  <w:tab/>
        <w:t>Developments since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</w:p>
    <w:p>
      <w:pPr>
        <w:spacing w:before="104"/>
        <w:ind w:left="162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4.1 CPI 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62"/>
      </w:pPr>
      <w:r>
        <w:rPr>
          <w:color w:val="231F20"/>
        </w:rPr>
        <w:t>CPI inflation was 0.5% in March, compared to 0.2% in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2" w:equalWidth="0">
            <w:col w:w="4419" w:space="901"/>
            <w:col w:w="5430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1"/>
          <w:numId w:val="17"/>
        </w:numPr>
        <w:tabs>
          <w:tab w:pos="316" w:val="left" w:leader="none"/>
        </w:tabs>
        <w:spacing w:line="283" w:lineRule="auto" w:before="0" w:after="0"/>
        <w:ind w:left="315" w:right="86" w:hanging="114"/>
        <w:jc w:val="left"/>
        <w:rPr>
          <w:sz w:val="14"/>
        </w:rPr>
      </w:pPr>
      <w:r>
        <w:rPr>
          <w:color w:val="231F20"/>
          <w:w w:val="95"/>
          <w:sz w:val="14"/>
        </w:rPr>
        <w:t>Domestic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5%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over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spring.</w:t>
      </w:r>
    </w:p>
    <w:p>
      <w:pPr>
        <w:pStyle w:val="ListParagraph"/>
        <w:numPr>
          <w:ilvl w:val="1"/>
          <w:numId w:val="17"/>
        </w:numPr>
        <w:tabs>
          <w:tab w:pos="316" w:val="left" w:leader="none"/>
        </w:tabs>
        <w:spacing w:line="283" w:lineRule="auto" w:before="0" w:after="0"/>
        <w:ind w:left="315" w:right="164" w:hanging="114"/>
        <w:jc w:val="left"/>
        <w:rPr>
          <w:sz w:val="14"/>
        </w:rPr>
      </w:pPr>
      <w:r>
        <w:rPr/>
        <w:pict>
          <v:group style="position:absolute;margin-left:40.119999pt;margin-top:20.765739pt;width:249.05pt;height:11.1pt;mso-position-horizontal-relative:page;mso-position-vertical-relative:paragraph;z-index:15862784" coordorigin="802,415" coordsize="4981,222">
            <v:rect style="position:absolute;left:802;top:415;width:2459;height:222" filled="true" fillcolor="#a70741" stroked="false">
              <v:fill type="solid"/>
            </v:rect>
            <v:rect style="position:absolute;left:3261;top:415;width:2522;height:222" filled="true" fillcolor="#c2656f" stroked="false">
              <v:fill type="solid"/>
            </v:rect>
            <v:shape style="position:absolute;left:842;top:437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301;top:437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remain </w:t>
      </w:r>
      <w:r>
        <w:rPr>
          <w:color w:val="231F20"/>
          <w:sz w:val="14"/>
        </w:rPr>
        <w:t>unchanged.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7"/>
        </w:numPr>
        <w:tabs>
          <w:tab w:pos="316" w:val="left" w:leader="none"/>
        </w:tabs>
        <w:spacing w:line="283" w:lineRule="auto" w:before="101" w:after="0"/>
        <w:ind w:left="315" w:right="68" w:hanging="114"/>
        <w:jc w:val="left"/>
        <w:rPr>
          <w:sz w:val="14"/>
        </w:rPr>
      </w:pPr>
      <w:r>
        <w:rPr/>
        <w:pict>
          <v:group style="position:absolute;margin-left:40.119999pt;margin-top:35.767765pt;width:249.05pt;height:11.1pt;mso-position-horizontal-relative:page;mso-position-vertical-relative:paragraph;z-index:15864320" coordorigin="802,715" coordsize="4981,222">
            <v:rect style="position:absolute;left:802;top:715;width:2459;height:222" filled="true" fillcolor="#a70741" stroked="false">
              <v:fill type="solid"/>
            </v:rect>
            <v:rect style="position:absolute;left:3261;top:715;width:2522;height:222" filled="true" fillcolor="#c2656f" stroked="false">
              <v:fill type="solid"/>
            </v:rect>
            <v:shape style="position:absolute;left:842;top:737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301;top:737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Non-fuel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1½%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four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7"/>
        </w:numPr>
        <w:tabs>
          <w:tab w:pos="316" w:val="left" w:leader="none"/>
        </w:tabs>
        <w:spacing w:line="283" w:lineRule="auto" w:before="115" w:after="0"/>
        <w:ind w:left="315" w:right="0" w:hanging="114"/>
        <w:jc w:val="left"/>
        <w:rPr>
          <w:sz w:val="14"/>
        </w:rPr>
      </w:pPr>
      <w:r>
        <w:rPr/>
        <w:pict>
          <v:group style="position:absolute;margin-left:40.119999pt;margin-top:46.542767pt;width:249.05pt;height:11.45pt;mso-position-horizontal-relative:page;mso-position-vertical-relative:paragraph;z-index:15865856" coordorigin="802,931" coordsize="4981,229">
            <v:rect style="position:absolute;left:802;top:930;width:2459;height:229" filled="true" fillcolor="#a70741" stroked="false">
              <v:fill type="solid"/>
            </v:rect>
            <v:rect style="position:absolute;left:3261;top:930;width:2522;height:229" filled="true" fillcolor="#c2656f" stroked="false">
              <v:fill type="solid"/>
            </v:rect>
            <v:shape style="position:absolute;left:842;top:953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301;top:953;width:118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as</w:t>
                    </w:r>
                    <w:r>
                      <w:rPr>
                        <w:color w:val="FFFFFF"/>
                        <w:spacing w:val="-3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sz w:val="14"/>
        </w:rPr>
        <w:t>unit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pick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up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2¼%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by 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7"/>
        </w:numPr>
        <w:tabs>
          <w:tab w:pos="316" w:val="left" w:leader="none"/>
        </w:tabs>
        <w:spacing w:line="283" w:lineRule="auto" w:before="131" w:after="0"/>
        <w:ind w:left="315" w:right="64" w:hanging="114"/>
        <w:jc w:val="left"/>
        <w:rPr>
          <w:sz w:val="14"/>
        </w:rPr>
      </w:pPr>
      <w:r>
        <w:rPr>
          <w:color w:val="231F20"/>
          <w:w w:val="95"/>
          <w:sz w:val="14"/>
        </w:rPr>
        <w:t>Indicators of inflation expectations continue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sz w:val="14"/>
        </w:rPr>
        <w:t>the 2%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17"/>
        </w:numPr>
        <w:tabs>
          <w:tab w:pos="207" w:val="left" w:leader="none"/>
        </w:tabs>
        <w:spacing w:line="283" w:lineRule="auto" w:before="0" w:after="0"/>
        <w:ind w:left="206" w:right="83" w:hanging="114"/>
        <w:jc w:val="left"/>
        <w:rPr>
          <w:sz w:val="14"/>
        </w:rPr>
      </w:pPr>
      <w:r>
        <w:rPr>
          <w:color w:val="231F20"/>
          <w:w w:val="95"/>
          <w:sz w:val="14"/>
        </w:rPr>
        <w:t>Domestic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cuts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5%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been </w:t>
      </w:r>
      <w:r>
        <w:rPr>
          <w:color w:val="231F20"/>
          <w:sz w:val="14"/>
        </w:rPr>
        <w:t>announced.</w:t>
      </w:r>
    </w:p>
    <w:p>
      <w:pPr>
        <w:pStyle w:val="ListParagraph"/>
        <w:numPr>
          <w:ilvl w:val="0"/>
          <w:numId w:val="17"/>
        </w:numPr>
        <w:tabs>
          <w:tab w:pos="207" w:val="left" w:leader="none"/>
        </w:tabs>
        <w:spacing w:line="162" w:lineRule="exact" w:before="0" w:after="0"/>
        <w:ind w:left="206" w:right="0" w:hanging="114"/>
        <w:jc w:val="left"/>
        <w:rPr>
          <w:sz w:val="14"/>
        </w:rPr>
      </w:pPr>
      <w:r>
        <w:rPr>
          <w:color w:val="231F20"/>
          <w:w w:val="90"/>
          <w:sz w:val="14"/>
        </w:rPr>
        <w:t>Domestic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flat.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207" w:val="left" w:leader="none"/>
        </w:tabs>
        <w:spacing w:line="283" w:lineRule="auto" w:before="137" w:after="0"/>
        <w:ind w:left="206" w:right="101" w:hanging="114"/>
        <w:jc w:val="left"/>
        <w:rPr>
          <w:sz w:val="14"/>
        </w:rPr>
      </w:pPr>
      <w:r>
        <w:rPr>
          <w:color w:val="231F20"/>
          <w:w w:val="90"/>
          <w:sz w:val="14"/>
        </w:rPr>
        <w:t>Non-fuel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import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have </w:t>
      </w:r>
      <w:r>
        <w:rPr>
          <w:color w:val="231F20"/>
          <w:sz w:val="14"/>
        </w:rPr>
        <w:t>risen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four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quarters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</w:p>
    <w:p>
      <w:pPr>
        <w:spacing w:line="162" w:lineRule="exact" w:before="0"/>
        <w:ind w:left="206" w:right="0" w:firstLine="0"/>
        <w:jc w:val="left"/>
        <w:rPr>
          <w:sz w:val="14"/>
        </w:rPr>
      </w:pPr>
      <w:r>
        <w:rPr>
          <w:color w:val="231F20"/>
          <w:sz w:val="14"/>
        </w:rPr>
        <w:t>2016 Q1.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207" w:val="left" w:leader="none"/>
        </w:tabs>
        <w:spacing w:line="283" w:lineRule="auto" w:before="138" w:after="0"/>
        <w:ind w:left="206" w:right="45" w:hanging="114"/>
        <w:jc w:val="left"/>
        <w:rPr>
          <w:sz w:val="14"/>
        </w:rPr>
      </w:pPr>
      <w:r>
        <w:rPr>
          <w:color w:val="231F20"/>
          <w:sz w:val="14"/>
        </w:rPr>
        <w:t>Whole-economy unit labour costs expected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grown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0.7%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four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quarters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Q1,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projected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recover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2½%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207" w:val="left" w:leader="none"/>
        </w:tabs>
        <w:spacing w:line="283" w:lineRule="auto" w:before="126" w:after="0"/>
        <w:ind w:left="206" w:right="127" w:hanging="114"/>
        <w:jc w:val="left"/>
        <w:rPr>
          <w:sz w:val="14"/>
        </w:rPr>
      </w:pPr>
      <w:r>
        <w:rPr>
          <w:color w:val="231F20"/>
          <w:w w:val="90"/>
          <w:sz w:val="14"/>
        </w:rPr>
        <w:t>Most measures of inflation </w:t>
      </w:r>
      <w:r>
        <w:rPr>
          <w:color w:val="231F20"/>
          <w:spacing w:val="-2"/>
          <w:w w:val="90"/>
          <w:sz w:val="14"/>
        </w:rPr>
        <w:t>expectations </w:t>
      </w:r>
      <w:r>
        <w:rPr>
          <w:color w:val="231F20"/>
          <w:w w:val="95"/>
          <w:sz w:val="14"/>
        </w:rPr>
        <w:t>have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far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year. </w:t>
      </w:r>
      <w:r>
        <w:rPr>
          <w:color w:val="231F20"/>
          <w:sz w:val="14"/>
        </w:rPr>
        <w:t>On balance, measures judged to be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spacing w:line="268" w:lineRule="auto" w:before="28"/>
        <w:ind w:left="202" w:right="353"/>
      </w:pPr>
      <w:r>
        <w:rPr/>
        <w:br w:type="column"/>
      </w:r>
      <w:r>
        <w:rPr>
          <w:color w:val="231F20"/>
          <w:w w:val="95"/>
        </w:rPr>
        <w:t>December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 </w:t>
      </w:r>
      <w:r>
        <w:rPr>
          <w:color w:val="231F20"/>
          <w:w w:val="95"/>
        </w:rPr>
        <w:t>upside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contribution of airfares, which boosted services inflation 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timing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Easter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holidays,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April.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202"/>
      </w:pPr>
      <w:r>
        <w:rPr>
          <w:color w:val="231F20"/>
        </w:rPr>
        <w:t>Excluding the effect of airfares, CPI inflation in March was</w:t>
      </w:r>
    </w:p>
    <w:p>
      <w:pPr>
        <w:pStyle w:val="BodyText"/>
        <w:spacing w:line="268" w:lineRule="auto" w:before="27"/>
        <w:ind w:left="202" w:right="369"/>
      </w:pPr>
      <w:r>
        <w:rPr>
          <w:color w:val="231F20"/>
          <w:w w:val="90"/>
        </w:rPr>
        <w:t>0.1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ago. That mainly reflected weaker-than-anticipated inflation in 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inflation in March was less negative than projected three </w:t>
      </w:r>
      <w:r>
        <w:rPr>
          <w:color w:val="231F20"/>
        </w:rPr>
        <w:t>months</w:t>
      </w:r>
      <w:r>
        <w:rPr>
          <w:color w:val="231F20"/>
          <w:spacing w:val="-20"/>
        </w:rPr>
        <w:t> </w:t>
      </w:r>
      <w:r>
        <w:rPr>
          <w:color w:val="231F20"/>
        </w:rPr>
        <w:t>ago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4.2).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528" w:space="40"/>
            <w:col w:w="2568" w:space="144"/>
            <w:col w:w="5470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22.95pt;height:.7pt;mso-position-horizontal-relative:char;mso-position-vertical-relative:line" coordorigin="0,0" coordsize="4459,14">
            <v:line style="position:absolute" from="0,7" to="445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4.1 </w:t>
      </w:r>
      <w:r>
        <w:rPr>
          <w:color w:val="A70741"/>
          <w:sz w:val="18"/>
        </w:rPr>
        <w:t>CPI inflation rose to 0.5% in March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CPI inflation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0"/>
        <w:ind w:left="17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19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436394pt;width:184.8pt;height:142.25pt;mso-position-horizontal-relative:page;mso-position-vertical-relative:paragraph;z-index:15867392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966,2324" to="4309,2324" stroked="true" strokeweight=".5pt" strokecolor="#231f20">
              <v:stroke dashstyle="solid"/>
            </v:line>
            <v:line style="position:absolute" from="4037,57" to="4037,2887" stroked="true" strokeweight=".5pt" strokecolor="#231f20">
              <v:stroke dashstyle="dash"/>
            </v:line>
            <v:line style="position:absolute" from="4370,625" to="4484,625" stroked="true" strokeweight=".5pt" strokecolor="#231f20">
              <v:stroke dashstyle="solid"/>
            </v:line>
            <v:line style="position:absolute" from="4370,1192" to="4484,1192" stroked="true" strokeweight=".5pt" strokecolor="#231f20">
              <v:stroke dashstyle="solid"/>
            </v:line>
            <v:line style="position:absolute" from="4370,1757" to="4484,1757" stroked="true" strokeweight=".5pt" strokecolor="#231f20">
              <v:stroke dashstyle="solid"/>
            </v:line>
            <v:line style="position:absolute" from="4370,2324" to="4484,2324" stroked="true" strokeweight=".5pt" strokecolor="#231f20">
              <v:stroke dashstyle="solid"/>
            </v:line>
            <v:line style="position:absolute" from="4314,2832" to="4314,2888" stroked="true" strokeweight=".5pt" strokecolor="#231f20">
              <v:stroke dashstyle="solid"/>
            </v:line>
            <v:line style="position:absolute" from="3836,2775" to="3836,2888" stroked="true" strokeweight=".5pt" strokecolor="#231f20">
              <v:stroke dashstyle="solid"/>
            </v:line>
            <v:line style="position:absolute" from="3358,2832" to="3358,2888" stroked="true" strokeweight=".5pt" strokecolor="#231f20">
              <v:stroke dashstyle="solid"/>
            </v:line>
            <v:line style="position:absolute" from="2880,2775" to="2880,2888" stroked="true" strokeweight=".5pt" strokecolor="#231f20">
              <v:stroke dashstyle="solid"/>
            </v:line>
            <v:line style="position:absolute" from="2404,2832" to="2404,2888" stroked="true" strokeweight=".5pt" strokecolor="#231f20">
              <v:stroke dashstyle="solid"/>
            </v:line>
            <v:line style="position:absolute" from="1925,2775" to="1925,2888" stroked="true" strokeweight=".5pt" strokecolor="#231f20">
              <v:stroke dashstyle="solid"/>
            </v:line>
            <v:line style="position:absolute" from="1447,2832" to="1447,2888" stroked="true" strokeweight=".5pt" strokecolor="#231f20">
              <v:stroke dashstyle="solid"/>
            </v:line>
            <v:line style="position:absolute" from="969,2775" to="969,2888" stroked="true" strokeweight=".5pt" strokecolor="#231f20">
              <v:stroke dashstyle="solid"/>
            </v:line>
            <v:shape style="position:absolute;left:3787;top:1865;width:498;height:409" type="#_x0000_t75" stroked="false">
              <v:imagedata r:id="rId74" o:title=""/>
            </v:shape>
            <v:line style="position:absolute" from="799,625" to="912,625" stroked="true" strokeweight=".5pt" strokecolor="#231f20">
              <v:stroke dashstyle="solid"/>
            </v:line>
            <v:line style="position:absolute" from="799,1192" to="912,1192" stroked="true" strokeweight=".5pt" strokecolor="#231f20">
              <v:stroke dashstyle="solid"/>
            </v:line>
            <v:line style="position:absolute" from="799,1757" to="912,1757" stroked="true" strokeweight=".5pt" strokecolor="#231f20">
              <v:stroke dashstyle="solid"/>
            </v:line>
            <v:line style="position:absolute" from="799,2324" to="912,2324" stroked="true" strokeweight=".5pt" strokecolor="#231f20">
              <v:stroke dashstyle="solid"/>
            </v:line>
            <v:line style="position:absolute" from="3812,952" to="4148,1211" stroked="true" strokeweight=".5pt" strokecolor="#231f20">
              <v:stroke dashstyle="solid"/>
            </v:line>
            <v:shape style="position:absolute;left:4123;top:1183;width:79;height:68" coordorigin="4123,1184" coordsize="79,68" path="m4150,1184l4123,1219,4202,1252,4150,1184xe" filled="true" fillcolor="#231f20" stroked="false">
              <v:path arrowok="t"/>
              <v:fill type="solid"/>
            </v:shape>
            <v:shape style="position:absolute;left:967;top:681;width:3029;height:1699" coordorigin="968,682" coordsize="3029,1699" path="m968,795l1047,740,1127,740,1207,964,1287,795,1366,682,1446,740,1526,795,1605,795,1685,1078,1765,1135,1845,1191,1924,1249,2004,1362,2084,1418,2163,1304,2243,1473,2323,1249,2403,1418,2482,1473,2562,1645,2642,1587,2721,1758,2801,2040,2881,2154,2961,2323,3040,2323,3120,2381,3200,2267,3279,2323,3359,2267,3439,2323,3518,2381,3598,2381,3678,2267,3758,2209,3837,2154,3917,2154,3997,2040e" filled="false" stroked="true" strokeweight="1pt" strokecolor="#ed1b2d">
              <v:path arrowok="t"/>
              <v:stroke dashstyle="solid"/>
            </v:shape>
            <v:shape style="position:absolute;left:1270;top:512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301;top:83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5"/>
        <w:ind w:left="0" w:right="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6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1"/>
        <w:rPr>
          <w:sz w:val="15"/>
        </w:rPr>
      </w:pPr>
    </w:p>
    <w:p>
      <w:pPr>
        <w:spacing w:line="114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116"/>
        <w:ind w:left="153" w:right="296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 MPC’s 2% target, the Governor has written a sixth </w:t>
      </w:r>
      <w:r>
        <w:rPr>
          <w:color w:val="231F20"/>
          <w:w w:val="95"/>
        </w:rPr>
        <w:t>consecutive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Chancellor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remit.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4"/>
          <w:w w:val="90"/>
          <w:position w:val="4"/>
          <w:sz w:val="14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explained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letter,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is accounted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past</w:t>
      </w:r>
      <w:r>
        <w:rPr>
          <w:color w:val="231F20"/>
          <w:spacing w:val="-32"/>
        </w:rPr>
        <w:t> </w:t>
      </w:r>
      <w:r>
        <w:rPr>
          <w:color w:val="231F20"/>
        </w:rPr>
        <w:t>falls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energy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food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/>
        <w:ind w:left="153" w:right="341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 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 further.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4.2).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53" w:right="289"/>
      </w:pP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letter,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20"/>
          <w:cols w:num="2" w:equalWidth="0">
            <w:col w:w="4017" w:space="1312"/>
            <w:col w:w="5421"/>
          </w:cols>
        </w:sectPr>
      </w:pPr>
    </w:p>
    <w:p>
      <w:pPr>
        <w:tabs>
          <w:tab w:pos="718" w:val="left" w:leader="none"/>
          <w:tab w:pos="1208" w:val="left" w:leader="none"/>
          <w:tab w:pos="1694" w:val="left" w:leader="none"/>
          <w:tab w:pos="2164" w:val="left" w:leader="none"/>
          <w:tab w:pos="2650" w:val="left" w:leader="none"/>
          <w:tab w:pos="3120" w:val="left" w:leader="none"/>
          <w:tab w:pos="3586" w:val="left" w:leader="none"/>
        </w:tabs>
        <w:spacing w:line="26" w:lineRule="exact" w:before="0"/>
        <w:ind w:left="2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spacing w:after="0" w:line="26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20"/>
        </w:sectPr>
      </w:pPr>
    </w:p>
    <w:p>
      <w:pPr>
        <w:tabs>
          <w:tab w:pos="1710" w:val="left" w:leader="none"/>
        </w:tabs>
        <w:spacing w:before="94"/>
        <w:ind w:left="674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</w:r>
    </w:p>
    <w:p>
      <w:pPr>
        <w:tabs>
          <w:tab w:pos="1390" w:val="left" w:leader="none"/>
        </w:tabs>
        <w:spacing w:before="83"/>
        <w:ind w:left="6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15</w:t>
        <w:tab/>
        <w:t>16</w:t>
      </w:r>
    </w:p>
    <w:p>
      <w:pPr>
        <w:pStyle w:val="BodyText"/>
        <w:spacing w:before="3"/>
        <w:ind w:left="674"/>
      </w:pPr>
      <w:r>
        <w:rPr/>
        <w:br w:type="column"/>
      </w:r>
      <w:r>
        <w:rPr>
          <w:color w:val="231F20"/>
          <w:w w:val="95"/>
        </w:rPr>
        <w:t>remained slightly subdued (Chart 4.3). An important driver of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3" w:equalWidth="0">
            <w:col w:w="1866" w:space="140"/>
            <w:col w:w="1545" w:space="1257"/>
            <w:col w:w="5942"/>
          </w:cols>
        </w:sect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98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January,</w:t>
      </w:r>
    </w:p>
    <w:p>
      <w:pPr>
        <w:tabs>
          <w:tab w:pos="5482" w:val="left" w:leader="none"/>
          <w:tab w:pos="10471" w:val="left" w:leader="none"/>
        </w:tabs>
        <w:spacing w:line="127" w:lineRule="exact" w:before="3"/>
        <w:ind w:left="323" w:right="0" w:firstLine="0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line="244" w:lineRule="auto" w:before="3"/>
        <w:ind w:left="323" w:right="30" w:firstLine="0"/>
        <w:jc w:val="left"/>
        <w:rPr>
          <w:sz w:val="11"/>
        </w:rPr>
      </w:pPr>
      <w:r>
        <w:rPr>
          <w:color w:val="231F20"/>
          <w:sz w:val="11"/>
        </w:rPr>
        <w:t>show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two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1"/>
          <w:numId w:val="38"/>
        </w:numPr>
        <w:tabs>
          <w:tab w:pos="537" w:val="left" w:leader="none"/>
        </w:tabs>
        <w:spacing w:line="235" w:lineRule="auto" w:before="71" w:after="0"/>
        <w:ind w:left="536" w:right="562" w:hanging="213"/>
        <w:jc w:val="left"/>
        <w:rPr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sz w:val="14"/>
        </w:rPr>
        <w:t>The letter can be found at </w:t>
      </w:r>
      <w:hyperlink r:id="rId75">
        <w:r>
          <w:rPr>
            <w:color w:val="231F20"/>
            <w:w w:val="85"/>
            <w:sz w:val="14"/>
          </w:rPr>
          <w:t>www.bankofengland.co.uk/monetarypolicy/Documents/pdf/cpiletter120516.pdf.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471" w:space="688"/>
            <w:col w:w="55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6"/>
          <w:headerReference w:type="even" r:id="rId77"/>
          <w:pgSz w:w="11910" w:h="16840"/>
          <w:pgMar w:header="425" w:footer="0" w:top="620" w:bottom="280" w:left="640" w:right="520"/>
          <w:pgNumType w:start="25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energy </w:t>
      </w:r>
      <w:r>
        <w:rPr>
          <w:color w:val="A70741"/>
          <w:sz w:val="18"/>
        </w:rPr>
        <w:t>prices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should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fade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0"/>
      </w:pP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costs,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imported</w:t>
      </w:r>
      <w:r>
        <w:rPr>
          <w:color w:val="231F20"/>
          <w:spacing w:val="-33"/>
        </w:rPr>
        <w:t> </w:t>
      </w:r>
      <w:r>
        <w:rPr>
          <w:color w:val="231F20"/>
        </w:rPr>
        <w:t>goods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services</w:t>
      </w:r>
      <w:r>
        <w:rPr>
          <w:color w:val="231F20"/>
          <w:spacing w:val="-32"/>
        </w:rPr>
        <w:t> </w:t>
      </w:r>
      <w:r>
        <w:rPr>
          <w:color w:val="231F20"/>
        </w:rPr>
        <w:t>resulting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past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268" w:space="1061"/>
            <w:col w:w="5421"/>
          </w:cols>
        </w:sectPr>
      </w:pPr>
    </w:p>
    <w:p>
      <w:pPr>
        <w:spacing w:before="111"/>
        <w:ind w:left="328" w:right="0" w:firstLine="0"/>
        <w:jc w:val="left"/>
        <w:rPr>
          <w:sz w:val="12"/>
        </w:rPr>
      </w:pPr>
      <w:r>
        <w:rPr/>
        <w:pict>
          <v:group style="position:absolute;margin-left:39.935501pt;margin-top:5.154811pt;width:7.1pt;height:16.3pt;mso-position-horizontal-relative:page;mso-position-vertical-relative:paragraph;z-index:15868928" coordorigin="799,103" coordsize="142,326">
            <v:rect style="position:absolute;left:798;top:103;width:142;height:142" filled="true" fillcolor="#a4694b" stroked="false">
              <v:fill type="solid"/>
            </v:rect>
            <v:rect style="position:absolute;left:798;top:287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Services (48%)</w:t>
      </w:r>
    </w:p>
    <w:p>
      <w:pPr>
        <w:spacing w:line="247" w:lineRule="auto" w:before="47"/>
        <w:ind w:left="382" w:right="-10" w:hanging="55"/>
        <w:jc w:val="left"/>
        <w:rPr>
          <w:sz w:val="12"/>
        </w:rPr>
      </w:pPr>
      <w:r>
        <w:rPr>
          <w:color w:val="231F20"/>
          <w:w w:val="95"/>
          <w:sz w:val="12"/>
        </w:rPr>
        <w:t>Food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2"/>
          <w:w w:val="95"/>
          <w:sz w:val="12"/>
        </w:rPr>
        <w:t>non-alcoholic </w:t>
      </w:r>
      <w:r>
        <w:rPr>
          <w:color w:val="231F20"/>
          <w:sz w:val="12"/>
        </w:rPr>
        <w:t>beverages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(10%)</w:t>
      </w:r>
    </w:p>
    <w:p>
      <w:pPr>
        <w:spacing w:before="111"/>
        <w:ind w:left="2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Energy (7%)</w:t>
      </w:r>
    </w:p>
    <w:p>
      <w:pPr>
        <w:spacing w:before="17"/>
        <w:ind w:left="247" w:right="0" w:firstLine="0"/>
        <w:jc w:val="left"/>
        <w:rPr>
          <w:sz w:val="12"/>
        </w:rPr>
      </w:pPr>
      <w:r>
        <w:rPr/>
        <w:pict>
          <v:group style="position:absolute;margin-left:110.455002pt;margin-top:-7.396667pt;width:7.1pt;height:16.3pt;mso-position-horizontal-relative:page;mso-position-vertical-relative:paragraph;z-index:15869952" coordorigin="2209,-148" coordsize="142,326">
            <v:rect style="position:absolute;left:2209;top:-148;width:142;height:142" filled="true" fillcolor="#fcaf17" stroked="false">
              <v:fill type="solid"/>
            </v:rect>
            <v:rect style="position:absolute;left:2209;top:36;width:142;height:142" filled="true" fillcolor="#58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Other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goods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-21"/>
          <w:position w:val="4"/>
          <w:sz w:val="11"/>
        </w:rPr>
        <w:t> </w:t>
      </w:r>
      <w:r>
        <w:rPr>
          <w:color w:val="231F20"/>
          <w:spacing w:val="-4"/>
          <w:sz w:val="12"/>
        </w:rPr>
        <w:t>(35%)</w:t>
      </w:r>
    </w:p>
    <w:p>
      <w:pPr>
        <w:spacing w:line="247" w:lineRule="auto" w:before="111"/>
        <w:ind w:left="228" w:right="32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CPI inflation </w:t>
      </w:r>
      <w:r>
        <w:rPr>
          <w:color w:val="231F20"/>
          <w:w w:val="95"/>
          <w:sz w:val="12"/>
        </w:rPr>
        <w:t>(per cent)</w:t>
      </w:r>
    </w:p>
    <w:p>
      <w:pPr>
        <w:pStyle w:val="BodyText"/>
        <w:rPr>
          <w:sz w:val="14"/>
        </w:rPr>
      </w:pPr>
    </w:p>
    <w:p>
      <w:pPr>
        <w:spacing w:line="120" w:lineRule="exact" w:before="0"/>
        <w:ind w:left="83" w:right="91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869440" from="176.615005pt,-18.276194pt" to="183.702005pt,-18.276194pt" stroked="true" strokeweight="1pt" strokecolor="#ed1b2d">
            <v:stroke dashstyle="solid"/>
            <w10:wrap type="none"/>
          </v:line>
        </w:pict>
      </w: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1066" w:right="0" w:firstLine="0"/>
        <w:jc w:val="left"/>
        <w:rPr>
          <w:sz w:val="12"/>
        </w:rPr>
      </w:pPr>
      <w:r>
        <w:rPr/>
        <w:pict>
          <v:group style="position:absolute;margin-left:39.685001pt;margin-top:1.99391pt;width:184.8pt;height:142.25pt;mso-position-horizontal-relative:page;mso-position-vertical-relative:paragraph;z-index:-21238784" coordorigin="794,40" coordsize="3696,2845">
            <v:rect style="position:absolute;left:798;top:44;width:3686;height:2835" filled="false" stroked="true" strokeweight=".5pt" strokecolor="#231f20">
              <v:stroke dashstyle="solid"/>
            </v:rect>
            <v:shape style="position:absolute;left:2634;top:1404;width:1672;height:773" coordorigin="2634,1404" coordsize="1672,773" path="m2648,1598l2634,1598,2634,2176,2648,2176,2648,1598xm2671,1548l2657,1548,2657,2176,2671,2176,2671,1548xm2695,1518l2681,1518,2681,2176,2695,2176,2695,1518xm2720,1500l2704,1500,2704,2176,2720,2176,2720,1500xm2742,1521l2728,1521,2728,2176,2742,2176,2742,1521xm2767,1404l2753,1404,2753,2176,2767,2176,2767,1404xm2789,1476l2775,1476,2775,2176,2789,2176,2789,1476xm2814,1510l2800,1510,2800,2176,2814,2176,2814,1510xm2836,1476l2822,1476,2822,2176,2836,2176,2836,1476xm2861,1518l2847,1518,2847,2176,2861,2176,2861,1518xm2885,1460l2869,1460,2869,2176,2885,2176,2885,1460xm2908,1510l2894,1510,2894,2176,2908,2176,2908,1510xm2932,1500l2918,1500,2918,2176,2932,2176,2932,1500xm2955,1521l2941,1521,2941,2176,2955,2176,2955,1521xm2979,1611l2965,1611,2965,2176,2979,2176,2979,1611xm3004,1643l2988,1643,2988,2176,3004,2176,3004,1643xm3026,1654l3012,1654,3012,2176,3026,2176,3026,1654xm3051,1720l3037,1720,3037,2176,3051,2176,3051,1720xm3073,1659l3059,1659,3059,2176,3073,2176,3073,1659xm3098,1667l3084,1667,3084,2176,3098,2176,3098,1667xm3123,1640l3106,1640,3106,2176,3123,2176,3123,1640xm3145,1664l3131,1664,3131,2176,3145,2176,3145,1664xm3170,1670l3153,1670,3153,2176,3170,2176,3170,1670xm3192,1537l3178,1537,3178,2176,3192,2176,3192,1537xm3216,1521l3202,1521,3202,2176,3216,2176,3216,1521xm3239,1614l3225,1614,3225,2176,3239,2176,3239,1614xm3263,1590l3249,1590,3249,2176,3263,2176,3263,1590xm3288,1571l3272,1571,3272,2176,3288,2176,3288,1571xm3310,1566l3296,1566,3296,2176,3310,2176,3310,1566xm3335,1640l3321,1640,3321,2176,3335,2176,3335,1640xm3357,1603l3343,1603,3343,2176,3357,2176,3357,1603xm3382,1633l3368,1633,3368,2176,3382,2176,3382,1633xm3407,1667l3390,1667,3390,2176,3407,2176,3407,1667xm3429,1686l3415,1686,3415,2176,3429,2176,3429,1686xm3454,1635l3439,1635,3439,2176,3454,2176,3454,1635xm3476,1736l3462,1736,3462,2176,3476,2176,3476,1736xm3501,1752l3486,1752,3486,2176,3501,2176,3501,1752xm3523,1773l3509,1773,3509,2176,3523,2176,3523,1773xm3548,1778l3533,1778,3533,2176,3548,2176,3548,1778xm3572,1789l3556,1789,3556,2176,3572,2176,3572,1789xm3595,1797l3580,1797,3580,2176,3595,2176,3595,1797xm3619,1715l3605,1715,3605,2176,3619,2176,3619,1715xm3642,1813l3627,1813,3627,2176,3642,2176,3642,1813xm3666,1763l3652,1763,3652,2176,3666,2176,3666,1763xm3691,1760l3674,1760,3674,2176,3691,2176,3691,1760xm3713,1741l3699,1741,3699,2176,3713,2176,3713,1741xm3738,1786l3723,1786,3723,2176,3738,2176,3738,1786xm3760,1770l3746,1770,3746,2176,3760,2176,3760,1770xm3785,1789l3770,1789,3770,2176,3785,2176,3785,1789xm3809,1794l3793,1794,3793,2176,3809,2176,3809,1794xm3832,1792l3817,1792,3817,2176,3832,2176,3832,1792xm3856,1781l3842,1781,3842,2176,3856,2176,3856,1781xm3879,1786l3864,1786,3864,2176,3879,2176,3879,1786xm3903,1847l3889,1847,3889,2176,3903,2176,3903,1847xm3926,1797l3911,1797,3911,2176,3926,2176,3926,1797xm3950,1813l3936,1813,3936,2176,3950,2176,3950,1813xm3975,1789l3958,1789,3958,2176,3975,2176,3975,1789xm3997,1794l3983,1794,3983,2176,3997,2176,3997,1794xm4022,1770l4007,1770,4007,2176,4022,2176,4022,1770xm4044,1810l4030,1810,4030,2176,4044,2176,4044,1810xm4069,1776l4054,1776,4054,2176,4069,2176,4069,1776xm4093,1704l4077,1704,4077,2176,4093,2176,4093,1704xm4116,1792l4101,1792,4101,2176,4116,2176,4116,1792xm4140,1781l4126,1781,4126,2176,4140,2176,4140,1781xm4163,1704l4148,1704,4148,2176,4163,2176,4163,1704xm4187,1781l4173,1781,4173,2176,4187,2176,4187,1781xm4212,1773l4195,1773,4195,2176,4212,2176,4212,1773xm4234,1763l4220,1763,4220,2176,4234,2176,4234,1763xm4259,1744l4244,1744,4244,2176,4259,2176,4259,1744xm4281,1728l4267,1728,4267,2176,4281,2176,4281,1728xm4306,1765l4291,1765,4291,2176,4306,2176,4306,1765xe" filled="true" fillcolor="#a4694b" stroked="false">
              <v:path arrowok="t"/>
              <v:fill type="solid"/>
            </v:shape>
            <v:shape style="position:absolute;left:975;top:1422;width:1674;height:754" coordorigin="975,1423" coordsize="1674,754" path="m991,1558l975,1558,975,2176,991,2176,991,1558xm1014,1545l1000,1545,1000,2176,1014,2176,1014,1545xm1038,1529l1024,1529,1024,2176,1038,2176,1038,1529xm1061,1516l1047,1516,1047,2176,1061,2176,1061,1516xm1085,1484l1071,1484,1071,2176,1085,2176,1085,1484xm1110,1497l1094,1497,1094,2176,1110,2176,1110,1497xm1132,1431l1118,1431,1118,2176,1132,2176,1132,1431xm1157,1423l1143,1423,1143,2176,1157,2176,1157,1423xm1179,1439l1165,1439,1165,2176,1179,2176,1179,1439xm1204,1457l1190,1457,1190,2176,1204,2176,1204,1457xm1228,1503l1212,1503,1212,2176,1228,2176,1228,1503xm1251,1558l1237,1558,1237,2176,1251,2176,1251,1558xm1275,1534l1261,1534,1261,2176,1275,2176,1275,1534xm1298,1564l1284,1564,1284,2176,1298,2176,1298,1564xm1322,1577l1308,1577,1308,2176,1322,2176,1322,1577xm1345,1558l1331,1558,1331,2176,1345,2176,1345,1558xm1369,1643l1355,1643,1355,2176,1369,2176,1369,1643xm1394,1633l1378,1633,1378,2176,1394,2176,1394,1633xm1416,1675l1402,1675,1402,2176,1416,2176,1416,1675xm1441,1715l1427,1715,1427,2176,1441,2176,1441,1715xm1463,1667l1449,1667,1449,2176,1463,2176,1463,1667xm1488,1614l1474,1614,1474,2176,1488,2176,1488,1614xm1512,1585l1496,1585,1496,2176,1512,2176,1512,1585xm1535,1582l1521,1582,1521,2176,1535,2176,1535,1582xm1559,1614l1545,1614,1545,2176,1559,2176,1559,1614xm1582,1579l1568,1579,1568,2176,1582,2176,1582,1579xm1606,1590l1592,1590,1592,2176,1606,2176,1606,1590xm1631,1648l1615,1648,1615,2176,1631,2176,1631,1648xm1653,1603l1639,1603,1639,2176,1653,2176,1653,1603xm1678,1590l1664,1590,1664,2176,1678,2176,1678,1590xm1700,1617l1686,1617,1686,2176,1700,2176,1700,1617xm1725,1566l1711,1566,1711,2176,1725,2176,1725,1566xm1747,1635l1733,1635,1733,2176,1747,2176,1747,1635xm1772,1633l1758,1633,1758,2176,1772,2176,1772,1633xm1796,1659l1780,1659,1780,2176,1796,2176,1796,1659xm1819,1646l1805,1646,1805,2176,1819,2176,1819,1646xm1843,1648l1829,1648,1829,2176,1843,2176,1843,1648xm1866,1675l1852,1675,1852,2176,1866,2176,1866,1675xm1890,1635l1876,1635,1876,2176,1890,2176,1890,1635xm1915,1582l1899,1582,1899,2176,1915,2176,1915,1582xm1937,1577l1923,1577,1923,2176,1937,2176,1937,1577xm1962,1561l1948,1561,1948,2176,1962,2176,1962,1561xm1984,1513l1970,1513,1970,2176,1984,2176,1984,1513xm2009,1487l1995,1487,1995,2176,2009,2176,2009,1487xm2033,1441l2017,1441,2017,2176,2033,2176,2033,1441xm2056,1492l2042,1492,2042,2176,2056,2176,2056,1492xm2080,1463l2064,1463,2064,2176,2080,2176,2080,1463xm2103,1449l2089,1449,2089,2176,2103,2176,2103,1449xm2127,1495l2113,1495,2113,2176,2127,2176,2127,1495xm2150,1500l2136,1500,2136,2176,2150,2176,2150,1500xm2174,1550l2160,1550,2160,2176,2174,2176,2174,1550xm2199,1609l2183,1609,2183,2176,2199,2176,2199,1609xm2221,1617l2207,1617,2207,2176,2221,2176,2221,1617xm2246,1667l2232,1667,2232,2176,2246,2176,2246,1667xm2268,1694l2254,1694,2254,2176,2268,2176,2268,1694xm2293,1725l2279,1725,2279,2176,2293,2176,2293,1725xm2317,1792l2301,1792,2301,2176,2317,2176,2317,1792xm2340,1808l2326,1808,2326,2176,2340,2176,2340,1808xm2364,1816l2350,1816,2350,2176,2364,2176,2364,1816xm2387,1773l2373,1773,2373,2176,2387,2176,2387,1773xm2411,1709l2397,1709,2397,2176,2411,2176,2411,1709xm2434,1699l2420,1699,2420,2176,2434,2176,2434,1699xm2458,1656l2444,1656,2444,2176,2458,2176,2458,1656xm2483,1630l2467,1630,2467,2176,2483,2176,2483,1630xm2505,1640l2491,1640,2491,2176,2505,2176,2505,1640xm2530,1566l2516,1566,2516,2176,2530,2176,2530,1566xm2552,1601l2538,1601,2538,2176,2552,2176,2552,1601xm2577,1540l2563,1540,2563,2176,2577,2176,2577,1540xm2601,1593l2585,1593,2585,2176,2601,2176,2601,1593xm2624,1569l2610,1569,2610,2176,2624,2176,2624,1569xm2648,1598l2634,1598,2634,2176,2648,2176,2648,1598xe" filled="true" fillcolor="#a4694b" stroked="false">
              <v:path arrowok="t"/>
              <v:fill type="solid"/>
            </v:shape>
            <v:rect style="position:absolute;left:975;top:1558;width:17;height:619" filled="true" fillcolor="#a4694b" stroked="false">
              <v:fill type="solid"/>
            </v:rect>
            <v:shape style="position:absolute;left:2634;top:1208;width:1672;height:1099" coordorigin="2634,1208" coordsize="1672,1099" path="m2648,1386l2634,1386,2634,1598,2648,1598,2648,1386xm2671,1314l2657,1314,2657,1548,2671,1548,2671,1314xm2695,1280l2681,1280,2681,1518,2695,1518,2695,1280xm2720,1256l2704,1256,2704,1500,2720,1500,2720,1256xm2742,1346l2728,1346,2728,1521,2742,1521,2742,1346xm2767,1237l2753,1237,2753,1404,2767,1404,2767,1237xm2789,1250l2775,1250,2775,1476,2789,1476,2789,1250xm2814,1243l2800,1243,2800,1510,2814,1510,2814,1243xm2836,1235l2822,1235,2822,1476,2836,1476,2836,1235xm2861,1274l2847,1274,2847,1518,2861,1518,2861,1274xm2885,1208l2869,1208,2869,1460,2885,1460,2885,1208xm2908,1314l2894,1314,2894,1510,2908,1510,2908,1314xm2932,1338l2918,1338,2918,1500,2932,1500,2932,1338xm2955,1362l2941,1362,2941,1521,2955,1521,2955,1362xm2979,1465l2965,1465,2965,1611,2979,1611,2979,1465xm3004,1492l2988,1492,2988,1643,3004,1643,3004,1492xm3026,1468l3012,1468,3012,1654,3026,1654,3026,1468xm3051,1545l3037,1545,3037,1720,3051,1720,3051,1545xm3073,1524l3059,1524,3059,1659,3073,1659,3073,1524xm3098,1574l3084,1574,3084,1667,3098,1667,3098,1574xm3123,1550l3106,1550,3106,1640,3123,1640,3123,1550xm3145,1574l3131,1574,3131,1664,3145,1664,3145,1574xm3170,1587l3153,1587,3153,1670,3170,1670,3170,1587xm3192,1402l3178,1402,3178,1537,3192,1537,3192,1402xm3216,1365l3202,1365,3202,1521,3216,1521,3216,1365xm3239,1465l3225,1465,3225,1614,3239,1614,3239,1465xm3263,1423l3249,1423,3249,1590,3263,1590,3263,1423xm3288,1428l3272,1428,3272,1571,3288,1571,3288,1428xm3310,1418l3296,1418,3296,1566,3310,1566,3310,1418xm3335,1465l3321,1465,3321,1640,3335,1640,3335,1465xm3357,1436l3343,1436,3343,1603,3357,1603,3357,1436xm3382,1484l3368,1484,3368,1633,3382,1633,3382,1484xm3407,1516l3390,1516,3390,1667,3407,1667,3407,1516xm3429,1524l3415,1524,3415,1686,3429,1686,3429,1524xm3454,1471l3439,1471,3439,1635,3454,1635,3454,1471xm3476,1585l3462,1585,3462,1736,3476,1736,3476,1585xm3501,1646l3486,1646,3486,1752,3501,1752,3501,1646xm3523,1704l3509,1704,3509,1773,3523,1773,3523,1704xm3548,1704l3533,1704,3533,1778,3548,1778,3548,1704xm3572,1720l3556,1720,3556,1789,3572,1789,3572,1720xm3595,1733l3580,1733,3580,1797,3595,1797,3595,1733xm3619,1696l3605,1696,3605,1715,3619,1715,3619,1696xm3642,2176l3627,2176,3627,2203,3642,2203,3642,2176xm3666,2176l3652,2176,3652,2179,3666,2179,3666,2176xm3691,2176l3674,2176,3674,2192,3691,2192,3691,2176xm3713,2176l3699,2176,3699,2219,3713,2219,3713,2176xm3738,2176l3723,2176,3723,2229,3738,2229,3738,2176xm3760,2176l3746,2176,3746,2232,3760,2232,3760,2176xm3785,2176l3770,2176,3770,2243,3785,2243,3785,2176xm3809,2176l3793,2176,3793,2243,3809,2243,3809,2176xm3832,2176l3817,2176,3817,2277,3832,2277,3832,2176xm3856,2176l3842,2176,3842,2306,3856,2306,3856,2176xm3879,2176l3864,2176,3864,2293,3879,2293,3879,2176xm3903,2176l3889,2176,3889,2288,3903,2288,3903,2176xm3926,2176l3911,2176,3911,2245,3926,2245,3926,2176xm3950,2176l3936,2176,3936,2261,3950,2261,3950,2176xm3975,2176l3958,2176,3958,2280,3975,2280,3975,2176xm3997,2176l3983,2176,3983,2269,3997,2269,3997,2176xm4022,2176l4007,2176,4007,2264,4022,2264,4022,2176xm4044,2176l4030,2176,4030,2283,4044,2283,4044,2176xm4069,2176l4054,2176,4054,2269,4069,2269,4069,2176xm4093,2176l4077,2176,4077,2288,4093,2288,4093,2176xm4116,2176l4101,2176,4101,2277,4116,2277,4116,2176xm4140,2176l4126,2176,4126,2264,4140,2264,4140,2176xm4163,2176l4148,2176,4148,2280,4163,2280,4163,2176xm4187,2176l4173,2176,4173,2264,4187,2264,4187,2176xm4212,2176l4195,2176,4195,2259,4212,2259,4212,2176xm4234,2176l4220,2176,4220,2248,4234,2248,4234,2176xm4259,2176l4244,2176,4244,2224,4259,2224,4259,2176xm4281,2176l4267,2176,4267,2222,4281,2222,4281,2176xm4306,2176l4291,2176,4291,2222,4306,2222,4306,2176xe" filled="true" fillcolor="#74c043" stroked="false">
              <v:path arrowok="t"/>
              <v:fill type="solid"/>
            </v:shape>
            <v:shape style="position:absolute;left:975;top:1003;width:1674;height:1186" coordorigin="975,1004" coordsize="1674,1186" path="m991,1545l975,1545,975,1558,991,1558,991,1545xm1014,1513l1000,1513,1000,1545,1014,1545,1014,1513xm1038,1468l1024,1468,1024,1529,1038,1529,1038,1468xm1061,1476l1047,1476,1047,1516,1061,1516,1061,1476xm1085,1434l1071,1434,1071,1484,1085,1484,1085,1434xm1110,1415l1094,1415,1094,1497,1110,1497,1110,1415xm1132,1370l1118,1370,1118,1431,1132,1431,1132,1370xm1157,1343l1143,1343,1143,1423,1157,1423,1157,1343xm1179,1367l1165,1367,1165,1439,1179,1439,1179,1367xm1204,1404l1190,1404,1190,1457,1204,1457,1204,1404xm1228,1439l1212,1439,1212,1503,1228,1503,1228,1439xm1251,1495l1237,1495,1237,1558,1251,1558,1251,1495xm1275,1489l1261,1489,1261,1534,1275,1534,1275,1489xm1298,1521l1284,1521,1284,1564,1298,1564,1298,1521xm1322,2176l1308,2176,1308,2190,1322,2190,1322,2176xm1345,1545l1331,1545,1331,1558,1345,1558,1345,1545xm1369,1603l1355,1603,1355,1643,1369,1643,1369,1603xm1394,1566l1378,1566,1378,1633,1394,1633,1394,1566xm1416,1561l1402,1561,1402,1675,1416,1675,1416,1561xm1441,1593l1427,1593,1427,1715,1441,1715,1441,1593xm1463,1526l1449,1526,1449,1667,1463,1667,1463,1526xm1488,1441l1474,1441,1474,1614,1488,1614,1488,1441xm1512,1404l1496,1404,1496,1585,1512,1585,1512,1404xm1535,1418l1521,1418,1521,1582,1535,1582,1535,1418xm1559,1471l1545,1471,1545,1614,1559,1614,1559,1471xm1582,1423l1568,1423,1568,1579,1582,1579,1582,1423xm1606,1388l1592,1388,1592,1590,1606,1590,1606,1388xm1631,1436l1615,1436,1615,1648,1631,1648,1631,1436xm1653,1426l1639,1426,1639,1603,1653,1603,1653,1426xm1678,1418l1664,1418,1664,1590,1678,1590,1678,1418xm1700,1513l1686,1513,1686,1617,1700,1617,1700,1513xm1725,1460l1711,1460,1711,1566,1725,1566,1725,1460xm1747,1503l1733,1503,1733,1635,1747,1635,1747,1503xm1772,1460l1758,1460,1758,1633,1772,1633,1772,1460xm1796,1484l1780,1484,1780,1659,1796,1659,1796,1484xm1819,1449l1805,1449,1805,1646,1819,1646,1819,1449xm1843,1426l1829,1426,1829,1648,1843,1648,1843,1426xm1866,1471l1852,1471,1852,1675,1866,1675,1866,1471xm1890,1436l1876,1436,1876,1635,1890,1635,1890,1436xm1915,1341l1899,1341,1899,1582,1915,1582,1915,1341xm1937,1285l1923,1285,1923,1577,1937,1577,1937,1285xm1962,1208l1948,1208,1948,1561,1962,1561,1962,1208xm1984,1062l1970,1062,1970,1513,1984,1513,1984,1062xm2009,1004l1995,1004,1995,1487,2009,1487,2009,1004xm2033,1020l2017,1020,2017,1441,2033,1441,2033,1020xm2056,1110l2042,1110,2042,1492,2056,1492,2056,1110xm2080,1057l2064,1057,2064,1463,2080,1463,2080,1057xm2103,1049l2089,1049,2089,1449,2103,1449,2103,1049xm2127,1102l2113,1102,2113,1495,2127,1495,2127,1102xm2150,1059l2136,1059,2136,1500,2150,1500,2150,1059xm2174,1147l2160,1147,2160,1550,2174,1550,2174,1147xm2199,1277l2183,1277,2183,1609,2199,1609,2199,1277xm2221,1311l2207,1311,2207,1617,2221,1617,2221,1311xm2246,1455l2232,1455,2232,1667,2246,1667,2246,1455xm2268,1529l2254,1529,2254,1694,2268,1694,2268,1529xm2293,1640l2279,1640,2279,1725,2293,1725,2293,1640xm2317,1731l2301,1731,2301,1792,2317,1792,2317,1731xm2340,1720l2326,1720,2326,1808,2340,1808,2340,1720xm2364,1763l2350,1763,2350,1816,2364,1816,2364,1763xm2387,1709l2373,1709,2373,1773,2387,1773,2387,1709xm2411,1630l2397,1630,2397,1709,2411,1709,2411,1630xm2434,1646l2420,1646,2420,1699,2434,1699,2434,1646xm2458,1571l2444,1571,2444,1656,2458,1656,2458,1571xm2483,1516l2467,1516,2467,1630,2483,1630,2483,1516xm2505,1569l2491,1569,2491,1640,2505,1640,2505,1569xm2530,1492l2516,1492,2516,1566,2530,1566,2530,1492xm2552,1468l2538,1468,2538,1601,2552,1601,2552,1468xm2577,1380l2563,1380,2563,1540,2577,1540,2577,1380xm2601,1391l2585,1391,2585,1593,2601,1593,2601,1391xm2624,1394l2610,1394,2610,1569,2624,1569,2624,1394xm2648,1386l2634,1386,2634,1598,2648,1598,2648,1386xe" filled="true" fillcolor="#74c043" stroked="false">
              <v:path arrowok="t"/>
              <v:fill type="solid"/>
            </v:shape>
            <v:rect style="position:absolute;left:975;top:1544;width:17;height:14" filled="true" fillcolor="#74c043" stroked="false">
              <v:fill type="solid"/>
            </v:rect>
            <v:shape style="position:absolute;left:2634;top:672;width:1672;height:1884" coordorigin="2634,672" coordsize="1672,1884" path="m2648,1280l2634,1280,2634,1386,2648,1386,2648,1280xm2671,1105l2657,1105,2657,1314,2671,1314,2671,1105xm2695,1036l2681,1036,2681,1280,2695,1280,2695,1036xm2720,961l2704,961,2704,1256,2720,1256,2720,961xm2742,1041l2728,1041,2728,1346,2742,1346,2742,1041xm2767,945l2753,945,2753,1237,2767,1237,2767,945xm2789,948l2775,948,2775,1250,2789,1250,2789,948xm2814,919l2800,919,2800,1243,2814,1243,2814,919xm2836,911l2822,911,2822,1235,2836,1235,2836,911xm2861,908l2847,908,2847,1274,2861,1274,2861,908xm2885,672l2869,672,2869,1208,2885,1208,2885,672xm2908,789l2894,789,2894,1314,2908,1314,2908,789xm2932,829l2918,829,2918,1338,2932,1338,2932,829xm2955,972l2941,972,2941,1362,2955,1362,2955,972xm2979,1142l2965,1142,2965,1465,2979,1465,2979,1142xm3004,1200l2988,1200,2988,1492,3004,1492,3004,1200xm3026,1203l3012,1203,3012,1468,3026,1468,3026,1203xm3051,1285l3037,1285,3037,1545,3051,1545,3051,1285xm3073,1338l3059,1338,3059,1524,3073,1524,3073,1338xm3098,1441l3084,1441,3084,1574,3098,1574,3098,1441xm3123,1418l3106,1418,3106,1550,3123,1550,3123,1418xm3145,1420l3131,1420,3131,1574,3145,1574,3145,1420xm3170,1540l3153,1540,3153,1587,3170,1587,3170,1540xm3192,1383l3178,1383,3178,1402,3192,1402,3192,1383xm3216,1359l3202,1359,3202,1365,3216,1365,3216,1359xm3239,1378l3225,1378,3225,1465,3239,1465,3239,1378xm3263,1346l3249,1346,3249,1423,3263,1423,3263,1346xm3288,1293l3272,1293,3272,1428,3288,1428,3288,1293xm3310,1288l3296,1288,3296,1418,3310,1418,3310,1288xm3335,1391l3321,1391,3321,1465,3335,1465,3335,1391xm3357,1343l3343,1343,3343,1436,3357,1436,3357,1343xm3382,1319l3368,1319,3368,1484,3382,1484,3382,1319xm3407,1325l3390,1325,3390,1516,3407,1516,3407,1325xm3429,1365l3415,1365,3415,1524,3429,1524,3429,1365xm3454,1357l3439,1357,3439,1471,3454,1471,3454,1357xm3476,1510l3462,1510,3462,1585,3476,1585,3476,1510xm3501,1587l3486,1587,3486,1646,3501,1646,3501,1587xm3523,1603l3509,1603,3509,1704,3523,1704,3523,1603xm3548,1617l3533,1617,3533,1704,3548,1704,3548,1617xm3572,1696l3556,1696,3556,1720,3572,1720,3572,1696xm3595,2176l3580,2176,3580,2182,3595,2182,3595,2176xm3619,1683l3605,1683,3605,1696,3619,1696,3619,1683xm3642,1760l3627,1760,3627,1813,3642,1813,3642,1760xm3666,1717l3652,1717,3652,1763,3666,1763,3666,1717xm3691,1720l3674,1720,3674,1760,3691,1760,3691,1720xm3713,1739l3699,1739,3699,1741,3713,1741,3713,1739xm3738,2229l3723,2229,3723,2235,3738,2235,3738,2229xm3760,1752l3746,1752,3746,1770,3760,1770,3760,1752xm3785,1784l3770,1784,3770,1789,3785,1789,3785,1784xm3809,2243l3793,2243,3793,2407,3809,2407,3809,2243xm3832,2277l3817,2277,3817,2516,3832,2516,3832,2277xm3856,2306l3842,2306,3842,2556,3856,2556,3856,2306xm3879,2293l3864,2293,3864,2513,3879,2513,3879,2293xm3903,2288l3889,2288,3889,2479,3903,2479,3903,2288xm3926,2245l3911,2245,3911,2423,3926,2423,3926,2245xm3950,2261l3936,2261,3936,2431,3950,2431,3950,2261xm3975,2280l3958,2280,3958,2466,3975,2466,3975,2280xm3997,2269l3983,2269,3983,2479,3997,2479,3997,2269xm4022,2264l4007,2264,4007,2513,4022,2513,4022,2264xm4044,2283l4030,2283,4030,2516,4044,2516,4044,2283xm4069,2269l4054,2269,4054,2492,4069,2492,4069,2269xm4093,2288l4077,2288,4077,2487,4093,2487,4093,2288xm4116,2277l4101,2277,4101,2421,4116,2421,4116,2277xm4140,2264l4126,2264,4126,2407,4140,2407,4140,2264xm4163,2280l4148,2280,4148,2442,4163,2442,4163,2280xm4187,2264l4173,2264,4173,2413,4187,2413,4187,2264xm4212,2259l4195,2259,4195,2402,4212,2402,4212,2259xm4234,2248l4220,2248,4220,2383,4234,2383,4234,2248xm4259,2224l4244,2224,4244,2354,4259,2354,4259,2224xm4281,2222l4267,2222,4267,2320,4281,2320,4281,2222xm4306,2222l4291,2222,4291,2296,4306,2296,4306,2222xe" filled="true" fillcolor="#fcaf17" stroked="false">
              <v:path arrowok="t"/>
              <v:fill type="solid"/>
            </v:shape>
            <v:shape style="position:absolute;left:975;top:282;width:1674;height:2088" coordorigin="975,282" coordsize="1674,2088" path="m991,1378l975,1378,975,1545,991,1545,991,1378xm1014,1335l1000,1335,1000,1513,1014,1513,1014,1335xm1038,1280l1024,1280,1024,1468,1038,1468,1038,1280xm1061,1261l1047,1261,1047,1476,1061,1476,1061,1261xm1085,1274l1071,1274,1071,1434,1085,1434,1085,1274xm1110,1250l1094,1250,1094,1415,1110,1415,1110,1250xm1132,1158l1118,1158,1118,1370,1132,1370,1132,1158xm1157,1105l1143,1105,1143,1343,1157,1343,1157,1105xm1179,1073l1165,1073,1165,1367,1179,1367,1179,1073xm1204,1134l1190,1134,1190,1404,1204,1404,1204,1134xm1228,1219l1212,1219,1212,1439,1228,1439,1228,1219xm1251,1296l1237,1296,1237,1495,1251,1495,1251,1296xm1275,1237l1261,1237,1261,1489,1275,1489,1275,1237xm1298,1272l1284,1272,1284,1521,1298,1521,1298,1272xm1322,1327l1308,1327,1308,1577,1322,1577,1322,1327xm1345,1237l1331,1237,1331,1545,1345,1545,1345,1237xm1369,1189l1355,1189,1355,1603,1369,1603,1369,1189xm1394,1139l1378,1139,1378,1566,1394,1566,1394,1139xm1416,1131l1402,1131,1402,1561,1416,1561,1416,1131xm1441,1184l1427,1184,1427,1593,1441,1593,1441,1184xm1463,1250l1449,1250,1449,1526,1463,1526,1463,1250xm1488,1205l1474,1205,1474,1441,1488,1441,1488,1205xm1512,1126l1496,1126,1496,1404,1512,1404,1512,1126xm1535,1070l1521,1070,1521,1418,1535,1418,1535,1070xm1559,1166l1545,1166,1545,1471,1559,1471,1559,1166xm1582,1142l1568,1142,1568,1423,1582,1423,1582,1142xm1606,1110l1592,1110,1592,1388,1606,1388,1606,1110xm1631,1237l1615,1237,1615,1436,1631,1436,1631,1237xm1653,1311l1639,1311,1639,1426,1653,1426,1653,1311xm1678,1333l1664,1333,1664,1418,1678,1418,1678,1333xm1700,1489l1686,1489,1686,1513,1700,1513,1700,1489xm1725,2176l1711,2176,1711,2190,1725,2190,1725,2176xm1747,1465l1733,1465,1733,1503,1747,1503,1747,1465xm1772,1359l1758,1359,1758,1460,1772,1460,1772,1359xm1796,1349l1780,1349,1780,1484,1796,1484,1796,1349xm1819,1333l1805,1333,1805,1449,1819,1449,1819,1333xm1843,1274l1829,1274,1829,1426,1843,1426,1843,1274xm1866,1179l1852,1179,1852,1471,1866,1471,1866,1179xm1890,1128l1876,1128,1876,1436,1890,1436,1890,1128xm1915,996l1899,996,1899,1341,1915,1341,1915,996xm1937,890l1923,890,1923,1285,1937,1285,1937,890xm1962,728l1948,728,1948,1208,1962,1208,1962,728xm1984,531l1970,531,1970,1062,1984,1062,1984,531xm2009,444l1995,444,1995,1004,2009,1004,2009,444xm2033,282l2017,282,2017,1020,2033,1020,2033,282xm2056,505l2042,505,2042,1110,2056,1110,2056,505xm2080,632l2064,632,2064,1057,2080,1057,2080,632xm2103,738l2089,738,2089,1049,2103,1049,2103,738xm2127,860l2113,860,2113,1102,2127,1102,2127,860xm2150,916l2136,916,2136,1059,2150,1059,2150,916xm2174,1083l2160,1083,2160,1147,2174,1147,2174,1083xm2199,1266l2183,1266,2183,1277,2199,1277,2199,1266xm2221,2176l2207,2176,2207,2211,2221,2211,2221,2176xm2246,2176l2232,2176,2232,2229,2246,2229,2246,2176xm2268,2176l2254,2176,2254,2253,2268,2253,2268,2176xm2293,2176l2279,2176,2279,2243,2293,2243,2293,2176xm2317,2176l2301,2176,2301,2370,2317,2370,2317,2176xm2340,2176l2326,2176,2326,2290,2340,2290,2340,2176xm2364,1720l2350,1720,2350,1763,2364,1763,2364,1720xm2387,1579l2373,1579,2373,1709,2387,1709,2387,1579xm2411,1407l2397,1407,2397,1630,2411,1630,2411,1407xm2434,1484l2420,1484,2420,1646,2434,1646,2434,1484xm2458,1330l2444,1330,2444,1571,2458,1571,2458,1330xm2483,1240l2467,1240,2467,1516,2483,1516,2483,1240xm2505,1306l2491,1306,2491,1569,2505,1569,2505,1306xm2530,1319l2516,1319,2516,1492,2530,1492,2530,1319xm2552,1306l2538,1306,2538,1468,2552,1468,2552,1306xm2577,1253l2563,1253,2563,1380,2577,1380,2577,1253xm2601,1309l2585,1309,2585,1391,2601,1391,2601,1309xm2624,1274l2610,1274,2610,1394,2624,1394,2624,1274xm2648,1280l2634,1280,2634,1386,2648,1386,2648,1280xe" filled="true" fillcolor="#fcaf17" stroked="false">
              <v:path arrowok="t"/>
              <v:fill type="solid"/>
            </v:shape>
            <v:rect style="position:absolute;left:975;top:1377;width:17;height:168" filled="true" fillcolor="#fcaf17" stroked="false">
              <v:fill type="solid"/>
            </v:rect>
            <v:shape style="position:absolute;left:2634;top:337;width:1672;height:2280" coordorigin="2634,338" coordsize="1672,2280" path="m2648,1009l2634,1009,2634,1280,2648,1280,2648,1009xm2671,868l2657,868,2657,1105,2671,1105,2671,868xm2695,762l2681,762,2681,1036,2695,1036,2695,762xm2720,619l2704,619,2704,961,2720,961,2720,619xm2742,762l2728,762,2728,1041,2742,1041,2742,762xm2767,585l2753,585,2753,945,2767,945,2767,585xm2789,585l2775,585,2775,948,2789,948,2789,585xm2814,691l2800,691,2800,919,2814,919,2814,691xm2836,619l2822,619,2822,911,2836,911,2836,619xm2861,585l2847,585,2847,908,2861,908,2861,585xm2885,338l2869,338,2869,672,2885,672,2885,338xm2908,407l2894,407,2894,789,2908,789,2908,407xm2932,478l2918,478,2918,829,2932,829,2932,478xm2955,691l2941,691,2941,972,2955,972,2955,691xm2979,903l2965,903,2965,1142,2979,1142,2979,903xm3004,975l2988,975,2988,1200,3004,1200,3004,975xm3026,937l3012,937,3012,1203,3026,1203,3026,937xm3051,1115l3037,1115,3037,1285,3051,1285,3051,1115xm3073,1187l3059,1187,3059,1338,3073,1338,3073,1187xm3098,1327l3084,1327,3084,1441,3098,1441,3098,1327xm3123,1256l3106,1256,3106,1418,3123,1418,3123,1256xm3145,1293l3131,1293,3131,1420,3145,1420,3145,1293xm3170,1399l3153,1399,3153,1540,3170,1540,3170,1399xm3192,1221l3178,1221,3178,1383,3192,1383,3192,1221xm3216,1221l3202,1221,3202,1359,3216,1359,3216,1221xm3239,1221l3225,1221,3225,1378,3239,1378,3239,1221xm3263,1221l3249,1221,3249,1346,3263,1346,3263,1221xm3288,1187l3272,1187,3272,1293,3288,1293,3288,1187xm3310,1187l3296,1187,3296,1288,3310,1288,3310,1187xm3335,1327l3321,1327,3321,1391,3335,1391,3335,1327xm3357,1221l3343,1221,3343,1343,3357,1343,3357,1221xm3382,1150l3368,1150,3368,1319,3382,1319,3382,1150xm3407,1187l3390,1187,3390,1325,3407,1325,3407,1187xm3429,1221l3415,1221,3415,1365,3429,1365,3429,1221xm3454,1221l3439,1221,3439,1357,3454,1357,3454,1221xm3476,1399l3462,1399,3462,1510,3476,1510,3476,1399xm3501,1434l3486,1434,3486,1587,3501,1587,3501,1434xm3523,1468l3509,1468,3509,1603,3523,1603,3523,1468xm3548,1503l3533,1503,3533,1617,3548,1617,3548,1503xm3572,1574l3556,1574,3556,1696,3572,1696,3572,1574xm3595,1603l3580,1603,3580,1733,3595,1733,3595,1603xm3619,1540l3605,1540,3605,1683,3619,1683,3619,1540xm3642,1619l3627,1619,3627,1760,3642,1760,3642,1619xm3666,1503l3652,1503,3652,1717,3666,1717,3666,1503xm3691,1593l3674,1593,3674,1720,3691,1720,3691,1593xm3713,1601l3699,1601,3699,1739,3713,1739,3713,1601xm3738,1694l3723,1694,3723,1786,3738,1786,3738,1694xm3760,1659l3746,1659,3746,1752,3760,1752,3760,1659xm3785,1755l3770,1755,3770,1784,3785,1784,3785,1755xm3809,1768l3793,1768,3793,1794,3809,1794,3809,1768xm3832,1731l3817,1731,3817,1792,3832,1792,3832,1731xm3856,2556l3842,2556,3842,2569,3856,2569,3856,2556xm3879,2513l3864,2513,3864,2564,3879,2564,3879,2513xm3903,2479l3889,2479,3889,2540,3903,2540,3903,2479xm3926,2423l3911,2423,3911,2519,3926,2519,3926,2423xm3950,2431l3936,2431,3936,2537,3950,2537,3950,2431xm3975,2466l3958,2466,3958,2527,3975,2527,3975,2466xm3997,2479l3983,2479,3983,2556,3997,2556,3997,2479xm4022,2513l4007,2513,4007,2617,4022,2617,4022,2513xm4044,2516l4030,2516,4030,2574,4044,2574,4044,2516xm4069,2492l4054,2492,4054,2540,4069,2540,4069,2492xm4093,2487l4077,2487,4077,2577,4093,2577,4093,2487xm4116,2421l4101,2421,4101,2455,4116,2455,4116,2421xm4140,2407l4126,2407,4126,2463,4140,2463,4140,2407xm4163,2442l4148,2442,4148,2471,4163,2471,4163,2442xm4187,2413l4173,2413,4173,2463,4187,2463,4187,2413xm4212,2402l4195,2402,4195,2436,4212,2436,4212,2402xm4234,2383l4220,2383,4220,2413,4234,2413,4234,2383xm4259,2354l4244,2354,4244,2394,4259,2394,4259,2354xm4281,2320l4267,2320,4267,2341,4281,2341,4281,2320xm4306,1739l4291,1739,4291,1765,4306,1765,4306,1739xe" filled="true" fillcolor="#58b6e7" stroked="false">
              <v:path arrowok="t"/>
              <v:fill type="solid"/>
            </v:shape>
            <v:shape style="position:absolute;left:975;top:868;width:1674;height:1648" coordorigin="975,868" coordsize="1674,1648" path="m991,2176l975,2176,975,2407,991,2407,991,2176xm1014,2176l1000,2176,1000,2415,1014,2415,1014,2176xm1038,2176l1024,2176,1024,2399,1038,2399,1038,2176xm1061,2176l1047,2176,1047,2418,1061,2418,1061,2176xm1085,2176l1071,2176,1071,2405,1085,2405,1085,2176xm1110,2176l1094,2176,1094,2394,1110,2394,1110,2176xm1132,2176l1118,2176,1118,2381,1132,2381,1132,2176xm1157,2176l1143,2176,1143,2397,1157,2397,1157,2176xm1179,2176l1165,2176,1165,2394,1179,2394,1179,2176xm1204,2176l1190,2176,1190,2405,1204,2405,1204,2176xm1228,2176l1212,2176,1212,2389,1228,2389,1228,2176xm1251,2176l1237,2176,1237,2383,1251,2383,1251,2176xm1275,2176l1261,2176,1261,2442,1275,2442,1275,2176xm1298,2176l1284,2176,1284,2373,1298,2373,1298,2176xm1322,2190l1308,2190,1308,2389,1322,2389,1322,2190xm1345,2176l1331,2176,1331,2407,1345,2407,1345,2176xm1369,2176l1355,2176,1355,2383,1369,2383,1369,2176xm1394,2176l1378,2176,1378,2328,1394,2328,1394,2176xm1416,2176l1402,2176,1402,2373,1416,2373,1416,2176xm1441,2176l1427,2176,1427,2283,1441,2283,1441,2176xm1463,2176l1449,2176,1449,2253,1463,2253,1463,2176xm1488,2176l1474,2176,1474,2296,1488,2296,1488,2176xm1512,2176l1496,2176,1496,2269,1512,2269,1512,2176xm1535,2176l1521,2176,1521,2219,1535,2219,1535,2176xm1559,2176l1545,2176,1545,2229,1559,2229,1559,2176xm1582,2176l1568,2176,1568,2219,1582,2219,1582,2176xm1606,1081l1592,1081,1592,1110,1606,1110,1606,1081xm1631,1187l1615,1187,1615,1237,1631,1237,1631,1187xm1653,1293l1639,1293,1639,1311,1653,1311,1653,1293xm1678,1327l1664,1327,1664,1333,1678,1333,1678,1327xm1700,2176l1686,2176,1686,2190,1700,2190,1700,2176xm1725,2190l1711,2190,1711,2256,1725,2256,1725,2190xm1747,2176l1733,2176,1733,2251,1747,2251,1747,2176xm1772,2176l1758,2176,1758,2248,1772,2248,1772,2176xm1796,2176l1780,2176,1780,2261,1796,2261,1796,2176xm1819,2176l1805,2176,1805,2275,1819,2275,1819,2176xm1843,2176l1829,2176,1829,2301,1843,2301,1843,2176xm1866,2176l1852,2176,1852,2290,1866,2290,1866,2176xm1890,2176l1876,2176,1876,2338,1890,2338,1890,2176xm1915,2176l1899,2176,1899,2296,1915,2296,1915,2176xm1937,2176l1923,2176,1923,2293,1937,2293,1937,2176xm1962,2176l1948,2176,1948,2280,1962,2280,1962,2176xm1984,2176l1970,2176,1970,2264,1984,2264,1984,2176xm2009,2176l1995,2176,1995,2245,2009,2245,2009,2176xm2033,2176l2017,2176,2017,2232,2033,2232,2033,2176xm2056,2176l2042,2176,2042,2256,2056,2256,2056,2176xm2080,2176l2064,2176,2064,2269,2080,2269,2080,2176xm2103,2176l2089,2176,2089,2516,2103,2516,2103,2176xm2127,2176l2113,2176,2113,2431,2127,2431,2127,2176xm2150,2176l2136,2176,2136,2304,2150,2304,2150,2176xm2174,2176l2160,2176,2160,2243,2174,2243,2174,2176xm2199,2176l2183,2176,2183,2272,2199,2272,2199,2176xm2221,2211l2207,2211,2207,2261,2221,2261,2221,2211xm2246,2229l2232,2229,2232,2261,2246,2261,2246,2229xm2268,1463l2254,1463,2254,1529,2268,1529,2268,1463xm2293,1542l2279,1542,2279,1640,2293,1640,2293,1542xm2317,1593l2301,1593,2301,1731,2317,1731,2317,1593xm2340,1532l2326,1532,2326,1720,2340,1720,2340,1532xm2364,1503l2350,1503,2350,1720,2364,1720,2364,1503xm2387,1150l2373,1150,2373,1579,2387,1579,2387,1150xm2411,937l2397,937,2397,1407,2411,1407,2411,937xm2434,1115l2420,1115,2420,1484,2434,1484,2434,1115xm2458,975l2444,975,2444,1330,2458,1330,2458,975xm2483,868l2467,868,2467,1240,2483,1240,2483,868xm2505,975l2491,975,2491,1306,2505,1306,2505,975xm2530,1044l2516,1044,2516,1319,2530,1319,2530,1044xm2552,1081l2538,1081,2538,1306,2552,1306,2552,1081xm2577,1081l2563,1081,2563,1253,2577,1253,2577,1081xm2601,1081l2585,1081,2585,1309,2601,1309,2601,1081xm2624,1044l2610,1044,2610,1274,2624,1274,2624,1044xm2648,1009l2634,1009,2634,1280,2648,1280,2648,1009xe" filled="true" fillcolor="#58b6e7" stroked="false">
              <v:path arrowok="t"/>
              <v:fill type="solid"/>
            </v:shape>
            <v:rect style="position:absolute;left:975;top:2176;width:17;height:231" filled="true" fillcolor="#58b6e7" stroked="false">
              <v:fill type="solid"/>
            </v:rect>
            <v:line style="position:absolute" from="4370,762" to="4484,762" stroked="true" strokeweight=".5pt" strokecolor="#231f20">
              <v:stroke dashstyle="solid"/>
            </v:line>
            <v:line style="position:absolute" from="4370,1468" to="4484,1468" stroked="true" strokeweight=".5pt" strokecolor="#231f20">
              <v:stroke dashstyle="solid"/>
            </v:line>
            <v:line style="position:absolute" from="4370,2176" to="4484,2176" stroked="true" strokeweight=".5pt" strokecolor="#231f20">
              <v:stroke dashstyle="solid"/>
            </v:line>
            <v:line style="position:absolute" from="4097,2766" to="4097,2880" stroked="true" strokeweight=".5pt" strokecolor="#231f20">
              <v:stroke dashstyle="solid"/>
            </v:line>
            <v:line style="position:absolute" from="3813,2766" to="3813,2880" stroked="true" strokeweight=".5pt" strokecolor="#231f20">
              <v:stroke dashstyle="solid"/>
            </v:line>
            <v:line style="position:absolute" from="3529,2766" to="3529,2880" stroked="true" strokeweight=".5pt" strokecolor="#231f20">
              <v:stroke dashstyle="solid"/>
            </v:line>
            <v:line style="position:absolute" from="3245,2766" to="3245,2880" stroked="true" strokeweight=".5pt" strokecolor="#231f20">
              <v:stroke dashstyle="solid"/>
            </v:line>
            <v:line style="position:absolute" from="2961,2766" to="2961,2880" stroked="true" strokeweight=".5pt" strokecolor="#231f20">
              <v:stroke dashstyle="solid"/>
            </v:line>
            <v:line style="position:absolute" from="2677,2766" to="2677,2880" stroked="true" strokeweight=".5pt" strokecolor="#231f20">
              <v:stroke dashstyle="solid"/>
            </v:line>
            <v:line style="position:absolute" from="2393,2766" to="2393,2880" stroked="true" strokeweight=".5pt" strokecolor="#231f20">
              <v:stroke dashstyle="solid"/>
            </v:line>
            <v:line style="position:absolute" from="2107,2766" to="2107,2880" stroked="true" strokeweight=".5pt" strokecolor="#231f20">
              <v:stroke dashstyle="solid"/>
            </v:line>
            <v:line style="position:absolute" from="1823,2766" to="1823,2880" stroked="true" strokeweight=".5pt" strokecolor="#231f20">
              <v:stroke dashstyle="solid"/>
            </v:line>
            <v:line style="position:absolute" from="1539,2766" to="1539,2880" stroked="true" strokeweight=".5pt" strokecolor="#231f20">
              <v:stroke dashstyle="solid"/>
            </v:line>
            <v:line style="position:absolute" from="1255,2766" to="1255,2880" stroked="true" strokeweight=".5pt" strokecolor="#231f20">
              <v:stroke dashstyle="solid"/>
            </v:line>
            <v:line style="position:absolute" from="971,2766" to="971,2880" stroked="true" strokeweight=".5pt" strokecolor="#231f20">
              <v:stroke dashstyle="solid"/>
            </v:line>
            <v:line style="position:absolute" from="799,762" to="912,762" stroked="true" strokeweight=".5pt" strokecolor="#231f20">
              <v:stroke dashstyle="solid"/>
            </v:line>
            <v:line style="position:absolute" from="799,1468" to="912,1468" stroked="true" strokeweight=".5pt" strokecolor="#231f20">
              <v:stroke dashstyle="solid"/>
            </v:line>
            <v:line style="position:absolute" from="799,2176" to="912,2176" stroked="true" strokeweight=".5pt" strokecolor="#231f20">
              <v:stroke dashstyle="solid"/>
            </v:line>
            <v:line style="position:absolute" from="4167,48" to="4167,2878" stroked="true" strokeweight=".5pt" strokecolor="#231f20">
              <v:stroke dashstyle="dash"/>
            </v:line>
            <v:line style="position:absolute" from="3797,728" to="4251,1613" stroked="true" strokeweight=".5pt" strokecolor="#231f20">
              <v:stroke dashstyle="solid"/>
            </v:line>
            <v:shape style="position:absolute;left:4224;top:1589;width:58;height:84" coordorigin="4224,1589" coordsize="58,84" path="m4264,1589l4224,1609,4282,1673,4264,1589xe" filled="true" fillcolor="#231f20" stroked="false">
              <v:path arrowok="t"/>
              <v:fill type="solid"/>
            </v:shape>
            <v:line style="position:absolute" from="967,2176" to="4312,2176" stroked="true" strokeweight=".5pt" strokecolor="#231f20">
              <v:stroke dashstyle="solid"/>
            </v:line>
            <v:shape style="position:absolute;left:984;top:336;width:3315;height:1876" coordorigin="984,336" coordsize="3315,1876" path="m984,1610l1007,1575,1031,1504,1054,1504,1078,1504,1103,1469,1125,1363,1150,1326,1172,1292,1197,1363,1219,1432,1244,1504,1268,1504,1291,1469,1315,1538,1338,1469,1362,1398,1387,1292,1409,1326,1434,1292,1456,1326,1481,1326,1503,1220,1528,1114,1552,1220,1575,1185,1599,1079,1622,1185,1646,1292,1671,1326,1693,1504,1718,1538,1740,1538,1765,1432,1789,1432,1812,1432,1836,1398,1859,1292,1883,1292,1906,1114,1930,1008,1955,833,1977,620,2002,514,2024,336,2049,586,2073,726,2096,1079,2120,1114,2143,1045,2167,1151,2192,1363,2214,1398,2239,1538,2261,1538,2286,1610,2308,1788,2333,1644,2357,1504,2380,1151,2404,939,2427,1114,2451,973,2476,867,2498,973,2523,1045,2545,1079,2570,1079,2592,1079,2617,1045,2641,1008,2664,867,2688,761,2711,620,2735,761,2760,586,2782,586,2807,692,2829,620,2854,586,2878,336,2901,408,2925,480,2948,692,2972,902,2995,973,3019,939,3044,1114,3066,1185,3091,1326,3113,1257,3138,1292,3162,1398,3185,1220,3209,1220,3232,1220,3256,1220,3281,1185,3303,1185,3328,1326,3350,1220,3375,1151,3397,1185,3422,1220,3446,1220,3469,1398,3493,1432,3516,1469,3540,1504,3565,1575,3587,1610,3612,1538,3634,1644,3659,1504,3683,1610,3706,1644,3730,1751,3753,1716,3777,1822,3800,2000,3824,2069,3849,2175,3871,2175,3896,2212,3918,2141,3943,2175,3967,2141,3990,2175,4014,2212,4037,2212,4061,2141,4084,2106,4108,2069,4133,2069,4155,2000,4180,2069,4202,2034,4227,2000,4251,1963,4274,1894,4298,1857e" filled="false" stroked="true" strokeweight="1pt" strokecolor="#ed1b2d">
              <v:path arrowok="t"/>
              <v:stroke dashstyle="solid"/>
            </v:shape>
            <v:shape style="position:absolute;left:3401;top:562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4"/>
        <w:ind w:left="1059" w:right="0" w:firstLine="0"/>
        <w:jc w:val="left"/>
        <w:rPr>
          <w:sz w:val="16"/>
        </w:rPr>
      </w:pPr>
      <w:bookmarkStart w:name="4.2 Imported cost pressures" w:id="39"/>
      <w:bookmarkEnd w:id="39"/>
      <w:r>
        <w:rPr/>
      </w:r>
      <w:bookmarkStart w:name="Food and energy prices" w:id="40"/>
      <w:bookmarkEnd w:id="40"/>
      <w:r>
        <w:rPr/>
      </w:r>
      <w:r>
        <w:rPr>
          <w:color w:val="231F20"/>
          <w:w w:val="99"/>
          <w:sz w:val="16"/>
        </w:rPr>
        <w:t>+</w:t>
      </w:r>
    </w:p>
    <w:p>
      <w:pPr>
        <w:spacing w:before="136"/>
        <w:ind w:left="0" w:right="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6"/>
        <w:ind w:left="10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328" w:right="307"/>
      </w:pPr>
      <w:r>
        <w:rPr/>
        <w:br w:type="column"/>
      </w:r>
      <w:r>
        <w:rPr>
          <w:color w:val="231F20"/>
        </w:rPr>
        <w:t>appreciation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subdued</w:t>
      </w:r>
      <w:r>
        <w:rPr>
          <w:color w:val="231F20"/>
          <w:spacing w:val="-42"/>
        </w:rPr>
        <w:t> </w:t>
      </w:r>
      <w:r>
        <w:rPr>
          <w:color w:val="231F20"/>
        </w:rPr>
        <w:t>world</w:t>
      </w:r>
      <w:r>
        <w:rPr>
          <w:color w:val="231F20"/>
          <w:spacing w:val="-42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4.2)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328" w:right="332"/>
      </w:pP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airfares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unwound.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steadily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reaching 0.9%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drop</w:t>
      </w:r>
      <w:r>
        <w:rPr>
          <w:color w:val="231F20"/>
          <w:spacing w:val="-32"/>
        </w:rPr>
        <w:t> </w:t>
      </w:r>
      <w:r>
        <w:rPr>
          <w:color w:val="231F20"/>
        </w:rPr>
        <w:t>out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annual</w:t>
      </w:r>
      <w:r>
        <w:rPr>
          <w:color w:val="231F20"/>
          <w:spacing w:val="-32"/>
        </w:rPr>
        <w:t> </w:t>
      </w:r>
      <w:r>
        <w:rPr>
          <w:color w:val="231F20"/>
        </w:rPr>
        <w:t>comparison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4.2).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328" w:right="356"/>
      </w:pPr>
      <w:r>
        <w:rPr>
          <w:color w:val="231F20"/>
          <w:w w:val="90"/>
        </w:rPr>
        <w:t>near-term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downside</w:t>
      </w:r>
      <w:r>
        <w:rPr>
          <w:color w:val="231F20"/>
          <w:spacing w:val="-31"/>
        </w:rPr>
        <w:t> </w:t>
      </w:r>
      <w:r>
        <w:rPr>
          <w:color w:val="231F20"/>
        </w:rPr>
        <w:t>news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food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other</w:t>
      </w:r>
      <w:r>
        <w:rPr>
          <w:color w:val="231F20"/>
          <w:spacing w:val="-31"/>
        </w:rPr>
        <w:t> </w:t>
      </w:r>
      <w:r>
        <w:rPr>
          <w:color w:val="231F20"/>
        </w:rPr>
        <w:t>goods</w:t>
      </w:r>
      <w:r>
        <w:rPr>
          <w:color w:val="231F20"/>
          <w:spacing w:val="-31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4" w:equalWidth="0">
            <w:col w:w="1452" w:space="40"/>
            <w:col w:w="1300" w:space="39"/>
            <w:col w:w="1184" w:space="1140"/>
            <w:col w:w="5595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40" w:right="520"/>
        </w:sectPr>
      </w:pPr>
    </w:p>
    <w:p>
      <w:pPr>
        <w:tabs>
          <w:tab w:pos="3551" w:val="left" w:leader="none"/>
        </w:tabs>
        <w:spacing w:before="139"/>
        <w:ind w:left="0" w:right="530" w:firstLine="0"/>
        <w:jc w:val="right"/>
        <w:rPr>
          <w:sz w:val="12"/>
        </w:rPr>
      </w:pPr>
      <w:r>
        <w:rPr>
          <w:color w:val="231F20"/>
          <w:sz w:val="12"/>
        </w:rPr>
        <w:t>2005   06    07    08    09    10     11     12     13     14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15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16</w:t>
        <w:tab/>
      </w:r>
      <w:r>
        <w:rPr>
          <w:color w:val="231F20"/>
          <w:w w:val="95"/>
          <w:position w:val="8"/>
          <w:sz w:val="12"/>
        </w:rPr>
        <w:t>2</w:t>
      </w:r>
    </w:p>
    <w:p>
      <w:pPr>
        <w:spacing w:before="9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Bloomberg, Department of Energy and Climate Change,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6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2016,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140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announcements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utilities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reduction 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utilities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reduce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gas 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just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Autumn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Energy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Climate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petrol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May 2016 sterling oil futures curve shown in Chart 4.4.</w:t>
      </w:r>
    </w:p>
    <w:p>
      <w:pPr>
        <w:pStyle w:val="BodyText"/>
        <w:spacing w:before="1"/>
      </w:pPr>
      <w:r>
        <w:rPr/>
        <w:pict>
          <v:shape style="position:absolute;margin-left:39.685101pt;margin-top:13.985382pt;width:215.45pt;height:.1pt;mso-position-horizontal-relative:page;mso-position-vertical-relative:paragraph;z-index:-15588864;mso-wrap-distance-left:0;mso-wrap-distance-right:0" coordorigin="794,280" coordsize="4309,0" path="m794,280l5102,28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331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4.3 </w:t>
      </w:r>
      <w:r>
        <w:rPr>
          <w:color w:val="A70741"/>
          <w:w w:val="95"/>
          <w:sz w:val="18"/>
        </w:rPr>
        <w:t>Core inflation measures remain relatively </w:t>
      </w:r>
      <w:r>
        <w:rPr>
          <w:color w:val="A70741"/>
          <w:sz w:val="18"/>
        </w:rPr>
        <w:t>subdued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CPI inflation and measures of core CPI inflation</w:t>
      </w:r>
    </w:p>
    <w:p>
      <w:pPr>
        <w:spacing w:line="130" w:lineRule="exact" w:before="160"/>
        <w:ind w:left="211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0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39.685001pt;margin-top:2.099404pt;width:184.8pt;height:142.25pt;mso-position-horizontal-relative:page;mso-position-vertical-relative:paragraph;z-index:-21237248" coordorigin="794,42" coordsize="3696,2845">
            <v:rect style="position:absolute;left:798;top:46;width:3686;height:2835" filled="false" stroked="true" strokeweight=".5pt" strokecolor="#231f20">
              <v:stroke dashstyle="solid"/>
            </v:rect>
            <v:shape style="position:absolute;left:970;top:636;width:3339;height:1939" coordorigin="970,637" coordsize="3339,1939" path="m2988,637l2973,693,2959,911,2944,1068,2930,1046,2915,1134,2901,1149,2886,1161,2872,1252,2857,1181,2843,1270,2828,1259,2814,1363,2799,1330,2785,1201,2770,1204,2756,1178,2741,1156,2727,1179,2712,1269,2697,1267,2683,1300,2668,1261,2654,1281,2639,1255,2625,1260,2610,1281,2596,1305,2581,1383,2567,1208,2552,1214,2538,1232,2523,1200,2509,1170,2494,1134,2480,1254,2465,1334,2451,1256,2436,1336,2422,1277,2407,1328,2393,1458,2378,1374,2364,1432,2349,1409,2335,1527,2320,1552,2306,1541,2291,1542,2277,1554,2262,1454,2247,1521,2233,1470,2218,1594,2204,1526,2189,1599,2175,1602,2160,1598,2146,1579,2131,1566,2117,1539,2102,1512,2088,1558,2073,1503,2059,1474,2044,1386,2030,1383,2015,1400,2001,1393,1986,1376,1972,1410,1957,1422,1943,1450,1928,1431,1914,1466,1899,1443,1870,1321,1856,1201,1841,1215,1827,1236,1812,1401,1797,1396,1783,1177,1768,1146,1754,1143,1739,1143,1725,1210,1710,1417,1696,1534,1681,1592,1667,1568,1652,1645,1638,1627,1623,1622,1609,1656,1594,1717,1580,1738,1565,1744,1551,1738,1536,1768,1522,1751,1507,1708,1493,1756,1478,1634,1464,1592,1449,1581,1435,1547,1420,1519,1406,1467,1391,1440,1377,1456,1362,1387,1347,1396,1333,1416,1318,1356,1304,1353,1289,1394,1275,1385,1260,1374,1246,1400,1231,1398,1217,1351,1202,1270,1188,1324,1173,1307,1159,1319,1144,1344,1130,1340,1115,1303,1101,1316,1086,1345,1072,1322,1057,1317,1043,1340,1028,1320,1014,1320,999,1063,985,1058,970,1081,970,1639,985,1713,999,1683,1014,1749,1028,1753,1043,1786,1057,1769,1072,1741,1086,1795,1101,1786,1115,1746,1130,1761,1144,1853,1159,1788,1173,1818,1188,1883,1202,1803,1217,1863,1231,1947,1246,2007,1260,1975,1275,2030,1289,2061,1304,2024,1318,2020,1333,2118,1347,2149,1362,2154,1377,2218,1391,2210,1406,2224,1420,2256,1435,2296,1449,2343,1464,2374,1478,2404,1493,2502,1507,2448,1522,2494,1536,2524,1551,2533,1565,2563,1580,2575,1594,2526,1609,2482,1623,2390,1638,2429,1652,2444,1667,2323,1681,2374,1696,2336,1710,2161,1725,2094,1754,1901,1768,1808,1783,1973,1797,2047,1812,2065,1827,1955,1841,1836,1856,1880,1870,1849,1885,1944,1899,2001,1914,1997,1928,1902,1943,1981,1957,2055,1972,1904,1986,1907,2001,1846,2015,1946,2030,1886,2044,1943,2059,2004,2073,2037,2088,2135,2102,2032,2117,2049,2131,2046,2146,2057,2160,2090,2175,2157,2189,2039,2204,2072,2218,2135,2233,2145,2262,2024,2277,2066,2291,2098,2306,2176,2320,2165,2335,2101,2349,1998,2364,2018,2378,2052,2393,1962,2407,1946,2422,1902,2436,1908,2451,1768,2465,1783,2480,1820,2494,1832,2509,1886,2523,1970,2538,1999,2552,1928,2567,1982,2581,1995,2596,2074,2610,2022,2625,2151,2639,2083,2654,1977,2668,2011,2683,1929,2697,1861,2712,1921,2727,1882,2741,1807,2756,1861,2770,1814,2785,1786,2799,1887,2814,1876,2828,2004,2843,1964,2857,2026,2872,2029,2886,2057,2901,2093,2915,2113,2930,2005,2944,1969,2959,1930,2973,1822,2988,1771,3002,1659,3017,1781,3031,1742,3046,1795,3060,1806,3075,1816,3089,1794,3104,1843,3118,1801,3133,1835,3147,1747,3162,1737,3177,1780,3191,1691,3206,1667,3220,1630,3235,1674,3249,1615,3264,1572,3278,1536,3293,1589,3307,1543,3322,1713,3336,1658,3351,1698,3365,1677,3380,1667,3394,1615,3409,1642,3423,1626,3438,1692,3452,1493,3467,1631,3481,1861,3496,1709,3510,1724,3525,1633,3539,1625,3554,1675,3568,1730,3583,1557,3597,1514,3612,1508,3627,1660,3641,1610,3656,1644,3670,1578,3685,1675,3699,1633,3714,1596,3728,1595,3743,1709,3757,1752,3772,1754,3786,1702,3801,1877,3815,1755,3830,1720,3844,1855,3859,1863,3873,1807,3888,1883,3902,1856,3917,1900,3931,1930,3946,1896,3960,1934,3975,1771,3989,1951,4004,1763,4018,1862,4033,1815,4047,1969,4062,1975,4077,2093,4091,2147,4106,2014,4120,2108,4135,2220,4149,2299,4164,2225,4178,2296,4193,2140,4207,2236,4222,2176,4236,2096,4251,2042,4265,1982,4280,2052,4294,2077,4309,1927,4309,1843,4294,1887,4280,1871,4265,1887,4251,1915,4236,1948,4207,1905,4193,1892,4178,1915,4164,1875,4149,1902,4135,1877,4120,1844,4106,1808,4091,1778,4077,1725,4062,1665,4047,1698,4033,1645,4018,1641,4004,1594,3989,1692,3975,1638,3960,1599,3946,1601,3931,1601,3917,1597,3902,1599,3888,1555,3873,1494,3859,1484,3844,1460,3830,1412,3815,1462,3801,1484,3786,1387,3772,1323,3757,1315,3743,1308,3728,1312,3714,1325,3699,1424,3685,1358,3670,1320,3656,1349,3641,1287,3627,1169,3612,1105,3597,1238,3583,1241,3568,1307,3554,1251,3539,1187,3525,1154,3510,1092,3496,1154,3481,1260,3467,1313,3452,1341,3438,1345,3423,1271,3409,1319,3394,1361,3380,1412,3365,1528,3351,1435,3336,1503,3322,1482,3307,1496,3293,1507,3278,1404,3264,1491,3249,1564,3235,1535,3220,1497,3206,1480,3191,1497,3177,1497,3162,1365,3147,1326,3133,1241,3118,1151,3104,1185,3089,970,3075,866,3060,776,3046,914,3031,864,3017,681,3002,666,2988,637xe" filled="true" fillcolor="#74c043" stroked="false">
              <v:path arrowok="t"/>
              <v:fill type="solid"/>
            </v:shape>
            <v:line style="position:absolute" from="967,2478" to="4312,2478" stroked="true" strokeweight=".5pt" strokecolor="#231f20">
              <v:stroke dashstyle="solid"/>
            </v:line>
            <v:line style="position:absolute" from="4370,458" to="4484,458" stroked="true" strokeweight=".5pt" strokecolor="#231f20">
              <v:stroke dashstyle="solid"/>
            </v:line>
            <v:line style="position:absolute" from="4370,862" to="4484,862" stroked="true" strokeweight=".5pt" strokecolor="#231f20">
              <v:stroke dashstyle="solid"/>
            </v:line>
            <v:line style="position:absolute" from="4370,1266" to="4484,1266" stroked="true" strokeweight=".5pt" strokecolor="#231f20">
              <v:stroke dashstyle="solid"/>
            </v:line>
            <v:line style="position:absolute" from="4370,1670" to="4484,1670" stroked="true" strokeweight=".5pt" strokecolor="#231f20">
              <v:stroke dashstyle="solid"/>
            </v:line>
            <v:line style="position:absolute" from="4370,2073" to="4484,2073" stroked="true" strokeweight=".5pt" strokecolor="#231f20">
              <v:stroke dashstyle="solid"/>
            </v:line>
            <v:line style="position:absolute" from="4370,2477" to="4484,2477" stroked="true" strokeweight=".5pt" strokecolor="#231f20">
              <v:stroke dashstyle="solid"/>
            </v:line>
            <v:line style="position:absolute" from="4106,2768" to="4106,2882" stroked="true" strokeweight=".5pt" strokecolor="#231f20">
              <v:stroke dashstyle="solid"/>
            </v:line>
            <v:line style="position:absolute" from="3758,2768" to="3758,2882" stroked="true" strokeweight=".5pt" strokecolor="#231f20">
              <v:stroke dashstyle="solid"/>
            </v:line>
            <v:line style="position:absolute" from="3409,2768" to="3409,2882" stroked="true" strokeweight=".5pt" strokecolor="#231f20">
              <v:stroke dashstyle="solid"/>
            </v:line>
            <v:line style="position:absolute" from="3061,2768" to="3061,2882" stroked="true" strokeweight=".5pt" strokecolor="#231f20">
              <v:stroke dashstyle="solid"/>
            </v:line>
            <v:line style="position:absolute" from="2713,2768" to="2713,2882" stroked="true" strokeweight=".5pt" strokecolor="#231f20">
              <v:stroke dashstyle="solid"/>
            </v:line>
            <v:line style="position:absolute" from="2365,2768" to="2365,2882" stroked="true" strokeweight=".5pt" strokecolor="#231f20">
              <v:stroke dashstyle="solid"/>
            </v:line>
            <v:line style="position:absolute" from="2014,2768" to="2014,2882" stroked="true" strokeweight=".5pt" strokecolor="#231f20">
              <v:stroke dashstyle="solid"/>
            </v:line>
            <v:line style="position:absolute" from="1666,2768" to="1666,2882" stroked="true" strokeweight=".5pt" strokecolor="#231f20">
              <v:stroke dashstyle="solid"/>
            </v:line>
            <v:line style="position:absolute" from="1318,2768" to="1318,2882" stroked="true" strokeweight=".5pt" strokecolor="#231f20">
              <v:stroke dashstyle="solid"/>
            </v:line>
            <v:line style="position:absolute" from="970,2768" to="970,2882" stroked="true" strokeweight=".5pt" strokecolor="#231f20">
              <v:stroke dashstyle="solid"/>
            </v:line>
            <v:shape style="position:absolute;left:969;top:377;width:3340;height:2142" coordorigin="970,377" coordsize="3340,2142" path="m970,1630l984,1711,999,1791,1014,1832,1028,1832,1043,1791,1058,1670,1072,1670,1087,1750,1102,1711,1114,1711,1129,1791,1144,1871,1158,1832,1173,1791,1188,1750,1202,1670,1217,1791,1232,1913,1246,1952,1261,1913,1276,1913,1288,1913,1303,1832,1318,1832,1332,1913,1347,1791,1362,1871,1377,1952,1391,1952,1406,1952,1421,1993,1435,1993,1450,2034,1465,1993,1477,2034,1492,2154,1507,2115,1521,2236,1536,2236,1551,2275,1565,2154,1580,2115,1595,2236,1609,2073,1624,2073,1639,2034,1651,2154,1666,2115,1681,2154,1695,2115,1710,1993,1725,1791,1739,1791,1754,1913,1769,1750,1783,1952,1798,1993,1813,2154,1828,2034,1840,1832,1855,1871,1870,1871,1884,1913,1899,2154,1914,2236,1928,2034,1943,2073,1958,2073,1972,1913,1987,1871,2002,1791,2014,1952,2029,1832,2044,1871,2058,1913,2073,1952,2088,2034,2102,1952,2117,1913,2132,1913,2146,1913,2161,1952,2176,1952,2188,1913,2203,1952,2218,2034,2232,2034,2247,1871,2262,1832,2277,1913,2291,1952,2306,2034,2321,1993,2335,1871,2350,1791,2365,1832,2377,1791,2392,1711,2407,1711,2421,1711,2436,1670,2451,1550,2465,1509,2480,1468,2495,1550,2509,1630,2524,1711,2539,1711,2551,1670,2566,1750,2581,1670,2595,1589,2610,1468,2625,1509,2639,1468,2654,1509,2669,1509,2683,1387,2698,1266,2713,1387,2725,1348,2740,1227,2755,1348,2769,1468,2784,1509,2799,1711,2814,1750,2828,1750,2843,1630,2858,1630,2872,1630,2887,1589,2902,1468,2914,1468,2929,1266,2944,1146,2958,944,2973,701,2988,579,3002,377,3017,660,3032,823,3046,1227,3061,1266,3076,1185,3088,1307,3103,1550,3118,1589,3132,1750,3147,1750,3162,1832,3177,2034,3191,1871,3206,1711,3221,1307,3235,1064,3250,1266,3265,1105,3277,983,3292,1105,3307,1185,3321,1227,3336,1227,3351,1227,3365,1185,3380,1146,3395,983,3409,862,3424,701,3439,862,3451,660,3466,660,3481,781,3495,701,3510,660,3525,377,3539,458,3554,540,3569,781,3583,1025,3598,1105,3613,1064,3625,1266,3640,1348,3655,1509,3670,1428,3684,1468,3699,1589,3714,1387,3728,1387,3743,1387,3758,1387,3772,1348,3787,1348,3802,1509,3814,1387,3829,1307,3844,1348,3858,1387,3873,1387,3888,1589,3902,1630,3917,1670,3932,1711,3946,1791,3961,1832,3976,1750,3988,1871,4003,1711,4018,1832,4032,1871,4047,1993,4062,1952,4077,2073,4091,2275,4106,2356,4121,2477,4135,2477,4150,2519,4163,2438,4177,2477,4192,2438,4207,2477,4221,2519,4236,2519,4251,2438,4265,2397,4280,2356,4295,2356,4309,2275e" filled="false" stroked="true" strokeweight="1pt" strokecolor="#ed1b2d">
              <v:path arrowok="t"/>
              <v:stroke dashstyle="solid"/>
            </v:shape>
            <v:line style="position:absolute" from="799,458" to="912,458" stroked="true" strokeweight=".5pt" strokecolor="#231f20">
              <v:stroke dashstyle="solid"/>
            </v:line>
            <v:line style="position:absolute" from="799,862" to="912,862" stroked="true" strokeweight=".5pt" strokecolor="#231f20">
              <v:stroke dashstyle="solid"/>
            </v:line>
            <v:line style="position:absolute" from="799,1266" to="912,1266" stroked="true" strokeweight=".5pt" strokecolor="#231f20">
              <v:stroke dashstyle="solid"/>
            </v:line>
            <v:line style="position:absolute" from="799,1670" to="912,1670" stroked="true" strokeweight=".5pt" strokecolor="#231f20">
              <v:stroke dashstyle="solid"/>
            </v:line>
            <v:line style="position:absolute" from="799,2074" to="912,2074" stroked="true" strokeweight=".5pt" strokecolor="#231f20">
              <v:stroke dashstyle="solid"/>
            </v:line>
            <v:line style="position:absolute" from="799,2478" to="912,2478" stroked="true" strokeweight=".5pt" strokecolor="#231f20">
              <v:stroke dashstyle="solid"/>
            </v:line>
            <v:shape style="position:absolute;left:3448;top:226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1130;top:956;width:146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core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51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1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0"/>
        <w:ind w:left="0" w:right="50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38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85"/>
          <w:sz w:val="16"/>
        </w:rPr>
        <w:t>_</w:t>
      </w:r>
    </w:p>
    <w:p>
      <w:pPr>
        <w:tabs>
          <w:tab w:pos="696" w:val="left" w:leader="none"/>
          <w:tab w:pos="1413" w:val="left" w:leader="none"/>
          <w:tab w:pos="1761" w:val="left" w:leader="none"/>
          <w:tab w:pos="2110" w:val="left" w:leader="none"/>
          <w:tab w:pos="2458" w:val="left" w:leader="none"/>
          <w:tab w:pos="2807" w:val="left" w:leader="none"/>
          <w:tab w:pos="3155" w:val="left" w:leader="none"/>
          <w:tab w:pos="3615" w:val="left" w:leader="none"/>
        </w:tabs>
        <w:spacing w:before="122"/>
        <w:ind w:left="0" w:right="513" w:firstLine="0"/>
        <w:jc w:val="right"/>
        <w:rPr>
          <w:sz w:val="12"/>
        </w:rPr>
      </w:pPr>
      <w:r>
        <w:rPr>
          <w:color w:val="231F20"/>
          <w:sz w:val="12"/>
        </w:rPr>
        <w:t>1997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99</w:t>
        <w:tab/>
        <w:t>2001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  <w:tab/>
      </w:r>
      <w:r>
        <w:rPr>
          <w:color w:val="231F20"/>
          <w:w w:val="75"/>
          <w:position w:val="8"/>
          <w:sz w:val="12"/>
        </w:rPr>
        <w:t>1</w:t>
      </w:r>
    </w:p>
    <w:p>
      <w:pPr>
        <w:spacing w:line="244" w:lineRule="auto" w:before="128"/>
        <w:ind w:left="323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VAT,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although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includes 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non-alcoholic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energy; food,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alcohol,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alcohol,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education;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food, non-alcoholic beverages, alcohol, energy and tobacco; food, non-alcoholic beverages, alcohol,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rate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85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sub-components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 multiplied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inverse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component.</w:t>
      </w:r>
    </w:p>
    <w:p>
      <w:pPr>
        <w:pStyle w:val="BodyText"/>
        <w:spacing w:line="268" w:lineRule="auto" w:before="103"/>
        <w:ind w:left="153" w:right="315"/>
      </w:pPr>
      <w:r>
        <w:rPr/>
        <w:br w:type="column"/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speed at which the drag from imported cost pressures </w:t>
      </w:r>
      <w:r>
        <w:rPr>
          <w:color w:val="231F20"/>
          <w:w w:val="95"/>
        </w:rPr>
        <w:t>continues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strengthening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pricing </w:t>
      </w:r>
      <w:r>
        <w:rPr>
          <w:color w:val="231F20"/>
          <w:w w:val="90"/>
        </w:rPr>
        <w:t>decisions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March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CPI inflation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0.1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from 2018</w:t>
      </w:r>
      <w:r>
        <w:rPr>
          <w:color w:val="231F20"/>
          <w:spacing w:val="-17"/>
        </w:rPr>
        <w:t> </w:t>
      </w:r>
      <w:r>
        <w:rPr>
          <w:color w:val="231F20"/>
        </w:rPr>
        <w:t>Q2.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40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Imported cost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 w:right="413"/>
      </w:pP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pulled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indirect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producing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sterling exchange</w:t>
      </w:r>
      <w:r>
        <w:rPr>
          <w:color w:val="231F20"/>
          <w:spacing w:val="-40"/>
        </w:rPr>
        <w:t> </w:t>
      </w:r>
      <w:r>
        <w:rPr>
          <w:color w:val="231F20"/>
        </w:rPr>
        <w:t>rate.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</w:pPr>
      <w:r>
        <w:rPr>
          <w:color w:val="A70741"/>
        </w:rPr>
        <w:t>Food and energy prices</w:t>
      </w:r>
    </w:p>
    <w:p>
      <w:pPr>
        <w:pStyle w:val="BodyText"/>
        <w:spacing w:before="23"/>
        <w:ind w:left="153"/>
      </w:pPr>
      <w:r>
        <w:rPr>
          <w:color w:val="231F20"/>
        </w:rPr>
        <w:t>Agricultural commodity prices have risen by around 5% in</w:t>
      </w:r>
    </w:p>
    <w:p>
      <w:pPr>
        <w:pStyle w:val="BodyText"/>
        <w:spacing w:line="268" w:lineRule="auto" w:before="28"/>
        <w:ind w:left="153" w:right="282"/>
      </w:pP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 terms,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reports from the Bank’s Agents of continued intense </w:t>
      </w:r>
      <w:r>
        <w:rPr>
          <w:color w:val="231F20"/>
          <w:w w:val="95"/>
        </w:rPr>
        <w:t>competition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 comparison,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diminish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4.2).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have been</w:t>
      </w:r>
      <w:r>
        <w:rPr>
          <w:color w:val="231F20"/>
          <w:spacing w:val="-45"/>
        </w:rPr>
        <w:t> </w:t>
      </w:r>
      <w:r>
        <w:rPr>
          <w:color w:val="231F20"/>
        </w:rPr>
        <w:t>persistently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six months,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projection.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81"/>
      </w:pP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US$15 </w:t>
      </w:r>
      <w:r>
        <w:rPr>
          <w:color w:val="231F20"/>
          <w:w w:val="95"/>
        </w:rPr>
        <w:t>per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US$44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barrel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terms, spot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50%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4.4).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95" w:space="834"/>
            <w:col w:w="5421"/>
          </w:cols>
        </w:sectPr>
      </w:pPr>
    </w:p>
    <w:p>
      <w:pPr>
        <w:spacing w:line="259" w:lineRule="auto" w:before="111"/>
        <w:ind w:left="153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4.4</w:t>
      </w:r>
      <w:r>
        <w:rPr>
          <w:b/>
          <w:color w:val="A70741"/>
          <w:spacing w:val="16"/>
          <w:w w:val="95"/>
          <w:sz w:val="18"/>
        </w:rPr>
        <w:t> </w:t>
      </w:r>
      <w:r>
        <w:rPr>
          <w:color w:val="A70741"/>
          <w:w w:val="95"/>
          <w:sz w:val="18"/>
        </w:rPr>
        <w:t>Sterling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oil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prices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risen,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while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wholesale </w:t>
      </w:r>
      <w:r>
        <w:rPr>
          <w:color w:val="A70741"/>
          <w:sz w:val="18"/>
        </w:rPr>
        <w:t>gas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stable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line="268" w:lineRule="auto" w:before="4"/>
        <w:ind w:left="153" w:right="268"/>
      </w:pPr>
      <w:r>
        <w:rPr/>
        <w:br w:type="column"/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conditioned</w:t>
      </w:r>
      <w:r>
        <w:rPr>
          <w:color w:val="231F20"/>
          <w:spacing w:val="-46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4418" w:space="911"/>
            <w:col w:w="5421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105</w:t>
      </w:r>
    </w:p>
    <w:p>
      <w:pPr>
        <w:pStyle w:val="BodyText"/>
        <w:rPr>
          <w:sz w:val="17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rPr>
          <w:sz w:val="17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75</w:t>
      </w:r>
    </w:p>
    <w:p>
      <w:pPr>
        <w:pStyle w:val="BodyText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45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30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spacing w:before="1"/>
        <w:rPr>
          <w:sz w:val="17"/>
        </w:rPr>
      </w:pPr>
    </w:p>
    <w:p>
      <w:pPr>
        <w:spacing w:line="54" w:lineRule="exact"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therm</w:t>
      </w:r>
    </w:p>
    <w:p>
      <w:pPr>
        <w:spacing w:before="111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barrel</w:t>
      </w:r>
      <w:r>
        <w:rPr>
          <w:color w:val="231F20"/>
          <w:spacing w:val="-9"/>
          <w:sz w:val="11"/>
        </w:rPr>
        <w:t> </w:t>
      </w:r>
      <w:r>
        <w:rPr>
          <w:color w:val="231F20"/>
          <w:position w:val="-7"/>
          <w:sz w:val="11"/>
        </w:rPr>
        <w:t>90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/>
        <w:pict>
          <v:group style="position:absolute;margin-left:50.318001pt;margin-top:-2.871109pt;width:170.8pt;height:130.9pt;mso-position-horizontal-relative:page;mso-position-vertical-relative:paragraph;z-index:-21233152" coordorigin="1006,-57" coordsize="3416,2618">
            <v:rect style="position:absolute;left:1010;top:-53;width:3391;height:2608" filled="false" stroked="true" strokeweight=".46pt" strokecolor="#231f20">
              <v:stroke dashstyle="solid"/>
            </v:rect>
            <v:line style="position:absolute" from="1011,281" to="1115,281" stroked="true" strokeweight=".46pt" strokecolor="#231f20">
              <v:stroke dashstyle="solid"/>
            </v:line>
            <v:line style="position:absolute" from="1011,606" to="1115,606" stroked="true" strokeweight=".46pt" strokecolor="#231f20">
              <v:stroke dashstyle="solid"/>
            </v:line>
            <v:line style="position:absolute" from="1011,930" to="1115,930" stroked="true" strokeweight=".46pt" strokecolor="#231f20">
              <v:stroke dashstyle="solid"/>
            </v:line>
            <v:line style="position:absolute" from="1011,1253" to="1115,1253" stroked="true" strokeweight=".46pt" strokecolor="#231f20">
              <v:stroke dashstyle="solid"/>
            </v:line>
            <v:line style="position:absolute" from="1011,1578" to="1115,1578" stroked="true" strokeweight=".46pt" strokecolor="#231f20">
              <v:stroke dashstyle="solid"/>
            </v:line>
            <v:line style="position:absolute" from="1011,1903" to="1115,1903" stroked="true" strokeweight=".46pt" strokecolor="#231f20">
              <v:stroke dashstyle="solid"/>
            </v:line>
            <v:line style="position:absolute" from="1011,2228" to="1115,2228" stroked="true" strokeweight=".46pt" strokecolor="#231f20">
              <v:stroke dashstyle="solid"/>
            </v:line>
            <v:line style="position:absolute" from="4297,156" to="4401,156" stroked="true" strokeweight=".46pt" strokecolor="#231f20">
              <v:stroke dashstyle="solid"/>
            </v:line>
            <v:line style="position:absolute" from="4297,356" to="4401,356" stroked="true" strokeweight=".46pt" strokecolor="#231f20">
              <v:stroke dashstyle="solid"/>
            </v:line>
            <v:line style="position:absolute" from="4297,555" to="4401,555" stroked="true" strokeweight=".46pt" strokecolor="#231f20">
              <v:stroke dashstyle="solid"/>
            </v:line>
            <v:line style="position:absolute" from="4297,754" to="4401,754" stroked="true" strokeweight=".46pt" strokecolor="#231f20">
              <v:stroke dashstyle="solid"/>
            </v:line>
            <v:line style="position:absolute" from="4297,955" to="4401,955" stroked="true" strokeweight=".46pt" strokecolor="#231f20">
              <v:stroke dashstyle="solid"/>
            </v:line>
            <v:line style="position:absolute" from="4297,1155" to="4401,1155" stroked="true" strokeweight=".46pt" strokecolor="#231f20">
              <v:stroke dashstyle="solid"/>
            </v:line>
            <v:line style="position:absolute" from="4297,1354" to="4401,1354" stroked="true" strokeweight=".46pt" strokecolor="#231f20">
              <v:stroke dashstyle="solid"/>
            </v:line>
            <v:line style="position:absolute" from="4297,1553" to="4401,1553" stroked="true" strokeweight=".46pt" strokecolor="#231f20">
              <v:stroke dashstyle="solid"/>
            </v:line>
            <v:line style="position:absolute" from="4297,1755" to="4401,1755" stroked="true" strokeweight=".46pt" strokecolor="#231f20">
              <v:stroke dashstyle="solid"/>
            </v:line>
            <v:line style="position:absolute" from="3863,2451" to="3863,2555" stroked="true" strokeweight=".46pt" strokecolor="#231f20">
              <v:stroke dashstyle="solid"/>
            </v:line>
            <v:line style="position:absolute" from="3323,2451" to="3323,2555" stroked="true" strokeweight=".46pt" strokecolor="#231f20">
              <v:stroke dashstyle="solid"/>
            </v:line>
            <v:line style="position:absolute" from="2784,2451" to="2784,2555" stroked="true" strokeweight=".46pt" strokecolor="#231f20">
              <v:stroke dashstyle="solid"/>
            </v:line>
            <v:line style="position:absolute" from="2244,2451" to="2244,2555" stroked="true" strokeweight=".46pt" strokecolor="#231f20">
              <v:stroke dashstyle="solid"/>
            </v:line>
            <v:line style="position:absolute" from="1705,2451" to="1705,2555" stroked="true" strokeweight=".46pt" strokecolor="#231f20">
              <v:stroke dashstyle="solid"/>
            </v:line>
            <v:line style="position:absolute" from="1166,2451" to="1166,2555" stroked="true" strokeweight=".46pt" strokecolor="#231f20">
              <v:stroke dashstyle="solid"/>
            </v:line>
            <v:shape style="position:absolute;left:3681;top:1058;width:563;height:82" coordorigin="3682,1058" coordsize="563,82" path="m3682,1140l3705,1118,3726,1130,3749,1124,3772,1120,3795,1116,3818,1110,3839,1106,3862,1102,3885,1100,3905,1096,3928,1092,3951,1090,3974,1086,3995,1084,4018,1082,4041,1080,4064,1078,4087,1076,4108,1074,4131,1072,4154,1068,4175,1066,4198,1064,4221,1060,4244,1058e" filled="false" stroked="true" strokeweight=".92pt" strokecolor="#74c043">
              <v:path arrowok="t"/>
              <v:stroke dashstyle="dot"/>
            </v:shape>
            <v:shape style="position:absolute;left:1164;top:147;width:2520;height:1236" coordorigin="1165,147" coordsize="2520,1236" path="m1165,1148l1165,1170,1167,1188,1167,1182,1169,1188,1169,1190,1171,1206,1171,1223,1171,1219,1174,1221,1176,1231,1176,1223,1176,1231,1178,1213,1178,1221,1181,1200,1181,1190,1181,1204,1183,1190,1185,1206,1185,1182,1185,1170,1188,1182,1188,1162,1190,1172,1190,1168,1192,1180,1192,1160,1194,1190,1197,1170,1197,1188,1197,1182,1197,1166,1199,1172,1201,1176,1201,1160,1201,1144,1204,1144,1206,1144,1206,1136,1208,1130,1208,1120,1211,1130,1211,1126,1213,1116,1213,1120,1213,1134,1215,1132,1215,1124,1218,1124,1218,1130,1218,1136,1220,1130,1222,1140,1222,1122,1224,1110,1227,1098,1227,1092,1227,1088,1229,1062,1229,1056,1231,1058,1231,1066,1234,1058,1234,1060,1236,1060,1236,1070,1238,1070,1238,1062,1238,1068,1241,1086,1243,1102,1243,1100,1245,1092,1248,1078,1248,1088,1248,1074,1250,1078,1250,1076,1252,1084,1252,1092,1254,1096,1254,1100,1254,1112,1257,1122,1257,1108,1259,1114,1259,1100,1259,1090,1261,1088,1264,1076,1264,1046,1266,1054,1268,1040,1268,1050,1268,1040,1271,1036,1273,1044,1273,1066,1275,1062,1275,1050,1277,1040,1280,1032,1280,1028,1280,1048,1282,1036,1284,1058,1284,1044,1284,1032,1287,1030,1289,1022,1289,1026,1289,1036,1291,1034,1291,1026,1294,1030,1294,1046,1294,1038,1296,1034,1296,1028,1298,1022,1298,1020,1301,1020,1301,998,1301,988,1303,988,1305,988,1305,1002,1305,988,1307,970,1310,976,1310,986,1310,984,1312,986,1312,982,1314,982,1314,1016,1314,1002,1317,1014,1317,996,1319,994,1319,988,1321,1002,1321,1006,1321,1018,1324,1050,1326,1044,1326,1062,1326,1064,1328,1058,1330,1058,1330,1052,1330,1040,1330,1060,1333,1054,1335,1062,1335,1070,1335,1072,1337,1068,1337,1060,1340,1058,1340,1062,1342,1048,1342,1052,1342,1040,1344,1028,1347,1014,1347,1008,1347,1006,1349,1008,1349,1004,1351,1000,1351,982,1351,986,1354,990,1356,980,1356,978,1356,970,1358,970,1358,974,1360,980,1360,994,1363,992,1363,966,1363,974,1365,990,1367,992,1367,990,1367,976,1370,978,1370,998,1372,990,1372,988,1372,964,1374,958,1377,938,1377,921,1377,931,1379,917,1379,925,1381,925,1381,944,1384,932,1384,905,1384,895,1386,881,1388,905,1388,885,1388,891,1388,867,1390,879,1393,855,1393,861,1393,871,1395,863,1397,859,1397,897,1397,871,1400,867,1400,853,1402,855,1402,831,1404,833,1404,837,1404,823,1407,831,1407,857,1409,875,1409,871,1409,893,1411,883,1413,885,1413,879,1413,865,1416,885,1418,897,1418,883,1418,843,1420,851,1420,845,1423,847,1423,859,1425,839,1425,835,1425,819,1427,815,1430,803,1430,799,1430,809,1432,811,1434,811,1434,767,1434,765,1437,775,1439,801,1439,789,1439,795,1441,815,1441,829,1443,809,1443,833,1446,845,1446,855,1446,839,1448,855,1448,853,1450,865,1450,849,1450,835,1453,831,1455,825,1455,821,1455,823,1457,843,1460,835,1460,847,1460,859,1462,843,1462,811,1464,795,1464,805,1466,787,1469,781,1469,743,1471,739,1471,773,1471,767,1473,759,1476,745,1476,765,1476,739,1478,747,1480,737,1480,769,1480,735,1483,731,1483,733,1485,715,1485,697,1487,693,1487,695,1490,727,1490,701,1492,733,1492,737,1494,741,1496,747,1496,715,1496,709,1499,707,1501,747,1501,739,1501,707,1503,725,1503,703,1506,679,1506,675,1506,657,1508,663,1508,657,1510,651,1510,620,1513,616,1513,626,1513,618,1515,608,1517,596,1517,582,1517,596,1519,586,1522,588,1522,608,1522,638,1522,644,1524,600,1526,600,1526,546,1526,506,1529,510,1529,474,1531,510,1531,494,1533,506,1533,510,1533,490,1536,492,1538,478,1538,424,1538,444,1540,442,1540,436,1543,466,1543,444,1543,480,1545,468,1547,452,1547,490,1547,506,1549,456,1549,386,1552,396,1552,412,1554,384,1554,353,1554,372,1556,412,1559,412,1559,370,1559,426,1561,400,1561,368,1563,374,1563,396,1563,355,1566,351,1568,355,1568,351,1568,307,1570,287,1570,301,1573,319,1573,378,1575,378,1575,323,1575,303,1577,315,1579,372,1579,406,1579,460,1579,462,1582,440,1584,462,1584,504,1584,492,1586,510,1589,500,1589,524,1589,478,1591,510,1591,506,1593,542,1593,562,1596,568,1596,552,1596,582,1598,594,1598,598,1600,548,1600,562,1600,566,1602,578,1605,562,1605,552,1605,484,1607,540,1609,536,1609,518,1609,514,1612,530,1612,528,1614,560,1614,562,1616,564,1616,580,1616,592,1619,606,1619,638,1621,642,1621,659,1621,691,1623,753,1626,745,1626,717,1626,729,1628,687,1630,626,1630,659,1630,665,1632,642,1632,647,1635,747,1635,661,1637,683,1637,735,1637,759,1639,793,1639,809,1642,797,1642,825,1642,859,1644,859,1646,901,1646,956,1646,966,1649,970,1651,923,1651,964,1651,982,1653,944,1653,988,1656,990,1656,970,1656,966,1658,992,1658,958,1660,994,1660,938,1662,994,1662,1034,1662,1032,1665,1020,1667,1044,1667,1078,1667,1022,1669,1066,1672,1090,1672,1100,1672,1110,1674,1138,1674,1112,1676,1062,1676,1118,1676,1092,1679,1098,1679,1080,1681,1126,1681,1150,1683,1150,1683,1192,1683,1215,1685,1174,1688,1206,1688,1172,1688,1134,1690,1136,1692,1178,1692,1180,1692,1196,1695,1219,1695,1196,1697,1231,1697,1237,1697,1291,1699,1291,1699,1269,1702,1231,1702,1229,1704,1174,1704,1096,1706,1098,1709,1084,1709,1152,1709,1162,1711,1182,1713,1182,1713,1134,1713,1132,1713,1144,1715,1166,1718,1156,1718,1144,1718,1108,1720,1124,1720,1076,1722,1096,1722,1150,1725,1146,1725,1138,1725,1132,1727,1114,1729,1142,1729,1148,1729,1130,1732,1134,1732,1138,1734,1154,1734,1144,1734,1132,1736,1150,1739,1160,1739,1204,1741,1178,1741,1180,1743,1208,1743,1178,1745,1140,1745,1130,1745,1124,1748,1154,1750,1130,1750,1102,1750,1128,1752,1124,1752,1110,1755,1122,1755,1146,1755,1108,1757,1120,1759,1122,1759,1086,1759,1074,1762,1088,1762,1062,1764,1036,1764,1052,1766,1052,1766,1034,1766,1046,1768,1088,1771,1088,1771,1074,1771,1034,1771,1026,1773,1036,1775,1070,1775,1046,1775,1020,1778,1020,1780,1042,1780,1064,1780,1060,1782,1058,1782,1048,1785,1082,1785,1080,1787,1082,1787,1078,1787,1062,1789,1086,1789,1100,1792,1090,1792,1092,1792,1052,1794,1026,1796,1036,1796,1018,1796,1014,1798,988,1801,1006,1801,998,1801,1002,1803,994,1803,1032,1805,1000,1805,1002,1808,990,1808,1002,1808,1000,1810,1010,1810,996,1812,998,1812,960,1812,948,1815,936,1817,938,1817,952,1817,913,1819,909,1821,903,1821,899,1821,891,1824,891,1824,895,1826,909,1826,915,1828,901,1828,923,1831,952,1831,927,1833,934,1833,907,1833,929,1835,911,1838,925,1838,927,1838,954,1840,960,1842,970,1842,990,1842,1012,1845,1012,1845,1022,1847,1008,1847,1012,1847,984,1849,986,1849,964,1851,956,1854,948,1854,932,1854,905,1856,913,1858,925,1858,958,1858,921,1861,899,1863,889,1863,875,1863,871,1865,869,1865,881,1868,869,1868,881,1868,871,1870,871,1870,899,1872,901,1872,879,1875,863,1875,869,1875,865,1877,861,1879,891,1879,881,1879,861,1881,867,1884,911,1884,917,1884,927,1886,936,1886,944,1888,942,1888,917,1888,911,1891,917,1891,948,1893,944,1893,923,1895,899,1895,905,1895,893,1898,919,1900,903,1900,940,1900,954,1902,944,1904,932,1904,942,1904,909,1904,903,1907,911,1909,909,1909,897,1909,911,1911,899,1911,877,1914,859,1914,845,1916,841,1916,831,1916,825,1918,819,1921,835,1921,813,1921,807,1923,811,1923,825,1925,813,1925,839,1925,819,1928,851,1930,831,1930,811,1930,809,1932,819,1932,843,1934,833,1934,831,1937,815,1937,837,1937,849,1939,827,1941,823,1941,815,1941,833,1944,825,1944,829,1946,841,1946,821,1946,829,1948,829,1951,805,1951,803,1951,825,1953,821,1953,819,1955,825,1955,833,1957,865,1957,875,1957,879,1960,875,1962,871,1962,857,1962,861,1962,845,1964,859,1967,843,1967,821,1967,809,1969,809,1971,793,1971,791,1971,787,1974,799,1976,759,1976,755,1978,729,1978,739,1978,743,1981,765,1981,789,1983,797,1983,805,1983,813,1985,819,1987,813,1987,829,1987,845,1990,867,1992,853,1992,857,1992,869,1994,867,1994,875,1997,835,1997,807,1999,809,1999,853,1999,861,2001,865,2001,835,2004,827,2004,813,2004,831,2006,837,2008,795,2008,773,2011,743,2013,751,2013,765,2013,751,2015,763,2015,747,2017,733,2017,717,2020,707,2020,713,2020,703,2022,699,2022,697,2024,687,2024,691,2024,713,2027,719,2029,701,2029,695,2029,697,2031,705,2034,695,2034,699,2034,703,2036,701,2036,703,2038,679,2038,689,2038,683,2040,657,2043,636,2043,628,2045,638,2045,644,2045,653,2047,657,2050,659,2050,646,2050,638,2052,653,2054,661,2054,659,2054,657,2057,653,2057,632,2059,649,2059,659,2059,636,2061,634,2061,632,2064,600,2064,634,2066,673,2066,695,2066,693,2068,683,2070,677,2070,665,2070,671,2073,697,2075,727,2075,745,2075,749,2077,779,2077,769,2080,781,2080,779,2082,733,2082,741,2084,735,2084,773,2087,735,2087,731,2087,777,2089,771,2091,751,2091,749,2091,733,2093,733,2096,755,2096,723,2096,717,2096,709,2098,711,2100,715,2100,719,2100,751,2103,751,2103,723,2105,737,2105,769,2107,767,2107,809,2107,817,2110,811,2112,823,2112,787,2112,769,2114,767,2114,779,2117,753,2117,765,2117,777,2119,783,2121,773,2121,765,2121,775,2123,741,2123,757,2126,757,2126,789,2128,787,2128,769,2128,755,2130,733,2133,719,2133,717,2133,715,2135,751,2135,743,2137,747,2137,777,2137,791,2140,797,2142,799,2142,779,2142,787,2144,799,2144,805,2147,815,2147,829,2149,807,2149,803,2149,767,2151,779,2153,787,2153,773,2153,765,2153,771,2156,767,2158,753,2158,755,2158,765,2160,745,2163,739,2163,743,2163,747,2165,755,2165,761,2167,739,2167,755,2170,765,2170,769,2170,765,2172,773,2172,763,2174,741,2174,721,2174,699,2176,711,2179,695,2179,689,2179,717,2181,701,2183,709,2183,699,2183,689,2186,713,2186,725,2188,703,2188,735,2190,709,2190,725,2190,707,2193,705,2193,713,2195,705,2195,719,2195,721,2197,703,2200,687,2200,683,2200,681,2202,667,2204,663,2204,667,2204,649,2206,659,2206,695,2209,685,2209,697,2211,717,2211,695,2211,707,2213,711,2213,717,2216,667,2216,671,2216,663,2218,636,2220,663,2220,618,2220,598,2223,596,2225,600,2225,608,2225,602,2227,604,2227,614,2229,616,2229,604,2229,586,2232,582,2232,574,2234,566,2234,552,2236,542,2236,536,2236,550,2239,546,2241,540,2241,542,2241,554,2243,550,2246,544,2246,562,2246,526,2248,542,2248,558,2250,532,2250,512,2250,516,2253,528,2253,520,2255,532,2255,540,2257,538,2257,546,2257,542,2259,556,2262,560,2262,526,2262,544,2264,512,2266,510,2266,504,2266,494,2269,500,2269,514,2271,524,2271,512,2271,492,2273,492,2273,500,2276,476,2276,502,2278,462,2278,486,2278,494,2280,430,2283,446,2283,378,2283,374,2285,361,2287,378,2287,333,2287,335,2287,349,2289,333,2292,343,2292,361,2292,333,2294,325,2294,345,2296,353,2296,412,2299,380,2299,333,2299,343,2301,349,2303,341,2303,339,2303,325,2306,315,2306,323,2308,309,2308,321,2308,293,2310,275,2312,261,2312,265,2312,261,2315,251,2315,209,2317,257,2317,267,2319,247,2319,255,2319,233,2322,247,2324,265,2324,245,2324,257,2326,257,2329,249,2329,233,2329,259,2331,241,2333,261,2333,275,2333,297,2336,408,2336,418,2338,337,2338,317,2340,386,2340,368,2340,351,2342,390,2345,388,2345,361,2345,372,2345,363,2347,390,2349,366,2349,339,2349,347,2352,357,2354,361,2354,337,2354,361,2356,337,2356,339,2359,361,2359,337,2361,321,2361,297,2361,299,2363,305,2363,297,2366,351,2366,337,2366,351,2368,376,2370,384,2370,345,2370,390,2372,426,2375,426,2375,396,2375,353,2377,365,2377,366,2379,370,2379,345,2382,329,2382,273,2382,287,2384,285,2384,291,2386,293,2386,305,2386,295,2389,301,2391,303,2391,293,2391,313,2393,305,2395,313,2395,319,2395,323,2398,321,2398,333,2400,325,2400,341,2402,378,2402,440,2402,416,2405,486,2405,472,2407,450,2407,426,2407,436,2409,416,2412,420,2412,418,2412,456,2414,432,2416,430,2416,418,2416,406,2419,388,2419,376,2421,361,2421,345,2421,341,2423,315,2423,341,2425,363,2425,335,2428,289,2428,287,2428,313,2430,317,2432,331,2432,335,2432,277,2435,281,2437,301,2437,321,2437,289,2439,321,2439,341,2442,374,2442,366,2442,357,2444,398,2444,416,2446,412,2446,428,2448,418,2448,378,2448,398,2451,368,2453,355,2453,359,2453,329,2455,293,2458,339,2458,347,2458,370,2460,341,2460,366,2462,349,2462,353,2462,359,2465,345,2465,382,2467,398,2467,388,2469,384,2469,365,2469,351,2472,325,2474,323,2474,349,2474,335,2476,341,2478,345,2478,333,2478,349,2478,388,2481,388,2483,392,2483,368,2483,372,2485,365,2485,376,2488,349,2488,329,2490,341,2490,361,2490,343,2492,361,2495,341,2495,361,2495,380,2497,363,2497,388,2499,353,2499,398,2499,414,2502,414,2504,412,2504,384,2504,365,2506,368,2506,361,2508,361,2508,355,2511,355,2511,347,2511,365,2513,365,2515,325,2515,303,2515,307,2518,287,2518,309,2520,303,2520,291,2520,305,2522,305,2525,307,2525,321,2527,323,2527,343,2529,341,2529,347,2531,347,2531,351,2531,343,2534,347,2536,351,2536,361,2536,339,2536,309,2538,285,2541,271,2541,257,2543,263,2545,263,2545,251,2545,227,2548,211,2548,221,2550,229,2550,205,2552,179,2552,151,2552,157,2555,181,2555,209,2557,205,2557,171,2557,187,2559,189,2561,195,2561,175,2561,167,2564,151,2566,147,2566,149,2566,161,2568,183,2568,159,2571,179,2571,185,2573,185,2573,189,2573,169,2575,169,2575,177,2578,177,2578,203,2578,205,2580,187,2582,191,2582,213,2582,199,2584,199,2587,209,2587,241,2587,243,2589,229,2589,225,2591,257,2591,263,2594,285,2594,293,2594,285,2596,281,2596,289,2598,275,2598,277,2601,281,2603,283,2603,297,2603,323,2605,355,2608,355,2608,359,2610,368,2610,363,2612,376,2612,363,2612,370,2614,390,2614,388,2617,359,2617,372,2619,390,2619,380,2619,374,2621,378,2624,386,2624,422,2624,428,2626,466,2628,464,2628,470,2628,452,2631,482,2631,462,2633,512,2633,504,2633,520,2635,496,2635,512,2638,536,2638,538,2640,584,2640,622,2640,594,2642,590,2644,572,2644,560,2644,576,2647,518,2649,524,2649,478,2649,480,2651,470,2651,488,2654,466,2654,488,2654,464,2656,450,2656,434,2658,418,2658,410,2661,390,2661,368,2661,382,2663,410,2665,414,2665,386,2665,400,2667,382,2670,388,2670,402,2670,396,2670,384,2672,351,2674,345,2674,329,2674,323,2677,299,2677,309,2679,315,2679,299,2681,271,2681,273,2681,279,2684,291,2686,281,2686,287,2686,297,2688,299,2688,317,2691,323,2691,325,2691,321,2693,301,2695,299,2695,317,2695,325,2697,343,2697,331,2700,323,2700,329,2702,317,2702,311,2702,307,2704,351,2707,370,2707,412,2707,378,2709,374,2709,392,2711,394,2711,382,2711,355,2714,353,2716,366,2716,374,2716,410,2718,366,2718,368,2720,355,2720,331,2723,331,2723,301,2723,335,2725,313,2727,325,2727,341,2727,353,2727,366,2730,374,2732,386,2732,400,2734,378,2737,380,2737,382,2737,396,2739,406,2739,436,2741,408,2741,370,2744,420,2744,416,2744,380,2746,388,2746,396,2748,376,2748,390,2748,370,2750,347,2753,361,2753,351,2753,359,2755,353,2757,363,2757,374,2760,368,2760,357,2762,378,2762,392,2764,404,2764,424,2764,420,2767,426,2767,414,2769,404,2769,422,2769,390,2771,404,2774,394,2774,384,2776,398,2778,398,2778,378,2780,370,2780,382,2783,370,2785,376,2785,370,2785,366,2787,365,2787,357,2790,361,2790,366,2790,384,2792,361,2794,378,2794,365,2794,353,2797,331,2799,323,2799,321,2799,315,2801,301,2801,305,2803,297,2803,291,2803,287,2806,285,2806,275,2808,289,2808,271,2810,265,2810,263,2810,261,2813,251,2815,231,2815,221,2815,219,2817,219,2820,223,2820,247,2822,255,2822,249,2824,249,2824,265,2827,285,2827,287,2829,299,2829,279,2831,287,2831,285,2831,271,2833,285,2836,289,2836,307,2836,305,2838,299,2840,309,2840,337,2840,323,2843,345,2843,347,2845,333,2845,317,2845,309,2847,315,2850,301,2852,349,2852,361,2852,398,2854,388,2857,376,2857,382,2857,406,2859,424,2861,466,2861,454,2861,484,2861,460,2863,456,2866,440,2866,444,2866,428,2868,424,2868,432,2870,416,2870,446,2873,476,2873,434,2873,418,2875,400,2877,406,2877,412,2877,410,2880,408,2880,420,2882,414,2882,394,2882,398,2884,378,2886,382,2886,388,2886,400,2889,398,2889,402,2891,404,2891,368,2893,404,2893,414,2893,436,2896,426,2898,406,2898,422,2898,426,2900,412,2900,422,2903,446,2903,442,2903,420,2905,408,2907,410,2907,400,2907,408,2910,436,2910,442,2912,442,2912,440,2914,426,2914,404,2914,408,2916,404,2919,386,2919,368,2919,357,2919,309,2921,321,2923,301,2923,311,2923,335,2926,317,2928,317,2928,319,2928,315,2930,317,2930,331,2933,343,2933,327,2935,345,2935,337,2935,345,2937,341,2937,343,2939,323,2939,313,2939,329,2942,341,2944,349,2944,378,2944,386,2946,366,2949,347,2949,341,2949,339,2951,337,2951,331,2953,347,2953,331,2956,339,2956,325,2956,321,2958,321,2958,259,2960,235,2960,257,2960,253,2963,289,2965,267,2965,283,2965,277,2967,275,2969,315,2969,341,2969,347,2972,327,2972,337,2974,363,2974,388,2976,359,2976,388,2976,378,2979,400,2979,384,2981,400,2981,376,2981,398,2983,406,2986,424,2986,412,2986,410,2988,392,2990,388,2990,384,2990,388,2992,357,2992,363,2995,370,2995,382,2995,363,2997,402,2997,392,2999,392,3002,418,3002,430,3002,428,3004,398,3006,396,3006,386,3006,400,3009,428,3011,432,3011,444,3011,452,3013,470,3013,450,3016,428,3016,424,3016,418,3018,406,3018,404,3020,406,3020,420,3022,416,3022,386,3022,378,3025,368,3027,370,3027,374,3027,388,3029,404,3032,394,3032,382,3032,388,3034,392,3034,388,3036,422,3036,424,3036,420,3039,428,3039,422,3041,418,3041,422,3043,422,3043,408,3043,382,3046,384,3048,386,3048,384,3050,394,3052,408,3052,414,3052,446,3055,460,3057,454,3057,450,3057,456,3059,464,3059,456,3062,462,3062,468,3064,452,3064,460,3064,456,3066,448,3069,440,3069,434,3069,442,3071,432,3071,446,3073,448,3073,444,3073,440,3075,450,3078,458,3078,454,3080,442,3080,422,3082,436,3082,438,3085,448,3085,442,3085,452,3087,450,3089,428,3089,432,3089,428,3092,440,3092,424,3094,440,3094,438,3094,448,3096,450,3099,428,3099,448,3099,470,3101,462,3101,456,3103,460,3103,456,3105,456,3105,470,3105,452,3108,478,3110,470,3110,482,3110,470,3110,458,3112,466,3115,464,3115,468,3115,466,3117,466,3119,472,3119,498,3119,506,3122,486,3122,476,3124,486,3124,480,3126,474,3126,480,3129,460,3129,454,3131,450,3133,446,3135,454,3135,456,3135,442,3138,454,3140,464,3140,456,3140,468,3142,482,3142,466,3145,482,3145,494,3147,484,3147,476,3149,472,3149,462,3152,448,3152,444,3154,438,3156,434,3156,430,3158,428,3161,434,3161,430,3161,426,3163,426,3163,436,3165,450,3168,464,3168,454,3168,456,3170,442,3170,448,3172,440,3172,418,3172,426,3175,426,3177,420,3177,406,3179,408,3182,418,3182,416,3182,414,3184,428,3186,444,3186,456,3186,470,3188,472,3188,476,3191,482,3191,492,3193,502,3193,496,3193,518,3195,510,3198,528,3198,526,3198,504,3200,514,3202,506,3202,520,3202,500,3205,510,3205,498,3207,508,3207,502,3207,516,3209,524,3209,526,3211,518,3211,524,3214,522,3214,512,3214,520,3216,520,3218,540,3218,516,3218,548,3221,532,3223,554,3223,558,3223,550,3225,542,3225,546,3228,540,3228,544,3230,546,3230,536,3232,534,3232,546,3235,524,3235,526,3235,528,3237,524,3239,532,3239,552,3239,554,3241,566,3244,566,3244,554,3244,564,3244,578,3246,566,3248,588,3248,594,3248,592,3251,588,3251,582,3253,580,3253,606,3255,602,3255,610,3258,604,3260,624,3260,622,3260,661,3262,638,3262,659,3265,685,3265,711,3265,677,3267,697,3269,709,3269,697,3269,711,3271,683,3271,693,3274,705,3274,699,3276,693,3276,695,3278,709,3281,729,3281,719,3281,721,3283,715,3283,731,3285,743,3285,759,3285,785,3288,755,3290,763,3290,773,3290,777,3292,755,3292,745,3294,759,3294,775,3297,787,3297,843,3297,875,3299,837,3301,853,3301,867,3301,875,3301,879,3304,915,3306,915,3306,942,3306,954,3308,976,3311,988,3311,1002,3311,988,3313,996,3313,970,3315,998,3315,986,3318,1002,3318,1010,3320,1030,3320,1038,3322,1040,3322,1030,3324,1068,3327,1092,3327,1088,3329,1102,3331,1140,3331,1144,3331,1128,3334,1144,3334,1124,3336,1132,3336,1156,3338,1144,3338,1138,3338,1144,3341,1154,3341,1142,3343,1146,3343,1134,3343,1078,3345,1040,3347,1018,3347,1056,3347,1022,3350,1000,3352,1004,3352,1016,3352,1044,3354,1012,3354,982,3357,976,3357,956,3359,996,3359,986,3359,976,3361,996,3361,1000,3364,962,3364,980,3364,954,3366,962,3368,960,3368,966,3371,966,3373,984,3373,1014,3373,990,3375,998,3375,1024,3377,1044,3377,1058,3377,1016,3380,1042,3382,1034,3382,1038,3384,1026,3384,988,3384,1024,3387,1014,3389,1036,3389,1000,3389,1022,3391,1022,3394,984,3394,976,3394,1014,3396,996,3396,972,3398,980,3398,976,3398,938,3400,921,3400,936,3403,934,3403,960,3405,948,3405,923,3405,915,3407,932,3410,936,3410,931,3410,911,3412,893,3414,893,3414,881,3414,887,3417,911,3417,921,3419,934,3419,909,3419,919,3421,921,3424,919,3424,940,3426,936,3426,921,3426,919,3428,915,3430,942,3430,958,3430,952,3433,917,3435,911,3435,915,3435,936,3435,960,3437,938,3440,950,3440,917,3440,923,3442,931,3442,948,3444,952,3444,960,3447,972,3447,962,3447,988,3449,980,3451,960,3451,964,3451,966,3454,974,3454,986,3456,974,3456,976,3458,992,3460,1042,3460,1022,3463,1004,3463,1006,3465,1016,3465,1012,3467,1034,3467,1030,3467,1034,3470,1040,3472,1034,3472,1046,3472,1052,3474,1060,3474,1084,3477,1084,3477,1082,3477,1084,3479,1106,3481,1128,3481,1122,3481,1128,3483,1122,3483,1134,3486,1118,3486,1130,3488,1124,3488,1130,3488,1148,3490,1146,3493,1148,3493,1176,3493,1180,3493,1190,3495,1237,3497,1223,3497,1217,3497,1160,3500,1126,3502,1086,3502,1134,3502,1104,3504,1098,3504,1112,3507,1140,3507,1126,3509,1150,3509,1132,3509,1140,3511,1162,3511,1154,3513,1136,3513,1142,3513,1162,3516,1148,3518,1140,3518,1152,3518,1146,3520,1140,3523,1150,3523,1140,3523,1132,3525,1132,3525,1130,3527,1116,3527,1078,3530,1086,3530,1066,3530,1074,3532,1108,3532,1118,3534,1134,3534,1124,3534,1120,3537,1140,3539,1150,3539,1160,3539,1154,3541,1154,3543,1164,3543,1166,3543,1138,3546,1146,3546,1138,3548,1136,3548,1120,3550,1136,3550,1140,3550,1136,3553,1142,3553,1148,3555,1164,3555,1184,3555,1200,3557,1194,3560,1206,3560,1202,3560,1206,3562,1200,3564,1184,3564,1166,3564,1162,3566,1178,3566,1182,3569,1186,3569,1178,3569,1194,3571,1182,3571,1198,3573,1225,3576,1231,3576,1239,3576,1263,3578,1263,3580,1263,3580,1273,3580,1279,3583,1283,3585,1287,3585,1283,3585,1267,3587,1265,3590,1285,3590,1263,3590,1281,3592,1271,3592,1267,3594,1261,3594,1267,3596,1303,3596,1309,3596,1313,3599,1347,3601,1355,3601,1361,3601,1341,3603,1363,3606,1369,3606,1367,3606,1383,3608,1355,3608,1321,3610,1353,3610,1337,3610,1309,3613,1295,3613,1287,3615,1287,3615,1309,3617,1271,3617,1287,3617,1289,3619,1297,3622,1335,3622,1327,3622,1325,3624,1307,3626,1289,3626,1311,3626,1273,3626,1289,3629,1299,3631,1273,3631,1295,3631,1267,3633,1259,3633,1253,3636,1237,3636,1233,3638,1231,3638,1237,3638,1213,3640,1188,3643,1206,3643,1194,3643,1204,3645,1206,3645,1215,3647,1219,3647,1196,3647,1194,3649,1196,3652,1192,3652,1180,3652,1190,3654,1196,3656,1200,3656,1213,3659,1217,3659,1215,3659,1221,3661,1241,3663,1225,3663,1202,3663,1206,3666,1174,3666,1168,3668,1146,3668,1152,3670,1162,3673,1166,3673,1158,3673,1138,3675,1148,3675,1144,3677,1156,3677,1140,3679,1122,3679,1114,3679,1122,3682,1136,3684,1142e" filled="false" stroked="true" strokeweight=".92pt" strokecolor="#74c043">
              <v:path arrowok="t"/>
              <v:stroke dashstyle="solid"/>
            </v:shape>
            <v:shape style="position:absolute;left:3614;top:1133;width:630;height:184" coordorigin="3615,1134" coordsize="630,184" path="m3615,1313l3636,1317,3659,1307,3682,1295,3705,1283,3726,1273,3749,1263,3772,1255,3795,1245,3818,1237,3838,1229,3862,1221,3885,1215,3905,1208,3928,1202,3951,1196,3974,1190,3995,1186,4018,1180,4041,1174,4064,1170,4087,1166,4108,1162,4131,1158,4154,1154,4175,1148,4198,1144,4221,1140,4244,1134e" filled="false" stroked="true" strokeweight=".92pt" strokecolor="#74c043">
              <v:path arrowok="t"/>
              <v:stroke dashstyle="shortdot"/>
            </v:shape>
            <v:shape style="position:absolute;left:1164;top:322;width:2520;height:1944" coordorigin="1165,323" coordsize="2520,1944" path="m1165,1943l1167,1935,1167,1937,1169,1981,1169,1961,1171,1983,1171,1991,1171,1973,1174,1971,1176,1939,1176,1991,1176,2023,1178,1929,1178,1895,1181,1881,1181,1907,1181,1963,1183,2015,1185,2047,1185,2067,1185,2078,1188,2106,1188,2035,1190,2001,1190,2017,1192,2015,1192,2023,1192,2090,1194,2144,1197,2176,1197,2180,1197,2150,1197,2166,1199,2188,1201,2208,1201,2216,1201,2204,1204,2174,1206,2140,1206,2152,1208,2041,1208,2094,1211,2146,1211,2130,1213,2126,1213,2134,1213,2126,1215,2132,1215,2122,1218,2108,1218,2088,1218,2058,1220,2098,1222,2134,1222,2150,1222,2154,1224,2162,1227,2132,1227,2138,1227,2100,1229,2074,1229,2092,1231,2104,1231,2108,1234,2146,1234,2182,1236,2182,1236,2200,1238,2188,1238,2208,1238,2212,1241,2188,1243,2202,1243,2206,1245,2224,1248,2236,1248,2248,1248,2254,1250,2266,1250,2256,1252,2226,1252,2168,1254,2146,1254,2108,1254,2120,1257,2120,1257,2100,1259,2062,1259,2090,1259,2058,1261,2005,1264,2017,1264,2039,1264,2031,1266,2017,1268,2078,1268,2080,1268,2057,1271,2023,1271,2013,1273,2013,1273,2015,1273,2019,1275,2082,1275,2100,1277,2080,1277,2057,1280,2068,1280,2064,1280,2074,1282,2100,1284,2092,1284,2072,1284,2092,1287,2082,1289,2082,1289,2112,1289,2108,1291,2118,1291,2102,1294,2078,1294,2067,1294,2070,1296,2100,1296,2072,1298,2019,1298,2047,1301,2005,1301,1989,1301,1879,1303,1869,1305,1947,1305,1897,1305,1889,1307,1859,1310,1817,1312,1817,1314,1845,1314,1881,1314,1923,1317,1915,1317,1907,1319,1851,1319,1905,1321,1961,1321,1951,1321,1923,1324,1953,1326,1977,1326,1919,1328,1941,1330,1919,1330,1895,1330,1901,1330,1893,1333,1895,1335,1931,1335,1943,1335,1931,1337,1901,1337,1923,1340,1923,1340,1921,1342,1949,1342,1971,1342,1991,1344,1981,1347,1973,1347,1989,1347,2070,1349,2015,1349,1821,1351,1895,1351,1879,1351,1829,1354,1776,1356,1762,1356,1740,1356,1742,1358,1774,1358,1724,1360,1676,1360,1672,1363,1744,1363,1738,1363,1783,1365,1676,1367,1656,1367,1791,1367,1819,1370,1783,1370,1801,1372,1752,1372,1754,1372,1698,1374,1724,1377,1819,1377,1706,1377,1630,1379,1608,1379,1600,1381,1514,1381,1491,1384,1534,1384,1502,1384,1481,1386,1588,1388,1624,1388,1678,1388,1750,1388,1574,1390,1608,1393,1638,1393,1602,1393,1588,1395,1504,1397,1455,1397,1417,1397,1287,1400,1399,1400,1383,1402,1391,1402,1369,1404,1365,1404,1409,1404,1461,1407,1546,1407,1524,1409,1526,1409,1598,1409,1560,1411,1570,1413,1560,1413,1578,1413,1598,1416,1479,1418,1411,1418,1435,1418,1445,1420,1389,1420,1317,1423,1277,1423,1285,1425,1395,1425,1329,1425,1435,1427,1518,1430,1518,1430,1522,1430,1477,1432,1457,1434,1457,1434,1395,1434,1401,1437,1411,1439,1379,1439,1315,1441,1315,1441,1285,1443,1321,1443,1327,1446,1391,1446,1451,1446,1461,1448,1487,1448,1483,1450,1449,1450,1451,1450,1429,1453,1395,1455,1365,1455,1395,1455,1379,1457,1457,1460,1518,1460,1516,1460,1498,1462,1477,1462,1441,1464,1481,1464,1485,1464,1491,1466,1465,1466,1435,1469,1411,1469,1419,1471,1463,1471,1481,1471,1467,1473,1431,1476,1423,1476,1429,1476,1427,1478,1337,1480,1405,1480,1423,1483,1399,1483,1369,1485,1387,1485,1379,1485,1373,1487,1375,1487,1371,1490,1371,1492,1369,1492,1377,1492,1369,1494,1369,1496,1381,1496,1383,1496,1365,1499,1363,1501,1327,1501,1287,1501,1283,1503,1275,1503,1253,1506,1239,1506,1269,1506,1277,1508,1263,1508,1235,1510,1204,1510,1176,1513,1196,1513,1192,1513,1251,1515,1192,1517,1188,1517,1168,1517,1062,1519,1090,1522,1164,1522,1247,1522,1204,1522,1271,1524,1311,1526,1323,1526,1299,1526,1311,1529,1319,1529,1303,1531,1295,1531,1287,1533,1293,1533,1281,1533,1247,1536,1285,1538,1297,1538,1317,1538,1333,1540,1309,1540,1301,1543,1277,1543,1229,1543,1277,1545,1271,1547,1303,1547,1281,1547,1305,1549,1283,1549,1271,1552,1223,1552,1196,1554,1178,1554,1106,1554,1156,1556,1213,1559,1178,1559,1152,1559,1130,1561,1156,1561,1168,1563,1142,1563,1210,1563,1223,1566,1237,1568,1180,1568,1233,1568,1217,1570,1176,1570,1142,1573,1160,1573,1136,1575,1134,1575,1182,1575,1134,1577,1168,1579,1184,1579,1213,1579,1243,1582,1212,1584,1196,1584,1180,1584,1182,1586,1259,1589,1487,1589,1700,1589,1674,1591,1331,1591,1475,1593,1497,1593,1532,1596,1526,1596,1544,1596,1369,1598,1269,1598,1283,1600,1369,1600,1399,1600,1381,1602,1381,1605,1375,1605,1331,1605,1295,1607,1213,1609,1154,1609,1514,1609,1337,1612,1303,1612,1289,1614,1255,1614,958,1616,980,1616,1010,1616,1062,1619,1106,1619,1072,1621,1004,1621,1018,1621,1094,1623,1036,1626,990,1626,966,1626,1044,1628,986,1630,1054,1630,1034,1630,1036,1632,1008,1632,958,1635,970,1635,1190,1637,1178,1637,1243,1637,1255,1639,1261,1639,1353,1642,1337,1642,1429,1642,1514,1644,1485,1646,1441,1646,1512,1646,1449,1649,1614,1651,1510,1651,1427,1651,1393,1653,1403,1653,1100,1656,972,1656,978,1656,1036,1658,1018,1658,1012,1660,1062,1660,1060,1662,1154,1662,1182,1662,1403,1665,1455,1667,1562,1667,1570,1667,1676,1669,1604,1672,1379,1672,1363,1672,1395,1674,1295,1674,1202,1676,1277,1676,1299,1676,1295,1679,1263,1679,1247,1681,1297,1681,1343,1683,1395,1683,1381,1683,1371,1685,1375,1688,1363,1688,1235,1688,1180,1690,1265,1692,1243,1692,1299,1692,1353,1695,1341,1695,1301,1697,1425,1697,1297,1699,1297,1702,1158,1702,1178,1704,1261,1704,1319,1706,1241,1709,1066,1709,1110,1709,1078,1711,1213,1713,1343,1713,1227,1713,1210,1713,1126,1715,1154,1718,1337,1718,1361,1718,1395,1720,1343,1720,1261,1722,1309,1722,1247,1725,1194,1725,1120,1725,1084,1727,1132,1729,1247,1729,1253,1729,1235,1732,1249,1732,1233,1734,1295,1734,1423,1734,1546,1736,1598,1739,1716,1739,1656,1739,1632,1741,1702,1741,1750,1743,1805,1743,1791,1745,1795,1745,1776,1745,1823,1748,1803,1750,1795,1750,1777,1750,1841,1752,1837,1752,1847,1755,1825,1755,1893,1755,1887,1757,1895,1759,1859,1759,1885,1759,1883,1762,1863,1762,1859,1764,1789,1764,1809,1766,1851,1766,1857,1766,1853,1768,1935,1771,1879,1771,1817,1771,1891,1771,1865,1773,1889,1775,1885,1775,1915,1775,1931,1778,1931,1780,1931,1780,1961,1780,1943,1782,1957,1782,1953,1785,1973,1785,2001,1787,1921,1787,1939,1787,1921,1789,1901,1789,1937,1792,1927,1792,1955,1792,1935,1794,1935,1796,1933,1796,1929,1798,1957,1801,1973,1801,1949,1801,1939,1803,1935,1803,1947,1805,1953,1805,1913,1808,1941,1808,1959,1810,1959,1810,2049,1812,2031,1812,2037,1815,1985,1817,1991,1817,2003,1817,1951,1819,1975,1821,1971,1821,1943,1821,1931,1824,1975,1826,1993,1826,1979,1828,1957,1828,1967,1828,1987,1831,2007,1831,1985,1833,1995,1833,2011,1833,2015,1835,1979,1838,2019,1838,2001,1840,1995,1842,2001,1842,1989,1842,1993,1845,2007,1845,2082,1847,2092,1847,2060,1847,2074,1849,2070,1849,2076,1851,2064,1851,2070,1854,2068,1854,2078,1854,2074,1856,2067,1858,2058,1858,2053,1858,2047,1861,2082,1863,2100,1863,2053,1863,2062,1865,2047,1865,2051,1868,2053,1868,2035,1868,2039,1870,2023,1870,2035,1872,2049,1872,2053,1875,2055,1875,2057,1875,2098,1877,2192,1879,2142,1879,2166,1879,2170,1881,2124,1884,2124,1884,2084,1884,2106,1886,2126,1886,2180,1888,2234,1888,2222,1888,2186,1891,2110,1891,2114,1893,2152,1893,2132,1895,2114,1895,2108,1895,2118,1898,2258,1900,2108,1900,2058,1900,2057,1902,2051,1904,2021,1904,2001,1904,2116,1904,2200,1907,2130,1909,2144,1909,2067,1909,2068,1911,2084,1911,2058,1914,1983,1914,1981,1916,1975,1916,1973,1916,1953,1918,1905,1921,1887,1921,1925,1921,1905,1923,1975,1923,1995,1925,2001,1925,2035,1925,1953,1928,1929,1930,1995,1930,1991,1930,1959,1932,1967,1932,1953,1934,1925,1934,1919,1937,1965,1937,1991,1937,2021,1939,1977,1941,1973,1941,1969,1941,1985,1944,1979,1944,1977,1946,1983,1946,1957,1946,1953,1948,1943,1951,1969,1951,1975,1951,2007,1953,1995,1953,1965,1955,1905,1955,1889,1957,1863,1957,1873,1957,1885,1960,1893,1962,1885,1962,1853,1962,1857,1962,1823,1964,1776,1967,1809,1967,1847,1967,1831,1969,1831,1971,1831,1971,1797,1971,1805,1974,1789,1976,1586,1976,1546,1978,1566,1978,1604,1978,1696,1981,1544,1981,1744,1983,1758,1983,1795,1983,1819,1985,1817,1987,1779,1987,1776,1987,1813,1990,1766,1992,1724,1992,1692,1992,1636,1994,1632,1994,1618,1997,1746,1997,1766,1999,1781,1999,1764,1999,1742,2001,1716,2001,1712,2004,1764,2004,1766,2006,1776,2008,1748,2008,1772,2008,1779,2011,1793,2013,1831,2013,1839,2015,1843,2015,1845,2017,1833,2017,1843,2020,1845,2020,1861,2020,1839,2022,1823,2022,1845,2024,1764,2024,1801,2024,1833,2027,1793,2029,1821,2029,1899,2029,1917,2031,1935,2034,1913,2034,1893,2034,1903,2036,1901,2036,1869,2038,1879,2038,1843,2038,1819,2040,1841,2043,1841,2043,1847,2045,1815,2045,1835,2045,1833,2047,1813,2050,1817,2050,1776,2050,1843,2052,1867,2054,1891,2054,1861,2054,1853,2057,1919,2057,1949,2059,1851,2059,1805,2061,1833,2061,1809,2064,1809,2064,1692,2066,1726,2066,1690,2066,1600,2068,1648,2070,1562,2070,1664,2070,1720,2073,1718,2075,1764,2075,1716,2075,1758,2077,1742,2077,1716,2080,1692,2080,1690,2080,1692,2082,1758,2082,1738,2084,1738,2084,1734,2087,1738,2087,1760,2087,1708,2089,1668,2091,1620,2091,1644,2093,1656,2096,1628,2096,1556,2096,1582,2096,1544,2098,1566,2100,1604,2100,1626,2100,1622,2103,1636,2103,1672,2105,1662,2105,1608,2107,1608,2107,1560,2107,1558,2110,1489,2112,1483,2112,1493,2112,1475,2114,1459,2114,1467,2117,1459,2117,1524,2117,1514,2119,1518,2121,1552,2121,1628,2121,1662,2123,1628,2123,1612,2126,1612,2126,1666,2128,1652,2128,1630,2128,1622,2130,1622,2133,1612,2133,1602,2133,1596,2135,1628,2135,1600,2137,1620,2137,1614,2137,1624,2140,1624,2142,1660,2142,1658,2142,1716,2144,1684,2144,1664,2147,1610,2147,1646,2149,1648,2149,1632,2149,1650,2151,1650,2153,1596,2153,1628,2153,1622,2153,1616,2156,1664,2158,1690,2158,1750,2158,1692,2160,1708,2163,1712,2163,1704,2163,1720,2165,1779,2165,1817,2167,1833,2167,1752,2170,1628,2170,1580,2170,1536,2172,1586,2172,1560,2174,1524,2174,1556,2174,1590,2176,1652,2179,1652,2179,1664,2179,1678,2181,1652,2183,1582,2183,1536,2183,1532,2186,1530,2186,1524,2188,1508,2188,1524,2190,1526,2190,1522,2190,1506,2193,1498,2193,1504,2195,1500,2195,1510,2195,1544,2197,1582,2200,1564,2200,1568,2200,1562,2202,1532,2204,1550,2204,1538,2206,1562,2206,1536,2209,1498,2209,1487,2211,1494,2211,1487,2211,1475,2213,1415,2216,1375,2216,1389,2216,1365,2218,1317,2220,1339,2220,1221,2220,1217,2223,1210,2225,1206,2225,1182,2225,1186,2227,1227,2227,1221,2229,1241,2229,1231,2229,1215,2232,1184,2232,1146,2234,1090,2234,1196,2236,1202,2236,1269,2239,1269,2241,1269,2241,1241,2241,1204,2243,1204,2246,1204,2246,1285,2246,1315,2248,1309,2248,1321,2250,1367,2250,1359,2250,1353,2253,1355,2253,1387,2255,1365,2255,1345,2257,1335,2257,1327,2257,1351,2259,1351,2262,1355,2262,1329,2262,1305,2264,1345,2266,1395,2266,1405,2266,1377,2269,1371,2269,1377,2271,1369,2271,1383,2271,1399,2273,1417,2273,1389,2276,1409,2276,1395,2278,1427,2278,1419,2280,1391,2283,1367,2283,1377,2285,1363,2287,1345,2287,1343,2287,1313,2287,1325,2289,1299,2292,1259,2292,1279,2292,1271,2294,1297,2294,1257,2296,1192,2296,1150,2299,1132,2299,1172,2299,1196,2301,1229,2303,1210,2303,1208,2303,1206,2306,1225,2306,1212,2308,1243,2308,1321,2308,1217,2310,1229,2312,1299,2312,1333,2312,1343,2315,1327,2315,1303,2317,1257,2317,1245,2319,1275,2319,1263,2319,1285,2322,1357,2324,1333,2324,1339,2324,1353,2326,1353,2329,1353,2329,1373,2329,1321,2331,1321,2333,1321,2333,1411,2333,1389,2336,1405,2336,1417,2338,1343,2338,1305,2340,1263,2340,1279,2340,1309,2342,1295,2345,1297,2345,1291,2345,1301,2345,1287,2347,1285,2349,1299,2349,1305,2349,1307,2352,1275,2354,1275,2354,1279,2354,1295,2356,1297,2356,1277,2359,1277,2361,1273,2361,1271,2361,1275,2363,1249,2363,1251,2366,1281,2366,1283,2366,1289,2368,1303,2370,1295,2370,1293,2370,1313,2372,1325,2375,1341,2375,1321,2375,1301,2377,1311,2377,1343,2379,1337,2382,1339,2382,1323,2382,1335,2384,1377,2384,1357,2386,1363,2386,1367,2386,1361,2389,1361,2391,1355,2391,1353,2393,1365,2395,1373,2395,1377,2395,1381,2398,1389,2398,1405,2400,1429,2400,1445,2402,1463,2402,1457,2402,1469,2405,1431,2405,1419,2407,1411,2407,1409,2407,1425,2409,1411,2412,1397,2412,1351,2412,1333,2414,1375,2416,1343,2416,1337,2419,1353,2419,1343,2421,1343,2421,1269,2421,1255,2423,1301,2423,1323,2425,1327,2425,1359,2428,1331,2428,1285,2428,1283,2430,1373,2432,1339,2432,1341,2432,1335,2435,1441,2437,1461,2437,1385,2437,1289,2439,1341,2439,1379,2442,1528,2442,1516,2444,1512,2444,1576,2446,1592,2446,1528,2448,1528,2448,1498,2448,1435,2451,1445,2453,1379,2453,1343,2453,1371,2455,1333,2458,1245,2458,1239,2458,1257,2460,1249,2460,1263,2462,1227,2462,1233,2462,1259,2465,1241,2465,1263,2467,1277,2467,1295,2469,1395,2469,1333,2469,1293,2472,1279,2474,1291,2474,1323,2474,1299,2476,1319,2478,1297,2478,1263,2478,1271,2478,1275,2481,1293,2483,1249,2483,1237,2483,1245,2485,1269,2485,1271,2488,1279,2488,1299,2490,1301,2490,1335,2490,1341,2492,1319,2495,1319,2495,1311,2495,1295,2497,1265,2497,1287,2499,1277,2499,1297,2499,1305,2502,1313,2504,1341,2504,1333,2504,1375,2506,1389,2506,1423,2508,1423,2511,1377,2511,1441,2511,1419,2513,1419,2515,1419,2515,1413,2515,1405,2518,1415,2518,1379,2520,1377,2520,1375,2520,1363,2522,1355,2525,1395,2525,1429,2525,1421,2527,1431,2527,1397,2529,1391,2529,1387,2531,1371,2531,1385,2531,1335,2534,1241,2536,1241,2536,1212,2536,1082,2536,976,2538,723,2541,468,2541,837,2541,954,2543,1032,2545,1291,2545,1331,2545,1303,2548,1319,2548,1293,2550,1319,2550,1311,2552,1281,2552,1267,2555,1227,2555,1241,2557,1263,2557,1289,2557,1291,2559,1301,2561,1315,2561,1309,2561,1281,2564,1267,2566,1279,2566,1283,2566,1257,2568,1257,2568,1253,2571,1253,2573,1253,2573,1361,2575,1345,2575,1325,2578,1325,2578,1225,2580,1245,2582,1245,2582,1263,2584,1263,2587,1263,2587,1265,2587,1263,2589,1235,2589,1229,2591,1251,2591,1241,2594,1245,2594,1269,2594,1257,2596,1253,2598,1283,2598,1289,2598,1275,2601,1231,2603,1210,2603,1212,2603,1217,2605,1219,2608,1219,2608,1303,2608,1281,2610,1265,2610,1267,2612,1279,2612,1283,2612,1295,2614,1305,2614,1347,2617,1385,2617,1411,2619,1399,2619,1407,2619,1403,2621,1387,2624,1377,2624,1405,2624,1385,2626,1385,2628,1385,2628,1347,2631,1347,2631,1359,2633,1341,2633,1337,2633,1371,2635,1385,2638,1371,2638,1391,2640,1381,2640,1367,2640,1365,2642,1373,2644,1367,2644,1353,2644,1351,2647,1333,2649,1323,2649,1315,2649,1301,2651,1297,2651,1289,2654,1267,2654,1327,2654,1341,2656,1343,2656,1329,2658,1369,2658,1361,2661,1379,2661,1381,2661,1377,2663,1403,2665,1397,2665,1377,2665,1373,2667,1385,2670,1383,2670,1389,2670,1397,2670,1419,2672,1429,2674,1425,2674,1407,2674,1387,2677,1391,2677,1381,2679,1355,2679,1345,2681,1373,2681,1425,2681,1417,2684,1347,2686,1343,2686,1345,2686,1335,2688,1343,2691,1335,2691,1339,2691,1335,2693,1319,2695,1255,2695,1261,2695,1259,2697,1245,2697,1247,2700,1251,2700,1255,2702,1255,2702,1243,2702,1217,2704,1206,2707,1231,2707,1237,2707,1233,2709,1213,2709,1249,2711,1243,2711,1233,2711,1249,2714,1279,2716,1273,2716,1239,2716,1227,2718,1223,2718,1213,2720,1180,2720,1170,2723,1150,2723,1166,2723,1172,2725,1182,2727,1182,2727,1186,2727,1162,2727,1138,2730,1112,2732,1082,2732,1096,2732,1118,2734,1086,2737,1092,2737,1098,2737,1126,2739,1162,2739,1144,2741,1164,2741,1158,2744,1142,2744,1158,2744,1156,2746,1152,2746,1144,2748,1140,2748,1122,2748,1130,2750,1138,2753,1138,2753,1126,2753,1110,2755,1094,2757,1108,2757,1106,2757,1104,2760,1102,2760,1098,2762,1074,2762,1064,2764,1064,2764,1056,2764,1052,2767,1084,2767,1094,2769,1084,2769,1116,2771,1128,2774,1130,2774,1124,2774,1130,2776,1160,2778,1206,2780,1208,2780,1217,2783,1215,2785,1215,2785,1200,2785,1182,2787,1128,2787,1134,2790,1088,2790,1096,2790,1068,2792,1082,2794,1086,2794,1060,2794,984,2797,1046,2799,1088,2799,1086,2801,1096,2801,1128,2803,1120,2803,1132,2803,1134,2806,1136,2806,1104,2808,1074,2808,1092,2810,1090,2810,1088,2810,1074,2813,1110,2815,1072,2815,1082,2815,1070,2817,1086,2820,1100,2820,1090,2822,1076,2822,1030,2824,942,2824,970,2824,1026,2827,1038,2827,1034,2829,791,2829,946,2831,948,2831,899,2831,855,2833,691,2836,482,2836,576,2836,883,2838,964,2840,857,2840,703,2840,518,2843,434,2843,323,2845,416,2845,390,2845,498,2847,594,2850,594,2850,863,2852,807,2852,781,2852,789,2854,936,2857,986,2857,1020,2857,1050,2859,1086,2861,1086,2861,1090,2861,1094,2861,1100,2863,1106,2866,1136,2866,1160,2866,1138,2868,1128,2870,1128,2870,1146,2873,1140,2873,1156,2873,1166,2875,1166,2877,1154,2877,1162,2877,1164,2880,1168,2880,1146,2882,1130,2882,1122,2882,1116,2884,1136,2886,1096,2886,1074,2886,1056,2889,1046,2889,1064,2891,1064,2891,1104,2893,1090,2893,1114,2893,1104,2896,1152,2898,1178,2898,1192,2898,1223,2900,1239,2903,1269,2903,1235,2903,1200,2905,1215,2907,1247,2907,1285,2907,1297,2910,1279,2910,1327,2912,1371,2912,1229,2914,1194,2914,1198,2914,1178,2916,1164,2919,1152,2919,1144,2919,1152,2919,1158,2921,1146,2923,1132,2923,1130,2923,1132,2926,1154,2928,1160,2928,1152,2928,1150,2930,1144,2930,1148,2933,1146,2933,1128,2935,1132,2935,1128,2935,1132,2937,1130,2939,1104,2939,1142,2939,1150,2942,1150,2944,1126,2944,1112,2944,1132,2946,1118,2949,1152,2949,1146,2949,1148,2951,1154,2951,1158,2953,1160,2953,1162,2956,1164,2956,1158,2956,1190,2958,1190,2958,1170,2960,1176,2960,1178,2960,1176,2963,1154,2965,1150,2965,1162,2965,1152,2967,1138,2969,1126,2969,1118,2969,1106,2972,1096,2972,1108,2974,1104,2974,1108,2976,1100,2976,1114,2976,1106,2979,1134,2979,1140,2981,1148,2981,1142,2981,1154,2983,1182,2986,1192,2986,1190,2986,1194,2988,1174,2990,1118,2990,1132,2990,1108,2992,1126,2992,1110,2995,1106,2995,1124,2995,1134,2997,1146,2997,1162,2999,1128,2999,1132,3002,1120,3002,1150,3002,1130,3004,1144,3006,1138,3006,1108,3006,1188,3009,1120,3011,1126,3011,1098,3011,1134,3013,1160,3013,1142,3016,1120,3016,1086,3016,1074,3018,1068,3018,1042,3020,1026,3020,1032,3022,1048,3022,1046,3025,1042,3027,1042,3027,1034,3027,1018,3029,1024,3032,1000,3032,982,3032,1018,3034,1002,3034,1030,3036,1050,3036,1048,3039,1060,3039,1062,3041,1034,3041,1032,3043,1052,3043,1056,3043,1062,3046,1090,3048,1074,3050,1062,3052,1098,3052,1114,3052,1124,3055,1138,3057,1114,3057,1112,3057,1100,3059,1112,3062,1132,3062,1140,3064,1140,3064,1138,3064,1130,3066,1132,3069,1140,3069,1154,3069,1158,3071,1124,3071,1174,3073,1174,3073,1182,3073,1196,3075,1227,3078,1239,3078,1253,3078,1251,3080,1227,3080,1221,3082,1233,3082,1231,3085,1227,3085,1265,3085,1285,3087,1281,3089,1283,3089,1291,3089,1297,3092,1307,3092,1323,3094,1341,3094,1333,3094,1315,3096,1325,3099,1229,3099,1289,3099,1307,3101,1287,3101,1283,3103,1289,3103,1301,3105,1291,3105,1289,3105,1295,3108,1307,3110,1319,3110,1331,3110,1349,3110,1341,3112,1361,3115,1363,3115,1371,3115,1389,3117,1431,3119,1443,3119,1463,3119,1504,3122,1510,3124,1433,3124,1451,3126,1435,3126,1425,3129,1403,3129,1417,3131,1441,3131,1475,3133,1475,3135,1487,3135,1497,3135,1498,3138,1504,3140,1500,3140,1516,3140,1546,3142,1550,3142,1534,3145,1534,3145,1560,3147,1570,3147,1542,3147,1528,3149,1534,3149,1538,3152,1558,3152,1574,3152,1598,3154,1592,3156,1580,3156,1572,3156,1570,3158,1572,3161,1572,3161,1596,3161,1616,3163,1614,3163,1632,3165,1644,3165,1626,3168,1670,3168,1712,3168,1750,3170,1746,3170,1740,3172,1702,3172,1704,3172,1680,3175,1636,3177,1672,3177,1690,3177,1702,3179,1714,3182,1734,3182,1722,3182,1690,3184,1718,3184,1706,3186,1718,3186,1716,3186,1724,3188,1756,3188,1762,3191,1789,3191,1770,3193,1785,3193,1787,3193,1799,3195,1750,3198,1760,3198,1754,3198,1714,3200,1724,3202,1746,3202,1752,3202,1746,3205,1734,3205,1688,3207,1656,3207,1676,3207,1710,3209,1698,3209,1704,3211,1744,3211,1734,3214,1738,3214,1734,3214,1744,3216,1728,3218,1720,3218,1690,3218,1658,3221,1620,3223,1628,3223,1668,3225,1674,3225,1658,3228,1658,3228,1622,3230,1582,3230,1572,3232,1481,3232,1508,3235,1514,3235,1506,3235,1510,3237,1522,3239,1562,3239,1556,3239,1568,3241,1578,3244,1502,3244,1467,3244,1491,3244,1479,3246,1487,3248,1489,3248,1494,3248,1483,3251,1471,3251,1477,3253,1471,3253,1485,3255,1435,3255,1451,3255,1479,3258,1485,3260,1514,3260,1481,3260,1477,3262,1455,3262,1479,3265,1465,3265,1469,3265,1443,3267,1461,3269,1489,3269,1447,3269,1415,3271,1429,3271,1457,3274,1463,3274,1417,3276,1415,3276,1465,3276,1494,3278,1413,3281,1407,3281,1427,3281,1439,3283,1407,3283,1379,3285,1393,3285,1387,3285,1403,3288,1395,3290,1373,3290,1359,3292,1343,3292,1341,3294,1309,3294,1263,3297,1277,3297,1315,3297,1299,3299,1305,3301,1323,3301,1327,3301,1345,3301,1349,3304,1373,3306,1357,3306,1359,3306,1375,3308,1373,3311,1393,3311,1397,3311,1407,3313,1409,3313,1431,3315,1459,3315,1435,3318,1389,3320,1431,3320,1479,3322,1498,3322,1528,3324,1536,3327,1570,3327,1568,3327,1576,3329,1576,3331,1532,3331,1524,3331,1491,3334,1542,3336,1584,3338,1574,3338,1576,3338,1600,3341,1592,3341,1568,3343,1546,3343,1518,3343,1504,3345,1502,3347,1510,3347,1498,3347,1475,3350,1498,3352,1491,3352,1465,3352,1411,3354,1355,3354,1391,3357,1437,3357,1449,3359,1455,3359,1487,3359,1471,3361,1494,3361,1479,3364,1441,3364,1417,3364,1433,3366,1479,3368,1510,3368,1504,3368,1538,3371,1562,3373,1528,3373,1542,3373,1534,3375,1532,3375,1536,3377,1542,3377,1522,3380,1550,3380,1552,3382,1548,3382,1528,3384,1532,3384,1502,3384,1524,3387,1520,3389,1506,3389,1473,3389,1467,3391,1467,3394,1467,3394,1518,3394,1520,3396,1510,3396,1508,3398,1518,3398,1544,3398,1528,3400,1550,3400,1568,3403,1564,3403,1560,3405,1568,3405,1582,3405,1570,3407,1574,3410,1584,3410,1580,3410,1572,3412,1606,3414,1606,3414,1582,3414,1576,3417,1568,3417,1604,3419,1566,3419,1572,3419,1574,3421,1594,3421,1588,3424,1574,3424,1602,3426,1608,3426,1630,3426,1640,3428,1640,3430,1624,3430,1626,3430,1618,3433,1604,3435,1612,3435,1596,3435,1586,3435,1602,3437,1598,3440,1574,3440,1578,3440,1584,3442,1628,3444,1626,3444,1616,3447,1636,3447,1634,3447,1612,3449,1606,3451,1614,3451,1608,3451,1628,3454,1642,3454,1650,3456,1640,3456,1630,3456,1622,3458,1610,3460,1610,3460,1612,3460,1600,3463,1594,3463,1586,3465,1590,3465,1588,3467,1592,3467,1608,3467,1610,3470,1604,3472,1596,3472,1628,3472,1632,3474,1646,3474,1628,3477,1608,3477,1626,3477,1614,3479,1626,3481,1648,3481,1656,3481,1666,3483,1634,3483,1674,3486,1670,3486,1654,3488,1676,3488,1674,3490,1686,3493,1690,3493,1720,3493,1736,3495,1756,3497,1746,3497,1724,3497,1718,3500,1722,3502,1722,3502,1684,3502,1668,3504,1656,3504,1648,3507,1642,3507,1648,3509,1656,3509,1652,3511,1648,3511,1656,3513,1648,3513,1656,3513,1670,3516,1676,3518,1670,3518,1664,3518,1666,3520,1664,3523,1688,3523,1686,3523,1700,3525,1710,3525,1726,3527,1706,3527,1682,3530,1684,3530,1660,3532,1682,3532,1688,3534,1692,3534,1690,3534,1686,3537,1656,3539,1678,3539,1682,3539,1692,3541,1706,3543,1716,3543,1720,3543,1716,3546,1726,3546,1752,3548,1750,3548,1756,3550,1758,3550,1793,3550,1789,3553,1807,3553,1813,3555,1829,3555,1809,3555,1855,3557,1805,3560,1783,3560,1772,3560,1746,3562,1744,3564,1742,3564,1750,3564,1742,3566,1736,3566,1754,3569,1726,3569,1730,3571,1742,3571,1738,3573,1760,3573,1754,3576,1762,3576,1768,3576,1781,3578,1801,3580,1811,3580,1829,3580,1857,3583,1869,3585,1865,3585,1867,3585,1889,3587,1885,3590,1885,3590,1845,3590,1847,3592,1847,3594,1845,3594,1833,3596,1805,3596,1803,3596,1823,3599,1823,3601,1847,3601,1829,3601,1853,3603,1851,3606,1849,3606,1845,3606,1889,3608,1911,3608,1895,3610,1917,3610,1909,3610,1887,3613,1877,3613,1893,3615,1911,3615,1907,3617,1915,3617,1933,3617,1931,3619,1919,3622,1919,3622,1925,3624,1909,3626,1909,3626,1903,3626,1897,3626,1915,3629,1927,3631,1897,3631,1889,3631,1893,3633,1901,3633,1895,3636,1895,3636,1891,3638,1895,3638,1889,3638,1899,3640,1903,3643,1899,3643,1909,3643,1915,3645,1917,3645,1915,3647,1903,3647,1901,3649,1913,3652,1927,3652,1933,3652,1923,3654,1923,3656,1923,3656,1933,3659,1929,3659,1917,3659,1937,3661,1949,3663,1953,3663,1949,3663,1955,3666,1955,3666,1967,3668,1955,3668,1951,3668,1947,3670,1945,3673,1927,3673,1929,3673,1931,3675,1891,3675,1863,3677,1869,3677,1799,3679,1805,3679,1871,3679,1881,3682,1881,3684,1923e" filled="false" stroked="true" strokeweight=".92pt" strokecolor="#58b6e7">
              <v:path arrowok="t"/>
              <v:stroke dashstyle="solid"/>
            </v:shape>
            <v:shape style="position:absolute;left:3614;top:1771;width:630;height:170" coordorigin="3615,1772" coordsize="630,170" path="m3615,1863l3636,1877,3659,1891,3682,1915,3705,1941,3726,1931,3749,1929,3772,1925,3795,1899,3818,1843,3838,1813,3862,1795,3885,1795,3905,1813,3928,1859,3951,1919,3974,1917,3995,1907,4018,1909,4041,1911,4064,1901,4087,1829,4108,1801,4131,1772,4154,1803,4175,1803,4198,1879,4221,1907,4244,1909e" filled="false" stroked="true" strokeweight=".92pt" strokecolor="#58b6e7">
              <v:path arrowok="t"/>
              <v:stroke dashstyle="shortdot"/>
            </v:shape>
            <v:shape style="position:absolute;left:3681;top:1701;width:563;height:252" coordorigin="3682,1702" coordsize="563,252" path="m3682,1933l3705,1953,3726,1943,3749,1935,3772,1929,3795,1887,3818,1819,3839,1781,3862,1766,3885,1766,3905,1787,3928,1825,3951,1875,3974,1877,3995,1871,4018,1869,4041,1869,4064,1843,4087,1764,4108,1730,4131,1702,4154,1732,4175,1732,4198,1807,4221,1839,4244,1841e" filled="false" stroked="true" strokeweight=".92pt" strokecolor="#58b6e7">
              <v:path arrowok="t"/>
              <v:stroke dashstyle="dot"/>
            </v:shape>
            <v:line style="position:absolute" from="1989,2143" to="1989,2162" stroked="true" strokeweight=".23pt" strokecolor="#231f20">
              <v:stroke dashstyle="solid"/>
            </v:line>
            <v:line style="position:absolute" from="2026,2152" to="2095,2152" stroked="true" strokeweight=".92pt" strokecolor="#231f20">
              <v:stroke dashstyle="dot"/>
            </v:line>
            <v:line style="position:absolute" from="2115,2143" to="2115,2162" stroked="true" strokeweight=".23pt" strokecolor="#231f20">
              <v:stroke dashstyle="solid"/>
            </v:line>
            <v:line style="position:absolute" from="1987,2309" to="2005,2309" stroked="true" strokeweight=".92pt" strokecolor="#231f20">
              <v:stroke dashstyle="solid"/>
            </v:line>
            <v:line style="position:absolute" from="2036,2309" to="2083,2309" stroked="true" strokeweight=".92pt" strokecolor="#231f20">
              <v:stroke dashstyle="shortdot"/>
            </v:line>
            <v:line style="position:absolute" from="2099,2309" to="2117,2309" stroked="true" strokeweight=".92pt" strokecolor="#231f20">
              <v:stroke dashstyle="solid"/>
            </v:line>
            <v:shape style="position:absolute;left:4380;top:2094;width:37;height:113" coordorigin="4381,2095" coordsize="37,113" path="m4399,2095l4399,2118,4381,2133,4417,2145,4381,2163,4417,2178,4399,2187,4399,2207e" filled="false" stroked="true" strokeweight=".46pt" strokecolor="#231f20">
              <v:path arrowok="t"/>
              <v:stroke dashstyle="solid"/>
            </v:shape>
            <v:shape style="position:absolute;left:1199;top:86;width:1067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77;top:1620;width:2053;height:748" type="#_x0000_t202" filled="false" stroked="false">
              <v:textbox inset="0,0,0,0">
                <w:txbxContent>
                  <w:p>
                    <w:pPr>
                      <w:spacing w:before="4"/>
                      <w:ind w:left="3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</w:p>
                  <w:p>
                    <w:pPr>
                      <w:spacing w:before="2"/>
                      <w:ind w:left="8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10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13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May 2016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 Report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3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5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05"/>
          <w:sz w:val="11"/>
        </w:rPr>
        <w:t>80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70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60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50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spacing w:before="73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pStyle w:val="BodyText"/>
        <w:spacing w:line="268" w:lineRule="auto"/>
        <w:ind w:left="153" w:right="391"/>
      </w:pPr>
      <w:r>
        <w:rPr/>
        <w:br w:type="column"/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sloping,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 years’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pull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less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anticipated</w:t>
      </w:r>
      <w:r>
        <w:rPr>
          <w:color w:val="231F20"/>
          <w:spacing w:val="-24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months</w:t>
      </w:r>
      <w:r>
        <w:rPr>
          <w:color w:val="231F20"/>
          <w:spacing w:val="-25"/>
        </w:rPr>
        <w:t> </w:t>
      </w:r>
      <w:r>
        <w:rPr>
          <w:color w:val="231F20"/>
        </w:rPr>
        <w:t>ago.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7"/>
      </w:pP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futures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stable,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40%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mid-2014.</w:t>
      </w:r>
      <w:r>
        <w:rPr>
          <w:color w:val="231F20"/>
          <w:spacing w:val="-27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February,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all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20"/>
          <w:cols w:num="4" w:equalWidth="0">
            <w:col w:w="316" w:space="40"/>
            <w:col w:w="777" w:space="1970"/>
            <w:col w:w="875" w:space="1351"/>
            <w:col w:w="5421"/>
          </w:cols>
        </w:sectPr>
      </w:pPr>
    </w:p>
    <w:p>
      <w:pPr>
        <w:tabs>
          <w:tab w:pos="539" w:val="left" w:leader="none"/>
          <w:tab w:pos="1078" w:val="left" w:leader="none"/>
          <w:tab w:pos="1618" w:val="left" w:leader="none"/>
          <w:tab w:pos="2157" w:val="left" w:leader="none"/>
          <w:tab w:pos="2696" w:val="left" w:leader="none"/>
        </w:tabs>
        <w:spacing w:before="44"/>
        <w:ind w:left="0" w:right="623" w:firstLine="0"/>
        <w:jc w:val="center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Non-energy import prices" w:id="41"/>
      <w:bookmarkEnd w:id="41"/>
      <w:r>
        <w:rPr/>
      </w:r>
      <w:r>
        <w:rPr>
          <w:b/>
          <w:color w:val="A70741"/>
          <w:sz w:val="18"/>
        </w:rPr>
        <w:t>Chart 4.5 </w:t>
      </w:r>
      <w:r>
        <w:rPr>
          <w:color w:val="A70741"/>
          <w:sz w:val="18"/>
        </w:rPr>
        <w:t>UK import prices probably rose in 2016 Q1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UK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import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foreign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export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prices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excluding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fuel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1" w:lineRule="exact" w:before="131"/>
        <w:ind w:left="195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earlier</w:t>
      </w:r>
    </w:p>
    <w:p>
      <w:pPr>
        <w:spacing w:line="111" w:lineRule="exact" w:before="0"/>
        <w:ind w:left="3598" w:right="0" w:firstLine="0"/>
        <w:jc w:val="left"/>
        <w:rPr>
          <w:sz w:val="11"/>
        </w:rPr>
      </w:pPr>
      <w:r>
        <w:rPr/>
        <w:pict>
          <v:group style="position:absolute;margin-left:39.685001pt;margin-top:2.359706pt;width:170pt;height:130.9pt;mso-position-horizontal-relative:page;mso-position-vertical-relative:paragraph;z-index:15875072" coordorigin="794,47" coordsize="3400,2618">
            <v:rect style="position:absolute;left:798;top:51;width:3391;height:2608" filled="false" stroked="true" strokeweight=".46pt" strokecolor="#231f20">
              <v:stroke dashstyle="solid"/>
            </v:rect>
            <v:line style="position:absolute" from="953,1916" to="4035,1916" stroked="true" strokeweight=".46pt" strokecolor="#231f20">
              <v:stroke dashstyle="solid"/>
            </v:line>
            <v:line style="position:absolute" from="4084,428" to="4189,428" stroked="true" strokeweight=".46pt" strokecolor="#231f20">
              <v:stroke dashstyle="solid"/>
            </v:line>
            <v:line style="position:absolute" from="4084,801" to="4189,801" stroked="true" strokeweight=".46pt" strokecolor="#231f20">
              <v:stroke dashstyle="solid"/>
            </v:line>
            <v:line style="position:absolute" from="4084,1172" to="4189,1172" stroked="true" strokeweight=".46pt" strokecolor="#231f20">
              <v:stroke dashstyle="solid"/>
            </v:line>
            <v:line style="position:absolute" from="4084,1545" to="4189,1545" stroked="true" strokeweight=".46pt" strokecolor="#231f20">
              <v:stroke dashstyle="solid"/>
            </v:line>
            <v:line style="position:absolute" from="4084,1916" to="4189,1916" stroked="true" strokeweight=".46pt" strokecolor="#231f20">
              <v:stroke dashstyle="solid"/>
            </v:line>
            <v:line style="position:absolute" from="4084,2289" to="4189,2289" stroked="true" strokeweight=".46pt" strokecolor="#231f20">
              <v:stroke dashstyle="solid"/>
            </v:line>
            <v:line style="position:absolute" from="4033,2555" to="4033,2660" stroked="true" strokeweight=".46pt" strokecolor="#231f20">
              <v:stroke dashstyle="solid"/>
            </v:line>
            <v:line style="position:absolute" from="3691,2555" to="3691,2660" stroked="true" strokeweight=".46pt" strokecolor="#231f20">
              <v:stroke dashstyle="solid"/>
            </v:line>
            <v:line style="position:absolute" from="3349,2555" to="3349,2660" stroked="true" strokeweight=".46pt" strokecolor="#231f20">
              <v:stroke dashstyle="solid"/>
            </v:line>
            <v:line style="position:absolute" from="3006,2555" to="3006,2660" stroked="true" strokeweight=".46pt" strokecolor="#231f20">
              <v:stroke dashstyle="solid"/>
            </v:line>
            <v:line style="position:absolute" from="2664,2555" to="2664,2660" stroked="true" strokeweight=".46pt" strokecolor="#231f20">
              <v:stroke dashstyle="solid"/>
            </v:line>
            <v:line style="position:absolute" from="2323,2555" to="2323,2660" stroked="true" strokeweight=".46pt" strokecolor="#231f20">
              <v:stroke dashstyle="solid"/>
            </v:line>
            <v:line style="position:absolute" from="1981,2555" to="1981,2660" stroked="true" strokeweight=".46pt" strokecolor="#231f20">
              <v:stroke dashstyle="solid"/>
            </v:line>
            <v:line style="position:absolute" from="1637,2555" to="1637,2660" stroked="true" strokeweight=".46pt" strokecolor="#231f20">
              <v:stroke dashstyle="solid"/>
            </v:line>
            <v:line style="position:absolute" from="1296,2555" to="1296,2660" stroked="true" strokeweight=".46pt" strokecolor="#231f20">
              <v:stroke dashstyle="solid"/>
            </v:line>
            <v:line style="position:absolute" from="954,2555" to="954,2660" stroked="true" strokeweight=".46pt" strokecolor="#231f20">
              <v:stroke dashstyle="solid"/>
            </v:line>
            <v:shape style="position:absolute;left:955;top:919;width:2992;height:1238" coordorigin="955,920" coordsize="2992,1238" path="m955,1265l1040,1059,1125,1801,1210,1801,1297,1411,1382,1286,1467,1081,1554,920,1638,1042,1723,1544,1810,1792,1895,2002,1980,2086,2065,1696,2152,1668,2237,1614,2322,1666,2409,1625,2493,1518,2578,1687,2665,1762,2750,1962,2835,2105,2922,2020,3007,1852,3092,1782,3177,1797,3264,1893,3348,2125,3433,2157,3520,2118,3605,1957,3690,2028,3777,2062,3862,2103,3947,2090e" filled="false" stroked="true" strokeweight=".92pt" strokecolor="#00568b">
              <v:path arrowok="t"/>
              <v:stroke dashstyle="solid"/>
            </v:shape>
            <v:shape style="position:absolute;left:3989;top:1719;width:87;height:90" coordorigin="3989,1719" coordsize="87,90" path="m4033,1719l3989,1764,4033,1809,4076,1764,4033,1719xe" filled="true" fillcolor="#00568b" stroked="false">
              <v:path arrowok="t"/>
              <v:fill type="solid"/>
            </v:shape>
            <v:shape style="position:absolute;left:955;top:1464;width:2992;height:920" coordorigin="955,1464" coordsize="2992,920" path="m955,1756l1040,1749,1125,1769,1210,1722,1297,1627,1382,1546,1467,1466,1554,1764,1638,2097,1723,2305,1810,2384,1895,2125,1980,1809,2065,1589,2152,1548,2237,1535,2322,1464,2409,1514,2493,1552,2578,1619,2665,1732,2750,1809,2835,1816,2922,1812,3007,1880,3092,1921,3177,1940,3264,1953,3348,1962,3433,1953,3520,1949,3605,1957,3690,1987,3777,1936,3862,1987,3947,2007e" filled="false" stroked="true" strokeweight=".92pt" strokecolor="#74c043">
              <v:path arrowok="t"/>
              <v:stroke dashstyle="solid"/>
            </v:shape>
            <v:shape style="position:absolute;left:3989;top:2001;width:87;height:90" coordorigin="3989,2002" coordsize="87,90" path="m4033,2002l3989,2047,4033,2091,4076,2047,4033,2002xe" filled="true" fillcolor="#74c043" stroked="false">
              <v:path arrowok="t"/>
              <v:fill type="solid"/>
            </v:shape>
            <v:shape style="position:absolute;left:955;top:175;width:2992;height:2344" coordorigin="955,176" coordsize="2992,2344" path="m955,2189l1040,2043,1125,1919,1210,1559,1297,913,1382,607,1467,373,1554,176,1638,422,1723,1288,1810,1651,1895,1803,1980,1972,2065,1449,2152,1436,2237,1526,2322,1582,2409,1469,2493,1301,2578,1619,2665,1764,2750,2146,2835,2251,2922,2112,3007,1801,3092,1677,3177,1681,3264,1949,3348,2414,3433,2498,3520,2519,3605,2273,3690,2303,3777,2285,3862,2373,3947,2395e" filled="false" stroked="true" strokeweight=".92pt" strokecolor="#fcaf17">
              <v:path arrowok="t"/>
              <v:stroke dashstyle="solid"/>
            </v:shape>
            <v:line style="position:absolute" from="798,428" to="903,428" stroked="true" strokeweight=".46pt" strokecolor="#231f20">
              <v:stroke dashstyle="solid"/>
            </v:line>
            <v:line style="position:absolute" from="798,801" to="903,801" stroked="true" strokeweight=".46pt" strokecolor="#231f20">
              <v:stroke dashstyle="solid"/>
            </v:line>
            <v:line style="position:absolute" from="798,1172" to="903,1172" stroked="true" strokeweight=".46pt" strokecolor="#231f20">
              <v:stroke dashstyle="solid"/>
            </v:line>
            <v:line style="position:absolute" from="798,1545" to="903,1545" stroked="true" strokeweight=".46pt" strokecolor="#231f20">
              <v:stroke dashstyle="solid"/>
            </v:line>
            <v:line style="position:absolute" from="798,1916" to="903,1916" stroked="true" strokeweight=".46pt" strokecolor="#231f20">
              <v:stroke dashstyle="solid"/>
            </v:line>
            <v:line style="position:absolute" from="798,2289" to="903,2289" stroked="true" strokeweight=".46pt" strokecolor="#231f20">
              <v:stroke dashstyle="solid"/>
            </v:line>
            <v:shape style="position:absolute;left:3989;top:1798;width:87;height:90" coordorigin="3989,1799" coordsize="87,90" path="m4032,1799l3989,1844,4032,1888,4075,1844,4032,1799xe" filled="true" fillcolor="#fcaf17" stroked="false">
              <v:path arrowok="t"/>
              <v:fill type="solid"/>
            </v:shape>
            <v:line style="position:absolute" from="1979,790" to="1634,881" stroked="true" strokeweight=".46pt" strokecolor="#231f20">
              <v:stroke dashstyle="solid"/>
            </v:line>
            <v:shape style="position:absolute;left:1573;top:857;width:79;height:40" coordorigin="1574,857" coordsize="79,40" path="m1642,857l1574,896,1652,897,1642,857xe" filled="true" fillcolor="#231f20" stroked="false">
              <v:path arrowok="t"/>
              <v:fill type="solid"/>
            </v:shape>
            <v:shape style="position:absolute;left:1634;top:173;width:1570;height:672" type="#_x0000_t202" filled="false" stroked="false">
              <v:textbox inset="0,0,0,0">
                <w:txbxContent>
                  <w:p>
                    <w:pPr>
                      <w:spacing w:line="196" w:lineRule="auto" w:before="20"/>
                      <w:ind w:left="69" w:right="563" w:hanging="6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Foreign export prices in sterling terms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40" w:lineRule="auto" w:before="7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373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price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46;top:2345;width:1898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currency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25</w:t>
      </w:r>
    </w:p>
    <w:p>
      <w:pPr>
        <w:pStyle w:val="BodyText"/>
        <w:rPr>
          <w:sz w:val="12"/>
        </w:rPr>
      </w:pPr>
    </w:p>
    <w:p>
      <w:pPr>
        <w:spacing w:before="105"/>
        <w:ind w:left="0" w:right="75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spacing w:before="105"/>
        <w:ind w:left="0" w:right="75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spacing w:before="105"/>
        <w:ind w:left="0" w:right="75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105"/>
        <w:ind w:left="0" w:right="759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before="29"/>
        <w:ind w:left="0" w:right="756" w:firstLine="0"/>
        <w:jc w:val="righ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53"/>
        <w:ind w:left="0" w:right="759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29"/>
        <w:ind w:left="0" w:right="762" w:firstLine="0"/>
        <w:jc w:val="righ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53"/>
        <w:ind w:left="0" w:right="759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rPr>
          <w:sz w:val="12"/>
        </w:rPr>
      </w:pPr>
    </w:p>
    <w:p>
      <w:pPr>
        <w:spacing w:line="118" w:lineRule="exact" w:before="104"/>
        <w:ind w:left="360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739" w:val="left" w:leader="none"/>
          <w:tab w:pos="1081" w:val="left" w:leader="none"/>
          <w:tab w:pos="1441" w:val="left" w:leader="none"/>
          <w:tab w:pos="1783" w:val="left" w:leader="none"/>
          <w:tab w:pos="2126" w:val="left" w:leader="none"/>
          <w:tab w:pos="2468" w:val="left" w:leader="none"/>
          <w:tab w:pos="2810" w:val="left" w:leader="none"/>
        </w:tabs>
        <w:spacing w:line="118" w:lineRule="exact" w:before="0"/>
        <w:ind w:left="0" w:right="654" w:firstLine="0"/>
        <w:jc w:val="center"/>
        <w:rPr>
          <w:sz w:val="11"/>
        </w:rPr>
      </w:pPr>
      <w:r>
        <w:rPr>
          <w:color w:val="231F20"/>
          <w:sz w:val="11"/>
        </w:rPr>
        <w:t>2007  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 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16</w:t>
      </w: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0"/>
        <w:ind w:left="153" w:right="64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2" w:after="0"/>
        <w:ind w:left="323" w:right="122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weighted 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sample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7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3"/>
          <w:sz w:val="18"/>
        </w:rPr>
        <w:t>eased </w:t>
      </w:r>
      <w:r>
        <w:rPr>
          <w:color w:val="A70741"/>
          <w:sz w:val="18"/>
        </w:rPr>
        <w:t>slightly in 2015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Measures of unit labour costs</w:t>
      </w:r>
      <w:r>
        <w:rPr>
          <w:color w:val="231F20"/>
          <w:position w:val="4"/>
          <w:sz w:val="12"/>
        </w:rPr>
        <w:t>(a)</w:t>
      </w:r>
    </w:p>
    <w:p>
      <w:pPr>
        <w:spacing w:line="116" w:lineRule="exact" w:before="138"/>
        <w:ind w:left="1969" w:right="0" w:firstLine="0"/>
        <w:jc w:val="left"/>
        <w:rPr>
          <w:sz w:val="11"/>
        </w:rPr>
      </w:pPr>
      <w:r>
        <w:rPr>
          <w:color w:val="231F20"/>
          <w:sz w:val="11"/>
        </w:rPr>
        <w:t>Percentage change on a year earlier</w:t>
      </w:r>
    </w:p>
    <w:p>
      <w:pPr>
        <w:spacing w:line="116" w:lineRule="exact" w:before="0"/>
        <w:ind w:left="3606" w:right="0" w:firstLine="0"/>
        <w:jc w:val="left"/>
        <w:rPr>
          <w:sz w:val="11"/>
        </w:rPr>
      </w:pPr>
      <w:r>
        <w:rPr/>
        <w:pict>
          <v:group style="position:absolute;margin-left:39.685001pt;margin-top:1.902994pt;width:170pt;height:130.9pt;mso-position-horizontal-relative:page;mso-position-vertical-relative:paragraph;z-index:-21232128" coordorigin="794,38" coordsize="3400,2618">
            <v:rect style="position:absolute;left:798;top:42;width:3391;height:2608" filled="false" stroked="true" strokeweight=".46pt" strokecolor="#231f20">
              <v:stroke dashstyle="solid"/>
            </v:rect>
            <v:shape style="position:absolute;left:964;top:188;width:3062;height:2405" coordorigin="964,189" coordsize="3062,2405" path="m2625,189l2573,350,2521,879,2469,1032,2417,1229,2365,1509,2313,1350,2261,1112,2210,967,2158,514,2106,1086,2054,1324,2002,1486,1950,1783,1898,1358,1846,1315,1794,1127,1743,1043,1691,1276,1639,1421,1587,1514,1535,1585,1483,1414,1431,1634,1379,1704,1327,1576,1276,1517,1224,1235,1172,1168,1120,1274,1068,1361,1016,880,964,535,964,1636,1016,1387,1068,1440,1120,1657,1172,1869,1224,1796,1276,1738,1327,1796,1379,1838,1431,1967,1483,1934,1535,1947,1587,1939,1639,1742,1691,1547,1743,1326,1794,1444,1846,1596,1898,1859,1950,2139,2002,1853,2054,1531,2106,1505,2158,1177,2210,1501,2261,1515,2313,1546,2365,1956,2417,1533,2469,1781,2521,1571,2573,1173,2625,1488,2677,1018,2728,1411,2780,1756,2832,2003,2884,2222,2936,2075,2988,2387,3040,1752,3092,1993,3144,2353,3196,2188,3247,2246,3299,1713,3351,1484,3403,1578,3455,1843,3507,1940,3559,2007,3611,2122,3662,2071,3714,2593,3766,2367,3818,2116,3870,1964,3922,1682,3974,1631,4026,1709,4026,1537,3974,1414,3922,1573,3870,1536,3818,1682,3766,1790,3714,1884,3662,1708,3611,1954,3559,1740,3507,1324,3455,1463,3403,1055,3351,1014,3299,1218,3247,1635,3196,1684,3144,1770,3092,1412,3040,1518,2988,1680,2936,1666,2884,1747,2832,1105,2780,446,2728,551,2677,227,2625,189xe" filled="true" fillcolor="#a70741" stroked="false">
              <v:path arrowok="t"/>
              <v:fill type="solid"/>
            </v:shape>
            <v:line style="position:absolute" from="4084,418" to="4189,418" stroked="true" strokeweight=".46pt" strokecolor="#231f20">
              <v:stroke dashstyle="solid"/>
            </v:line>
            <v:line style="position:absolute" from="4084,789" to="4189,789" stroked="true" strokeweight=".46pt" strokecolor="#231f20">
              <v:stroke dashstyle="solid"/>
            </v:line>
            <v:line style="position:absolute" from="4084,1160" to="4189,1160" stroked="true" strokeweight=".46pt" strokecolor="#231f20">
              <v:stroke dashstyle="solid"/>
            </v:line>
            <v:line style="position:absolute" from="4084,1534" to="4189,1534" stroked="true" strokeweight=".46pt" strokecolor="#231f20">
              <v:stroke dashstyle="solid"/>
            </v:line>
            <v:line style="position:absolute" from="4084,1905" to="4189,1905" stroked="true" strokeweight=".46pt" strokecolor="#231f20">
              <v:stroke dashstyle="solid"/>
            </v:line>
            <v:line style="position:absolute" from="4084,2278" to="4189,2278" stroked="true" strokeweight=".46pt" strokecolor="#231f20">
              <v:stroke dashstyle="solid"/>
            </v:line>
            <v:line style="position:absolute" from="3861,2546" to="3861,2651" stroked="true" strokeweight=".46pt" strokecolor="#231f20">
              <v:stroke dashstyle="solid"/>
            </v:line>
            <v:line style="position:absolute" from="3446,2546" to="3446,2651" stroked="true" strokeweight=".46pt" strokecolor="#231f20">
              <v:stroke dashstyle="solid"/>
            </v:line>
            <v:line style="position:absolute" from="3030,2546" to="3030,2651" stroked="true" strokeweight=".46pt" strokecolor="#231f20">
              <v:stroke dashstyle="solid"/>
            </v:line>
            <v:line style="position:absolute" from="2617,2546" to="2617,2651" stroked="true" strokeweight=".46pt" strokecolor="#231f20">
              <v:stroke dashstyle="solid"/>
            </v:line>
            <v:line style="position:absolute" from="2202,2546" to="2202,2651" stroked="true" strokeweight=".46pt" strokecolor="#231f20">
              <v:stroke dashstyle="solid"/>
            </v:line>
            <v:line style="position:absolute" from="1786,2546" to="1786,2651" stroked="true" strokeweight=".46pt" strokecolor="#231f20">
              <v:stroke dashstyle="solid"/>
            </v:line>
            <v:line style="position:absolute" from="1371,2546" to="1371,2651" stroked="true" strokeweight=".46pt" strokecolor="#231f20">
              <v:stroke dashstyle="solid"/>
            </v:line>
            <v:line style="position:absolute" from="956,2546" to="956,2651" stroked="true" strokeweight=".46pt" strokecolor="#231f20">
              <v:stroke dashstyle="solid"/>
            </v:line>
            <v:line style="position:absolute" from="798,418" to="903,418" stroked="true" strokeweight=".46pt" strokecolor="#231f20">
              <v:stroke dashstyle="solid"/>
            </v:line>
            <v:line style="position:absolute" from="798,789" to="903,789" stroked="true" strokeweight=".46pt" strokecolor="#231f20">
              <v:stroke dashstyle="solid"/>
            </v:line>
            <v:line style="position:absolute" from="798,1160" to="903,1160" stroked="true" strokeweight=".46pt" strokecolor="#231f20">
              <v:stroke dashstyle="solid"/>
            </v:line>
            <v:line style="position:absolute" from="798,1534" to="903,1534" stroked="true" strokeweight=".46pt" strokecolor="#231f20">
              <v:stroke dashstyle="solid"/>
            </v:line>
            <v:line style="position:absolute" from="798,1905" to="903,1905" stroked="true" strokeweight=".46pt" strokecolor="#231f20">
              <v:stroke dashstyle="solid"/>
            </v:line>
            <v:line style="position:absolute" from="798,2278" to="903,2278" stroked="true" strokeweight=".46pt" strokecolor="#231f20">
              <v:stroke dashstyle="solid"/>
            </v:line>
            <v:line style="position:absolute" from="953,1905" to="4035,1905" stroked="true" strokeweight=".46pt" strokecolor="#231f20">
              <v:stroke dashstyle="solid"/>
            </v:line>
            <v:shape style="position:absolute;left:999;top:222;width:1561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unit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labour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cost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measures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105"/>
        <w:ind w:left="0" w:right="756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105"/>
        <w:ind w:left="0" w:right="75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105"/>
        <w:ind w:left="0" w:right="756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105"/>
        <w:ind w:left="0" w:right="756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before="29"/>
        <w:ind w:left="0" w:right="778" w:firstLine="0"/>
        <w:jc w:val="righ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53"/>
        <w:ind w:left="0" w:right="75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29"/>
        <w:ind w:left="0" w:right="783" w:firstLine="0"/>
        <w:jc w:val="righ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52"/>
        <w:ind w:left="0" w:right="756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tabs>
          <w:tab w:pos="1137" w:val="left" w:leader="none"/>
          <w:tab w:pos="1552" w:val="left" w:leader="none"/>
          <w:tab w:pos="1967" w:val="left" w:leader="none"/>
          <w:tab w:pos="2382" w:val="left" w:leader="none"/>
          <w:tab w:pos="2798" w:val="left" w:leader="none"/>
          <w:tab w:pos="3213" w:val="left" w:leader="none"/>
          <w:tab w:pos="3652" w:val="left" w:leader="none"/>
        </w:tabs>
        <w:spacing w:before="1"/>
        <w:ind w:left="307" w:right="0" w:firstLine="0"/>
        <w:jc w:val="left"/>
        <w:rPr>
          <w:sz w:val="11"/>
        </w:rPr>
      </w:pPr>
      <w:r>
        <w:rPr>
          <w:color w:val="231F20"/>
          <w:sz w:val="11"/>
        </w:rPr>
        <w:t>2001    </w:t>
      </w:r>
      <w:r>
        <w:rPr>
          <w:color w:val="231F20"/>
          <w:spacing w:val="23"/>
          <w:sz w:val="11"/>
        </w:rPr>
        <w:t> </w:t>
      </w:r>
      <w:r>
        <w:rPr>
          <w:color w:val="231F20"/>
          <w:sz w:val="11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  <w:tab/>
      </w:r>
      <w:r>
        <w:rPr>
          <w:color w:val="231F20"/>
          <w:position w:val="8"/>
          <w:sz w:val="11"/>
        </w:rPr>
        <w:t>4</w:t>
      </w:r>
    </w:p>
    <w:p>
      <w:pPr>
        <w:spacing w:before="14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Includes: whole-economy unit labour costs; whole-economy unit wage costs;</w:t>
      </w:r>
    </w:p>
    <w:p>
      <w:pPr>
        <w:spacing w:line="244" w:lineRule="auto" w:before="3"/>
        <w:ind w:left="32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productivity;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pay 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productivity;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productivity;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sector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productivity,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4.B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definition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whole-economy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costs,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sector.</w:t>
      </w:r>
    </w:p>
    <w:p>
      <w:pPr>
        <w:pStyle w:val="BodyText"/>
        <w:spacing w:line="268" w:lineRule="auto" w:before="3"/>
        <w:ind w:left="153" w:right="42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assumed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ago: just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Autumn</w:t>
      </w:r>
      <w:r>
        <w:rPr>
          <w:color w:val="231F20"/>
          <w:spacing w:val="-35"/>
        </w:rPr>
        <w:t> </w:t>
      </w:r>
      <w:r>
        <w:rPr>
          <w:color w:val="231F20"/>
        </w:rPr>
        <w:t>2016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further</w:t>
      </w:r>
      <w:r>
        <w:rPr>
          <w:color w:val="231F20"/>
          <w:spacing w:val="-35"/>
        </w:rPr>
        <w:t> </w:t>
      </w:r>
      <w:r>
        <w:rPr>
          <w:color w:val="231F20"/>
        </w:rPr>
        <w:t>small</w:t>
      </w:r>
      <w:r>
        <w:rPr>
          <w:color w:val="231F20"/>
          <w:spacing w:val="-34"/>
        </w:rPr>
        <w:t> </w:t>
      </w:r>
      <w:r>
        <w:rPr>
          <w:color w:val="231F20"/>
        </w:rPr>
        <w:t>cut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Autumn</w:t>
      </w:r>
      <w:r>
        <w:rPr>
          <w:color w:val="231F20"/>
          <w:spacing w:val="-34"/>
        </w:rPr>
        <w:t> </w:t>
      </w:r>
      <w:r>
        <w:rPr>
          <w:color w:val="231F20"/>
        </w:rPr>
        <w:t>2017.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98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passed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 suppliers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supplies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advance.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occurs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structure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07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eventual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will be reflected in CPI inflation. On the one hand, price reductions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fixed-price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tariffs,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rather than variable-price tariffs. The CPI basket captures only </w:t>
      </w:r>
      <w:r>
        <w:rPr>
          <w:color w:val="231F20"/>
          <w:w w:val="90"/>
        </w:rPr>
        <w:t>variable-price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tariffs,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variable-price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tariffs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 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fixed-price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tariffs,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hand,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competitive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ultimately reflected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variable-price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tariffs.</w:t>
      </w:r>
    </w:p>
    <w:p>
      <w:pPr>
        <w:pStyle w:val="BodyText"/>
        <w:spacing w:before="4"/>
        <w:rPr>
          <w:sz w:val="22"/>
        </w:rPr>
      </w:pPr>
    </w:p>
    <w:p>
      <w:pPr>
        <w:pStyle w:val="Heading4"/>
      </w:pPr>
      <w:r>
        <w:rPr>
          <w:color w:val="A70741"/>
        </w:rPr>
        <w:t>Non-energy import prices</w:t>
      </w:r>
    </w:p>
    <w:p>
      <w:pPr>
        <w:pStyle w:val="BodyText"/>
        <w:spacing w:line="268" w:lineRule="auto" w:before="24"/>
        <w:ind w:left="153" w:right="604"/>
      </w:pPr>
      <w:r>
        <w:rPr>
          <w:color w:val="231F20"/>
          <w:w w:val="95"/>
        </w:rPr>
        <w:t>Non-energy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four </w:t>
      </w:r>
      <w:r>
        <w:rPr>
          <w:color w:val="231F20"/>
        </w:rPr>
        <w:t>quarters to 2015 Q4 (Chart 4.5), reflecting the past </w:t>
      </w:r>
      <w:r>
        <w:rPr>
          <w:color w:val="231F20"/>
          <w:w w:val="95"/>
        </w:rPr>
        <w:t>appreciation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1).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explained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box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356"/>
      </w:pP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28–29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subsequent 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tends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gradual,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pass-through occurring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currently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 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72" w:space="857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52"/>
      </w:pP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economic</w:t>
      </w:r>
      <w:r>
        <w:rPr>
          <w:color w:val="231F20"/>
          <w:spacing w:val="-22"/>
        </w:rPr>
        <w:t> </w:t>
      </w:r>
      <w:r>
        <w:rPr>
          <w:color w:val="231F20"/>
        </w:rPr>
        <w:t>conditions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time.</w:t>
      </w: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1" w:firstLine="0"/>
        <w:jc w:val="left"/>
        <w:rPr>
          <w:sz w:val="18"/>
        </w:rPr>
      </w:pPr>
      <w:bookmarkStart w:name="4.3 Domestic cost pressures" w:id="42"/>
      <w:bookmarkEnd w:id="42"/>
      <w:r>
        <w:rPr/>
      </w:r>
      <w:bookmarkStart w:name="Labour costs and domestically generated " w:id="43"/>
      <w:bookmarkEnd w:id="43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4.7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slowed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line="268" w:lineRule="auto" w:before="2"/>
        <w:ind w:left="153" w:right="31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72"/>
      </w:pPr>
      <w:r>
        <w:rPr/>
        <w:br w:type="column"/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depreciated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9%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peak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November </w:t>
      </w:r>
      <w:r>
        <w:rPr>
          <w:color w:val="231F20"/>
          <w:w w:val="95"/>
        </w:rPr>
        <w:t>2015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5</w:t>
      </w:r>
      <w:r>
        <w:rPr>
          <w:color w:val="231F20"/>
          <w:spacing w:val="-41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roughly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associated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vote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referendum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membership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European</w:t>
      </w:r>
      <w:r>
        <w:rPr>
          <w:color w:val="231F20"/>
          <w:spacing w:val="-40"/>
        </w:rPr>
        <w:t> </w:t>
      </w:r>
      <w:r>
        <w:rPr>
          <w:color w:val="231F20"/>
        </w:rPr>
        <w:t>Union.</w:t>
      </w:r>
      <w:r>
        <w:rPr>
          <w:color w:val="231F20"/>
          <w:spacing w:val="-19"/>
        </w:rPr>
        <w:t> </w:t>
      </w: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outcome,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again, 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developments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exchange</w:t>
      </w:r>
      <w:r>
        <w:rPr>
          <w:color w:val="231F20"/>
          <w:spacing w:val="-24"/>
        </w:rPr>
        <w:t> </w:t>
      </w:r>
      <w:r>
        <w:rPr>
          <w:color w:val="231F20"/>
        </w:rPr>
        <w:t>rate.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40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 cost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20"/>
          <w:cols w:num="2" w:equalWidth="0">
            <w:col w:w="4349" w:space="980"/>
            <w:col w:w="5421"/>
          </w:cols>
        </w:sectPr>
      </w:pPr>
    </w:p>
    <w:p>
      <w:pPr>
        <w:spacing w:line="216" w:lineRule="auto" w:before="92"/>
        <w:ind w:left="406" w:right="-9" w:hanging="81"/>
        <w:jc w:val="left"/>
        <w:rPr>
          <w:sz w:val="11"/>
        </w:rPr>
      </w:pPr>
      <w:r>
        <w:rPr/>
        <w:pict>
          <v:rect style="position:absolute;margin-left:39.935501pt;margin-top:3.814395pt;width:7.086pt;height:7.086pt;mso-position-horizontal-relative:page;mso-position-vertical-relative:paragraph;z-index:15879168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Wages, salaries and </w:t>
      </w:r>
      <w:r>
        <w:rPr>
          <w:color w:val="231F20"/>
          <w:spacing w:val="-2"/>
          <w:w w:val="90"/>
          <w:sz w:val="12"/>
        </w:rPr>
        <w:t>self-employment </w:t>
      </w:r>
      <w:r>
        <w:rPr>
          <w:color w:val="231F20"/>
          <w:sz w:val="12"/>
        </w:rPr>
        <w:t>income per head</w:t>
      </w:r>
      <w:r>
        <w:rPr>
          <w:color w:val="231F20"/>
          <w:position w:val="4"/>
          <w:sz w:val="11"/>
        </w:rPr>
        <w:t>(b)</w:t>
      </w:r>
    </w:p>
    <w:p>
      <w:pPr>
        <w:spacing w:before="25"/>
        <w:ind w:left="326" w:right="0" w:firstLine="0"/>
        <w:jc w:val="left"/>
        <w:rPr>
          <w:sz w:val="12"/>
        </w:rPr>
      </w:pPr>
      <w:r>
        <w:rPr/>
        <w:pict>
          <v:rect style="position:absolute;margin-left:39.935501pt;margin-top:1.376791pt;width:7.086pt;height:7.086pt;mso-position-horizontal-relative:page;mso-position-vertical-relative:paragraph;z-index:15879680" filled="true" fillcolor="#7d8fc8" stroked="false">
            <v:fill type="solid"/>
            <w10:wrap type="none"/>
          </v:rect>
        </w:pict>
      </w:r>
      <w:r>
        <w:rPr>
          <w:color w:val="231F20"/>
          <w:sz w:val="12"/>
        </w:rPr>
        <w:t>Non-wage labour costs per head</w:t>
      </w:r>
    </w:p>
    <w:p>
      <w:pPr>
        <w:spacing w:before="81"/>
        <w:ind w:left="2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Productivity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22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0192" from="141.455002pt,3.923794pt" to="148.541002pt,3.923794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141.455002pt;margin-top:-16.040207pt;width:7.086pt;height:7.086pt;mso-position-horizontal-relative:page;mso-position-vertical-relative:paragraph;z-index:15880704" filled="true" fillcolor="#58b6e7" stroked="false">
            <v:fill type="solid"/>
            <w10:wrap type="none"/>
          </v:rect>
        </w:pict>
      </w:r>
      <w:r>
        <w:rPr>
          <w:color w:val="231F20"/>
          <w:sz w:val="12"/>
        </w:rPr>
        <w:t>Unit labour costs (per cent)</w:t>
      </w:r>
    </w:p>
    <w:p>
      <w:pPr>
        <w:spacing w:before="28"/>
        <w:ind w:left="849" w:right="0" w:firstLine="0"/>
        <w:jc w:val="left"/>
        <w:rPr>
          <w:sz w:val="12"/>
        </w:rPr>
      </w:pPr>
      <w:r>
        <w:rPr/>
        <w:pict>
          <v:group style="position:absolute;margin-left:39.685001pt;margin-top:9.388793pt;width:184.8pt;height:142.25pt;mso-position-horizontal-relative:page;mso-position-vertical-relative:paragraph;z-index:-21228544" coordorigin="794,188" coordsize="3696,2845">
            <v:rect style="position:absolute;left:798;top:192;width:3686;height:2835" filled="false" stroked="true" strokeweight=".5pt" strokecolor="#231f20">
              <v:stroke dashstyle="solid"/>
            </v:rect>
            <v:shape style="position:absolute;left:967;top:803;width:3280;height:1566" coordorigin="968,803" coordsize="3280,1566" path="m993,1428l968,1428,968,2086,993,2086,993,1428xm1069,1477l1044,1477,1044,2086,1069,2086,1069,1477xm1145,1666l1120,1666,1120,2086,1145,2086,1145,1666xm1221,1635l1195,1635,1195,2086,1221,2086,1221,1635xm1296,1391l1271,1391,1271,2086,1296,2086,1296,1391xm1372,1105l1347,1105,1347,2086,1372,2086,1372,1105xm1448,1047l1421,1047,1421,2086,1448,2086,1448,1047xm1522,889l1498,889,1498,2086,1522,2086,1522,889xm1599,803l1574,803,1574,2086,1599,2086,1599,803xm1675,1260l1650,1260,1650,2086,1675,2086,1675,1260xm1749,1273l1725,1273,1725,2086,1749,2086,1749,1273xm1826,1428l1801,1428,1801,2086,1826,2086,1826,1428xm1902,1544l1877,1544,1877,2086,1902,2086,1902,1544xm1978,1656l1951,1656,1951,2086,1978,2086,1978,1656xm2052,1815l2028,1815,2028,2086,2052,2086,2052,1815xm2129,2019l2104,2019,2104,2086,2129,2086,2129,2019xm2205,2086l2178,2086,2178,2369,2205,2369,2205,2086xm2279,1501l2254,1501,2254,2086,2279,2086,2279,1501xm2355,1440l2331,1440,2331,2086,2355,2086,2355,1440xm2432,1330l2407,1330,2407,2086,2432,2086,2432,1330xm2506,1340l2481,1340,2481,2086,2506,2086,2506,1340xm2582,2086l2557,2086,2557,2165,2582,2165,2582,2086xm2658,2083l2634,2083,2634,2086,2658,2086,2658,2083xm2735,2086l2708,2086,2708,2129,2735,2129,2735,2086xm2809,1583l2784,1583,2784,2086,2809,2086,2809,1583xm2885,1912l2860,1912,2860,2086,2885,2086,2885,1912xm2961,2086l2935,2086,2935,2104,2961,2104,2961,2086xm3036,1998l3011,1998,3011,2086,3036,2086,3036,1998xm3112,2086l3087,2086,3087,2162,3112,2162,3112,2086xm3188,1830l3164,1830,3164,2086,3188,2086,3188,1830xm3265,1617l3238,1617,3238,2086,3265,2086,3265,1617xm3339,1717l3314,1717,3314,2086,3339,2086,3339,1717xm3415,1949l3390,1949,3390,2086,3415,2086,3415,1949xm3491,1586l3465,1586,3465,2086,3491,2086,3491,1586xm3565,2004l3541,2004,3541,2086,3565,2086,3565,2004xm3642,1991l3617,1991,3617,2086,3642,2086,3642,1991xm3718,1833l3693,1833,3693,2086,3718,2086,3718,1833xm3792,2086l3768,2086,3768,2253,3792,2253,3792,2086xm3869,1967l3844,1967,3844,2086,3869,2086,3869,1967xm3945,1720l3920,1720,3920,2086,3945,2086,3945,1720xm4021,1681l3994,1681,3994,2086,4021,2086,4021,1681xm4095,1592l4071,1592,4071,2086,4095,2086,4095,1592xm4172,1489l4147,1489,4147,2086,4172,2086,4172,1489xm4248,1757l4221,1757,4221,2086,4248,2086,4248,1757xe" filled="true" fillcolor="#fcaf17" stroked="false">
              <v:path arrowok="t"/>
              <v:fill type="solid"/>
            </v:shape>
            <v:shape style="position:absolute;left:967;top:413;width:3280;height:2145" coordorigin="968,414" coordsize="3280,2145" path="m993,1151l968,1151,968,1428,993,1428,993,1151xm1069,1145l1044,1145,1044,1477,1069,1477,1069,1145xm1145,1324l1120,1324,1120,1666,1145,1666,1145,1324xm1221,1199l1195,1199,1195,1635,1221,1635,1221,1199xm1296,959l1271,959,1271,1391,1296,1391,1296,959xm1372,919l1347,919,1347,1105,1372,1105,1372,919xm1448,749l1421,749,1421,1047,1448,1047,1448,749xm1522,414l1498,414,1498,889,1522,889,1522,414xm1599,633l1574,633,1574,803,1599,803,1599,633xm1675,703l1650,703,1650,1260,1675,1260,1675,703xm1749,907l1725,907,1725,1273,1749,1273,1749,907xm1826,2086l1801,2086,1801,2235,1826,2235,1826,2086xm1902,1361l1877,1361,1877,1544,1902,1544,1902,1361xm1978,2086l1951,2086,1951,2296,1978,2296,1978,2086xm2052,2086l2028,2086,2028,2354,2052,2354,2052,2086xm2129,2086l2104,2086,2104,2214,2129,2214,2129,2086xm2205,2369l2178,2369,2178,2384,2205,2384,2205,2369xm2279,1471l2254,1471,2254,1501,2279,1501,2279,1471xm2355,1397l2331,1397,2331,1440,2355,1440,2355,1397xm2432,864l2407,864,2407,1330,2432,1330,2432,864xm2506,889l2481,889,2481,1340,2506,1340,2506,889xm2582,1489l2557,1489,2557,2086,2582,2086,2582,1489xm2658,1602l2634,1602,2634,2083,2658,2083,2658,1602xm2735,1955l2708,1955,2708,2086,2735,2086,2735,1955xm2809,2086l2784,2086,2784,2159,2809,2159,2809,2086xm2885,2086l2860,2086,2860,2183,2885,2183,2885,2086xm2961,2077l2935,2077,2935,2086,2961,2086,2961,2077xm3036,1766l3011,1766,3011,1998,3036,1998,3036,1766xm3112,1678l3087,1678,3087,2086,3112,2086,3112,1678xm3188,1769l3164,1769,3164,1830,3188,1830,3188,1769xm3265,1407l3238,1407,3238,1617,3265,1617,3265,1407xm3339,2086l3314,2086,3314,2263,3339,2263,3339,2086xm3415,2086l3390,2086,3390,2135,3415,2135,3415,2086xm3491,1370l3465,1370,3465,1586,3491,1586,3491,1370xm3565,1839l3541,1839,3541,2004,3565,2004,3565,1839xm3642,1863l3617,1863,3617,1991,3642,1991,3642,1863xm3718,2086l3693,2086,3693,2247,3718,2247,3718,2086xm3792,2253l3768,2253,3768,2558,3792,2558,3792,2253xm3869,2086l3844,2086,3844,2360,3869,2360,3869,2086xm3945,2086l3920,2086,3920,2232,3945,2232,3945,2086xm4021,2086l3994,2086,3994,2299,4021,2299,4021,2086xm4095,1449l4071,1449,4071,1592,4095,1592,4095,1449xm4172,2086l4147,2086,4147,2119,4172,2119,4172,2086xm4248,1711l4221,1711,4221,1757,4248,1757,4248,1711xe" filled="true" fillcolor="#7d8fc8" stroked="false">
              <v:path arrowok="t"/>
              <v:fill type="solid"/>
            </v:shape>
            <v:shape style="position:absolute;left:967;top:635;width:3280;height:2282" coordorigin="968,636" coordsize="3280,2282" path="m993,2086l968,2086,968,2263,993,2263,993,2086xm1069,2086l1044,2086,1044,2391,1069,2391,1069,2086xm1145,2086l1120,2086,1120,2515,1145,2515,1145,2086xm1221,2086l1195,2086,1195,2917,1221,2917,1221,2086xm1296,2086l1271,2086,1271,2799,1296,2799,1296,2086xm1372,2086l1347,2086,1347,2573,1372,2573,1372,2086xm1448,2086l1421,2086,1421,2403,1448,2403,1448,2086xm1522,2086l1498,2086,1498,2135,1522,2135,1522,2086xm1599,2086l1574,2086,1574,2430,1599,2430,1599,2086xm1675,2086l1650,2086,1650,2445,1675,2445,1675,2086xm1749,2086l1725,2086,1725,2582,1749,2582,1749,2086xm1826,2235l1801,2235,1801,2677,1826,2677,1826,2235xm1902,2086l1877,2086,1877,2253,1902,2253,1902,2086xm1978,1623l1951,1623,1951,1656,1978,1656,1978,1623xm2052,1400l2028,1400,2028,1815,2052,1815,2052,1400xm2129,1068l2104,1068,2104,2019,2129,2019,2129,1068xm2205,928l2178,928,2178,2086,2205,2086,2205,928xm2279,636l2254,636,2254,1471,2279,1471,2279,636xm2355,895l2331,895,2331,1397,2355,1397,2355,895xm2432,2086l2407,2086,2407,2125,2432,2125,2432,2086xm2506,2086l2481,2086,2481,2534,2506,2534,2506,2086xm2582,2165l2557,2165,2557,2476,2582,2476,2582,2165xm2658,2086l2634,2086,2634,2305,2658,2305,2658,2086xm2735,2129l2708,2129,2708,2363,2735,2363,2735,2129xm2809,2159l2784,2159,2784,2317,2809,2317,2809,2159xm2885,2183l2860,2183,2860,2369,2885,2369,2885,2183xm2961,2104l2935,2104,2935,2662,2961,2662,2961,2104xm3036,2086l3011,2086,3011,2558,3036,2558,3036,2086xm3112,2162l3087,2162,3087,2506,3112,2506,3112,2162xm3188,2086l3164,2086,3164,2147,3188,2147,3188,2086xm3265,1309l3238,1309,3238,1407,3265,1407,3265,1309xm3339,1498l3314,1498,3314,1717,3339,1717,3339,1498xm3415,2135l3390,2135,3390,2141,3415,2141,3415,2135xm3491,2086l3465,2086,3465,2397,3491,2397,3491,2086xm3565,2086l3541,2086,3541,2311,3565,2311,3565,2086xm3642,2086l3617,2086,3617,2476,3642,2476,3642,2086xm3718,2247l3693,2247,3693,2433,3718,2433,3718,2247xm3792,2558l3768,2558,3768,2723,3792,2723,3792,2558xm3869,2360l3844,2360,3844,2515,3869,2515,3869,2360xm3945,2232l3920,2232,3920,2427,3945,2427,3945,2232xm4021,2299l3994,2299,3994,2485,4021,2485,4021,2299xm4095,2086l4071,2086,4071,2378,4095,2378,4095,2086xm4172,2119l4147,2119,4147,2333,4172,2333,4172,2119xm4248,2086l4221,2086,4221,2208,4248,2208,4248,2086xe" filled="true" fillcolor="#58b6e7" stroked="false">
              <v:path arrowok="t"/>
              <v:fill type="solid"/>
            </v:shape>
            <v:line style="position:absolute" from="4370,672" to="4484,672" stroked="true" strokeweight=".5pt" strokecolor="#231f20">
              <v:stroke dashstyle="solid"/>
            </v:line>
            <v:line style="position:absolute" from="4370,1145" to="4484,1145" stroked="true" strokeweight=".5pt" strokecolor="#231f20">
              <v:stroke dashstyle="solid"/>
            </v:line>
            <v:line style="position:absolute" from="4370,1614" to="4484,1614" stroked="true" strokeweight=".5pt" strokecolor="#231f20">
              <v:stroke dashstyle="solid"/>
            </v:line>
            <v:line style="position:absolute" from="4370,2086" to="4484,2086" stroked="true" strokeweight=".5pt" strokecolor="#231f20">
              <v:stroke dashstyle="solid"/>
            </v:line>
            <v:line style="position:absolute" from="4370,2555" to="4484,2555" stroked="true" strokeweight=".5pt" strokecolor="#231f20">
              <v:stroke dashstyle="solid"/>
            </v:line>
            <v:line style="position:absolute" from="3994,2914" to="3994,3027" stroked="true" strokeweight=".5pt" strokecolor="#231f20">
              <v:stroke dashstyle="solid"/>
            </v:line>
            <v:line style="position:absolute" from="3390,2914" to="3390,3027" stroked="true" strokeweight=".5pt" strokecolor="#231f20">
              <v:stroke dashstyle="solid"/>
            </v:line>
            <v:line style="position:absolute" from="2784,2914" to="2784,3027" stroked="true" strokeweight=".5pt" strokecolor="#231f20">
              <v:stroke dashstyle="solid"/>
            </v:line>
            <v:line style="position:absolute" from="2178,2914" to="2178,3027" stroked="true" strokeweight=".5pt" strokecolor="#231f20">
              <v:stroke dashstyle="solid"/>
            </v:line>
            <v:line style="position:absolute" from="1574,2914" to="1574,3027" stroked="true" strokeweight=".5pt" strokecolor="#231f20">
              <v:stroke dashstyle="solid"/>
            </v:line>
            <v:line style="position:absolute" from="968,2914" to="968,3027" stroked="true" strokeweight=".5pt" strokecolor="#231f20">
              <v:stroke dashstyle="solid"/>
            </v:line>
            <v:shape style="position:absolute;left:4267;top:1861;width:86;height:127" coordorigin="4267,1861" coordsize="86,127" path="m4310,1861l4267,1925,4310,1988,4353,1925,4310,1861xe" filled="true" fillcolor="#b01c88" stroked="false">
              <v:path arrowok="t"/>
              <v:fill type="solid"/>
            </v:shape>
            <v:line style="position:absolute" from="799,672" to="912,672" stroked="true" strokeweight=".5pt" strokecolor="#231f20">
              <v:stroke dashstyle="solid"/>
            </v:line>
            <v:line style="position:absolute" from="799,1145" to="912,1145" stroked="true" strokeweight=".5pt" strokecolor="#231f20">
              <v:stroke dashstyle="solid"/>
            </v:line>
            <v:line style="position:absolute" from="799,1614" to="912,1614" stroked="true" strokeweight=".5pt" strokecolor="#231f20">
              <v:stroke dashstyle="solid"/>
            </v:line>
            <v:line style="position:absolute" from="799,2086" to="912,2086" stroked="true" strokeweight=".5pt" strokecolor="#231f20">
              <v:stroke dashstyle="solid"/>
            </v:line>
            <v:line style="position:absolute" from="799,2555" to="912,2555" stroked="true" strokeweight=".5pt" strokecolor="#231f20">
              <v:stroke dashstyle="solid"/>
            </v:line>
            <v:line style="position:absolute" from="967,2086" to="4317,2086" stroked="true" strokeweight=".5pt" strokecolor="#231f20">
              <v:stroke dashstyle="solid"/>
            </v:line>
            <v:shape style="position:absolute;left:981;top:466;width:3254;height:2252" coordorigin="981,467" coordsize="3254,2252" path="m981,1335l1058,1457,1132,1758,1208,2033,1284,1682,1359,1417,1435,1079,1511,467,1585,991,1662,1082,1738,1417,1814,2017,1888,1536,1965,1835,2041,1661,2115,1158,2191,1183,2268,583,2342,869,2418,909,2495,1350,2571,1883,2645,1825,2721,2231,2798,1816,2872,2197,2948,2639,3024,2234,3101,2100,3175,1832,3251,1305,3327,1670,3402,2005,3478,1685,3554,2066,3628,2252,3705,2179,3781,2718,3857,2395,3931,2063,4008,2078,4084,1746,4158,1737,4234,1838e" filled="false" stroked="true" strokeweight="1pt" strokecolor="#b01c88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8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76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6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326" w:right="320"/>
      </w:pPr>
      <w:r>
        <w:rPr>
          <w:color w:val="231F20"/>
          <w:w w:val="95"/>
        </w:rPr>
        <w:t>In addition to imported cost pressures, the outlook for inflation will depend on the pace at which domestic cost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currently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 and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3" w:equalWidth="0">
            <w:col w:w="2106" w:space="40"/>
            <w:col w:w="1872" w:space="1139"/>
            <w:col w:w="5593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tabs>
          <w:tab w:pos="924" w:val="left" w:leader="none"/>
        </w:tabs>
        <w:spacing w:before="1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tabs>
          <w:tab w:pos="924" w:val="left" w:leader="none"/>
        </w:tabs>
        <w:spacing w:before="1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</w:r>
      <w:r>
        <w:rPr>
          <w:color w:val="231F20"/>
          <w:w w:val="95"/>
          <w:sz w:val="12"/>
        </w:rPr>
        <w:t>11</w:t>
      </w:r>
    </w:p>
    <w:p>
      <w:pPr>
        <w:spacing w:before="102"/>
        <w:ind w:left="0" w:right="4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</w:t>
      </w:r>
    </w:p>
    <w:p>
      <w:pPr>
        <w:spacing w:before="71"/>
        <w:ind w:left="14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4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4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5"/>
        <w:ind w:left="0" w:right="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8" w:lineRule="exact" w:before="0"/>
        <w:ind w:left="148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24" w:val="left" w:leader="none"/>
        </w:tabs>
        <w:spacing w:line="128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15</w:t>
      </w:r>
    </w:p>
    <w:p>
      <w:pPr>
        <w:pStyle w:val="BodyText"/>
        <w:spacing w:line="260" w:lineRule="exact" w:before="102"/>
        <w:ind w:left="319" w:right="339"/>
      </w:pPr>
      <w:r>
        <w:rPr/>
        <w:br w:type="column"/>
      </w:r>
      <w:r>
        <w:rPr>
          <w:color w:val="A70741"/>
          <w:sz w:val="22"/>
        </w:rPr>
        <w:t>Labour</w:t>
      </w:r>
      <w:r>
        <w:rPr>
          <w:color w:val="A70741"/>
          <w:spacing w:val="-42"/>
          <w:sz w:val="22"/>
        </w:rPr>
        <w:t> </w:t>
      </w:r>
      <w:r>
        <w:rPr>
          <w:color w:val="A70741"/>
          <w:sz w:val="22"/>
        </w:rPr>
        <w:t>costs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and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domestically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generated</w:t>
      </w:r>
      <w:r>
        <w:rPr>
          <w:color w:val="A70741"/>
          <w:spacing w:val="-42"/>
          <w:sz w:val="22"/>
        </w:rPr>
        <w:t> </w:t>
      </w:r>
      <w:r>
        <w:rPr>
          <w:color w:val="A70741"/>
          <w:sz w:val="22"/>
        </w:rPr>
        <w:t>inflation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costs</w:t>
      </w:r>
      <w:r>
        <w:rPr>
          <w:color w:val="231F20"/>
          <w:spacing w:val="-35"/>
        </w:rPr>
        <w:t> </w:t>
      </w:r>
      <w:r>
        <w:rPr>
          <w:color w:val="231F20"/>
        </w:rPr>
        <w:t>form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major</w:t>
      </w:r>
      <w:r>
        <w:rPr>
          <w:color w:val="231F20"/>
          <w:spacing w:val="-35"/>
        </w:rPr>
        <w:t> </w:t>
      </w:r>
      <w:r>
        <w:rPr>
          <w:color w:val="231F20"/>
        </w:rPr>
        <w:t>part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domestic</w:t>
      </w:r>
      <w:r>
        <w:rPr>
          <w:color w:val="231F20"/>
          <w:spacing w:val="-35"/>
        </w:rPr>
        <w:t> </w:t>
      </w:r>
      <w:r>
        <w:rPr>
          <w:color w:val="231F20"/>
        </w:rPr>
        <w:t>cost</w:t>
      </w:r>
      <w:r>
        <w:rPr>
          <w:color w:val="231F20"/>
          <w:spacing w:val="-3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producing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 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 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 </w:t>
      </w:r>
      <w:r>
        <w:rPr>
          <w:color w:val="231F20"/>
        </w:rPr>
        <w:t>range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1%–2%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7"/>
        </w:rPr>
        <w:t> </w:t>
      </w:r>
      <w:r>
        <w:rPr>
          <w:color w:val="231F20"/>
        </w:rPr>
        <w:t>4.6).</w:t>
      </w:r>
      <w:r>
        <w:rPr>
          <w:color w:val="231F20"/>
          <w:spacing w:val="7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broadest</w:t>
      </w:r>
    </w:p>
    <w:p>
      <w:pPr>
        <w:spacing w:after="0" w:line="260" w:lineRule="exact"/>
        <w:sectPr>
          <w:type w:val="continuous"/>
          <w:pgSz w:w="11910" w:h="16840"/>
          <w:pgMar w:top="1540" w:bottom="0" w:left="640" w:right="520"/>
          <w:cols w:num="4" w:equalWidth="0">
            <w:col w:w="1088" w:space="123"/>
            <w:col w:w="1063" w:space="148"/>
            <w:col w:w="1606" w:space="1136"/>
            <w:col w:w="5586"/>
          </w:cols>
        </w:sect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72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</w:p>
    <w:p>
      <w:pPr>
        <w:spacing w:line="244" w:lineRule="auto" w:before="2"/>
        <w:ind w:left="323" w:right="57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been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 </w:t>
      </w:r>
      <w:r>
        <w:rPr>
          <w:color w:val="231F20"/>
          <w:sz w:val="11"/>
        </w:rPr>
        <w:t>population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86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39.685101pt;margin-top:17.267344pt;width:215.45pt;height:.1pt;mso-position-horizontal-relative:page;mso-position-vertical-relative:paragraph;z-index:-15578624;mso-wrap-distance-left:0;mso-wrap-distance-right:0" coordorigin="794,345" coordsize="4309,0" path="m794,345l5102,34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4.8 </w:t>
      </w:r>
      <w:r>
        <w:rPr>
          <w:color w:val="A70741"/>
          <w:w w:val="95"/>
          <w:sz w:val="18"/>
        </w:rPr>
        <w:t>Domestically generated inflation remained </w:t>
      </w:r>
      <w:r>
        <w:rPr>
          <w:color w:val="A70741"/>
          <w:sz w:val="18"/>
        </w:rPr>
        <w:t>broadly flat in 2015 Q4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Measures of domestically generated inflation (DGI)</w:t>
      </w:r>
    </w:p>
    <w:p>
      <w:pPr>
        <w:spacing w:before="83"/>
        <w:ind w:left="2108" w:right="0" w:firstLine="0"/>
        <w:jc w:val="left"/>
        <w:rPr>
          <w:sz w:val="12"/>
        </w:rPr>
      </w:pPr>
      <w:r>
        <w:rPr/>
        <w:pict>
          <v:group style="position:absolute;margin-left:39.685001pt;margin-top:12.487587pt;width:184.8pt;height:142.25pt;mso-position-horizontal-relative:page;mso-position-vertical-relative:paragraph;z-index:-21227008" coordorigin="794,250" coordsize="3696,2845">
            <v:rect style="position:absolute;left:798;top:254;width:3686;height:2835" filled="false" stroked="true" strokeweight=".5pt" strokecolor="#231f20">
              <v:stroke dashstyle="solid"/>
            </v:rect>
            <v:shape style="position:absolute;left:963;top:357;width:3338;height:2418" coordorigin="963,357" coordsize="3338,2418" path="m2717,357l2661,981,2604,1038,2547,1265,2491,1242,2434,1380,2378,1138,2321,1012,2265,524,2208,1136,2151,1328,2095,1394,2038,1502,1982,1499,1925,1364,1868,1247,1812,1156,1755,1399,1699,1412,1642,1608,1586,1453,1529,1520,1473,1513,1416,1326,1359,1375,1303,1430,1246,1508,1190,1584,1133,1488,1076,1440,1020,977,963,409,963,1934,1020,1754,1076,2021,1133,1916,1190,2090,1246,1900,1303,1828,1359,2003,1416,1959,1473,2219,1529,2178,1586,2181,1642,2022,1699,1741,1755,1677,1812,1652,1868,1488,1925,1605,1982,1857,2038,2090,2095,1750,2151,1608,2208,1490,2265,1583,2321,1431,2378,1656,2434,1561,2491,2075,2547,1591,2604,1891,2661,1718,2717,1504,2774,1876,2830,2355,2887,2519,2943,2284,3000,1927,3057,2481,3113,2111,3170,2287,3226,1872,3283,2253,3339,2695,3396,2291,3453,2156,3509,1889,3566,1700,3622,1727,3679,2063,3735,1936,3792,2124,3849,2307,3905,2235,3962,2774,4018,2451,4075,2119,4131,2135,4188,2118,4245,2140,4301,2115,4301,1681,4245,1520,4188,1803,4131,1674,4075,1721,4018,1590,3962,1341,3905,1659,3849,1722,3792,1564,3735,1568,3679,1407,3622,1106,3566,1132,3509,1326,3453,1744,3396,1678,3339,1652,3283,1518,3226,1447,3170,1508,3113,1547,3057,1237,3000,1345,2943,966,2887,925,2830,641,2774,1239,2717,357xe" filled="true" fillcolor="#fcaf17" stroked="false">
              <v:path arrowok="t"/>
              <v:fill type="solid"/>
            </v:shape>
            <v:line style="position:absolute" from="4370,730" to="4484,730" stroked="true" strokeweight=".5pt" strokecolor="#231f20">
              <v:stroke dashstyle="solid"/>
            </v:line>
            <v:line style="position:absolute" from="4370,1201" to="4484,1201" stroked="true" strokeweight=".5pt" strokecolor="#231f20">
              <v:stroke dashstyle="solid"/>
            </v:line>
            <v:line style="position:absolute" from="4370,1671" to="4484,1671" stroked="true" strokeweight=".5pt" strokecolor="#231f20">
              <v:stroke dashstyle="solid"/>
            </v:line>
            <v:line style="position:absolute" from="4370,2141" to="4484,2141" stroked="true" strokeweight=".5pt" strokecolor="#231f20">
              <v:stroke dashstyle="solid"/>
            </v:line>
            <v:line style="position:absolute" from="4370,2611" to="4484,2611" stroked="true" strokeweight=".5pt" strokecolor="#231f20">
              <v:stroke dashstyle="solid"/>
            </v:line>
            <v:line style="position:absolute" from="4131,2976" to="4131,3089" stroked="true" strokeweight=".5pt" strokecolor="#231f20">
              <v:stroke dashstyle="solid"/>
            </v:line>
            <v:line style="position:absolute" from="3679,2976" to="3679,3089" stroked="true" strokeweight=".5pt" strokecolor="#231f20">
              <v:stroke dashstyle="solid"/>
            </v:line>
            <v:line style="position:absolute" from="3226,2976" to="3226,3089" stroked="true" strokeweight=".5pt" strokecolor="#231f20">
              <v:stroke dashstyle="solid"/>
            </v:line>
            <v:line style="position:absolute" from="2774,2976" to="2774,3089" stroked="true" strokeweight=".5pt" strokecolor="#231f20">
              <v:stroke dashstyle="solid"/>
            </v:line>
            <v:line style="position:absolute" from="2322,2976" to="2322,3089" stroked="true" strokeweight=".5pt" strokecolor="#231f20">
              <v:stroke dashstyle="solid"/>
            </v:line>
            <v:line style="position:absolute" from="1868,2976" to="1868,3089" stroked="true" strokeweight=".5pt" strokecolor="#231f20">
              <v:stroke dashstyle="solid"/>
            </v:line>
            <v:line style="position:absolute" from="1416,2976" to="1416,3089" stroked="true" strokeweight=".5pt" strokecolor="#231f20">
              <v:stroke dashstyle="solid"/>
            </v:line>
            <v:line style="position:absolute" from="963,2976" to="963,3089" stroked="true" strokeweight=".5pt" strokecolor="#231f20">
              <v:stroke dashstyle="solid"/>
            </v:line>
            <v:shape style="position:absolute;left:963;top:1181;width:3339;height:803" coordorigin="964,1182" coordsize="3339,803" path="m964,1433l1020,1436,1076,1709,1133,1707,1189,1755,1246,1768,1302,1626,1359,1641,1415,1652,1472,1753,1528,1726,1585,1781,1641,1764,1700,1571,1756,1495,1813,1357,1869,1388,1926,1492,1982,1652,2039,1775,2095,1578,2152,1479,2208,1337,2264,1191,2321,1263,2377,1468,2434,1484,2490,1573,2547,1420,2603,1442,2660,1326,2716,1182,2773,1532,2829,1346,2888,1615,2944,1663,3001,1569,3057,1768,3114,1807,3170,1899,3227,1694,3283,1860,3340,1985,3396,1869,3453,1971,3509,1700,3565,1420,3622,1532,3678,1742,3735,1735,3791,1860,3848,1978,3904,1897,3961,1963,4019,1934,4076,1921,4132,1917,4189,1967,4245,1930,4302,1939e" filled="false" stroked="true" strokeweight="1pt" strokecolor="#00568b">
              <v:path arrowok="t"/>
              <v:stroke dashstyle="solid"/>
            </v:shape>
            <v:line style="position:absolute" from="799,730" to="912,730" stroked="true" strokeweight=".5pt" strokecolor="#231f20">
              <v:stroke dashstyle="solid"/>
            </v:line>
            <v:line style="position:absolute" from="799,1201" to="912,1201" stroked="true" strokeweight=".5pt" strokecolor="#231f20">
              <v:stroke dashstyle="solid"/>
            </v:line>
            <v:line style="position:absolute" from="799,1671" to="912,1671" stroked="true" strokeweight=".5pt" strokecolor="#231f20">
              <v:stroke dashstyle="solid"/>
            </v:line>
            <v:line style="position:absolute" from="799,2141" to="912,2141" stroked="true" strokeweight=".5pt" strokecolor="#231f20">
              <v:stroke dashstyle="solid"/>
            </v:line>
            <v:line style="position:absolute" from="799,2611" to="912,2611" stroked="true" strokeweight=".5pt" strokecolor="#231f20">
              <v:stroke dashstyle="solid"/>
            </v:line>
            <v:line style="position:absolute" from="3305,856" to="2807,1243" stroked="true" strokeweight=".5pt" strokecolor="#231f20">
              <v:stroke dashstyle="solid"/>
            </v:line>
            <v:shape style="position:absolute;left:2754;top:1216;width:79;height:68" coordorigin="2754,1216" coordsize="79,68" path="m2806,1216l2754,1284,2833,1251,2806,1216xe" filled="true" fillcolor="#231f20" stroked="false">
              <v:path arrowok="t"/>
              <v:fill type="solid"/>
            </v:shape>
            <v:line style="position:absolute" from="967,2141" to="4317,2141" stroked="true" strokeweight=".5pt" strokecolor="#231f20">
              <v:stroke dashstyle="solid"/>
            </v:line>
            <v:shape style="position:absolute;left:3020;top:693;width:1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</w:p>
                </w:txbxContent>
              </v:textbox>
              <w10:wrap type="none"/>
            </v:shape>
            <v:shape style="position:absolute;left:1998;top:2517;width:125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5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8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50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8"/>
        <w:ind w:left="0" w:right="5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32" w:lineRule="exact" w:before="1"/>
        <w:ind w:left="39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76" w:val="left" w:leader="none"/>
          <w:tab w:pos="1229" w:val="left" w:leader="none"/>
          <w:tab w:pos="1682" w:val="left" w:leader="none"/>
          <w:tab w:pos="2134" w:val="left" w:leader="none"/>
          <w:tab w:pos="2587" w:val="left" w:leader="none"/>
          <w:tab w:pos="3039" w:val="left" w:leader="none"/>
          <w:tab w:pos="3492" w:val="left" w:leader="none"/>
        </w:tabs>
        <w:spacing w:line="132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rPr>
          <w:sz w:val="11"/>
        </w:rPr>
      </w:pPr>
    </w:p>
    <w:p>
      <w:pPr>
        <w:spacing w:line="244" w:lineRule="auto" w:before="1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4.7);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private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productivity;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deflator;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 deflator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government;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producer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line="268" w:lineRule="auto" w:before="21"/>
        <w:ind w:left="153" w:right="268"/>
      </w:pPr>
      <w:r>
        <w:rPr/>
        <w:br w:type="column"/>
      </w:r>
      <w:r>
        <w:rPr>
          <w:color w:val="231F20"/>
        </w:rPr>
        <w:t>measure, whole-economy unit labour costs — based on </w:t>
      </w:r>
      <w:r>
        <w:rPr>
          <w:color w:val="231F20"/>
          <w:w w:val="95"/>
        </w:rPr>
        <w:t>National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backcast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fell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1.1%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4.7).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was slightly</w:t>
      </w:r>
      <w:r>
        <w:rPr>
          <w:color w:val="231F20"/>
          <w:spacing w:val="-29"/>
        </w:rPr>
        <w:t> </w:t>
      </w:r>
      <w:r>
        <w:rPr>
          <w:color w:val="231F20"/>
        </w:rPr>
        <w:t>weaker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time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36"/>
      </w:pP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salaries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backcast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0.7%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2016</w:t>
      </w:r>
      <w:r>
        <w:rPr>
          <w:color w:val="231F20"/>
          <w:spacing w:val="-38"/>
        </w:rPr>
        <w:t> </w:t>
      </w:r>
      <w:r>
        <w:rPr>
          <w:color w:val="231F20"/>
        </w:rPr>
        <w:t>Q1,</w:t>
      </w:r>
      <w:r>
        <w:rPr>
          <w:color w:val="231F20"/>
          <w:spacing w:val="-38"/>
        </w:rPr>
        <w:t> </w:t>
      </w:r>
      <w:r>
        <w:rPr>
          <w:color w:val="231F20"/>
        </w:rPr>
        <w:t>reflecting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pickup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8"/>
        </w:rPr>
        <w:t> </w:t>
      </w:r>
      <w:r>
        <w:rPr>
          <w:color w:val="231F20"/>
        </w:rPr>
        <w:t>growth 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13"/>
      </w:pPr>
      <w:r>
        <w:rPr>
          <w:color w:val="231F20"/>
          <w:w w:val="95"/>
        </w:rPr>
        <w:t>Some other indicators of domestically generated inflation (DGI)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 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DGI 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2015</w:t>
      </w:r>
      <w:r>
        <w:rPr>
          <w:color w:val="231F20"/>
          <w:spacing w:val="-17"/>
        </w:rPr>
        <w:t> </w:t>
      </w:r>
      <w:r>
        <w:rPr>
          <w:color w:val="231F20"/>
        </w:rPr>
        <w:t>Q4.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519"/>
      </w:pPr>
      <w:r>
        <w:rPr>
          <w:color w:val="231F20"/>
          <w:w w:val="95"/>
        </w:rPr>
        <w:t>Beyond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recovers 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cost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pulls</w:t>
      </w:r>
      <w:r>
        <w:rPr>
          <w:color w:val="231F20"/>
          <w:spacing w:val="-27"/>
        </w:rPr>
        <w:t> </w:t>
      </w:r>
      <w:r>
        <w:rPr>
          <w:color w:val="231F20"/>
        </w:rPr>
        <w:t>down</w:t>
      </w:r>
      <w:r>
        <w:rPr>
          <w:color w:val="231F20"/>
          <w:spacing w:val="-27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78" w:space="851"/>
            <w:col w:w="5421"/>
          </w:cols>
        </w:sectPr>
      </w:pPr>
    </w:p>
    <w:p>
      <w:pPr>
        <w:spacing w:line="259" w:lineRule="auto" w:before="111"/>
        <w:ind w:left="153" w:right="37" w:firstLine="0"/>
        <w:jc w:val="left"/>
        <w:rPr>
          <w:sz w:val="18"/>
        </w:rPr>
      </w:pPr>
      <w:bookmarkStart w:name="Firms’ pricing decisions and margins" w:id="44"/>
      <w:bookmarkEnd w:id="44"/>
      <w:r>
        <w:rPr/>
      </w:r>
      <w:bookmarkStart w:name="Inflation expectations" w:id="45"/>
      <w:bookmarkEnd w:id="45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4.9</w:t>
      </w:r>
      <w:r>
        <w:rPr>
          <w:b/>
          <w:color w:val="A70741"/>
          <w:spacing w:val="21"/>
          <w:w w:val="95"/>
          <w:sz w:val="18"/>
        </w:rPr>
        <w:t> </w:t>
      </w:r>
      <w:r>
        <w:rPr>
          <w:color w:val="A70741"/>
          <w:w w:val="95"/>
          <w:sz w:val="18"/>
        </w:rPr>
        <w:t>Companies’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margins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appear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recovered </w:t>
      </w:r>
      <w:r>
        <w:rPr>
          <w:color w:val="A70741"/>
          <w:sz w:val="18"/>
        </w:rPr>
        <w:t>in recent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line="268" w:lineRule="auto" w:before="3"/>
        <w:ind w:left="153" w:right="402" w:firstLine="0"/>
        <w:jc w:val="left"/>
        <w:rPr>
          <w:sz w:val="12"/>
        </w:rPr>
      </w:pPr>
      <w:r>
        <w:rPr>
          <w:color w:val="231F20"/>
          <w:w w:val="90"/>
          <w:sz w:val="16"/>
        </w:rPr>
        <w:t>Private non-financial corporate profit share (excluding the </w:t>
      </w:r>
      <w:r>
        <w:rPr>
          <w:color w:val="231F20"/>
          <w:sz w:val="16"/>
        </w:rPr>
        <w:t>oil sector)</w:t>
      </w:r>
      <w:r>
        <w:rPr>
          <w:color w:val="231F20"/>
          <w:position w:val="4"/>
          <w:sz w:val="12"/>
        </w:rPr>
        <w:t>(a)</w:t>
      </w:r>
    </w:p>
    <w:p>
      <w:pPr>
        <w:spacing w:line="75" w:lineRule="exact" w:before="0"/>
        <w:ind w:left="0" w:right="656" w:firstLine="0"/>
        <w:jc w:val="righ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pStyle w:val="Heading4"/>
        <w:spacing w:before="3"/>
        <w:jc w:val="both"/>
      </w:pPr>
      <w:r>
        <w:rPr/>
        <w:br w:type="column"/>
      </w:r>
      <w:r>
        <w:rPr>
          <w:color w:val="A70741"/>
        </w:rPr>
        <w:t>Firms’ pricing decisions and margins</w:t>
      </w:r>
    </w:p>
    <w:p>
      <w:pPr>
        <w:pStyle w:val="BodyText"/>
        <w:spacing w:line="268" w:lineRule="auto" w:before="23"/>
        <w:ind w:left="153" w:right="375"/>
        <w:jc w:val="both"/>
      </w:pP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 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jc w:val="both"/>
        <w:sectPr>
          <w:pgSz w:w="11910" w:h="16840"/>
          <w:pgMar w:header="446" w:footer="0" w:top="1560" w:bottom="280" w:left="640" w:right="520"/>
          <w:cols w:num="2" w:equalWidth="0">
            <w:col w:w="4503" w:space="826"/>
            <w:col w:w="5421"/>
          </w:cols>
        </w:sectPr>
      </w:pPr>
    </w:p>
    <w:p>
      <w:pPr>
        <w:pStyle w:val="BodyText"/>
        <w:tabs>
          <w:tab w:pos="5482" w:val="left" w:leader="none"/>
        </w:tabs>
        <w:spacing w:line="268" w:lineRule="auto"/>
        <w:ind w:left="5482" w:right="496" w:hanging="1574"/>
        <w:jc w:val="both"/>
      </w:pPr>
      <w:r>
        <w:rPr/>
        <w:pict>
          <v:group style="position:absolute;margin-left:39.685001pt;margin-top:3.818644pt;width:184.8pt;height:142.25pt;mso-position-horizontal-relative:page;mso-position-vertical-relative:paragraph;z-index:15884288" coordorigin="794,76" coordsize="3696,2845">
            <v:line style="position:absolute" from="806,2798" to="916,2798" stroked="true" strokeweight=".5pt" strokecolor="#231f20">
              <v:stroke dashstyle="solid"/>
            </v:line>
            <v:shape style="position:absolute;left:895;top:2796;width:40;height:118" coordorigin="896,2797" coordsize="40,118" path="m916,2797l916,2822,896,2837,935,2849,896,2868,935,2883,912,2893,912,2914e" filled="false" stroked="true" strokeweight=".5pt" strokecolor="#231f20">
              <v:path arrowok="t"/>
              <v:stroke dashstyle="solid"/>
            </v:shape>
            <v:line style="position:absolute" from="799,2916" to="4484,2916" stroked="true" strokeweight=".5pt" strokecolor="#231f20">
              <v:stroke dashstyle="solid"/>
            </v:line>
            <v:shape style="position:absolute;left:4345;top:2795;width:40;height:118" coordorigin="4345,2795" coordsize="40,118" path="m4365,2795l4365,2820,4345,2835,4385,2848,4345,2867,4385,2882,4362,2891,4361,2913e" filled="false" stroked="true" strokeweight=".5pt" strokecolor="#231f20">
              <v:path arrowok="t"/>
              <v:stroke dashstyle="solid"/>
            </v:shape>
            <v:line style="position:absolute" from="799,81" to="4484,81" stroked="true" strokeweight=".5pt" strokecolor="#231f20">
              <v:stroke dashstyle="solid"/>
            </v:line>
            <v:line style="position:absolute" from="799,86" to="799,2795" stroked="true" strokeweight=".5pt" strokecolor="#231f20">
              <v:stroke dashstyle="solid"/>
            </v:line>
            <v:line style="position:absolute" from="4484,86" to="4484,2795" stroked="true" strokeweight=".5pt" strokecolor="#231f20">
              <v:stroke dashstyle="solid"/>
            </v:line>
            <v:line style="position:absolute" from="4366,2798" to="4476,2798" stroked="true" strokeweight=".5pt" strokecolor="#231f20">
              <v:stroke dashstyle="solid"/>
            </v:line>
            <v:line style="position:absolute" from="4370,989" to="4484,989" stroked="true" strokeweight=".5pt" strokecolor="#231f20">
              <v:stroke dashstyle="solid"/>
            </v:line>
            <v:line style="position:absolute" from="4370,1892" to="4484,1892" stroked="true" strokeweight=".5pt" strokecolor="#231f20">
              <v:stroke dashstyle="solid"/>
            </v:line>
            <v:line style="position:absolute" from="799,989" to="912,989" stroked="true" strokeweight=".5pt" strokecolor="#231f20">
              <v:stroke dashstyle="solid"/>
            </v:line>
            <v:line style="position:absolute" from="799,1892" to="912,1892" stroked="true" strokeweight=".5pt" strokecolor="#231f20">
              <v:stroke dashstyle="solid"/>
            </v:line>
            <v:line style="position:absolute" from="3970,2803" to="3970,2916" stroked="true" strokeweight=".5pt" strokecolor="#231f20">
              <v:stroke dashstyle="solid"/>
            </v:line>
            <v:line style="position:absolute" from="3595,2803" to="3595,2916" stroked="true" strokeweight=".5pt" strokecolor="#231f20">
              <v:stroke dashstyle="solid"/>
            </v:line>
            <v:line style="position:absolute" from="3218,2803" to="3218,2916" stroked="true" strokeweight=".5pt" strokecolor="#231f20">
              <v:stroke dashstyle="solid"/>
            </v:line>
            <v:line style="position:absolute" from="2843,2803" to="2843,2916" stroked="true" strokeweight=".5pt" strokecolor="#231f20">
              <v:stroke dashstyle="solid"/>
            </v:line>
            <v:line style="position:absolute" from="2468,2803" to="2468,2916" stroked="true" strokeweight=".5pt" strokecolor="#231f20">
              <v:stroke dashstyle="solid"/>
            </v:line>
            <v:line style="position:absolute" from="2093,2803" to="2093,2916" stroked="true" strokeweight=".5pt" strokecolor="#231f20">
              <v:stroke dashstyle="solid"/>
            </v:line>
            <v:line style="position:absolute" from="1719,2803" to="1719,2916" stroked="true" strokeweight=".5pt" strokecolor="#231f20">
              <v:stroke dashstyle="solid"/>
            </v:line>
            <v:line style="position:absolute" from="1344,2803" to="1344,2916" stroked="true" strokeweight=".5pt" strokecolor="#231f20">
              <v:stroke dashstyle="solid"/>
            </v:line>
            <v:line style="position:absolute" from="967,2803" to="967,2916" stroked="true" strokeweight=".5pt" strokecolor="#231f20">
              <v:stroke dashstyle="solid"/>
            </v:line>
            <v:shape style="position:absolute;left:976;top:661;width:3330;height:1283" coordorigin="976,662" coordsize="3330,1283" path="m976,876l1023,662,1069,830,1115,712,1164,814,1210,945,1256,934,1303,967,1351,932,1397,1024,1444,1252,1492,1294,1539,1593,1585,1606,1631,1113,1680,1433,1726,1229,1772,1254,1819,1348,1867,1354,1913,1315,1960,1410,2008,1119,2055,1196,2101,1263,2147,1215,2196,1194,2242,1427,2288,1400,2335,1315,2383,1184,2429,1269,2476,1294,2524,1406,2570,1423,2617,1429,2663,1365,2712,1325,2758,1375,2804,1500,2851,1439,2899,1275,2945,1279,2992,1427,3040,1606,3086,1945,3133,1548,3179,1739,3227,1770,3274,1677,3320,1589,3366,1483,3415,1510,3461,1531,3508,1481,3556,1568,3602,1585,3649,1766,3695,1625,3743,1479,3790,1377,3836,1508,3882,1427,3931,1450,3977,1387,4024,1259,4072,1169,4118,1232,4165,1383,4211,1213,4259,1204,4306,1138e" filled="false" stroked="true" strokeweight="1.0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vertAlign w:val="superscript"/>
        </w:rPr>
        <w:t>25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started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rise,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some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business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survey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indicators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input prices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—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such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as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CIPS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services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manufacturing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sector indices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—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have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also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risen,</w:t>
      </w:r>
      <w:r>
        <w:rPr>
          <w:color w:val="231F20"/>
          <w:spacing w:val="-39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reflecting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higher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commodity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</w:p>
    <w:p>
      <w:pPr>
        <w:pStyle w:val="BodyText"/>
        <w:tabs>
          <w:tab w:pos="5482" w:val="left" w:leader="none"/>
        </w:tabs>
        <w:spacing w:line="268" w:lineRule="auto"/>
        <w:ind w:left="5482" w:right="338" w:hanging="1580"/>
      </w:pPr>
      <w:r>
        <w:rPr>
          <w:color w:val="231F20"/>
          <w:vertAlign w:val="subscript"/>
        </w:rPr>
        <w:t>20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labour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costs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and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2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recent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depreciation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of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sterling.</w:t>
      </w:r>
      <w:r>
        <w:rPr>
          <w:color w:val="231F20"/>
          <w:spacing w:val="12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There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are </w:t>
      </w:r>
      <w:r>
        <w:rPr>
          <w:color w:val="231F20"/>
          <w:vertAlign w:val="baseline"/>
        </w:rPr>
        <w:t>also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signs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prices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early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supply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chain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are rising.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109"/>
        <w:ind w:left="3920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17" w:lineRule="exact" w:before="0"/>
        <w:ind w:left="3915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12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52" w:val="left" w:leader="none"/>
          <w:tab w:pos="1828" w:val="left" w:leader="none"/>
          <w:tab w:pos="2203" w:val="left" w:leader="none"/>
          <w:tab w:pos="2578" w:val="left" w:leader="none"/>
          <w:tab w:pos="2954" w:val="left" w:leader="none"/>
          <w:tab w:pos="3329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1998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line="244" w:lineRule="auto" w:before="107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PNFCs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alignment </w:t>
      </w:r>
      <w:r>
        <w:rPr>
          <w:color w:val="231F20"/>
          <w:sz w:val="11"/>
        </w:rPr>
        <w:t>adjustment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line="268" w:lineRule="auto" w:before="103"/>
        <w:ind w:left="153" w:right="273"/>
      </w:pPr>
      <w:r>
        <w:rPr/>
        <w:br w:type="column"/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generally,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prices,</w:t>
      </w:r>
      <w:r>
        <w:rPr>
          <w:color w:val="231F20"/>
          <w:spacing w:val="-41"/>
        </w:rPr>
        <w:t> </w:t>
      </w:r>
      <w:r>
        <w:rPr>
          <w:color w:val="231F20"/>
        </w:rPr>
        <w:t>including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 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share,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indicator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aggregate</w:t>
      </w:r>
      <w:r>
        <w:rPr>
          <w:color w:val="231F20"/>
          <w:spacing w:val="-42"/>
        </w:rPr>
        <w:t> </w:t>
      </w:r>
      <w:r>
        <w:rPr>
          <w:color w:val="231F20"/>
        </w:rPr>
        <w:t>margins,</w:t>
      </w:r>
      <w:r>
        <w:rPr>
          <w:color w:val="231F20"/>
          <w:spacing w:val="-42"/>
        </w:rPr>
        <w:t> </w:t>
      </w:r>
      <w:r>
        <w:rPr>
          <w:color w:val="231F20"/>
        </w:rPr>
        <w:t>appears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 following its sharp fall during the crisis (Chart 4.9). But </w:t>
      </w:r>
      <w:r>
        <w:rPr>
          <w:color w:val="231F20"/>
          <w:w w:val="95"/>
        </w:rPr>
        <w:t>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reporting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margins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squeezed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349" w:space="980"/>
            <w:col w:w="542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some</w:t>
      </w:r>
      <w:r>
        <w:rPr>
          <w:color w:val="231F20"/>
          <w:spacing w:val="-32"/>
        </w:rPr>
        <w:t> </w:t>
      </w:r>
      <w:r>
        <w:rPr>
          <w:color w:val="231F20"/>
        </w:rPr>
        <w:t>sectors</w:t>
      </w:r>
      <w:r>
        <w:rPr>
          <w:color w:val="231F20"/>
          <w:spacing w:val="-31"/>
        </w:rPr>
        <w:t> </w:t>
      </w:r>
      <w:r>
        <w:rPr>
          <w:color w:val="231F20"/>
        </w:rPr>
        <w:t>such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retail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manufacturing,</w:t>
      </w:r>
      <w:r>
        <w:rPr>
          <w:color w:val="231F20"/>
          <w:spacing w:val="-31"/>
        </w:rPr>
        <w:t> </w:t>
      </w:r>
      <w:r>
        <w:rPr>
          <w:color w:val="231F20"/>
        </w:rPr>
        <w:t>due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40" w:right="520"/>
        </w:sectPr>
      </w:pPr>
    </w:p>
    <w:p>
      <w:pPr>
        <w:spacing w:before="7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4.B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4"/>
        <w:rPr>
          <w:sz w:val="18"/>
        </w:rPr>
      </w:pPr>
    </w:p>
    <w:p>
      <w:pPr>
        <w:tabs>
          <w:tab w:pos="1521" w:val="left" w:leader="none"/>
        </w:tabs>
        <w:spacing w:line="156" w:lineRule="exact"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start</w:t>
      </w:r>
    </w:p>
    <w:p>
      <w:pPr>
        <w:tabs>
          <w:tab w:pos="4002" w:val="left" w:leader="none"/>
          <w:tab w:pos="4980" w:val="right" w:leader="none"/>
        </w:tabs>
        <w:spacing w:line="150" w:lineRule="exact" w:before="0"/>
        <w:ind w:left="1805" w:right="0" w:firstLine="0"/>
        <w:jc w:val="left"/>
        <w:rPr>
          <w:sz w:val="14"/>
        </w:rPr>
      </w:pP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series)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Averages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2014</w:t>
        <w:tab/>
        <w:t>2015</w:t>
        <w:tab/>
        <w:t>2016</w:t>
      </w:r>
    </w:p>
    <w:p>
      <w:pPr>
        <w:tabs>
          <w:tab w:pos="2595" w:val="left" w:leader="none"/>
        </w:tabs>
        <w:spacing w:line="144" w:lineRule="exact" w:before="0"/>
        <w:ind w:left="186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4800" from="218.274994pt,4.509291pt" to="257.373994pt,4.509291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5312" from="263.274994pt,4.509291pt" to="289.133994pt,4.50929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573" w:val="left" w:leader="none"/>
          <w:tab w:pos="3736" w:val="left" w:leader="none"/>
        </w:tabs>
        <w:spacing w:line="162" w:lineRule="exact" w:before="0"/>
        <w:ind w:left="1696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H1 Q3 Q4 Q1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Q2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3" w:right="2727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 year ahead inflation 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3"/>
        <w:gridCol w:w="506"/>
        <w:gridCol w:w="458"/>
        <w:gridCol w:w="347"/>
        <w:gridCol w:w="330"/>
        <w:gridCol w:w="322"/>
        <w:gridCol w:w="311"/>
        <w:gridCol w:w="277"/>
        <w:gridCol w:w="294"/>
        <w:gridCol w:w="302"/>
      </w:tblGrid>
      <w:tr>
        <w:trPr>
          <w:trHeight w:val="207" w:hRule="atLeast"/>
        </w:trPr>
        <w:tc>
          <w:tcPr>
            <w:tcW w:w="1893" w:type="dxa"/>
          </w:tcPr>
          <w:p>
            <w:pPr>
              <w:pStyle w:val="TableParagraph"/>
              <w:spacing w:before="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Bank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6" w:type="dxa"/>
          </w:tcPr>
          <w:p>
            <w:pPr>
              <w:pStyle w:val="TableParagraph"/>
              <w:spacing w:before="13"/>
              <w:ind w:left="13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58" w:type="dxa"/>
          </w:tcPr>
          <w:p>
            <w:pPr>
              <w:pStyle w:val="TableParagraph"/>
              <w:spacing w:before="13"/>
              <w:ind w:right="8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47" w:type="dxa"/>
          </w:tcPr>
          <w:p>
            <w:pPr>
              <w:pStyle w:val="TableParagraph"/>
              <w:spacing w:before="13"/>
              <w:ind w:left="56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0" w:type="dxa"/>
          </w:tcPr>
          <w:p>
            <w:pPr>
              <w:pStyle w:val="TableParagraph"/>
              <w:spacing w:before="13"/>
              <w:ind w:right="6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22" w:type="dxa"/>
          </w:tcPr>
          <w:p>
            <w:pPr>
              <w:pStyle w:val="TableParagraph"/>
              <w:spacing w:before="13"/>
              <w:ind w:right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11" w:type="dxa"/>
          </w:tcPr>
          <w:p>
            <w:pPr>
              <w:pStyle w:val="TableParagraph"/>
              <w:spacing w:before="13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277" w:type="dxa"/>
          </w:tcPr>
          <w:p>
            <w:pPr>
              <w:pStyle w:val="TableParagraph"/>
              <w:spacing w:before="13"/>
              <w:ind w:left="24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94" w:type="dxa"/>
          </w:tcPr>
          <w:p>
            <w:pPr>
              <w:pStyle w:val="TableParagraph"/>
              <w:spacing w:before="13"/>
              <w:ind w:left="22" w:right="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302" w:type="dxa"/>
          </w:tcPr>
          <w:p>
            <w:pPr>
              <w:pStyle w:val="TableParagraph"/>
              <w:spacing w:before="13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893" w:type="dxa"/>
          </w:tcPr>
          <w:p>
            <w:pPr>
              <w:pStyle w:val="TableParagraph"/>
              <w:spacing w:before="2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06" w:type="dxa"/>
          </w:tcPr>
          <w:p>
            <w:pPr>
              <w:pStyle w:val="TableParagraph"/>
              <w:spacing w:before="40"/>
              <w:ind w:left="13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58" w:type="dxa"/>
          </w:tcPr>
          <w:p>
            <w:pPr>
              <w:pStyle w:val="TableParagraph"/>
              <w:spacing w:before="40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47" w:type="dxa"/>
          </w:tcPr>
          <w:p>
            <w:pPr>
              <w:pStyle w:val="TableParagraph"/>
              <w:spacing w:before="40"/>
              <w:ind w:left="5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30" w:type="dxa"/>
          </w:tcPr>
          <w:p>
            <w:pPr>
              <w:pStyle w:val="TableParagraph"/>
              <w:spacing w:before="40"/>
              <w:ind w:right="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22" w:type="dxa"/>
          </w:tcPr>
          <w:p>
            <w:pPr>
              <w:pStyle w:val="TableParagraph"/>
              <w:spacing w:before="40"/>
              <w:ind w:right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11" w:type="dxa"/>
          </w:tcPr>
          <w:p>
            <w:pPr>
              <w:pStyle w:val="TableParagraph"/>
              <w:spacing w:before="40"/>
              <w:ind w:right="5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277" w:type="dxa"/>
          </w:tcPr>
          <w:p>
            <w:pPr>
              <w:pStyle w:val="TableParagraph"/>
              <w:spacing w:before="40"/>
              <w:ind w:left="41" w:right="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294" w:type="dxa"/>
          </w:tcPr>
          <w:p>
            <w:pPr>
              <w:pStyle w:val="TableParagraph"/>
              <w:spacing w:before="40"/>
              <w:ind w:left="8" w:right="2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02" w:type="dxa"/>
          </w:tcPr>
          <w:p>
            <w:pPr>
              <w:pStyle w:val="TableParagraph"/>
              <w:spacing w:before="40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28" w:hRule="atLeast"/>
        </w:trPr>
        <w:tc>
          <w:tcPr>
            <w:tcW w:w="1893" w:type="dxa"/>
          </w:tcPr>
          <w:p>
            <w:pPr>
              <w:pStyle w:val="TableParagraph"/>
              <w:spacing w:before="34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YouGov/Citigroup (Nov. 2005)</w:t>
            </w:r>
          </w:p>
        </w:tc>
        <w:tc>
          <w:tcPr>
            <w:tcW w:w="506" w:type="dxa"/>
          </w:tcPr>
          <w:p>
            <w:pPr>
              <w:pStyle w:val="TableParagraph"/>
              <w:spacing w:before="34"/>
              <w:ind w:left="139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58" w:type="dxa"/>
          </w:tcPr>
          <w:p>
            <w:pPr>
              <w:pStyle w:val="TableParagraph"/>
              <w:spacing w:before="34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47" w:type="dxa"/>
          </w:tcPr>
          <w:p>
            <w:pPr>
              <w:pStyle w:val="TableParagraph"/>
              <w:spacing w:before="34"/>
              <w:ind w:left="56" w:right="3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30" w:type="dxa"/>
          </w:tcPr>
          <w:p>
            <w:pPr>
              <w:pStyle w:val="TableParagraph"/>
              <w:spacing w:before="34"/>
              <w:ind w:right="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22" w:type="dxa"/>
          </w:tcPr>
          <w:p>
            <w:pPr>
              <w:pStyle w:val="TableParagraph"/>
              <w:spacing w:before="34"/>
              <w:ind w:right="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311" w:type="dxa"/>
          </w:tcPr>
          <w:p>
            <w:pPr>
              <w:pStyle w:val="TableParagraph"/>
              <w:spacing w:before="34"/>
              <w:ind w:right="5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277" w:type="dxa"/>
          </w:tcPr>
          <w:p>
            <w:pPr>
              <w:pStyle w:val="TableParagraph"/>
              <w:spacing w:before="34"/>
              <w:ind w:left="41" w:right="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294" w:type="dxa"/>
          </w:tcPr>
          <w:p>
            <w:pPr>
              <w:pStyle w:val="TableParagraph"/>
              <w:spacing w:before="34"/>
              <w:ind w:left="22" w:right="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302" w:type="dxa"/>
          </w:tcPr>
          <w:p>
            <w:pPr>
              <w:pStyle w:val="TableParagraph"/>
              <w:spacing w:before="34"/>
              <w:ind w:right="5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207" w:hRule="atLeast"/>
        </w:trPr>
        <w:tc>
          <w:tcPr>
            <w:tcW w:w="1893" w:type="dxa"/>
          </w:tcPr>
          <w:p>
            <w:pPr>
              <w:pStyle w:val="TableParagraph"/>
              <w:spacing w:line="159" w:lineRule="exact" w:before="2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06" w:type="dxa"/>
          </w:tcPr>
          <w:p>
            <w:pPr>
              <w:pStyle w:val="TableParagraph"/>
              <w:spacing w:line="147" w:lineRule="exact" w:before="40"/>
              <w:ind w:left="115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8" w:type="dxa"/>
          </w:tcPr>
          <w:p>
            <w:pPr>
              <w:pStyle w:val="TableParagraph"/>
              <w:spacing w:line="147" w:lineRule="exact" w:before="40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47" w:type="dxa"/>
          </w:tcPr>
          <w:p>
            <w:pPr>
              <w:pStyle w:val="TableParagraph"/>
              <w:spacing w:line="147" w:lineRule="exact" w:before="40"/>
              <w:ind w:left="52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30" w:type="dxa"/>
          </w:tcPr>
          <w:p>
            <w:pPr>
              <w:pStyle w:val="TableParagraph"/>
              <w:spacing w:line="147" w:lineRule="exact" w:before="40"/>
              <w:ind w:righ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322" w:type="dxa"/>
          </w:tcPr>
          <w:p>
            <w:pPr>
              <w:pStyle w:val="TableParagraph"/>
              <w:spacing w:line="147" w:lineRule="exact" w:before="40"/>
              <w:ind w:righ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11" w:type="dxa"/>
          </w:tcPr>
          <w:p>
            <w:pPr>
              <w:pStyle w:val="TableParagraph"/>
              <w:spacing w:line="147" w:lineRule="exact" w:before="40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277" w:type="dxa"/>
          </w:tcPr>
          <w:p>
            <w:pPr>
              <w:pStyle w:val="TableParagraph"/>
              <w:spacing w:line="147" w:lineRule="exact" w:before="40"/>
              <w:ind w:left="24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294" w:type="dxa"/>
          </w:tcPr>
          <w:p>
            <w:pPr>
              <w:pStyle w:val="TableParagraph"/>
              <w:spacing w:line="147" w:lineRule="exact" w:before="40"/>
              <w:ind w:left="22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02" w:type="dxa"/>
          </w:tcPr>
          <w:p>
            <w:pPr>
              <w:pStyle w:val="TableParagraph"/>
              <w:spacing w:line="147" w:lineRule="exact" w:before="40"/>
              <w:ind w:right="5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tabs>
          <w:tab w:pos="2708" w:val="left" w:leader="none"/>
          <w:tab w:pos="4918" w:val="left" w:leader="none"/>
        </w:tabs>
        <w:spacing w:before="56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Financial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markets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(Oct.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2004)</w:t>
      </w:r>
      <w:r>
        <w:rPr>
          <w:color w:val="231F20"/>
          <w:position w:val="4"/>
          <w:sz w:val="11"/>
        </w:rPr>
        <w:t>(h)</w:t>
      </w:r>
      <w:r>
        <w:rPr>
          <w:color w:val="231F20"/>
          <w:spacing w:val="31"/>
          <w:position w:val="4"/>
          <w:sz w:val="11"/>
        </w:rPr>
        <w:t> </w:t>
      </w:r>
      <w:r>
        <w:rPr>
          <w:color w:val="231F20"/>
          <w:sz w:val="14"/>
        </w:rPr>
        <w:t>2.6</w:t>
        <w:tab/>
        <w:t>2.7    3.0   2.8   2.6   2.5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2.5  2.4</w:t>
        <w:tab/>
        <w:t>2.5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8" w:lineRule="auto" w:before="49"/>
        <w:ind w:left="153" w:right="2732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 to three year ahead 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9"/>
        <w:gridCol w:w="439"/>
        <w:gridCol w:w="462"/>
        <w:gridCol w:w="347"/>
        <w:gridCol w:w="330"/>
        <w:gridCol w:w="322"/>
        <w:gridCol w:w="310"/>
        <w:gridCol w:w="278"/>
        <w:gridCol w:w="294"/>
        <w:gridCol w:w="304"/>
      </w:tblGrid>
      <w:tr>
        <w:trPr>
          <w:trHeight w:val="207" w:hRule="atLeast"/>
        </w:trPr>
        <w:tc>
          <w:tcPr>
            <w:tcW w:w="1909" w:type="dxa"/>
          </w:tcPr>
          <w:p>
            <w:pPr>
              <w:pStyle w:val="TableParagraph"/>
              <w:spacing w:before="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Bank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39" w:type="dxa"/>
          </w:tcPr>
          <w:p>
            <w:pPr>
              <w:pStyle w:val="TableParagraph"/>
              <w:spacing w:before="13"/>
              <w:ind w:left="49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2" w:type="dxa"/>
          </w:tcPr>
          <w:p>
            <w:pPr>
              <w:pStyle w:val="TableParagraph"/>
              <w:spacing w:before="13"/>
              <w:ind w:right="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47" w:type="dxa"/>
          </w:tcPr>
          <w:p>
            <w:pPr>
              <w:pStyle w:val="TableParagraph"/>
              <w:spacing w:before="13"/>
              <w:ind w:left="53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30" w:type="dxa"/>
          </w:tcPr>
          <w:p>
            <w:pPr>
              <w:pStyle w:val="TableParagraph"/>
              <w:spacing w:before="13"/>
              <w:ind w:right="7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22" w:type="dxa"/>
          </w:tcPr>
          <w:p>
            <w:pPr>
              <w:pStyle w:val="TableParagraph"/>
              <w:spacing w:before="13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10" w:type="dxa"/>
          </w:tcPr>
          <w:p>
            <w:pPr>
              <w:pStyle w:val="TableParagraph"/>
              <w:spacing w:before="13"/>
              <w:ind w:right="5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278" w:type="dxa"/>
          </w:tcPr>
          <w:p>
            <w:pPr>
              <w:pStyle w:val="TableParagraph"/>
              <w:spacing w:before="13"/>
              <w:ind w:left="20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294" w:type="dxa"/>
          </w:tcPr>
          <w:p>
            <w:pPr>
              <w:pStyle w:val="TableParagraph"/>
              <w:spacing w:before="13"/>
              <w:ind w:left="22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04" w:type="dxa"/>
          </w:tcPr>
          <w:p>
            <w:pPr>
              <w:pStyle w:val="TableParagraph"/>
              <w:spacing w:before="13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09" w:type="dxa"/>
          </w:tcPr>
          <w:p>
            <w:pPr>
              <w:pStyle w:val="TableParagraph"/>
              <w:spacing w:before="28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39" w:type="dxa"/>
          </w:tcPr>
          <w:p>
            <w:pPr>
              <w:pStyle w:val="TableParagraph"/>
              <w:spacing w:before="40"/>
              <w:ind w:left="7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62" w:type="dxa"/>
          </w:tcPr>
          <w:p>
            <w:pPr>
              <w:pStyle w:val="TableParagraph"/>
              <w:spacing w:before="40"/>
              <w:ind w:right="8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47" w:type="dxa"/>
          </w:tcPr>
          <w:p>
            <w:pPr>
              <w:pStyle w:val="TableParagraph"/>
              <w:spacing w:before="40"/>
              <w:ind w:left="5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30" w:type="dxa"/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22" w:type="dxa"/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10" w:type="dxa"/>
          </w:tcPr>
          <w:p>
            <w:pPr>
              <w:pStyle w:val="TableParagraph"/>
              <w:spacing w:before="40"/>
              <w:ind w:right="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278" w:type="dxa"/>
          </w:tcPr>
          <w:p>
            <w:pPr>
              <w:pStyle w:val="TableParagraph"/>
              <w:spacing w:before="40"/>
              <w:ind w:left="42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294" w:type="dxa"/>
          </w:tcPr>
          <w:p>
            <w:pPr>
              <w:pStyle w:val="TableParagraph"/>
              <w:spacing w:before="40"/>
              <w:ind w:left="4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04" w:type="dxa"/>
          </w:tcPr>
          <w:p>
            <w:pPr>
              <w:pStyle w:val="TableParagraph"/>
              <w:spacing w:before="40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378" w:hRule="atLeast"/>
        </w:trPr>
        <w:tc>
          <w:tcPr>
            <w:tcW w:w="1909" w:type="dxa"/>
          </w:tcPr>
          <w:p>
            <w:pPr>
              <w:pStyle w:val="TableParagraph"/>
              <w:spacing w:line="206" w:lineRule="auto" w:before="52"/>
              <w:ind w:left="61" w:right="236" w:hanging="62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439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left="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62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right="8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47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left="56" w:right="4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30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right="7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22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right="7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10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right="5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278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left="40" w:right="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94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left="22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04" w:type="dxa"/>
          </w:tcPr>
          <w:p>
            <w:pPr>
              <w:pStyle w:val="TableParagraph"/>
              <w:spacing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(j)</w:t>
            </w: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56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5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20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2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22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</w:tr>
      <w:tr>
        <w:trPr>
          <w:trHeight w:val="464" w:hRule="atLeast"/>
        </w:trPr>
        <w:tc>
          <w:tcPr>
            <w:tcW w:w="4995" w:type="dxa"/>
            <w:gridSpan w:val="10"/>
          </w:tcPr>
          <w:p>
            <w:pPr>
              <w:pStyle w:val="TableParagraph"/>
              <w:spacing w:line="236" w:lineRule="exact" w:before="5"/>
              <w:ind w:left="-1" w:right="285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Five to ten year ahead </w:t>
            </w:r>
            <w:r>
              <w:rPr>
                <w:color w:val="231F20"/>
                <w:spacing w:val="-2"/>
                <w:w w:val="95"/>
                <w:sz w:val="14"/>
              </w:rPr>
              <w:t>expectations </w:t>
            </w: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50" w:hRule="atLeast"/>
        </w:trPr>
        <w:tc>
          <w:tcPr>
            <w:tcW w:w="1909" w:type="dxa"/>
          </w:tcPr>
          <w:p>
            <w:pPr>
              <w:pStyle w:val="TableParagraph"/>
              <w:spacing w:before="43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Bank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39" w:type="dxa"/>
          </w:tcPr>
          <w:p>
            <w:pPr>
              <w:pStyle w:val="TableParagraph"/>
              <w:spacing w:before="55"/>
              <w:ind w:left="49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2" w:type="dxa"/>
          </w:tcPr>
          <w:p>
            <w:pPr>
              <w:pStyle w:val="TableParagraph"/>
              <w:spacing w:before="55"/>
              <w:ind w:right="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7" w:type="dxa"/>
          </w:tcPr>
          <w:p>
            <w:pPr>
              <w:pStyle w:val="TableParagraph"/>
              <w:spacing w:before="55"/>
              <w:ind w:left="52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30" w:type="dxa"/>
          </w:tcPr>
          <w:p>
            <w:pPr>
              <w:pStyle w:val="TableParagraph"/>
              <w:spacing w:before="55"/>
              <w:ind w:right="7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22" w:type="dxa"/>
          </w:tcPr>
          <w:p>
            <w:pPr>
              <w:pStyle w:val="TableParagraph"/>
              <w:spacing w:before="55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10" w:type="dxa"/>
          </w:tcPr>
          <w:p>
            <w:pPr>
              <w:pStyle w:val="TableParagraph"/>
              <w:spacing w:before="55"/>
              <w:ind w:right="5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78" w:type="dxa"/>
          </w:tcPr>
          <w:p>
            <w:pPr>
              <w:pStyle w:val="TableParagraph"/>
              <w:spacing w:before="55"/>
              <w:ind w:left="20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294" w:type="dxa"/>
          </w:tcPr>
          <w:p>
            <w:pPr>
              <w:pStyle w:val="TableParagraph"/>
              <w:spacing w:before="55"/>
              <w:ind w:left="22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04" w:type="dxa"/>
          </w:tcPr>
          <w:p>
            <w:pPr>
              <w:pStyle w:val="TableParagraph"/>
              <w:spacing w:before="55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09" w:type="dxa"/>
          </w:tcPr>
          <w:p>
            <w:pPr>
              <w:pStyle w:val="TableParagraph"/>
              <w:spacing w:before="28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(2008 Q3)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39" w:type="dxa"/>
          </w:tcPr>
          <w:p>
            <w:pPr>
              <w:pStyle w:val="TableParagraph"/>
              <w:spacing w:before="40"/>
              <w:ind w:left="49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2" w:type="dxa"/>
          </w:tcPr>
          <w:p>
            <w:pPr>
              <w:pStyle w:val="TableParagraph"/>
              <w:spacing w:before="40"/>
              <w:ind w:right="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347" w:type="dxa"/>
          </w:tcPr>
          <w:p>
            <w:pPr>
              <w:pStyle w:val="TableParagraph"/>
              <w:spacing w:before="40"/>
              <w:ind w:left="50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30" w:type="dxa"/>
          </w:tcPr>
          <w:p>
            <w:pPr>
              <w:pStyle w:val="TableParagraph"/>
              <w:spacing w:before="40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22" w:type="dxa"/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10" w:type="dxa"/>
          </w:tcPr>
          <w:p>
            <w:pPr>
              <w:pStyle w:val="TableParagraph"/>
              <w:spacing w:before="40"/>
              <w:ind w:right="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78" w:type="dxa"/>
          </w:tcPr>
          <w:p>
            <w:pPr>
              <w:pStyle w:val="TableParagraph"/>
              <w:spacing w:before="40"/>
              <w:ind w:left="17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4" w:type="dxa"/>
          </w:tcPr>
          <w:p>
            <w:pPr>
              <w:pStyle w:val="TableParagraph"/>
              <w:spacing w:before="40"/>
              <w:ind w:left="5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04" w:type="dxa"/>
          </w:tcPr>
          <w:p>
            <w:pPr>
              <w:pStyle w:val="TableParagraph"/>
              <w:spacing w:before="40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</w:tr>
      <w:tr>
        <w:trPr>
          <w:trHeight w:val="228" w:hRule="atLeast"/>
        </w:trPr>
        <w:tc>
          <w:tcPr>
            <w:tcW w:w="1909" w:type="dxa"/>
          </w:tcPr>
          <w:p>
            <w:pPr>
              <w:pStyle w:val="TableParagraph"/>
              <w:spacing w:before="3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39" w:type="dxa"/>
          </w:tcPr>
          <w:p>
            <w:pPr>
              <w:pStyle w:val="TableParagraph"/>
              <w:spacing w:before="33"/>
              <w:ind w:left="7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62" w:type="dxa"/>
          </w:tcPr>
          <w:p>
            <w:pPr>
              <w:pStyle w:val="TableParagraph"/>
              <w:spacing w:before="33"/>
              <w:ind w:right="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7" w:type="dxa"/>
          </w:tcPr>
          <w:p>
            <w:pPr>
              <w:pStyle w:val="TableParagraph"/>
              <w:spacing w:before="33"/>
              <w:ind w:left="5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0" w:type="dxa"/>
          </w:tcPr>
          <w:p>
            <w:pPr>
              <w:pStyle w:val="TableParagraph"/>
              <w:spacing w:before="33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22" w:type="dxa"/>
          </w:tcPr>
          <w:p>
            <w:pPr>
              <w:pStyle w:val="TableParagraph"/>
              <w:spacing w:before="33"/>
              <w:ind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10" w:type="dxa"/>
          </w:tcPr>
          <w:p>
            <w:pPr>
              <w:pStyle w:val="TableParagraph"/>
              <w:spacing w:before="33"/>
              <w:ind w:right="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278" w:type="dxa"/>
          </w:tcPr>
          <w:p>
            <w:pPr>
              <w:pStyle w:val="TableParagraph"/>
              <w:spacing w:before="33"/>
              <w:ind w:left="20" w:right="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294" w:type="dxa"/>
          </w:tcPr>
          <w:p>
            <w:pPr>
              <w:pStyle w:val="TableParagraph"/>
              <w:spacing w:before="33"/>
              <w:ind w:left="22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04" w:type="dxa"/>
          </w:tcPr>
          <w:p>
            <w:pPr>
              <w:pStyle w:val="TableParagraph"/>
              <w:spacing w:before="33"/>
              <w:ind w:right="5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</w:tr>
      <w:tr>
        <w:trPr>
          <w:trHeight w:val="293" w:hRule="atLeast"/>
        </w:trPr>
        <w:tc>
          <w:tcPr>
            <w:tcW w:w="19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Financial markets (Oct. 2004)</w:t>
            </w:r>
            <w:r>
              <w:rPr>
                <w:color w:val="231F20"/>
                <w:w w:val="95"/>
                <w:position w:val="4"/>
                <w:sz w:val="11"/>
              </w:rPr>
              <w:t>(k)</w:t>
            </w: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6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8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56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7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20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2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22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  <w:tr>
        <w:trPr>
          <w:trHeight w:val="229" w:hRule="atLeast"/>
        </w:trPr>
        <w:tc>
          <w:tcPr>
            <w:tcW w:w="19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left="82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right="8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left="55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right="7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right="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right="5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2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left="20" w:right="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2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left="16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7" w:lineRule="exact" w:before="62"/>
              <w:ind w:right="5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9"/>
        <w:rPr>
          <w:sz w:val="26"/>
        </w:rPr>
      </w:pPr>
    </w:p>
    <w:p>
      <w:pPr>
        <w:spacing w:line="244" w:lineRule="auto" w:before="0"/>
        <w:ind w:left="153" w:right="27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362" w:hanging="171"/>
        <w:jc w:val="left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April. </w:t>
      </w:r>
      <w:r>
        <w:rPr>
          <w:color w:val="231F20"/>
          <w:sz w:val="11"/>
        </w:rPr>
        <w:t>Barclays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conducted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245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27"/>
        <w:ind w:left="153" w:right="713"/>
      </w:pPr>
      <w:r>
        <w:rPr/>
        <w:br w:type="column"/>
      </w:r>
      <w:r>
        <w:rPr>
          <w:color w:val="231F20"/>
          <w:w w:val="90"/>
        </w:rPr>
        <w:t>competitive pressures and the slowing in global demand </w:t>
      </w:r>
      <w:r>
        <w:rPr>
          <w:color w:val="231F20"/>
        </w:rPr>
        <w:t>(Section 2).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Inflation expectations</w:t>
      </w:r>
    </w:p>
    <w:p>
      <w:pPr>
        <w:pStyle w:val="BodyText"/>
        <w:spacing w:line="268" w:lineRule="auto" w:before="24"/>
        <w:ind w:left="153" w:right="387"/>
      </w:pP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 monitors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2"/>
        </w:rPr>
        <w:t> </w:t>
      </w:r>
      <w:r>
        <w:rPr>
          <w:color w:val="231F20"/>
        </w:rPr>
        <w:t>well</w:t>
      </w:r>
      <w:r>
        <w:rPr>
          <w:color w:val="231F20"/>
          <w:spacing w:val="-22"/>
        </w:rPr>
        <w:t> </w:t>
      </w:r>
      <w:r>
        <w:rPr>
          <w:color w:val="231F20"/>
        </w:rPr>
        <w:t>anchored.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50"/>
        <w:jc w:val="both"/>
      </w:pPr>
      <w:r>
        <w:rPr>
          <w:color w:val="231F20"/>
          <w:w w:val="90"/>
        </w:rPr>
        <w:t>Movements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expectations 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risen</w:t>
      </w:r>
      <w:r>
        <w:rPr>
          <w:color w:val="231F20"/>
          <w:spacing w:val="-35"/>
        </w:rPr>
        <w:t> </w:t>
      </w:r>
      <w:r>
        <w:rPr>
          <w:color w:val="231F20"/>
        </w:rPr>
        <w:t>slightly</w:t>
      </w:r>
      <w:r>
        <w:rPr>
          <w:color w:val="231F20"/>
          <w:spacing w:val="-35"/>
        </w:rPr>
        <w:t> </w:t>
      </w:r>
      <w:r>
        <w:rPr>
          <w:color w:val="231F20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4.B).</w:t>
      </w:r>
      <w:r>
        <w:rPr>
          <w:color w:val="231F20"/>
          <w:spacing w:val="-9"/>
        </w:rPr>
        <w:t> </w:t>
      </w:r>
      <w:r>
        <w:rPr>
          <w:color w:val="231F20"/>
        </w:rPr>
        <w:t>Overall,</w:t>
      </w:r>
      <w:r>
        <w:rPr>
          <w:color w:val="231F20"/>
          <w:spacing w:val="-35"/>
        </w:rPr>
        <w:t> </w:t>
      </w:r>
      <w:r>
        <w:rPr>
          <w:color w:val="231F20"/>
        </w:rPr>
        <w:t>households’</w:t>
      </w:r>
    </w:p>
    <w:p>
      <w:pPr>
        <w:pStyle w:val="BodyText"/>
        <w:spacing w:line="268" w:lineRule="auto"/>
        <w:ind w:left="153" w:right="323"/>
      </w:pPr>
      <w:r>
        <w:rPr>
          <w:color w:val="231F20"/>
          <w:w w:val="90"/>
        </w:rPr>
        <w:t>short-term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their historical averages. Households’ longer-term expectations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informative</w:t>
      </w:r>
      <w:r>
        <w:rPr>
          <w:color w:val="231F20"/>
          <w:spacing w:val="-43"/>
        </w:rPr>
        <w:t> </w:t>
      </w:r>
      <w:r>
        <w:rPr>
          <w:color w:val="231F20"/>
        </w:rPr>
        <w:t>when </w:t>
      </w:r>
      <w:r>
        <w:rPr>
          <w:color w:val="231F20"/>
          <w:w w:val="90"/>
        </w:rPr>
        <w:t>considering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anchored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are </w:t>
      </w:r>
      <w:r>
        <w:rPr>
          <w:color w:val="231F20"/>
        </w:rPr>
        <w:t>much</w:t>
      </w:r>
      <w:r>
        <w:rPr>
          <w:color w:val="231F20"/>
          <w:spacing w:val="-24"/>
        </w:rPr>
        <w:t> </w:t>
      </w:r>
      <w:r>
        <w:rPr>
          <w:color w:val="231F20"/>
        </w:rPr>
        <w:t>closer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past</w:t>
      </w:r>
      <w:r>
        <w:rPr>
          <w:color w:val="231F20"/>
          <w:spacing w:val="-23"/>
        </w:rPr>
        <w:t> </w:t>
      </w:r>
      <w:r>
        <w:rPr>
          <w:color w:val="231F20"/>
        </w:rPr>
        <w:t>averages.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03"/>
      </w:pP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have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February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4.B).</w:t>
      </w:r>
      <w:r>
        <w:rPr>
          <w:color w:val="231F20"/>
          <w:spacing w:val="-1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proportion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two years’ time rose further in Q1 to 60%. Measures of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 derived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broadly</w:t>
      </w:r>
      <w:r>
        <w:rPr>
          <w:color w:val="231F20"/>
          <w:spacing w:val="-37"/>
        </w:rPr>
        <w:t> </w:t>
      </w:r>
      <w:r>
        <w:rPr>
          <w:color w:val="231F20"/>
        </w:rPr>
        <w:t>stable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6"/>
        </w:rPr>
        <w:t> </w:t>
      </w:r>
      <w:r>
        <w:rPr>
          <w:color w:val="231F20"/>
        </w:rPr>
        <w:t>averages</w:t>
      </w:r>
    </w:p>
    <w:p>
      <w:pPr>
        <w:pStyle w:val="BodyText"/>
        <w:spacing w:line="231" w:lineRule="exact"/>
        <w:ind w:left="153"/>
      </w:pPr>
      <w:r>
        <w:rPr>
          <w:color w:val="231F20"/>
          <w:w w:val="95"/>
        </w:rPr>
        <w:t>(Table 4.B).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23"/>
      </w:pPr>
      <w:r>
        <w:rPr>
          <w:color w:val="231F20"/>
          <w:w w:val="90"/>
        </w:rPr>
        <w:t>Overall,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unchanged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far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2016.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judges</w:t>
      </w:r>
      <w:r>
        <w:rPr>
          <w:color w:val="231F20"/>
          <w:spacing w:val="-40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anchored,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carefully.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81" w:space="148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8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  <w:rPr>
          <w:color w:val="A70741"/>
        </w:rPr>
      </w:pPr>
      <w:bookmarkStart w:name="5 Prospects for inflation" w:id="46"/>
      <w:bookmarkEnd w:id="46"/>
      <w:r>
        <w:rPr/>
      </w:r>
      <w:bookmarkStart w:name="5 Prospects for inflation" w:id="47"/>
      <w:bookmarkEnd w:id="47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714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22"/>
      </w:pPr>
      <w:r>
        <w:rPr>
          <w:color w:val="A70741"/>
          <w:w w:val="95"/>
        </w:rPr>
        <w:t>CPI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risen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little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further,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0.5%,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remains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well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2%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target.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shortfall </w:t>
      </w:r>
      <w:r>
        <w:rPr>
          <w:color w:val="A70741"/>
          <w:w w:val="90"/>
        </w:rPr>
        <w:t>primarily</w:t>
      </w:r>
      <w:r>
        <w:rPr>
          <w:color w:val="A70741"/>
          <w:spacing w:val="-30"/>
          <w:w w:val="90"/>
        </w:rPr>
        <w:t> </w:t>
      </w:r>
      <w:r>
        <w:rPr>
          <w:color w:val="A70741"/>
          <w:w w:val="90"/>
        </w:rPr>
        <w:t>reflects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continuing,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albeit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temporary,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effect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from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past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falls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energy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prices,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along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with</w:t>
      </w:r>
      <w:r>
        <w:rPr>
          <w:color w:val="A70741"/>
          <w:spacing w:val="-30"/>
          <w:w w:val="90"/>
        </w:rPr>
        <w:t> </w:t>
      </w:r>
      <w:r>
        <w:rPr>
          <w:color w:val="A70741"/>
          <w:w w:val="90"/>
        </w:rPr>
        <w:t>a </w:t>
      </w:r>
      <w:r>
        <w:rPr>
          <w:color w:val="A70741"/>
          <w:w w:val="95"/>
        </w:rPr>
        <w:t>drag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food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other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imported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goods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services;</w:t>
      </w:r>
      <w:r>
        <w:rPr>
          <w:color w:val="A70741"/>
          <w:spacing w:val="-16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pressures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also remain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subdued.</w:t>
      </w:r>
      <w:r>
        <w:rPr>
          <w:color w:val="A70741"/>
          <w:spacing w:val="-10"/>
          <w:w w:val="95"/>
        </w:rPr>
        <w:t> </w:t>
      </w:r>
      <w:r>
        <w:rPr>
          <w:color w:val="A70741"/>
          <w:w w:val="95"/>
        </w:rPr>
        <w:t>Four-quarter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above-average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rates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2014,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is likely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fallen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back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further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2016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Q2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uncertainty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around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forthcoming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referendum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on </w:t>
      </w:r>
      <w:r>
        <w:rPr>
          <w:color w:val="A70741"/>
        </w:rPr>
        <w:t>UK</w:t>
      </w:r>
      <w:r>
        <w:rPr>
          <w:color w:val="A70741"/>
          <w:spacing w:val="-51"/>
        </w:rPr>
        <w:t> </w:t>
      </w:r>
      <w:r>
        <w:rPr>
          <w:color w:val="A70741"/>
        </w:rPr>
        <w:t>membership</w:t>
      </w:r>
      <w:r>
        <w:rPr>
          <w:color w:val="A70741"/>
          <w:spacing w:val="-51"/>
        </w:rPr>
        <w:t> </w:t>
      </w:r>
      <w:r>
        <w:rPr>
          <w:color w:val="A70741"/>
        </w:rPr>
        <w:t>of</w:t>
      </w:r>
      <w:r>
        <w:rPr>
          <w:color w:val="A70741"/>
          <w:spacing w:val="-51"/>
        </w:rPr>
        <w:t> </w:t>
      </w:r>
      <w:r>
        <w:rPr>
          <w:color w:val="A70741"/>
        </w:rPr>
        <w:t>the</w:t>
      </w:r>
      <w:r>
        <w:rPr>
          <w:color w:val="A70741"/>
          <w:spacing w:val="-51"/>
        </w:rPr>
        <w:t> </w:t>
      </w:r>
      <w:r>
        <w:rPr>
          <w:color w:val="A70741"/>
        </w:rPr>
        <w:t>European</w:t>
      </w:r>
      <w:r>
        <w:rPr>
          <w:color w:val="A70741"/>
          <w:spacing w:val="-51"/>
        </w:rPr>
        <w:t> </w:t>
      </w:r>
      <w:r>
        <w:rPr>
          <w:color w:val="A70741"/>
        </w:rPr>
        <w:t>Union</w:t>
      </w:r>
      <w:r>
        <w:rPr>
          <w:color w:val="A70741"/>
          <w:spacing w:val="-51"/>
        </w:rPr>
        <w:t> </w:t>
      </w:r>
      <w:r>
        <w:rPr>
          <w:color w:val="A70741"/>
        </w:rPr>
        <w:t>weighs</w:t>
      </w:r>
      <w:r>
        <w:rPr>
          <w:color w:val="A70741"/>
          <w:spacing w:val="-51"/>
        </w:rPr>
        <w:t> </w:t>
      </w:r>
      <w:r>
        <w:rPr>
          <w:color w:val="A70741"/>
        </w:rPr>
        <w:t>on</w:t>
      </w:r>
      <w:r>
        <w:rPr>
          <w:color w:val="A70741"/>
          <w:spacing w:val="-50"/>
        </w:rPr>
        <w:t> </w:t>
      </w:r>
      <w:r>
        <w:rPr>
          <w:color w:val="A70741"/>
        </w:rPr>
        <w:t>companies’</w:t>
      </w:r>
      <w:r>
        <w:rPr>
          <w:color w:val="A70741"/>
          <w:spacing w:val="-51"/>
        </w:rPr>
        <w:t> </w:t>
      </w:r>
      <w:r>
        <w:rPr>
          <w:color w:val="A70741"/>
        </w:rPr>
        <w:t>and</w:t>
      </w:r>
      <w:r>
        <w:rPr>
          <w:color w:val="A70741"/>
          <w:spacing w:val="-51"/>
        </w:rPr>
        <w:t> </w:t>
      </w:r>
      <w:r>
        <w:rPr>
          <w:color w:val="A70741"/>
        </w:rPr>
        <w:t>households’</w:t>
      </w:r>
      <w:r>
        <w:rPr>
          <w:color w:val="A70741"/>
          <w:spacing w:val="-51"/>
        </w:rPr>
        <w:t> </w:t>
      </w:r>
      <w:r>
        <w:rPr>
          <w:color w:val="A70741"/>
        </w:rPr>
        <w:t>spending.</w:t>
      </w:r>
    </w:p>
    <w:p>
      <w:pPr>
        <w:spacing w:line="259" w:lineRule="auto" w:before="0"/>
        <w:ind w:left="153" w:right="371" w:firstLine="0"/>
        <w:jc w:val="left"/>
        <w:rPr>
          <w:sz w:val="26"/>
        </w:rPr>
      </w:pPr>
      <w:r>
        <w:rPr>
          <w:color w:val="A70741"/>
          <w:w w:val="95"/>
          <w:sz w:val="26"/>
        </w:rPr>
        <w:t>Consistent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MPC’s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usual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convention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government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policy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followed,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projections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 this</w:t>
      </w:r>
      <w:r>
        <w:rPr>
          <w:color w:val="A70741"/>
          <w:spacing w:val="-44"/>
          <w:w w:val="95"/>
          <w:sz w:val="26"/>
        </w:rPr>
        <w:t> </w:t>
      </w:r>
      <w:r>
        <w:rPr>
          <w:i/>
          <w:color w:val="A70741"/>
          <w:w w:val="95"/>
          <w:sz w:val="26"/>
        </w:rPr>
        <w:t>Report</w:t>
      </w:r>
      <w:r>
        <w:rPr>
          <w:i/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are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conditioned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assumed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continuation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EU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membership,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so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weakness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in activity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starts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unwind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second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half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year.</w:t>
      </w:r>
      <w:r>
        <w:rPr>
          <w:color w:val="A70741"/>
          <w:spacing w:val="-5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MPC’s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best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collective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judgement, conditioned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path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for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currently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implied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interest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rates,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is </w:t>
      </w:r>
      <w:r>
        <w:rPr>
          <w:color w:val="A70741"/>
          <w:w w:val="90"/>
          <w:sz w:val="26"/>
        </w:rPr>
        <w:t>likely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recover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next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year,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such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that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spare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capacity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is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eroded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and,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as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drag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from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external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factors </w:t>
      </w:r>
      <w:r>
        <w:rPr>
          <w:color w:val="A70741"/>
          <w:sz w:val="26"/>
        </w:rPr>
        <w:t>fades,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rising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domestic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cost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growth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returns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inflation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2%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target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by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middle</w:t>
      </w:r>
      <w:r>
        <w:rPr>
          <w:color w:val="A70741"/>
          <w:spacing w:val="-52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3"/>
          <w:sz w:val="26"/>
        </w:rPr>
        <w:t> </w:t>
      </w:r>
      <w:r>
        <w:rPr>
          <w:color w:val="A70741"/>
          <w:sz w:val="26"/>
        </w:rPr>
        <w:t>2018.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68" w:lineRule="auto"/>
        <w:ind w:left="5482" w:right="355"/>
      </w:pP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forthcoming</w:t>
      </w:r>
      <w:r>
        <w:rPr>
          <w:color w:val="231F20"/>
          <w:spacing w:val="-32"/>
        </w:rPr>
        <w:t> </w:t>
      </w:r>
      <w:r>
        <w:rPr>
          <w:color w:val="231F20"/>
        </w:rPr>
        <w:t>referendum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UK</w:t>
      </w:r>
      <w:r>
        <w:rPr>
          <w:color w:val="231F20"/>
          <w:spacing w:val="-32"/>
        </w:rPr>
        <w:t> </w:t>
      </w:r>
      <w:r>
        <w:rPr>
          <w:color w:val="231F20"/>
        </w:rPr>
        <w:t>membership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302"/>
      </w:pPr>
      <w:r>
        <w:rPr>
          <w:color w:val="231F20"/>
          <w:w w:val="95"/>
        </w:rPr>
        <w:t>European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assume government policy is followed, the MPC’s projections </w:t>
      </w:r>
      <w:r>
        <w:rPr>
          <w:color w:val="231F20"/>
        </w:rPr>
        <w:t>in this </w:t>
      </w:r>
      <w:r>
        <w:rPr>
          <w:i/>
          <w:color w:val="231F20"/>
        </w:rPr>
        <w:t>Report </w:t>
      </w:r>
      <w:r>
        <w:rPr>
          <w:color w:val="231F20"/>
        </w:rPr>
        <w:t>are conditioned on a continuation of EU </w:t>
      </w:r>
      <w:r>
        <w:rPr>
          <w:color w:val="231F20"/>
          <w:w w:val="95"/>
        </w:rPr>
        <w:t>membership.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leave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sterling</w:t>
      </w:r>
      <w:r>
        <w:rPr>
          <w:color w:val="231F20"/>
          <w:spacing w:val="-26"/>
        </w:rPr>
        <w:t> </w:t>
      </w:r>
      <w:r>
        <w:rPr>
          <w:color w:val="231F20"/>
        </w:rPr>
        <w:t>ERI</w:t>
      </w:r>
      <w:r>
        <w:rPr>
          <w:color w:val="231F20"/>
          <w:spacing w:val="-27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November</w:t>
      </w:r>
      <w:r>
        <w:rPr>
          <w:color w:val="231F20"/>
          <w:spacing w:val="-27"/>
        </w:rPr>
        <w:t> </w:t>
      </w:r>
      <w:r>
        <w:rPr>
          <w:color w:val="231F20"/>
        </w:rPr>
        <w:t>2015</w:t>
      </w:r>
      <w:r>
        <w:rPr>
          <w:color w:val="231F20"/>
          <w:spacing w:val="-26"/>
        </w:rPr>
        <w:t> </w:t>
      </w:r>
      <w:r>
        <w:rPr>
          <w:color w:val="231F20"/>
        </w:rPr>
        <w:t>peak.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79"/>
      </w:pP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set</w:t>
      </w:r>
      <w:r>
        <w:rPr>
          <w:color w:val="231F20"/>
          <w:spacing w:val="-36"/>
        </w:rPr>
        <w:t> </w:t>
      </w:r>
      <w:r>
        <w:rPr>
          <w:color w:val="231F20"/>
        </w:rPr>
        <w:t>out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detail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page</w:t>
      </w:r>
      <w:r>
        <w:rPr>
          <w:color w:val="231F20"/>
          <w:spacing w:val="-37"/>
        </w:rPr>
        <w:t> </w:t>
      </w:r>
      <w:r>
        <w:rPr>
          <w:color w:val="231F20"/>
        </w:rPr>
        <w:t>40,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order</w:t>
      </w:r>
      <w:r>
        <w:rPr>
          <w:color w:val="231F20"/>
          <w:spacing w:val="-3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convention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followed,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taken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judgement</w:t>
      </w:r>
      <w:r>
        <w:rPr>
          <w:color w:val="231F20"/>
          <w:spacing w:val="-35"/>
        </w:rPr>
        <w:t> </w:t>
      </w:r>
      <w:r>
        <w:rPr>
          <w:color w:val="231F20"/>
        </w:rPr>
        <w:t>not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let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part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fall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referendum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</w:rPr>
        <w:t>5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roughly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decline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sterling</w:t>
      </w:r>
      <w:r>
        <w:rPr>
          <w:color w:val="231F20"/>
          <w:spacing w:val="-35"/>
        </w:rPr>
        <w:t> </w:t>
      </w:r>
      <w:r>
        <w:rPr>
          <w:color w:val="231F20"/>
        </w:rPr>
        <w:t>effective</w:t>
      </w:r>
      <w:r>
        <w:rPr>
          <w:color w:val="231F20"/>
          <w:spacing w:val="-35"/>
        </w:rPr>
        <w:t> </w:t>
      </w:r>
      <w:r>
        <w:rPr>
          <w:color w:val="231F20"/>
        </w:rPr>
        <w:t>exchange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5482" w:right="369"/>
      </w:pP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words,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value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fifteen</w:t>
      </w:r>
      <w:r>
        <w:rPr>
          <w:color w:val="231F20"/>
          <w:spacing w:val="-37"/>
        </w:rPr>
        <w:t> </w:t>
      </w:r>
      <w:r>
        <w:rPr>
          <w:color w:val="231F20"/>
        </w:rPr>
        <w:t>days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4</w:t>
      </w:r>
      <w:r>
        <w:rPr>
          <w:color w:val="231F20"/>
          <w:spacing w:val="-38"/>
        </w:rPr>
        <w:t> </w:t>
      </w:r>
      <w:r>
        <w:rPr>
          <w:color w:val="231F20"/>
        </w:rPr>
        <w:t>May.</w:t>
      </w:r>
      <w:r>
        <w:rPr>
          <w:color w:val="231F20"/>
          <w:spacing w:val="-14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 higher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one</w:t>
      </w:r>
      <w:r>
        <w:rPr>
          <w:color w:val="231F20"/>
          <w:spacing w:val="-37"/>
        </w:rPr>
        <w:t> </w:t>
      </w:r>
      <w:r>
        <w:rPr>
          <w:color w:val="231F20"/>
        </w:rPr>
        <w:t>underlying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February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457"/>
      </w:pPr>
      <w:r>
        <w:rPr>
          <w:color w:val="231F20"/>
          <w:w w:val="95"/>
        </w:rPr>
        <w:t>No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conditioning </w:t>
      </w:r>
      <w:r>
        <w:rPr>
          <w:color w:val="231F20"/>
        </w:rPr>
        <w:t>paths for other asset prices, where the evidence for </w:t>
      </w:r>
      <w:r>
        <w:rPr>
          <w:color w:val="231F20"/>
          <w:w w:val="95"/>
        </w:rPr>
        <w:t>referendum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clear.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0.8%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2019</w:t>
      </w:r>
      <w:r>
        <w:rPr>
          <w:color w:val="231F20"/>
          <w:spacing w:val="-43"/>
        </w:rPr>
        <w:t> </w:t>
      </w:r>
      <w:r>
        <w:rPr>
          <w:color w:val="231F20"/>
        </w:rPr>
        <w:t>Q2.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20</w:t>
      </w:r>
      <w:r>
        <w:rPr>
          <w:color w:val="231F20"/>
          <w:spacing w:val="-43"/>
        </w:rPr>
        <w:t> </w:t>
      </w:r>
      <w:r>
        <w:rPr>
          <w:color w:val="231F20"/>
        </w:rPr>
        <w:t>basis</w:t>
      </w:r>
      <w:r>
        <w:rPr>
          <w:color w:val="231F20"/>
          <w:spacing w:val="-42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</w:p>
    <w:p>
      <w:pPr>
        <w:spacing w:after="0" w:line="268" w:lineRule="auto"/>
        <w:sectPr>
          <w:headerReference w:type="default" r:id="rId78"/>
          <w:headerReference w:type="even" r:id="rId79"/>
          <w:pgSz w:w="11910" w:h="16840"/>
          <w:pgMar w:header="425" w:footer="0" w:top="620" w:bottom="280" w:left="640" w:right="520"/>
          <w:pgNumType w:start="29"/>
        </w:sectPr>
      </w:pPr>
    </w:p>
    <w:p>
      <w:pPr>
        <w:spacing w:line="259" w:lineRule="auto" w:before="110"/>
        <w:ind w:left="153" w:right="27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5.A</w:t>
      </w:r>
      <w:r>
        <w:rPr>
          <w:b/>
          <w:color w:val="A70741"/>
          <w:spacing w:val="-18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forward </w:t>
      </w:r>
      <w:r>
        <w:rPr>
          <w:color w:val="231F20"/>
          <w:sz w:val="18"/>
        </w:rPr>
        <w:t>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7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pStyle w:val="BodyText"/>
        <w:spacing w:line="268" w:lineRule="auto" w:before="3"/>
        <w:ind w:left="153" w:right="387"/>
        <w:rPr>
          <w:sz w:val="14"/>
        </w:rPr>
      </w:pPr>
      <w:r>
        <w:rPr/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5.A)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projected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little</w:t>
      </w:r>
      <w:r>
        <w:rPr>
          <w:color w:val="231F20"/>
          <w:spacing w:val="-28"/>
        </w:rPr>
        <w:t> </w:t>
      </w:r>
      <w:r>
        <w:rPr>
          <w:color w:val="231F20"/>
        </w:rPr>
        <w:t>higher</w:t>
      </w:r>
      <w:r>
        <w:rPr>
          <w:color w:val="231F20"/>
          <w:spacing w:val="-28"/>
        </w:rPr>
        <w:t> </w:t>
      </w:r>
      <w:r>
        <w:rPr>
          <w:color w:val="231F20"/>
        </w:rPr>
        <w:t>(Table</w:t>
      </w:r>
      <w:r>
        <w:rPr>
          <w:color w:val="231F20"/>
          <w:spacing w:val="-28"/>
        </w:rPr>
        <w:t> </w:t>
      </w:r>
      <w:r>
        <w:rPr>
          <w:color w:val="231F20"/>
        </w:rPr>
        <w:t>5.C).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pgSz w:w="11910" w:h="16840"/>
          <w:pgMar w:header="446" w:footer="0" w:top="1560" w:bottom="280" w:left="640" w:right="520"/>
          <w:cols w:num="2" w:equalWidth="0">
            <w:col w:w="4902" w:space="427"/>
            <w:col w:w="5421"/>
          </w:cols>
        </w:sectPr>
      </w:pPr>
    </w:p>
    <w:p>
      <w:pPr>
        <w:tabs>
          <w:tab w:pos="2366" w:val="left" w:leader="none"/>
          <w:tab w:pos="3726" w:val="left" w:leader="none"/>
          <w:tab w:pos="4761" w:val="left" w:leader="none"/>
        </w:tabs>
        <w:spacing w:before="72"/>
        <w:ind w:left="1127" w:right="0" w:firstLine="0"/>
        <w:jc w:val="left"/>
        <w:rPr>
          <w:sz w:val="14"/>
        </w:rPr>
      </w:pPr>
      <w:r>
        <w:rPr>
          <w:color w:val="231F20"/>
          <w:sz w:val="14"/>
        </w:rPr>
        <w:t>2016</w:t>
        <w:tab/>
        <w:t>2017</w:t>
        <w:tab/>
        <w:t>2018</w:t>
        <w:tab/>
        <w:t>2019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769" w:right="-72"/>
        <w:rPr>
          <w:sz w:val="2"/>
        </w:rPr>
      </w:pPr>
      <w:r>
        <w:rPr>
          <w:sz w:val="2"/>
        </w:rPr>
        <w:pict>
          <v:group style="width:48.8pt;height:.15pt;mso-position-horizontal-relative:char;mso-position-vertical-relative:line" coordorigin="0,0" coordsize="976,3">
            <v:line style="position:absolute" from="0,1" to="97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22"/>
          <w:sz w:val="2"/>
        </w:rPr>
        <w:t> </w:t>
      </w:r>
      <w:r>
        <w:rPr>
          <w:spacing w:val="122"/>
          <w:sz w:val="2"/>
        </w:rPr>
        <w:pict>
          <v:group style="width:61.5pt;height:.15pt;mso-position-horizontal-relative:char;mso-position-vertical-relative:line" coordorigin="0,0" coordsize="1230,3">
            <v:line style="position:absolute" from="0,1" to="1230,1" stroked="true" strokeweight=".125pt" strokecolor="#231f20">
              <v:stroke dashstyle="solid"/>
            </v:line>
          </v:group>
        </w:pict>
      </w:r>
      <w:r>
        <w:rPr>
          <w:spacing w:val="122"/>
          <w:sz w:val="2"/>
        </w:rPr>
      </w:r>
      <w:r>
        <w:rPr>
          <w:rFonts w:ascii="Times New Roman"/>
          <w:spacing w:val="97"/>
          <w:sz w:val="2"/>
        </w:rPr>
        <w:t> </w:t>
      </w:r>
      <w:r>
        <w:rPr>
          <w:spacing w:val="97"/>
          <w:sz w:val="2"/>
        </w:rPr>
        <w:pict>
          <v:group style="width:59.5pt;height:.15pt;mso-position-horizontal-relative:char;mso-position-vertical-relative:line" coordorigin="0,0" coordsize="1190,3">
            <v:line style="position:absolute" from="0,1" to="1190,1" stroked="true" strokeweight=".125pt" strokecolor="#231f20">
              <v:stroke dashstyle="solid"/>
            </v:line>
          </v:group>
        </w:pict>
      </w:r>
      <w:r>
        <w:rPr>
          <w:spacing w:val="97"/>
          <w:sz w:val="2"/>
        </w:rPr>
      </w:r>
      <w:r>
        <w:rPr>
          <w:rFonts w:ascii="Times New Roman"/>
          <w:spacing w:val="162"/>
          <w:sz w:val="2"/>
        </w:rPr>
        <w:t> </w:t>
      </w:r>
      <w:r>
        <w:rPr>
          <w:spacing w:val="162"/>
          <w:sz w:val="2"/>
        </w:rPr>
        <w:pict>
          <v:group style="width:25.1pt;height:.15pt;mso-position-horizontal-relative:char;mso-position-vertical-relative:line" coordorigin="0,0" coordsize="502,3">
            <v:line style="position:absolute" from="0,1" to="502,1" stroked="true" strokeweight=".125pt" strokecolor="#231f20">
              <v:stroke dashstyle="solid"/>
            </v:line>
          </v:group>
        </w:pict>
      </w:r>
      <w:r>
        <w:rPr>
          <w:spacing w:val="162"/>
          <w:sz w:val="2"/>
        </w:rPr>
      </w:r>
    </w:p>
    <w:p>
      <w:pPr>
        <w:spacing w:line="103" w:lineRule="exact" w:before="4"/>
        <w:ind w:left="759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Q2</w:t>
      </w:r>
      <w:r>
        <w:rPr>
          <w:color w:val="231F20"/>
          <w:w w:val="105"/>
          <w:position w:val="4"/>
          <w:sz w:val="11"/>
        </w:rPr>
        <w:t>(b)     </w:t>
      </w:r>
      <w:r>
        <w:rPr>
          <w:color w:val="231F20"/>
          <w:w w:val="105"/>
          <w:sz w:val="14"/>
        </w:rPr>
        <w:t>Q3   Q4    Q1    Q2    Q3   Q4    Q1    Q2    Q3   Q4    Q1 </w:t>
      </w:r>
      <w:r>
        <w:rPr>
          <w:color w:val="231F20"/>
          <w:spacing w:val="32"/>
          <w:w w:val="105"/>
          <w:sz w:val="14"/>
        </w:rPr>
        <w:t> </w:t>
      </w:r>
      <w:r>
        <w:rPr>
          <w:color w:val="231F20"/>
          <w:spacing w:val="-6"/>
          <w:w w:val="105"/>
          <w:sz w:val="14"/>
        </w:rPr>
        <w:t>Q2</w:t>
      </w:r>
    </w:p>
    <w:p>
      <w:pPr>
        <w:pStyle w:val="BodyText"/>
        <w:spacing w:before="141"/>
        <w:ind w:left="299"/>
      </w:pPr>
      <w:r>
        <w:rPr/>
        <w:br w:type="column"/>
      </w:r>
      <w:r>
        <w:rPr>
          <w:color w:val="231F20"/>
        </w:rPr>
        <w:t>Despite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convention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followed,</w:t>
      </w:r>
    </w:p>
    <w:p>
      <w:pPr>
        <w:spacing w:after="0"/>
        <w:sectPr>
          <w:type w:val="continuous"/>
          <w:pgSz w:w="11910" w:h="16840"/>
          <w:pgMar w:top="1540" w:bottom="0" w:left="640" w:right="520"/>
          <w:cols w:num="2" w:equalWidth="0">
            <w:col w:w="5144" w:space="40"/>
            <w:col w:w="5566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24" w:lineRule="exact" w:before="3"/>
        <w:ind w:left="153"/>
      </w:pPr>
      <w:r>
        <w:rPr>
          <w:rFonts w:ascii="Times New Roman" w:hAnsi="Times New Roman"/>
          <w:color w:val="231F20"/>
          <w:u w:val="single" w:color="231F20"/>
        </w:rPr>
        <w:t> </w:t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there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5"/>
        </w:rPr>
        <w:t> </w:t>
      </w:r>
      <w:r>
        <w:rPr>
          <w:color w:val="231F20"/>
        </w:rPr>
        <w:t>effects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referendum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</w:p>
    <w:p>
      <w:pPr>
        <w:spacing w:after="0" w:line="224" w:lineRule="exact"/>
        <w:sectPr>
          <w:type w:val="continuous"/>
          <w:pgSz w:w="11910" w:h="16840"/>
          <w:pgMar w:top="1540" w:bottom="0" w:left="640" w:right="520"/>
        </w:sectPr>
      </w:pPr>
    </w:p>
    <w:p>
      <w:pPr>
        <w:tabs>
          <w:tab w:pos="882" w:val="left" w:leader="none"/>
        </w:tabs>
        <w:spacing w:before="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May</w:t>
        <w:tab/>
        <w:t>0.5 0.4 0.4 0.4 0.5 0.5 0.5 0.6 0.6 0.6 0.7 0.7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0.8</w:t>
      </w:r>
    </w:p>
    <w:p>
      <w:pPr>
        <w:tabs>
          <w:tab w:pos="882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</w:r>
      <w:r>
        <w:rPr>
          <w:color w:val="231F20"/>
          <w:sz w:val="14"/>
        </w:rPr>
        <w:t>0.5 0.5 0.5 0.5 0.6 0.7 0.8 0.8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0.9 1.0 1.0 1.1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1" w:after="0"/>
        <w:ind w:left="323" w:right="32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 </w:t>
      </w:r>
      <w:r>
        <w:rPr>
          <w:color w:val="231F20"/>
          <w:sz w:val="11"/>
        </w:rPr>
        <w:t>respectively.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9.685001pt;margin-top:10.559963pt;width:215.45pt;height:.1pt;mso-position-horizontal-relative:page;mso-position-vertical-relative:paragraph;z-index:-15568896;mso-wrap-distance-left:0;mso-wrap-distance-right:0" coordorigin="794,211" coordsize="4309,0" path="m794,211l5102,21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9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5.1</w:t>
      </w:r>
      <w:r>
        <w:rPr>
          <w:b/>
          <w:color w:val="A70741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assets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/>
        <w:pict>
          <v:group style="position:absolute;margin-left:39.685127pt;margin-top:-4.590789pt;width:185.4pt;height:150.25pt;mso-position-horizontal-relative:page;mso-position-vertical-relative:paragraph;z-index:15890944" coordorigin="794,-92" coordsize="3708,3005">
            <v:shape style="position:absolute;left:955;top:78;width:3364;height:2829" type="#_x0000_t75" stroked="false">
              <v:imagedata r:id="rId80" o:title=""/>
            </v:shape>
            <v:line style="position:absolute" from="799,391" to="912,391" stroked="true" strokeweight=".499947pt" strokecolor="#231f20">
              <v:stroke dashstyle="solid"/>
            </v:line>
            <v:line style="position:absolute" from="799,705" to="912,705" stroked="true" strokeweight=".499947pt" strokecolor="#231f20">
              <v:stroke dashstyle="solid"/>
            </v:line>
            <v:line style="position:absolute" from="799,1020" to="912,1020" stroked="true" strokeweight=".499947pt" strokecolor="#231f20">
              <v:stroke dashstyle="solid"/>
            </v:line>
            <v:line style="position:absolute" from="799,1334" to="912,1334" stroked="true" strokeweight=".499947pt" strokecolor="#231f20">
              <v:stroke dashstyle="solid"/>
            </v:line>
            <v:line style="position:absolute" from="799,1649" to="912,1649" stroked="true" strokeweight=".499947pt" strokecolor="#231f20">
              <v:stroke dashstyle="solid"/>
            </v:line>
            <v:line style="position:absolute" from="799,1964" to="912,1964" stroked="true" strokeweight=".499947pt" strokecolor="#231f20">
              <v:stroke dashstyle="solid"/>
            </v:line>
            <v:line style="position:absolute" from="799,2278" to="912,2278" stroked="true" strokeweight=".499947pt" strokecolor="#231f20">
              <v:stroke dashstyle="solid"/>
            </v:line>
            <v:line style="position:absolute" from="799,2593" to="912,2593" stroked="true" strokeweight=".499947pt" strokecolor="#231f20">
              <v:stroke dashstyle="solid"/>
            </v:line>
            <v:line style="position:absolute" from="4370,391" to="4483,391" stroked="true" strokeweight=".499947pt" strokecolor="#231f20">
              <v:stroke dashstyle="solid"/>
            </v:line>
            <v:line style="position:absolute" from="4370,705" to="4483,705" stroked="true" strokeweight=".499947pt" strokecolor="#231f20">
              <v:stroke dashstyle="solid"/>
            </v:line>
            <v:line style="position:absolute" from="4370,1020" to="4483,1020" stroked="true" strokeweight=".499947pt" strokecolor="#231f20">
              <v:stroke dashstyle="solid"/>
            </v:line>
            <v:line style="position:absolute" from="4370,1334" to="4483,1334" stroked="true" strokeweight=".499947pt" strokecolor="#231f20">
              <v:stroke dashstyle="solid"/>
            </v:line>
            <v:line style="position:absolute" from="4370,1649" to="4483,1649" stroked="true" strokeweight=".499947pt" strokecolor="#231f20">
              <v:stroke dashstyle="solid"/>
            </v:line>
            <v:line style="position:absolute" from="4370,1964" to="4483,1964" stroked="true" strokeweight=".499947pt" strokecolor="#231f20">
              <v:stroke dashstyle="solid"/>
            </v:line>
            <v:line style="position:absolute" from="4370,2278" to="4483,2278" stroked="true" strokeweight=".499947pt" strokecolor="#231f20">
              <v:stroke dashstyle="solid"/>
            </v:line>
            <v:line style="position:absolute" from="4370,2593" to="4483,2593" stroked="true" strokeweight=".499947pt" strokecolor="#231f20">
              <v:stroke dashstyle="solid"/>
            </v:line>
            <v:line style="position:absolute" from="963,2278" to="4313,2278" stroked="true" strokeweight=".499947pt" strokecolor="#231f20">
              <v:stroke dashstyle="solid"/>
            </v:line>
            <v:line style="position:absolute" from="1942,2009" to="1709,1677" stroked="true" strokeweight=".499916pt" strokecolor="#231f20">
              <v:stroke dashstyle="solid"/>
            </v:line>
            <v:shape style="position:absolute;left:1670;top:1622;width:65;height:80" coordorigin="1671,1623" coordsize="65,80" path="m1699,1702l1671,1623,1735,1677,1699,1702xe" filled="true" fillcolor="#231f20" stroked="false">
              <v:path arrowok="t"/>
              <v:fill type="solid"/>
            </v:shape>
            <v:line style="position:absolute" from="3839,216" to="4241,216" stroked="true" strokeweight=".499947pt" strokecolor="#231f20">
              <v:stroke dashstyle="solid"/>
            </v:line>
            <v:shape style="position:absolute;left:4226;top:193;width:82;height:44" coordorigin="4226,194" coordsize="82,44" path="m4226,237l4226,194,4307,216,4226,237xe" filled="true" fillcolor="#231f20" stroked="false">
              <v:path arrowok="t"/>
              <v:fill type="solid"/>
            </v:shape>
            <v:line style="position:absolute" from="3283,216" to="2882,216" stroked="true" strokeweight=".499947pt" strokecolor="#231f20">
              <v:stroke dashstyle="solid"/>
            </v:line>
            <v:shape style="position:absolute;left:2815;top:193;width:82;height:44" coordorigin="2815,194" coordsize="82,44" path="m2897,238l2815,216,2897,194,2897,238xe" filled="true" fillcolor="#231f20" stroked="false">
              <v:path arrowok="t"/>
              <v:fill type="solid"/>
            </v:shape>
            <v:rect style="position:absolute;left:798;top:72;width:3685;height:2835" filled="false" stroked="true" strokeweight=".49993pt" strokecolor="#231f20">
              <v:stroke dashstyle="solid"/>
            </v:rect>
            <v:shape style="position:absolute;left:1164;top:-92;width:3337;height:382" type="#_x0000_t202" filled="false" stroked="false">
              <v:textbox inset="0,0,0,0">
                <w:txbxContent>
                  <w:p>
                    <w:pPr>
                      <w:spacing w:before="1"/>
                      <w:ind w:left="106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63" w:val="left" w:leader="none"/>
                      </w:tabs>
                      <w:spacing w:before="9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08;top:201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2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3"/>
        <w:ind w:left="39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"/>
        <w:ind w:left="0" w:right="120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2" w:val="left" w:leader="none"/>
          <w:tab w:pos="1433" w:val="left" w:leader="none"/>
          <w:tab w:pos="1895" w:val="left" w:leader="none"/>
          <w:tab w:pos="2357" w:val="left" w:leader="none"/>
          <w:tab w:pos="2819" w:val="left" w:leader="none"/>
          <w:tab w:pos="3281" w:val="left" w:leader="none"/>
        </w:tabs>
        <w:spacing w:line="121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 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19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153" w:right="717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39.683998pt;margin-top:12.595187pt;width:249.45pt;height:.1pt;mso-position-horizontal-relative:page;mso-position-vertical-relative:paragraph;z-index:-15568384;mso-wrap-distance-left:0;mso-wrap-distance-right:0" coordorigin="794,252" coordsize="4989,0" path="m794,252l5783,25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1"/>
          <w:sz w:val="18"/>
        </w:rPr>
        <w:t>Table 5.B </w:t>
      </w:r>
      <w:r>
        <w:rPr>
          <w:color w:val="231F20"/>
          <w:sz w:val="18"/>
        </w:rPr>
        <w:t>Forecast summary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188" w:right="0" w:firstLine="0"/>
        <w:jc w:val="left"/>
        <w:rPr>
          <w:sz w:val="14"/>
        </w:rPr>
      </w:pPr>
      <w:r>
        <w:rPr>
          <w:color w:val="231F20"/>
          <w:sz w:val="14"/>
        </w:rPr>
        <w:t>Projections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4"/>
        <w:gridCol w:w="805"/>
        <w:gridCol w:w="961"/>
        <w:gridCol w:w="852"/>
        <w:gridCol w:w="688"/>
      </w:tblGrid>
      <w:tr>
        <w:trPr>
          <w:trHeight w:val="285" w:hRule="atLeast"/>
        </w:trPr>
        <w:tc>
          <w:tcPr>
            <w:tcW w:w="16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2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96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2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8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4"/>
              <w:ind w:right="14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  <w:tc>
          <w:tcPr>
            <w:tcW w:w="6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6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GDP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8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(2.2)</w:t>
            </w:r>
          </w:p>
        </w:tc>
        <w:tc>
          <w:tcPr>
            <w:tcW w:w="9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 (2.4)</w:t>
            </w:r>
          </w:p>
        </w:tc>
        <w:tc>
          <w:tcPr>
            <w:tcW w:w="8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 (2.5)</w:t>
            </w: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352" w:hRule="atLeast"/>
        </w:trPr>
        <w:tc>
          <w:tcPr>
            <w:tcW w:w="1684" w:type="dxa"/>
          </w:tcPr>
          <w:p>
            <w:pPr>
              <w:pStyle w:val="TableParagraph"/>
              <w:spacing w:before="36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Excluding backcast</w:t>
            </w:r>
          </w:p>
        </w:tc>
        <w:tc>
          <w:tcPr>
            <w:tcW w:w="805" w:type="dxa"/>
          </w:tcPr>
          <w:p>
            <w:pPr>
              <w:pStyle w:val="TableParagraph"/>
              <w:spacing w:before="36"/>
              <w:ind w:right="26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1.9 (2.2)</w:t>
            </w:r>
          </w:p>
        </w:tc>
        <w:tc>
          <w:tcPr>
            <w:tcW w:w="961" w:type="dxa"/>
          </w:tcPr>
          <w:p>
            <w:pPr>
              <w:pStyle w:val="TableParagraph"/>
              <w:spacing w:before="36"/>
              <w:ind w:right="21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2.3 (2.4)</w:t>
            </w:r>
          </w:p>
        </w:tc>
        <w:tc>
          <w:tcPr>
            <w:tcW w:w="852" w:type="dxa"/>
          </w:tcPr>
          <w:p>
            <w:pPr>
              <w:pStyle w:val="TableParagraph"/>
              <w:spacing w:before="36"/>
              <w:ind w:right="14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2.3 (2.5)</w:t>
            </w:r>
          </w:p>
        </w:tc>
        <w:tc>
          <w:tcPr>
            <w:tcW w:w="68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404" w:hRule="atLeast"/>
        </w:trPr>
        <w:tc>
          <w:tcPr>
            <w:tcW w:w="16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right="260"/>
              <w:rPr>
                <w:sz w:val="14"/>
              </w:rPr>
            </w:pPr>
            <w:r>
              <w:rPr>
                <w:color w:val="231F20"/>
                <w:sz w:val="14"/>
              </w:rPr>
              <w:t>2016 Q2</w:t>
            </w:r>
          </w:p>
        </w:tc>
        <w:tc>
          <w:tcPr>
            <w:tcW w:w="9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right="216"/>
              <w:rPr>
                <w:sz w:val="14"/>
              </w:rPr>
            </w:pPr>
            <w:r>
              <w:rPr>
                <w:color w:val="231F20"/>
                <w:sz w:val="14"/>
              </w:rPr>
              <w:t>2017 Q2</w:t>
            </w:r>
          </w:p>
        </w:tc>
        <w:tc>
          <w:tcPr>
            <w:tcW w:w="8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right="143"/>
              <w:rPr>
                <w:sz w:val="14"/>
              </w:rPr>
            </w:pPr>
            <w:r>
              <w:rPr>
                <w:color w:val="231F20"/>
                <w:sz w:val="14"/>
              </w:rPr>
              <w:t>2018 Q2</w:t>
            </w:r>
          </w:p>
        </w:tc>
        <w:tc>
          <w:tcPr>
            <w:tcW w:w="6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jc w:val="left"/>
              <w:rPr>
                <w:sz w:val="13"/>
              </w:rPr>
            </w:pPr>
          </w:p>
          <w:p>
            <w:pPr>
              <w:pStyle w:val="TableParagraph"/>
              <w:spacing w:before="0"/>
              <w:ind w:right="55"/>
              <w:rPr>
                <w:sz w:val="14"/>
              </w:rPr>
            </w:pPr>
            <w:r>
              <w:rPr>
                <w:color w:val="231F20"/>
                <w:sz w:val="14"/>
              </w:rPr>
              <w:t>2019 Q2</w:t>
            </w:r>
          </w:p>
        </w:tc>
      </w:tr>
      <w:tr>
        <w:trPr>
          <w:trHeight w:val="263" w:hRule="atLeast"/>
        </w:trPr>
        <w:tc>
          <w:tcPr>
            <w:tcW w:w="16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 (0.4)</w:t>
            </w:r>
          </w:p>
        </w:tc>
        <w:tc>
          <w:tcPr>
            <w:tcW w:w="9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1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 (1.6)</w:t>
            </w:r>
          </w:p>
        </w:tc>
        <w:tc>
          <w:tcPr>
            <w:tcW w:w="8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 (2.1)</w:t>
            </w: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28" w:hRule="atLeast"/>
        </w:trPr>
        <w:tc>
          <w:tcPr>
            <w:tcW w:w="1684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LFS unemployment rate</w:t>
            </w:r>
          </w:p>
        </w:tc>
        <w:tc>
          <w:tcPr>
            <w:tcW w:w="805" w:type="dxa"/>
          </w:tcPr>
          <w:p>
            <w:pPr>
              <w:pStyle w:val="TableParagraph"/>
              <w:spacing w:before="36"/>
              <w:ind w:right="2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5.1 (4.8)</w:t>
            </w:r>
          </w:p>
        </w:tc>
        <w:tc>
          <w:tcPr>
            <w:tcW w:w="961" w:type="dxa"/>
          </w:tcPr>
          <w:p>
            <w:pPr>
              <w:pStyle w:val="TableParagraph"/>
              <w:spacing w:before="36"/>
              <w:ind w:right="2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5.0 (4.8)</w:t>
            </w:r>
          </w:p>
        </w:tc>
        <w:tc>
          <w:tcPr>
            <w:tcW w:w="852" w:type="dxa"/>
          </w:tcPr>
          <w:p>
            <w:pPr>
              <w:pStyle w:val="TableParagraph"/>
              <w:spacing w:before="36"/>
              <w:ind w:right="1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 (4.7)</w:t>
            </w:r>
          </w:p>
        </w:tc>
        <w:tc>
          <w:tcPr>
            <w:tcW w:w="688" w:type="dxa"/>
          </w:tcPr>
          <w:p>
            <w:pPr>
              <w:pStyle w:val="TableParagraph"/>
              <w:spacing w:before="36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</w:tr>
      <w:tr>
        <w:trPr>
          <w:trHeight w:val="207" w:hRule="atLeast"/>
        </w:trPr>
        <w:tc>
          <w:tcPr>
            <w:tcW w:w="1684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Bank Rate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05" w:type="dxa"/>
          </w:tcPr>
          <w:p>
            <w:pPr>
              <w:pStyle w:val="TableParagraph"/>
              <w:spacing w:line="145" w:lineRule="exact"/>
              <w:ind w:right="2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 (0.5)</w:t>
            </w:r>
          </w:p>
        </w:tc>
        <w:tc>
          <w:tcPr>
            <w:tcW w:w="961" w:type="dxa"/>
          </w:tcPr>
          <w:p>
            <w:pPr>
              <w:pStyle w:val="TableParagraph"/>
              <w:spacing w:line="145" w:lineRule="exact"/>
              <w:ind w:right="2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 (0.6)</w:t>
            </w:r>
          </w:p>
        </w:tc>
        <w:tc>
          <w:tcPr>
            <w:tcW w:w="852" w:type="dxa"/>
          </w:tcPr>
          <w:p>
            <w:pPr>
              <w:pStyle w:val="TableParagraph"/>
              <w:spacing w:line="145" w:lineRule="exact"/>
              <w:ind w:right="1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 (0.9)</w:t>
            </w:r>
          </w:p>
        </w:tc>
        <w:tc>
          <w:tcPr>
            <w:tcW w:w="688" w:type="dxa"/>
          </w:tcPr>
          <w:p>
            <w:pPr>
              <w:pStyle w:val="TableParagraph"/>
              <w:spacing w:line="145" w:lineRule="exact"/>
              <w:ind w:right="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128" w:after="0"/>
        <w:ind w:left="323" w:right="75" w:hanging="171"/>
        <w:jc w:val="left"/>
        <w:rPr>
          <w:sz w:val="11"/>
        </w:rPr>
      </w:pPr>
      <w:r>
        <w:rPr>
          <w:color w:val="231F20"/>
          <w:sz w:val="11"/>
        </w:rPr>
        <w:t>Modal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unemployment.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Q1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5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GDP.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1" w:after="0"/>
        <w:ind w:left="323" w:right="443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overnight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line="268" w:lineRule="auto" w:before="36"/>
        <w:ind w:left="153" w:right="300"/>
      </w:pPr>
      <w:r>
        <w:rPr/>
        <w:br w:type="column"/>
      </w:r>
      <w:r>
        <w:rPr>
          <w:color w:val="231F20"/>
          <w:w w:val="90"/>
        </w:rPr>
        <w:t>projections.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period of uncertainty ahead of the referendum will be </w:t>
      </w:r>
      <w:r>
        <w:rPr>
          <w:color w:val="231F20"/>
          <w:w w:val="90"/>
        </w:rPr>
        <w:t>associated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apparent </w:t>
      </w:r>
      <w:r>
        <w:rPr>
          <w:color w:val="231F20"/>
        </w:rPr>
        <w:t>in some indicators — this year. Given the conditioning assumption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United</w:t>
      </w:r>
      <w:r>
        <w:rPr>
          <w:color w:val="231F20"/>
          <w:spacing w:val="-31"/>
        </w:rPr>
        <w:t> </w:t>
      </w:r>
      <w:r>
        <w:rPr>
          <w:color w:val="231F20"/>
        </w:rPr>
        <w:t>Kingdom</w:t>
      </w:r>
      <w:r>
        <w:rPr>
          <w:color w:val="231F20"/>
          <w:spacing w:val="-31"/>
        </w:rPr>
        <w:t> </w:t>
      </w:r>
      <w:r>
        <w:rPr>
          <w:color w:val="231F20"/>
        </w:rPr>
        <w:t>remains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32"/>
      </w:pP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subsequent</w:t>
      </w:r>
      <w:r>
        <w:rPr>
          <w:color w:val="231F20"/>
          <w:spacing w:val="-45"/>
        </w:rPr>
        <w:t> </w:t>
      </w:r>
      <w:r>
        <w:rPr>
          <w:color w:val="231F20"/>
        </w:rPr>
        <w:t>quarters.</w:t>
      </w:r>
      <w:r>
        <w:rPr>
          <w:color w:val="231F20"/>
          <w:spacing w:val="-28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path:</w:t>
      </w:r>
      <w:r>
        <w:rPr>
          <w:color w:val="231F20"/>
          <w:spacing w:val="-28"/>
        </w:rPr>
        <w:t> </w:t>
      </w:r>
      <w:r>
        <w:rPr>
          <w:color w:val="231F20"/>
        </w:rPr>
        <w:t>if uncertainty</w:t>
      </w:r>
      <w:r>
        <w:rPr>
          <w:color w:val="231F20"/>
          <w:spacing w:val="-41"/>
        </w:rPr>
        <w:t> </w:t>
      </w:r>
      <w:r>
        <w:rPr>
          <w:color w:val="231F20"/>
        </w:rPr>
        <w:t>effects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weighing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than assumed then underlying momentum may be greater; conversely</w:t>
      </w:r>
      <w:r>
        <w:rPr>
          <w:color w:val="231F20"/>
          <w:spacing w:val="-43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weighing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then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In the central projection conditioned on market rates,</w:t>
      </w:r>
    </w:p>
    <w:p>
      <w:pPr>
        <w:pStyle w:val="BodyText"/>
        <w:spacing w:line="268" w:lineRule="auto" w:before="27"/>
        <w:ind w:left="153" w:right="274"/>
      </w:pPr>
      <w:r>
        <w:rPr>
          <w:color w:val="231F20"/>
          <w:w w:val="95"/>
        </w:rPr>
        <w:t>four-quarter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picks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unwinds,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2¼%,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moderately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 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downside, stemming in particular from the global outlook (Key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ago,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Committee judgements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(Key</w:t>
      </w:r>
      <w:r>
        <w:rPr>
          <w:color w:val="231F20"/>
          <w:spacing w:val="-43"/>
        </w:rPr>
        <w:t> </w:t>
      </w:r>
      <w:r>
        <w:rPr>
          <w:color w:val="231F20"/>
        </w:rPr>
        <w:t>Judgement</w:t>
      </w:r>
      <w:r>
        <w:rPr>
          <w:color w:val="231F20"/>
          <w:spacing w:val="-43"/>
        </w:rPr>
        <w:t> </w:t>
      </w:r>
      <w:r>
        <w:rPr>
          <w:color w:val="231F20"/>
        </w:rPr>
        <w:t>2)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 for productivity growth (Key Judgement 3). Weak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slight</w:t>
      </w:r>
      <w:r>
        <w:rPr>
          <w:color w:val="231F20"/>
          <w:spacing w:val="-44"/>
        </w:rPr>
        <w:t> </w:t>
      </w:r>
      <w:r>
        <w:rPr>
          <w:color w:val="231F20"/>
        </w:rPr>
        <w:t>widening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eroded </w:t>
      </w:r>
      <w:r>
        <w:rPr>
          <w:color w:val="231F20"/>
        </w:rPr>
        <w:t>over the next year or so. With productivity, and hence </w:t>
      </w:r>
      <w:r>
        <w:rPr>
          <w:color w:val="231F20"/>
          <w:w w:val="95"/>
        </w:rPr>
        <w:t>potential supply, growth a little weaker than in February, 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returns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external 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 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 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i/>
          <w:color w:val="231F20"/>
        </w:rPr>
        <w:t>Budget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2016,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come</w:t>
      </w:r>
      <w:r>
        <w:rPr>
          <w:color w:val="231F20"/>
          <w:spacing w:val="-40"/>
        </w:rPr>
        <w:t> </w:t>
      </w:r>
      <w:r>
        <w:rPr>
          <w:color w:val="231F20"/>
        </w:rPr>
        <w:t>into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2018:</w:t>
      </w:r>
      <w:r>
        <w:rPr>
          <w:color w:val="231F20"/>
          <w:spacing w:val="-19"/>
        </w:rPr>
        <w:t> </w:t>
      </w:r>
      <w:r>
        <w:rPr>
          <w:color w:val="231F20"/>
        </w:rPr>
        <w:t>that raises</w:t>
      </w:r>
      <w:r>
        <w:rPr>
          <w:color w:val="231F20"/>
          <w:spacing w:val="-45"/>
        </w:rPr>
        <w:t> </w:t>
      </w:r>
      <w:r>
        <w:rPr>
          <w:color w:val="231F20"/>
        </w:rPr>
        <w:t>annual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0.1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</w:p>
    <w:p>
      <w:pPr>
        <w:pStyle w:val="BodyText"/>
        <w:spacing w:line="230" w:lineRule="exact"/>
        <w:ind w:left="153"/>
      </w:pPr>
      <w:r>
        <w:rPr>
          <w:color w:val="231F20"/>
        </w:rPr>
        <w:t>2018 Q2 and 2019 Q1.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21"/>
      </w:pP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summarised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5.B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explained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 </w:t>
      </w:r>
      <w:r>
        <w:rPr>
          <w:color w:val="231F20"/>
          <w:w w:val="90"/>
        </w:rPr>
        <w:t>judgements that underlie them and the uncertainties around </w:t>
      </w:r>
      <w:r>
        <w:rPr>
          <w:color w:val="231F20"/>
        </w:rPr>
        <w:t>those.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306.140991pt;margin-top:10.590698pt;width:249.45pt;height:.1pt;mso-position-horizontal-relative:page;mso-position-vertical-relative:paragraph;z-index:-15567872;mso-wrap-distance-left:0;mso-wrap-distance-right:0" coordorigin="6123,212" coordsize="4989,0" path="m6123,212l11112,21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6"/>
        </w:numPr>
        <w:tabs>
          <w:tab w:pos="367" w:val="left" w:leader="none"/>
        </w:tabs>
        <w:spacing w:line="235" w:lineRule="auto" w:before="36" w:after="0"/>
        <w:ind w:left="366" w:right="334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on: </w:t>
      </w:r>
      <w:r>
        <w:rPr>
          <w:color w:val="231F20"/>
          <w:sz w:val="14"/>
        </w:rPr>
        <w:t>Bank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implied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yields;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constant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asset </w:t>
      </w:r>
      <w:r>
        <w:rPr>
          <w:color w:val="231F20"/>
          <w:w w:val="90"/>
          <w:sz w:val="14"/>
        </w:rPr>
        <w:t>purchases;</w:t>
      </w:r>
      <w:r>
        <w:rPr>
          <w:color w:val="231F20"/>
          <w:spacing w:val="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current </w:t>
      </w:r>
      <w:r>
        <w:rPr>
          <w:color w:val="231F20"/>
          <w:w w:val="95"/>
          <w:sz w:val="14"/>
        </w:rPr>
        <w:t>regulatory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 spending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Budget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following market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paths;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effective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89.</w:t>
      </w:r>
    </w:p>
    <w:p>
      <w:pPr>
        <w:spacing w:line="235" w:lineRule="auto" w:before="5"/>
        <w:ind w:left="366" w:right="933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assumptions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table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4"/>
          <w:w w:val="90"/>
          <w:sz w:val="14"/>
        </w:rPr>
        <w:t> </w:t>
      </w:r>
      <w:hyperlink r:id="rId81">
        <w:r>
          <w:rPr>
            <w:color w:val="231F20"/>
            <w:w w:val="90"/>
            <w:sz w:val="14"/>
          </w:rPr>
          <w:t>www.bankofengland.co.uk/</w:t>
        </w:r>
      </w:hyperlink>
      <w:r>
        <w:rPr>
          <w:color w:val="231F20"/>
          <w:w w:val="90"/>
          <w:sz w:val="14"/>
        </w:rPr>
        <w:t> </w:t>
      </w:r>
      <w:hyperlink r:id="rId81">
        <w:r>
          <w:rPr>
            <w:color w:val="231F20"/>
            <w:sz w:val="14"/>
          </w:rPr>
          <w:t>publications/Documents/inflationreport/2016/mayca.pdf.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5184" w:space="14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20"/>
        </w:sectPr>
      </w:pPr>
    </w:p>
    <w:p>
      <w:pPr>
        <w:spacing w:line="259" w:lineRule="auto" w:before="80"/>
        <w:ind w:left="153" w:right="35" w:firstLine="0"/>
        <w:jc w:val="left"/>
        <w:rPr>
          <w:sz w:val="18"/>
        </w:rPr>
      </w:pPr>
      <w:bookmarkStart w:name="5.1 Key judgements and risks" w:id="48"/>
      <w:bookmarkEnd w:id="48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5.2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interest </w:t>
      </w:r>
      <w:r>
        <w:rPr>
          <w:color w:val="231F20"/>
          <w:sz w:val="18"/>
        </w:rPr>
        <w:t>rate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22" w:lineRule="exact" w:before="172"/>
        <w:ind w:left="168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100014pt;width:184.75pt;height:142.25pt;mso-position-horizontal-relative:page;mso-position-vertical-relative:paragraph;z-index:15892992" coordorigin="794,42" coordsize="3695,2845">
            <v:line style="position:absolute" from="799,366" to="912,366" stroked="true" strokeweight=".5pt" strokecolor="#231f20">
              <v:stroke dashstyle="solid"/>
            </v:line>
            <v:line style="position:absolute" from="799,680" to="912,680" stroked="true" strokeweight=".5pt" strokecolor="#231f20">
              <v:stroke dashstyle="solid"/>
            </v:line>
            <v:line style="position:absolute" from="799,994" to="912,994" stroked="true" strokeweight=".5pt" strokecolor="#231f20">
              <v:stroke dashstyle="solid"/>
            </v:line>
            <v:line style="position:absolute" from="799,1307" to="912,1307" stroked="true" strokeweight=".5pt" strokecolor="#231f20">
              <v:stroke dashstyle="solid"/>
            </v:line>
            <v:line style="position:absolute" from="4370,366" to="4483,366" stroked="true" strokeweight=".5pt" strokecolor="#231f20">
              <v:stroke dashstyle="solid"/>
            </v:line>
            <v:line style="position:absolute" from="4370,680" to="4483,680" stroked="true" strokeweight=".5pt" strokecolor="#231f20">
              <v:stroke dashstyle="solid"/>
            </v:line>
            <v:line style="position:absolute" from="4370,994" to="4483,994" stroked="true" strokeweight=".5pt" strokecolor="#231f20">
              <v:stroke dashstyle="solid"/>
            </v:line>
            <v:line style="position:absolute" from="4370,1307" to="4483,1307" stroked="true" strokeweight=".5pt" strokecolor="#231f20">
              <v:stroke dashstyle="solid"/>
            </v:line>
            <v:line style="position:absolute" from="4370,1621" to="4483,1621" stroked="true" strokeweight=".5pt" strokecolor="#231f20">
              <v:stroke dashstyle="solid"/>
            </v:line>
            <v:line style="position:absolute" from="4370,1935" to="4483,1935" stroked="true" strokeweight=".5pt" strokecolor="#231f20">
              <v:stroke dashstyle="solid"/>
            </v:line>
            <v:line style="position:absolute" from="4370,2249" to="4483,2249" stroked="true" strokeweight=".5pt" strokecolor="#231f20">
              <v:stroke dashstyle="solid"/>
            </v:line>
            <v:line style="position:absolute" from="4370,2563" to="4483,2563" stroked="true" strokeweight=".5pt" strokecolor="#231f20">
              <v:stroke dashstyle="solid"/>
            </v:line>
            <v:shape style="position:absolute;left:2802;top:47;width:1504;height:2835" type="#_x0000_t75" stroked="false">
              <v:imagedata r:id="rId82" o:title=""/>
            </v:shape>
            <v:line style="position:absolute" from="967,1307" to="4300,1307" stroked="true" strokeweight=".5pt" strokecolor="#231f20">
              <v:stroke dashstyle="solid"/>
            </v:line>
            <v:line style="position:absolute" from="799,1621" to="912,1621" stroked="true" strokeweight=".5pt" strokecolor="#231f20">
              <v:stroke dashstyle="solid"/>
            </v:line>
            <v:line style="position:absolute" from="799,1935" to="912,1935" stroked="true" strokeweight=".5pt" strokecolor="#231f20">
              <v:stroke dashstyle="solid"/>
            </v:line>
            <v:shape style="position:absolute;left:969;top:839;width:1838;height:1101" coordorigin="970,839" coordsize="1838,1101" path="m970,839l1085,1070,1200,1178,1314,1097,1429,1064,1545,1094,1660,1084,1774,1276,1889,1389,2004,1395,2118,1478,2234,1642,2349,1903,2463,1940,2578,1932,2693,1914,2807,1827e" filled="false" stroked="true" strokeweight="1pt" strokecolor="#ed1b2d">
              <v:path arrowok="t"/>
              <v:stroke dashstyle="solid"/>
            </v:shape>
            <v:line style="position:absolute" from="799,2249" to="912,2249" stroked="true" strokeweight=".5pt" strokecolor="#231f20">
              <v:stroke dashstyle="solid"/>
            </v:line>
            <v:line style="position:absolute" from="799,2563" to="912,2563" stroked="true" strokeweight=".5pt" strokecolor="#231f20">
              <v:stroke dashstyle="solid"/>
            </v:line>
            <v:line style="position:absolute" from="2348,2768" to="2348,2881" stroked="true" strokeweight=".5pt" strokecolor="#231f20">
              <v:stroke dashstyle="solid"/>
            </v:line>
            <v:line style="position:absolute" from="1888,2768" to="1888,2881" stroked="true" strokeweight=".5pt" strokecolor="#231f20">
              <v:stroke dashstyle="solid"/>
            </v:line>
            <v:line style="position:absolute" from="1429,2768" to="1429,2881" stroked="true" strokeweight=".5pt" strokecolor="#231f20">
              <v:stroke dashstyle="solid"/>
            </v:line>
            <v:line style="position:absolute" from="970,2768" to="970,2881" stroked="true" strokeweight=".5pt" strokecolor="#231f20">
              <v:stroke dashstyle="solid"/>
            </v:line>
            <v:line style="position:absolute" from="2693,2825" to="2693,2881" stroked="true" strokeweight=".5pt" strokecolor="#231f20">
              <v:stroke dashstyle="solid"/>
            </v:line>
            <v:line style="position:absolute" from="2578,2825" to="2578,2881" stroked="true" strokeweight=".5pt" strokecolor="#231f20">
              <v:stroke dashstyle="solid"/>
            </v:line>
            <v:line style="position:absolute" from="2463,2825" to="2463,2881" stroked="true" strokeweight=".5pt" strokecolor="#231f20">
              <v:stroke dashstyle="solid"/>
            </v:line>
            <v:line style="position:absolute" from="2234,2825" to="2234,2881" stroked="true" strokeweight=".5pt" strokecolor="#231f20">
              <v:stroke dashstyle="solid"/>
            </v:line>
            <v:line style="position:absolute" from="2118,2825" to="2118,2881" stroked="true" strokeweight=".5pt" strokecolor="#231f20">
              <v:stroke dashstyle="solid"/>
            </v:line>
            <v:line style="position:absolute" from="2004,2825" to="2004,2881" stroked="true" strokeweight=".5pt" strokecolor="#231f20">
              <v:stroke dashstyle="solid"/>
            </v:line>
            <v:line style="position:absolute" from="1774,2825" to="1774,2881" stroked="true" strokeweight=".5pt" strokecolor="#231f20">
              <v:stroke dashstyle="solid"/>
            </v:line>
            <v:line style="position:absolute" from="1660,2825" to="1660,2881" stroked="true" strokeweight=".5pt" strokecolor="#231f20">
              <v:stroke dashstyle="solid"/>
            </v:line>
            <v:line style="position:absolute" from="1545,2825" to="1545,2881" stroked="true" strokeweight=".5pt" strokecolor="#231f20">
              <v:stroke dashstyle="solid"/>
            </v:line>
            <v:line style="position:absolute" from="1314,2825" to="1314,2881" stroked="true" strokeweight=".5pt" strokecolor="#231f20">
              <v:stroke dashstyle="solid"/>
            </v:line>
            <v:line style="position:absolute" from="1200,2825" to="1200,2881" stroked="true" strokeweight=".5pt" strokecolor="#231f20">
              <v:stroke dashstyle="solid"/>
            </v:line>
            <v:line style="position:absolute" from="1085,2825" to="1085,2881" stroked="true" strokeweight=".5pt" strokecolor="#231f20">
              <v:stroke dashstyle="solid"/>
            </v:line>
            <v:rect style="position:absolute;left:798;top:47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501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5.3</w:t>
      </w:r>
      <w:r>
        <w:rPr>
          <w:b/>
          <w:color w:val="A70741"/>
          <w:spacing w:val="-2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3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assets</w:t>
      </w:r>
    </w:p>
    <w:p>
      <w:pPr>
        <w:spacing w:line="119" w:lineRule="exact" w:before="172"/>
        <w:ind w:left="167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06.142029pt;margin-top:2.527929pt;width:184.35pt;height:141.85pt;mso-position-horizontal-relative:page;mso-position-vertical-relative:paragraph;z-index:-21216256" coordorigin="6123,51" coordsize="3687,2837">
            <v:shape style="position:absolute;left:8025;top:50;width:1502;height:2835" type="#_x0000_t75" stroked="false">
              <v:imagedata r:id="rId83" o:title=""/>
            </v:shape>
            <v:line style="position:absolute" from="6293,1309" to="9526,1309" stroked="true" strokeweight=".499947pt" strokecolor="#231f20">
              <v:stroke dashstyle="solid"/>
            </v:line>
            <v:line style="position:absolute" from="6123,1625" to="6236,1625" stroked="true" strokeweight=".499947pt" strokecolor="#231f20">
              <v:stroke dashstyle="solid"/>
            </v:line>
            <v:line style="position:absolute" from="6123,1940" to="6236,1940" stroked="true" strokeweight=".499947pt" strokecolor="#231f20">
              <v:stroke dashstyle="solid"/>
            </v:line>
            <v:line style="position:absolute" from="6123,2254" to="6236,2254" stroked="true" strokeweight=".499947pt" strokecolor="#231f20">
              <v:stroke dashstyle="solid"/>
            </v:line>
            <v:line style="position:absolute" from="6123,2570" to="6236,2570" stroked="true" strokeweight=".499947pt" strokecolor="#231f20">
              <v:stroke dashstyle="solid"/>
            </v:line>
            <v:line style="position:absolute" from="9526,2772" to="9526,2885" stroked="true" strokeweight=".5pt" strokecolor="#231f20">
              <v:stroke dashstyle="solid"/>
            </v:line>
            <v:line style="position:absolute" from="9064,2772" to="9064,2885" stroked="true" strokeweight=".5pt" strokecolor="#231f20">
              <v:stroke dashstyle="solid"/>
            </v:line>
            <v:line style="position:absolute" from="8602,2772" to="8602,2885" stroked="true" strokeweight=".5pt" strokecolor="#231f20">
              <v:stroke dashstyle="solid"/>
            </v:line>
            <v:line style="position:absolute" from="8141,2772" to="8141,2885" stroked="true" strokeweight=".5pt" strokecolor="#231f20">
              <v:stroke dashstyle="solid"/>
            </v:line>
            <v:line style="position:absolute" from="7679,2772" to="7679,2885" stroked="true" strokeweight=".5pt" strokecolor="#231f20">
              <v:stroke dashstyle="solid"/>
            </v:line>
            <v:line style="position:absolute" from="7217,2772" to="7217,2885" stroked="true" strokeweight=".5pt" strokecolor="#231f20">
              <v:stroke dashstyle="solid"/>
            </v:line>
            <v:line style="position:absolute" from="6755,2772" to="6755,2885" stroked="true" strokeweight=".5pt" strokecolor="#231f20">
              <v:stroke dashstyle="solid"/>
            </v:line>
            <v:line style="position:absolute" from="6293,2772" to="6293,2885" stroked="true" strokeweight=".5pt" strokecolor="#231f20">
              <v:stroke dashstyle="solid"/>
            </v:line>
            <v:line style="position:absolute" from="9411,2828" to="9411,2885" stroked="true" strokeweight=".5pt" strokecolor="#231f20">
              <v:stroke dashstyle="solid"/>
            </v:line>
            <v:line style="position:absolute" from="9296,2828" to="9296,2885" stroked="true" strokeweight=".5pt" strokecolor="#231f20">
              <v:stroke dashstyle="solid"/>
            </v:line>
            <v:line style="position:absolute" from="9179,2828" to="9179,2885" stroked="true" strokeweight=".5pt" strokecolor="#231f20">
              <v:stroke dashstyle="solid"/>
            </v:line>
            <v:line style="position:absolute" from="8949,2828" to="8949,2885" stroked="true" strokeweight=".5pt" strokecolor="#231f20">
              <v:stroke dashstyle="solid"/>
            </v:line>
            <v:line style="position:absolute" from="8834,2828" to="8834,2885" stroked="true" strokeweight=".5pt" strokecolor="#231f20">
              <v:stroke dashstyle="solid"/>
            </v:line>
            <v:line style="position:absolute" from="8718,2828" to="8718,2885" stroked="true" strokeweight=".5pt" strokecolor="#231f20">
              <v:stroke dashstyle="solid"/>
            </v:line>
            <v:line style="position:absolute" from="8487,2828" to="8487,2885" stroked="true" strokeweight=".5pt" strokecolor="#231f20">
              <v:stroke dashstyle="solid"/>
            </v:line>
            <v:line style="position:absolute" from="8372,2828" to="8372,2885" stroked="true" strokeweight=".5pt" strokecolor="#231f20">
              <v:stroke dashstyle="solid"/>
            </v:line>
            <v:line style="position:absolute" from="8256,2828" to="8256,2885" stroked="true" strokeweight=".5pt" strokecolor="#231f20">
              <v:stroke dashstyle="solid"/>
            </v:line>
            <v:line style="position:absolute" from="8025,2828" to="8025,2885" stroked="true" strokeweight=".5pt" strokecolor="#231f20">
              <v:stroke dashstyle="solid"/>
            </v:line>
            <v:line style="position:absolute" from="7910,2828" to="7910,2885" stroked="true" strokeweight=".5pt" strokecolor="#231f20">
              <v:stroke dashstyle="solid"/>
            </v:line>
            <v:line style="position:absolute" from="7794,2828" to="7794,2885" stroked="true" strokeweight=".5pt" strokecolor="#231f20">
              <v:stroke dashstyle="solid"/>
            </v:line>
            <v:line style="position:absolute" from="7564,2828" to="7564,2885" stroked="true" strokeweight=".5pt" strokecolor="#231f20">
              <v:stroke dashstyle="solid"/>
            </v:line>
            <v:line style="position:absolute" from="7447,2828" to="7447,2885" stroked="true" strokeweight=".5pt" strokecolor="#231f20">
              <v:stroke dashstyle="solid"/>
            </v:line>
            <v:line style="position:absolute" from="7332,2828" to="7332,2885" stroked="true" strokeweight=".5pt" strokecolor="#231f20">
              <v:stroke dashstyle="solid"/>
            </v:line>
            <v:line style="position:absolute" from="7102,2828" to="7102,2885" stroked="true" strokeweight=".5pt" strokecolor="#231f20">
              <v:stroke dashstyle="solid"/>
            </v:line>
            <v:line style="position:absolute" from="6987,2828" to="6987,2885" stroked="true" strokeweight=".5pt" strokecolor="#231f20">
              <v:stroke dashstyle="solid"/>
            </v:line>
            <v:line style="position:absolute" from="6870,2828" to="6870,2885" stroked="true" strokeweight=".5pt" strokecolor="#231f20">
              <v:stroke dashstyle="solid"/>
            </v:line>
            <v:line style="position:absolute" from="6640,2828" to="6640,2885" stroked="true" strokeweight=".5pt" strokecolor="#231f20">
              <v:stroke dashstyle="solid"/>
            </v:line>
            <v:line style="position:absolute" from="6525,2828" to="6525,2885" stroked="true" strokeweight=".5pt" strokecolor="#231f20">
              <v:stroke dashstyle="solid"/>
            </v:line>
            <v:line style="position:absolute" from="6409,2828" to="6409,2885" stroked="true" strokeweight=".5pt" strokecolor="#231f20">
              <v:stroke dashstyle="solid"/>
            </v:line>
            <v:line style="position:absolute" from="6123,995" to="6236,995" stroked="true" strokeweight=".499947pt" strokecolor="#231f20">
              <v:stroke dashstyle="solid"/>
            </v:line>
            <v:shape style="position:absolute;left:6292;top:841;width:1732;height:1105" coordorigin="6293,841" coordsize="1732,1105" path="m6293,841l6409,1072,6525,1180,6640,1099,6755,1065,6870,1096,6987,1087,7102,1277,7217,1392,7332,1397,7447,1481,7564,1645,7679,1908,7794,1945,7910,1937,8025,1918e" filled="false" stroked="true" strokeweight=".999924pt" strokecolor="#ed1b2d">
              <v:path arrowok="t"/>
              <v:stroke dashstyle="solid"/>
            </v:shape>
            <v:line style="position:absolute" from="6123,1309" to="6236,1309" stroked="true" strokeweight=".499947pt" strokecolor="#231f20">
              <v:stroke dashstyle="solid"/>
            </v:line>
            <v:line style="position:absolute" from="6123,364" to="6236,364" stroked="true" strokeweight=".499947pt" strokecolor="#231f20">
              <v:stroke dashstyle="solid"/>
            </v:line>
            <v:line style="position:absolute" from="6123,680" to="6236,680" stroked="true" strokeweight=".499947pt" strokecolor="#231f20">
              <v:stroke dashstyle="solid"/>
            </v:line>
            <v:line style="position:absolute" from="9695,364" to="9808,364" stroked="true" strokeweight=".499947pt" strokecolor="#231f20">
              <v:stroke dashstyle="solid"/>
            </v:line>
            <v:line style="position:absolute" from="9695,680" to="9808,680" stroked="true" strokeweight=".499947pt" strokecolor="#231f20">
              <v:stroke dashstyle="solid"/>
            </v:line>
            <v:line style="position:absolute" from="9695,995" to="9808,995" stroked="true" strokeweight=".499947pt" strokecolor="#231f20">
              <v:stroke dashstyle="solid"/>
            </v:line>
            <v:line style="position:absolute" from="9695,1309" to="9808,1309" stroked="true" strokeweight=".499947pt" strokecolor="#231f20">
              <v:stroke dashstyle="solid"/>
            </v:line>
            <v:line style="position:absolute" from="9695,1625" to="9808,1625" stroked="true" strokeweight=".499947pt" strokecolor="#231f20">
              <v:stroke dashstyle="solid"/>
            </v:line>
            <v:line style="position:absolute" from="9695,1940" to="9808,1940" stroked="true" strokeweight=".499947pt" strokecolor="#231f20">
              <v:stroke dashstyle="solid"/>
            </v:line>
            <v:line style="position:absolute" from="9695,2254" to="9808,2254" stroked="true" strokeweight=".499947pt" strokecolor="#231f20">
              <v:stroke dashstyle="solid"/>
            </v:line>
            <v:line style="position:absolute" from="9695,2570" to="9808,2570" stroked="true" strokeweight=".499947pt" strokecolor="#231f20">
              <v:stroke dashstyle="solid"/>
            </v:line>
            <v:line style="position:absolute" from="9641,2828" to="9641,2885" stroked="true" strokeweight=".5pt" strokecolor="#231f20">
              <v:stroke dashstyle="solid"/>
            </v:line>
            <v:rect style="position:absolute;left:6127;top:55;width:3677;height:2827" filled="false" stroked="true" strokeweight=".499966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20"/>
          <w:cols w:num="2" w:equalWidth="0">
            <w:col w:w="4677" w:space="652"/>
            <w:col w:w="5421"/>
          </w:cols>
        </w:sectPr>
      </w:pPr>
    </w:p>
    <w:p>
      <w:pPr>
        <w:pStyle w:val="BodyText"/>
        <w:rPr>
          <w:sz w:val="15"/>
        </w:rPr>
      </w:pPr>
    </w:p>
    <w:p>
      <w:pPr>
        <w:tabs>
          <w:tab w:pos="9224" w:val="left" w:leader="none"/>
        </w:tabs>
        <w:spacing w:before="1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rPr>
          <w:sz w:val="15"/>
        </w:rPr>
      </w:pPr>
    </w:p>
    <w:p>
      <w:pPr>
        <w:tabs>
          <w:tab w:pos="9218" w:val="left" w:leader="none"/>
        </w:tabs>
        <w:spacing w:before="0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rPr>
          <w:sz w:val="15"/>
        </w:rPr>
      </w:pPr>
    </w:p>
    <w:p>
      <w:pPr>
        <w:tabs>
          <w:tab w:pos="9221" w:val="left" w:leader="none"/>
        </w:tabs>
        <w:spacing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rPr>
          <w:sz w:val="15"/>
        </w:rPr>
      </w:pPr>
    </w:p>
    <w:p>
      <w:pPr>
        <w:tabs>
          <w:tab w:pos="9224" w:val="left" w:leader="none"/>
        </w:tabs>
        <w:spacing w:before="1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1"/>
        <w:rPr>
          <w:sz w:val="15"/>
        </w:rPr>
      </w:pPr>
    </w:p>
    <w:p>
      <w:pPr>
        <w:tabs>
          <w:tab w:pos="9237" w:val="left" w:leader="none"/>
        </w:tabs>
        <w:spacing w:line="136" w:lineRule="exact" w:before="1"/>
        <w:ind w:left="3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tabs>
          <w:tab w:pos="9198" w:val="left" w:leader="none"/>
        </w:tabs>
        <w:spacing w:line="181" w:lineRule="exact" w:before="0"/>
        <w:ind w:left="3881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9218" w:val="left" w:leader="none"/>
        </w:tabs>
        <w:spacing w:line="135" w:lineRule="exact" w:before="0"/>
        <w:ind w:left="38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9211" w:val="left" w:leader="none"/>
        </w:tabs>
        <w:spacing w:line="176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9237" w:val="left" w:leader="none"/>
        </w:tabs>
        <w:spacing w:line="143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spacing w:after="0" w:line="14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0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18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2" w:val="left" w:leader="none"/>
          <w:tab w:pos="1420" w:val="left" w:leader="none"/>
          <w:tab w:pos="1882" w:val="left" w:leader="none"/>
          <w:tab w:pos="2340" w:val="left" w:leader="none"/>
          <w:tab w:pos="2803" w:val="left" w:leader="none"/>
          <w:tab w:pos="3258" w:val="left" w:leader="none"/>
        </w:tabs>
        <w:spacing w:line="118" w:lineRule="exact" w:before="0"/>
        <w:ind w:left="441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19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0" w:right="14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tabs>
          <w:tab w:pos="965" w:val="left" w:leader="none"/>
          <w:tab w:pos="1426" w:val="left" w:leader="none"/>
          <w:tab w:pos="1891" w:val="left" w:leader="none"/>
          <w:tab w:pos="2352" w:val="left" w:leader="none"/>
          <w:tab w:pos="2818" w:val="left" w:leader="none"/>
          <w:tab w:pos="3276" w:val="left" w:leader="none"/>
          <w:tab w:pos="3903" w:val="left" w:leader="none"/>
        </w:tabs>
        <w:spacing w:before="0"/>
        <w:ind w:left="441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19</w:t>
        <w:tab/>
      </w:r>
      <w:r>
        <w:rPr>
          <w:color w:val="231F20"/>
          <w:position w:val="9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20"/>
          <w:cols w:num="2" w:equalWidth="0">
            <w:col w:w="4005" w:space="1313"/>
            <w:col w:w="543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1"/>
        <w:ind w:left="153" w:right="61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2"/>
      </w:pPr>
    </w:p>
    <w:p>
      <w:pPr>
        <w:pStyle w:val="BodyText"/>
        <w:spacing w:before="103"/>
        <w:ind w:left="5482"/>
      </w:pPr>
      <w:r>
        <w:rPr>
          <w:color w:val="231F20"/>
        </w:rPr>
        <w:t>In light of the economic outlook, at its meeting ending on</w:t>
      </w:r>
    </w:p>
    <w:p>
      <w:pPr>
        <w:pStyle w:val="BodyText"/>
        <w:spacing w:line="268" w:lineRule="auto" w:before="28"/>
        <w:ind w:left="5482" w:right="285"/>
        <w:rPr>
          <w:sz w:val="14"/>
        </w:rPr>
      </w:pPr>
      <w:r>
        <w:rPr>
          <w:color w:val="231F20"/>
        </w:rPr>
        <w:t>11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behind 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meeting.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5.1 Key judgements and risks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5482" w:right="32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detail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illustrate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judgements;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them;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indicative </w:t>
      </w:r>
      <w:r>
        <w:rPr>
          <w:color w:val="231F20"/>
        </w:rPr>
        <w:t>projections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range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other</w:t>
      </w:r>
      <w:r>
        <w:rPr>
          <w:color w:val="231F20"/>
          <w:spacing w:val="-26"/>
        </w:rPr>
        <w:t> </w:t>
      </w:r>
      <w:r>
        <w:rPr>
          <w:color w:val="231F20"/>
        </w:rPr>
        <w:t>variables.</w:t>
      </w:r>
    </w:p>
    <w:p>
      <w:pPr>
        <w:pStyle w:val="BodyText"/>
        <w:spacing w:before="8"/>
      </w:pPr>
    </w:p>
    <w:p>
      <w:pPr>
        <w:pStyle w:val="Heading4"/>
        <w:spacing w:line="244" w:lineRule="auto"/>
        <w:ind w:left="5482" w:right="500"/>
      </w:pPr>
      <w:r>
        <w:rPr>
          <w:color w:val="A70741"/>
        </w:rPr>
        <w:t>Key</w:t>
      </w:r>
      <w:r>
        <w:rPr>
          <w:color w:val="A70741"/>
          <w:spacing w:val="-49"/>
        </w:rPr>
        <w:t> </w:t>
      </w:r>
      <w:r>
        <w:rPr>
          <w:color w:val="A70741"/>
        </w:rPr>
        <w:t>Judgement</w:t>
      </w:r>
      <w:r>
        <w:rPr>
          <w:color w:val="A70741"/>
          <w:spacing w:val="-49"/>
        </w:rPr>
        <w:t> </w:t>
      </w:r>
      <w:r>
        <w:rPr>
          <w:color w:val="A70741"/>
        </w:rPr>
        <w:t>1:</w:t>
      </w:r>
      <w:r>
        <w:rPr>
          <w:color w:val="A70741"/>
          <w:spacing w:val="-31"/>
        </w:rPr>
        <w:t> </w:t>
      </w:r>
      <w:r>
        <w:rPr>
          <w:color w:val="A70741"/>
        </w:rPr>
        <w:t>global</w:t>
      </w:r>
      <w:r>
        <w:rPr>
          <w:color w:val="A70741"/>
          <w:spacing w:val="-49"/>
        </w:rPr>
        <w:t> </w:t>
      </w:r>
      <w:r>
        <w:rPr>
          <w:color w:val="A70741"/>
        </w:rPr>
        <w:t>growth</w:t>
      </w:r>
      <w:r>
        <w:rPr>
          <w:color w:val="A70741"/>
          <w:spacing w:val="-49"/>
        </w:rPr>
        <w:t> </w:t>
      </w:r>
      <w:r>
        <w:rPr>
          <w:color w:val="A70741"/>
        </w:rPr>
        <w:t>picks</w:t>
      </w:r>
      <w:r>
        <w:rPr>
          <w:color w:val="A70741"/>
          <w:spacing w:val="-48"/>
        </w:rPr>
        <w:t> </w:t>
      </w:r>
      <w:r>
        <w:rPr>
          <w:color w:val="A70741"/>
        </w:rPr>
        <w:t>up</w:t>
      </w:r>
      <w:r>
        <w:rPr>
          <w:color w:val="A70741"/>
          <w:spacing w:val="-49"/>
        </w:rPr>
        <w:t> </w:t>
      </w:r>
      <w:r>
        <w:rPr>
          <w:color w:val="A70741"/>
        </w:rPr>
        <w:t>a</w:t>
      </w:r>
      <w:r>
        <w:rPr>
          <w:color w:val="A70741"/>
          <w:spacing w:val="-49"/>
        </w:rPr>
        <w:t> </w:t>
      </w:r>
      <w:r>
        <w:rPr>
          <w:color w:val="A70741"/>
        </w:rPr>
        <w:t>little</w:t>
      </w:r>
      <w:r>
        <w:rPr>
          <w:color w:val="A70741"/>
          <w:spacing w:val="-48"/>
        </w:rPr>
        <w:t> </w:t>
      </w:r>
      <w:r>
        <w:rPr>
          <w:color w:val="A70741"/>
          <w:spacing w:val="-6"/>
        </w:rPr>
        <w:t>but </w:t>
      </w:r>
      <w:r>
        <w:rPr>
          <w:color w:val="A70741"/>
        </w:rPr>
        <w:t>remains</w:t>
      </w:r>
      <w:r>
        <w:rPr>
          <w:color w:val="A70741"/>
          <w:spacing w:val="-24"/>
        </w:rPr>
        <w:t> </w:t>
      </w:r>
      <w:r>
        <w:rPr>
          <w:color w:val="A70741"/>
        </w:rPr>
        <w:t>below</w:t>
      </w:r>
      <w:r>
        <w:rPr>
          <w:color w:val="A70741"/>
          <w:spacing w:val="-23"/>
        </w:rPr>
        <w:t> </w:t>
      </w:r>
      <w:r>
        <w:rPr>
          <w:color w:val="A70741"/>
        </w:rPr>
        <w:t>past</w:t>
      </w:r>
      <w:r>
        <w:rPr>
          <w:color w:val="A70741"/>
          <w:spacing w:val="-23"/>
        </w:rPr>
        <w:t> </w:t>
      </w:r>
      <w:r>
        <w:rPr>
          <w:color w:val="A70741"/>
        </w:rPr>
        <w:t>average</w:t>
      </w:r>
      <w:r>
        <w:rPr>
          <w:color w:val="A70741"/>
          <w:spacing w:val="-23"/>
        </w:rPr>
        <w:t> </w:t>
      </w:r>
      <w:r>
        <w:rPr>
          <w:color w:val="A70741"/>
        </w:rPr>
        <w:t>rates</w:t>
      </w:r>
    </w:p>
    <w:p>
      <w:pPr>
        <w:pStyle w:val="BodyText"/>
        <w:spacing w:line="268" w:lineRule="auto" w:before="18"/>
        <w:ind w:left="5482" w:right="286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PPP-weighted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years,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reached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lowest</w:t>
      </w:r>
      <w:r>
        <w:rPr>
          <w:color w:val="231F20"/>
          <w:spacing w:val="-45"/>
        </w:rPr>
        <w:t> </w:t>
      </w:r>
      <w:r>
        <w:rPr>
          <w:color w:val="231F20"/>
        </w:rPr>
        <w:t>four-quarter</w:t>
      </w:r>
      <w:r>
        <w:rPr>
          <w:color w:val="231F20"/>
          <w:spacing w:val="-44"/>
        </w:rPr>
        <w:t> </w:t>
      </w:r>
      <w:r>
        <w:rPr>
          <w:color w:val="231F20"/>
        </w:rPr>
        <w:t>rate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 emerging market economies, where growth has slowed </w:t>
      </w:r>
      <w:r>
        <w:rPr>
          <w:color w:val="231F20"/>
          <w:w w:val="90"/>
        </w:rPr>
        <w:t>across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Brazil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Russia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experiencing particularly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downturns.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economies,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stable,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dip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UK-weighted</w:t>
      </w:r>
      <w:r>
        <w:rPr>
          <w:color w:val="231F20"/>
          <w:spacing w:val="-43"/>
        </w:rPr>
        <w:t> </w:t>
      </w:r>
      <w:r>
        <w:rPr>
          <w:color w:val="231F20"/>
        </w:rPr>
        <w:t>world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smaller.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mixed</w:t>
      </w:r>
      <w:r>
        <w:rPr>
          <w:color w:val="231F20"/>
          <w:spacing w:val="-46"/>
        </w:rPr>
        <w:t> </w:t>
      </w:r>
      <w:r>
        <w:rPr>
          <w:color w:val="231F20"/>
        </w:rPr>
        <w:t>news</w:t>
      </w:r>
      <w:r>
        <w:rPr>
          <w:color w:val="231F20"/>
          <w:spacing w:val="-45"/>
        </w:rPr>
        <w:t> </w:t>
      </w:r>
      <w:r>
        <w:rPr>
          <w:color w:val="231F20"/>
        </w:rPr>
        <w:t>across</w:t>
      </w:r>
      <w:r>
        <w:rPr>
          <w:color w:val="231F20"/>
          <w:spacing w:val="-45"/>
        </w:rPr>
        <w:t> </w:t>
      </w:r>
      <w:r>
        <w:rPr>
          <w:color w:val="231F20"/>
        </w:rPr>
        <w:t>different</w:t>
      </w:r>
      <w:r>
        <w:rPr>
          <w:color w:val="231F20"/>
          <w:spacing w:val="-45"/>
        </w:rPr>
        <w:t> </w:t>
      </w:r>
      <w:r>
        <w:rPr>
          <w:color w:val="231F20"/>
        </w:rPr>
        <w:t>economies</w:t>
      </w:r>
      <w:r>
        <w:rPr>
          <w:color w:val="231F20"/>
          <w:spacing w:val="-45"/>
        </w:rPr>
        <w:t> </w:t>
      </w:r>
      <w:r>
        <w:rPr>
          <w:color w:val="231F20"/>
        </w:rPr>
        <w:t>but,</w:t>
      </w:r>
      <w:r>
        <w:rPr>
          <w:color w:val="231F20"/>
          <w:spacing w:val="-45"/>
        </w:rPr>
        <w:t> </w:t>
      </w:r>
      <w:r>
        <w:rPr>
          <w:color w:val="231F20"/>
        </w:rPr>
        <w:t>taking</w:t>
      </w:r>
      <w:r>
        <w:rPr>
          <w:color w:val="231F20"/>
          <w:spacing w:val="-46"/>
        </w:rPr>
        <w:t> </w:t>
      </w:r>
      <w:r>
        <w:rPr>
          <w:color w:val="231F20"/>
        </w:rPr>
        <w:t>these together,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global</w:t>
      </w:r>
      <w:r>
        <w:rPr>
          <w:color w:val="231F20"/>
          <w:spacing w:val="-29"/>
        </w:rPr>
        <w:t> </w:t>
      </w:r>
      <w:r>
        <w:rPr>
          <w:color w:val="231F20"/>
        </w:rPr>
        <w:t>outlook</w:t>
      </w:r>
      <w:r>
        <w:rPr>
          <w:color w:val="231F20"/>
          <w:spacing w:val="-30"/>
        </w:rPr>
        <w:t> </w:t>
      </w:r>
      <w:r>
        <w:rPr>
          <w:color w:val="231F20"/>
        </w:rPr>
        <w:t>has</w:t>
      </w:r>
      <w:r>
        <w:rPr>
          <w:color w:val="231F20"/>
          <w:spacing w:val="-29"/>
        </w:rPr>
        <w:t> </w:t>
      </w:r>
      <w:r>
        <w:rPr>
          <w:color w:val="231F20"/>
        </w:rPr>
        <w:t>changed</w:t>
      </w:r>
      <w:r>
        <w:rPr>
          <w:color w:val="231F20"/>
          <w:spacing w:val="-29"/>
        </w:rPr>
        <w:t> </w:t>
      </w:r>
      <w:r>
        <w:rPr>
          <w:color w:val="231F20"/>
        </w:rPr>
        <w:t>little.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32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participants</w:t>
      </w:r>
      <w:r>
        <w:rPr>
          <w:color w:val="231F20"/>
          <w:spacing w:val="-43"/>
        </w:rPr>
        <w:t> </w:t>
      </w:r>
      <w:r>
        <w:rPr>
          <w:color w:val="231F20"/>
        </w:rPr>
        <w:t>became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concerned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European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(ECB)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further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306.141998pt;margin-top:9.955897pt;width:249.45pt;height:.1pt;mso-position-horizontal-relative:page;mso-position-vertical-relative:paragraph;z-index:-15564800;mso-wrap-distance-left:0;mso-wrap-distance-right:0" coordorigin="6123,199" coordsize="4989,0" path="m6123,199l11112,19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5695" w:right="702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Minutes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4"/>
          <w:w w:val="90"/>
          <w:sz w:val="14"/>
        </w:rPr>
        <w:t> </w:t>
      </w:r>
      <w:hyperlink r:id="rId28">
        <w:r>
          <w:rPr>
            <w:color w:val="231F20"/>
            <w:w w:val="90"/>
            <w:sz w:val="14"/>
          </w:rPr>
          <w:t>www.bankofengland.co.uk/publications/minutes/</w:t>
        </w:r>
      </w:hyperlink>
      <w:hyperlink r:id="rId28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Documents/mpc/pdf/2016/may.pdf.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112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5.C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59"/>
        <w:ind w:left="153" w:right="291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15232" from="174.537994pt,37.924923pt" to="289.132994pt,37.92492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global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picks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remains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past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average </w:t>
      </w:r>
      <w:r>
        <w:rPr>
          <w:color w:val="231F20"/>
          <w:sz w:val="14"/>
        </w:rPr>
        <w:t>rates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6"/>
        <w:gridCol w:w="792"/>
        <w:gridCol w:w="773"/>
        <w:gridCol w:w="876"/>
        <w:gridCol w:w="710"/>
      </w:tblGrid>
      <w:tr>
        <w:trPr>
          <w:trHeight w:val="155" w:hRule="atLeast"/>
        </w:trPr>
        <w:tc>
          <w:tcPr>
            <w:tcW w:w="183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spacing w:line="134" w:lineRule="exact" w:before="2"/>
              <w:ind w:right="1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77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line="134" w:lineRule="exact" w:before="2"/>
              <w:ind w:right="1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10" w:type="dxa"/>
            <w:vMerge w:val="restart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44" w:hRule="atLeast"/>
        </w:trPr>
        <w:tc>
          <w:tcPr>
            <w:tcW w:w="183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spacing w:line="125" w:lineRule="exact" w:before="0"/>
              <w:ind w:right="1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77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87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183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8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World GDP 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9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6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  <w:tc>
          <w:tcPr>
            <w:tcW w:w="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</w:tr>
      <w:tr>
        <w:trPr>
          <w:trHeight w:val="235" w:hRule="atLeast"/>
        </w:trPr>
        <w:tc>
          <w:tcPr>
            <w:tcW w:w="183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World GDP (PPP-weighted)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92" w:type="dxa"/>
          </w:tcPr>
          <w:p>
            <w:pPr>
              <w:pStyle w:val="TableParagraph"/>
              <w:ind w:right="159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773" w:type="dxa"/>
          </w:tcPr>
          <w:p>
            <w:pPr>
              <w:pStyle w:val="TableParagraph"/>
              <w:ind w:right="106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876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3½ (3¼)</w:t>
            </w:r>
          </w:p>
        </w:tc>
        <w:tc>
          <w:tcPr>
            <w:tcW w:w="710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3½ (3¼)</w:t>
            </w:r>
          </w:p>
        </w:tc>
      </w:tr>
      <w:tr>
        <w:trPr>
          <w:trHeight w:val="235" w:hRule="atLeast"/>
        </w:trPr>
        <w:tc>
          <w:tcPr>
            <w:tcW w:w="1836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92" w:type="dxa"/>
          </w:tcPr>
          <w:p>
            <w:pPr>
              <w:pStyle w:val="TableParagraph"/>
              <w:ind w:right="159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773" w:type="dxa"/>
          </w:tcPr>
          <w:p>
            <w:pPr>
              <w:pStyle w:val="TableParagraph"/>
              <w:ind w:righ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  <w:tc>
          <w:tcPr>
            <w:tcW w:w="876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  <w:tc>
          <w:tcPr>
            <w:tcW w:w="710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(1½)</w:t>
            </w:r>
          </w:p>
        </w:tc>
      </w:tr>
      <w:tr>
        <w:trPr>
          <w:trHeight w:val="235" w:hRule="atLeast"/>
        </w:trPr>
        <w:tc>
          <w:tcPr>
            <w:tcW w:w="1836" w:type="dxa"/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792" w:type="dxa"/>
          </w:tcPr>
          <w:p>
            <w:pPr>
              <w:pStyle w:val="TableParagraph"/>
              <w:ind w:right="159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73" w:type="dxa"/>
          </w:tcPr>
          <w:p>
            <w:pPr>
              <w:pStyle w:val="TableParagraph"/>
              <w:ind w:righ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(2¼)</w:t>
            </w:r>
          </w:p>
        </w:tc>
        <w:tc>
          <w:tcPr>
            <w:tcW w:w="876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10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07" w:hRule="atLeast"/>
        </w:trPr>
        <w:tc>
          <w:tcPr>
            <w:tcW w:w="1836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Dollar oil prices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792" w:type="dxa"/>
          </w:tcPr>
          <w:p>
            <w:pPr>
              <w:pStyle w:val="TableParagraph"/>
              <w:spacing w:line="145" w:lineRule="exact"/>
              <w:ind w:right="159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773" w:type="dxa"/>
          </w:tcPr>
          <w:p>
            <w:pPr>
              <w:pStyle w:val="TableParagraph"/>
              <w:spacing w:line="145" w:lineRule="exact"/>
              <w:ind w:right="106"/>
              <w:rPr>
                <w:sz w:val="14"/>
              </w:rPr>
            </w:pPr>
            <w:r>
              <w:rPr>
                <w:color w:val="231F20"/>
                <w:sz w:val="14"/>
              </w:rPr>
              <w:t>46 (37)</w:t>
            </w:r>
          </w:p>
        </w:tc>
        <w:tc>
          <w:tcPr>
            <w:tcW w:w="876" w:type="dxa"/>
          </w:tcPr>
          <w:p>
            <w:pPr>
              <w:pStyle w:val="TableParagraph"/>
              <w:spacing w:line="145" w:lineRule="exact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49 (42)</w:t>
            </w:r>
          </w:p>
        </w:tc>
        <w:tc>
          <w:tcPr>
            <w:tcW w:w="710" w:type="dxa"/>
          </w:tcPr>
          <w:p>
            <w:pPr>
              <w:pStyle w:val="TableParagraph"/>
              <w:spacing w:line="145" w:lineRule="exact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 (46)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30"/>
        <w:ind w:left="153" w:right="268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14720" from="174.537994pt,36.559902pt" to="289.132994pt,36.559902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2: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private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demand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solid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 period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uncertainty-related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weakness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0"/>
        <w:gridCol w:w="596"/>
        <w:gridCol w:w="804"/>
        <w:gridCol w:w="885"/>
        <w:gridCol w:w="708"/>
      </w:tblGrid>
      <w:tr>
        <w:trPr>
          <w:trHeight w:val="155" w:hRule="atLeast"/>
        </w:trPr>
        <w:tc>
          <w:tcPr>
            <w:tcW w:w="2000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96" w:type="dxa"/>
          </w:tcPr>
          <w:p>
            <w:pPr>
              <w:pStyle w:val="TableParagraph"/>
              <w:spacing w:line="134" w:lineRule="exact" w:before="2"/>
              <w:ind w:right="12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80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line="134" w:lineRule="exact" w:before="2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08" w:type="dxa"/>
            <w:vMerge w:val="restart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44" w:hRule="atLeast"/>
        </w:trPr>
        <w:tc>
          <w:tcPr>
            <w:tcW w:w="2000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6" w:type="dxa"/>
          </w:tcPr>
          <w:p>
            <w:pPr>
              <w:pStyle w:val="TableParagraph"/>
              <w:spacing w:line="125" w:lineRule="exact" w:before="0"/>
              <w:ind w:right="1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80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000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0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5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20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Credit spreads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right="127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¾</w:t>
            </w:r>
            <w:r>
              <w:rPr>
                <w:color w:val="231F20"/>
                <w:w w:val="95"/>
                <w:sz w:val="11"/>
              </w:rPr>
              <w:t>(i)</w:t>
            </w:r>
          </w:p>
        </w:tc>
        <w:tc>
          <w:tcPr>
            <w:tcW w:w="8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6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1"/>
              <w:rPr>
                <w:sz w:val="14"/>
              </w:rPr>
            </w:pPr>
            <w:r>
              <w:rPr>
                <w:color w:val="231F20"/>
                <w:sz w:val="14"/>
              </w:rPr>
              <w:t>2¼ (2)</w:t>
            </w:r>
          </w:p>
        </w:tc>
        <w:tc>
          <w:tcPr>
            <w:tcW w:w="7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35" w:hRule="atLeast"/>
        </w:trPr>
        <w:tc>
          <w:tcPr>
            <w:tcW w:w="2000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saving ratio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596" w:type="dxa"/>
          </w:tcPr>
          <w:p>
            <w:pPr>
              <w:pStyle w:val="TableParagraph"/>
              <w:ind w:right="12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8¾</w:t>
            </w:r>
          </w:p>
        </w:tc>
        <w:tc>
          <w:tcPr>
            <w:tcW w:w="804" w:type="dxa"/>
          </w:tcPr>
          <w:p>
            <w:pPr>
              <w:pStyle w:val="TableParagraph"/>
              <w:ind w:right="105"/>
              <w:rPr>
                <w:sz w:val="14"/>
              </w:rPr>
            </w:pPr>
            <w:r>
              <w:rPr>
                <w:color w:val="231F20"/>
                <w:sz w:val="14"/>
              </w:rPr>
              <w:t>3½ (3)</w:t>
            </w:r>
          </w:p>
        </w:tc>
        <w:tc>
          <w:tcPr>
            <w:tcW w:w="885" w:type="dxa"/>
          </w:tcPr>
          <w:p>
            <w:pPr>
              <w:pStyle w:val="TableParagraph"/>
              <w:ind w:right="150"/>
              <w:rPr>
                <w:sz w:val="14"/>
              </w:rPr>
            </w:pPr>
            <w:r>
              <w:rPr>
                <w:color w:val="231F20"/>
                <w:sz w:val="14"/>
              </w:rPr>
              <w:t>2¾ (2¾)</w:t>
            </w:r>
          </w:p>
        </w:tc>
        <w:tc>
          <w:tcPr>
            <w:tcW w:w="708" w:type="dxa"/>
          </w:tcPr>
          <w:p>
            <w:pPr>
              <w:pStyle w:val="TableParagraph"/>
              <w:ind w:right="58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</w:tr>
      <w:tr>
        <w:trPr>
          <w:trHeight w:val="207" w:hRule="atLeast"/>
        </w:trPr>
        <w:tc>
          <w:tcPr>
            <w:tcW w:w="2000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Business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investment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(k)</w:t>
            </w:r>
          </w:p>
        </w:tc>
        <w:tc>
          <w:tcPr>
            <w:tcW w:w="596" w:type="dxa"/>
          </w:tcPr>
          <w:p>
            <w:pPr>
              <w:pStyle w:val="TableParagraph"/>
              <w:spacing w:line="145" w:lineRule="exact"/>
              <w:ind w:right="127"/>
              <w:rPr>
                <w:sz w:val="14"/>
              </w:rPr>
            </w:pPr>
            <w:r>
              <w:rPr>
                <w:color w:val="231F20"/>
                <w:sz w:val="14"/>
              </w:rPr>
              <w:t>9¾</w:t>
            </w:r>
          </w:p>
        </w:tc>
        <w:tc>
          <w:tcPr>
            <w:tcW w:w="804" w:type="dxa"/>
          </w:tcPr>
          <w:p>
            <w:pPr>
              <w:pStyle w:val="TableParagraph"/>
              <w:spacing w:line="145" w:lineRule="exact"/>
              <w:ind w:right="105"/>
              <w:rPr>
                <w:sz w:val="14"/>
              </w:rPr>
            </w:pPr>
            <w:r>
              <w:rPr>
                <w:color w:val="231F20"/>
                <w:sz w:val="14"/>
              </w:rPr>
              <w:t>9¾ (10¼)</w:t>
            </w:r>
          </w:p>
        </w:tc>
        <w:tc>
          <w:tcPr>
            <w:tcW w:w="885" w:type="dxa"/>
          </w:tcPr>
          <w:p>
            <w:pPr>
              <w:pStyle w:val="TableParagraph"/>
              <w:spacing w:line="145" w:lineRule="exact"/>
              <w:ind w:right="1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10¼ (10½)</w:t>
            </w:r>
          </w:p>
        </w:tc>
        <w:tc>
          <w:tcPr>
            <w:tcW w:w="708" w:type="dxa"/>
          </w:tcPr>
          <w:p>
            <w:pPr>
              <w:pStyle w:val="TableParagraph"/>
              <w:spacing w:line="145" w:lineRule="exact"/>
              <w:ind w:right="5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10¾ (11)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1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Key Judgement 3: annual supply growth picks up a little further</w:t>
      </w:r>
    </w:p>
    <w:p>
      <w:pPr>
        <w:tabs>
          <w:tab w:pos="3665" w:val="left" w:leader="none"/>
        </w:tabs>
        <w:spacing w:line="220" w:lineRule="auto" w:before="83"/>
        <w:ind w:left="2274" w:right="837" w:hanging="105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14208" from="174.537994pt,14.645943pt" to="289.132994pt,14.645943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</w:r>
      <w:r>
        <w:rPr>
          <w:color w:val="231F20"/>
          <w:spacing w:val="-1"/>
          <w:w w:val="85"/>
          <w:sz w:val="14"/>
        </w:rPr>
        <w:t>Projections </w:t>
      </w:r>
      <w:r>
        <w:rPr>
          <w:color w:val="231F20"/>
          <w:sz w:val="14"/>
        </w:rPr>
        <w:t>1998–</w:t>
      </w:r>
    </w:p>
    <w:p>
      <w:pPr>
        <w:tabs>
          <w:tab w:pos="3166" w:val="left" w:leader="none"/>
          <w:tab w:pos="4015" w:val="left" w:leader="none"/>
          <w:tab w:pos="4803" w:val="left" w:leader="none"/>
        </w:tabs>
        <w:spacing w:line="84" w:lineRule="exact" w:before="0"/>
        <w:ind w:left="2329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</w:r>
    </w:p>
    <w:p>
      <w:pPr>
        <w:pStyle w:val="BodyText"/>
        <w:spacing w:line="268" w:lineRule="auto" w:before="3"/>
        <w:ind w:left="153" w:right="163"/>
      </w:pPr>
      <w:r>
        <w:rPr/>
        <w:br w:type="column"/>
      </w:r>
      <w:r>
        <w:rPr>
          <w:color w:val="231F20"/>
          <w:w w:val="95"/>
        </w:rPr>
        <w:t>easing measures, the Chinese authorities have announced a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Federal Open Market Committee has revised down its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fewer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2016.</w:t>
      </w:r>
      <w:r>
        <w:rPr>
          <w:color w:val="231F20"/>
          <w:spacing w:val="-23"/>
        </w:rPr>
        <w:t> </w:t>
      </w:r>
      <w:r>
        <w:rPr>
          <w:color w:val="231F20"/>
        </w:rPr>
        <w:t>Perhaps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moves,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factors, </w:t>
      </w:r>
      <w:r>
        <w:rPr>
          <w:color w:val="231F20"/>
          <w:w w:val="95"/>
        </w:rPr>
        <w:t>along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US$15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US$44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barrel.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additional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activity,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although they also reduce downside risks to growth in commodity-exporting</w:t>
      </w:r>
      <w:r>
        <w:rPr>
          <w:color w:val="231F20"/>
          <w:spacing w:val="-21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67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 </w:t>
      </w:r>
      <w:r>
        <w:rPr>
          <w:color w:val="231F20"/>
          <w:w w:val="90"/>
        </w:rPr>
        <w:t>accounting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stimulus </w:t>
      </w:r>
      <w:r>
        <w:rPr>
          <w:color w:val="231F20"/>
        </w:rPr>
        <w:t>package</w:t>
      </w:r>
      <w:r>
        <w:rPr>
          <w:color w:val="231F20"/>
          <w:spacing w:val="-43"/>
        </w:rPr>
        <w:t> </w:t>
      </w:r>
      <w:r>
        <w:rPr>
          <w:color w:val="231F20"/>
        </w:rPr>
        <w:t>announced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ECB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1)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projected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Overall,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5126" w:space="203"/>
            <w:col w:w="542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07" w:lineRule="exact"/>
        <w:ind w:left="153"/>
      </w:pPr>
      <w:r>
        <w:rPr>
          <w:rFonts w:ascii="Times New Roman"/>
          <w:color w:val="231F20"/>
          <w:u w:val="single" w:color="231F20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stronger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</w:p>
    <w:p>
      <w:pPr>
        <w:spacing w:after="0" w:line="207" w:lineRule="exact"/>
        <w:sectPr>
          <w:type w:val="continuous"/>
          <w:pgSz w:w="11910" w:h="16840"/>
          <w:pgMar w:top="1540" w:bottom="0" w:left="640" w:right="520"/>
        </w:sectPr>
      </w:pPr>
    </w:p>
    <w:p>
      <w:pPr>
        <w:tabs>
          <w:tab w:pos="2428" w:val="left" w:leader="none"/>
          <w:tab w:pos="2971" w:val="left" w:leader="none"/>
          <w:tab w:pos="3811" w:val="left" w:leader="none"/>
          <w:tab w:pos="4610" w:val="left" w:leader="none"/>
        </w:tabs>
        <w:spacing w:before="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Productivity</w:t>
      </w:r>
      <w:r>
        <w:rPr>
          <w:color w:val="231F20"/>
          <w:w w:val="95"/>
          <w:position w:val="4"/>
          <w:sz w:val="11"/>
        </w:rPr>
        <w:t>(l)</w:t>
        <w:tab/>
      </w:r>
      <w:r>
        <w:rPr>
          <w:color w:val="231F20"/>
          <w:sz w:val="14"/>
        </w:rPr>
        <w:t>2¼</w:t>
        <w:tab/>
        <w:t>1¼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(1¼)</w:t>
        <w:tab/>
        <w:t>1¾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(1¾)</w:t>
        <w:tab/>
      </w:r>
      <w:r>
        <w:rPr>
          <w:color w:val="231F20"/>
          <w:w w:val="95"/>
          <w:sz w:val="14"/>
        </w:rPr>
        <w:t>1¾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(1¾)</w:t>
      </w:r>
    </w:p>
    <w:p>
      <w:pPr>
        <w:tabs>
          <w:tab w:pos="2471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w w:val="90"/>
          <w:position w:val="4"/>
          <w:sz w:val="11"/>
        </w:rPr>
        <w:t>(m)</w:t>
        <w:tab/>
      </w:r>
      <w:r>
        <w:rPr>
          <w:color w:val="231F20"/>
          <w:sz w:val="14"/>
        </w:rPr>
        <w:t>63    63½ (63½)    63½ (63½)   63½ (63¾)</w:t>
      </w:r>
    </w:p>
    <w:p>
      <w:pPr>
        <w:tabs>
          <w:tab w:pos="2354" w:val="left" w:leader="none"/>
          <w:tab w:pos="2931" w:val="left" w:leader="none"/>
          <w:tab w:pos="3664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w w:val="95"/>
          <w:position w:val="4"/>
          <w:sz w:val="11"/>
        </w:rPr>
        <w:t>(n)</w:t>
        <w:tab/>
      </w:r>
      <w:r>
        <w:rPr>
          <w:color w:val="231F20"/>
          <w:sz w:val="14"/>
        </w:rPr>
        <w:t>32¼</w:t>
        <w:tab/>
        <w:t>32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(31¾)</w:t>
        <w:tab/>
        <w:t>31¾ (31¾) 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31¾ (31¾)</w:t>
      </w:r>
    </w:p>
    <w:p>
      <w:pPr>
        <w:pStyle w:val="BodyText"/>
        <w:rPr>
          <w:sz w:val="18"/>
        </w:rPr>
      </w:pPr>
    </w:p>
    <w:p>
      <w:pPr>
        <w:spacing w:line="220" w:lineRule="auto" w:before="110"/>
        <w:ind w:left="153" w:right="23" w:firstLine="0"/>
        <w:jc w:val="left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4: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pickup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cost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returns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target as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drag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external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factors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fades</w:t>
      </w:r>
    </w:p>
    <w:p>
      <w:pPr>
        <w:tabs>
          <w:tab w:pos="3665" w:val="left" w:leader="none"/>
        </w:tabs>
        <w:spacing w:line="220" w:lineRule="auto" w:before="85"/>
        <w:ind w:left="2274" w:right="878" w:hanging="105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13696" from="174.537994pt,15.693926pt" to="289.132994pt,15.69392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</w:r>
      <w:r>
        <w:rPr>
          <w:color w:val="231F20"/>
          <w:spacing w:val="-1"/>
          <w:w w:val="85"/>
          <w:sz w:val="14"/>
        </w:rPr>
        <w:t>Projections </w:t>
      </w:r>
      <w:r>
        <w:rPr>
          <w:color w:val="231F20"/>
          <w:sz w:val="14"/>
        </w:rPr>
        <w:t>1998–</w:t>
      </w:r>
    </w:p>
    <w:p>
      <w:pPr>
        <w:tabs>
          <w:tab w:pos="3166" w:val="left" w:leader="none"/>
          <w:tab w:pos="4015" w:val="left" w:leader="none"/>
          <w:tab w:pos="4803" w:val="left" w:leader="none"/>
        </w:tabs>
        <w:spacing w:line="153" w:lineRule="exact" w:before="0"/>
        <w:ind w:left="2329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499" w:val="left" w:leader="none"/>
          <w:tab w:pos="3149" w:val="left" w:leader="none"/>
          <w:tab w:pos="3868" w:val="left" w:leader="none"/>
          <w:tab w:pos="4668" w:val="left" w:leader="none"/>
        </w:tabs>
        <w:spacing w:before="37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w w:val="95"/>
          <w:position w:val="4"/>
          <w:sz w:val="11"/>
        </w:rPr>
        <w:t>(o)</w:t>
        <w:tab/>
      </w:r>
      <w:r>
        <w:rPr>
          <w:color w:val="231F20"/>
          <w:sz w:val="14"/>
        </w:rPr>
        <w:t>¼</w:t>
        <w:tab/>
        <w:t>1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(¾)</w:t>
        <w:tab/>
        <w:t>¾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(1¼)</w:t>
        <w:tab/>
        <w:t>¾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(1¼)</w:t>
      </w:r>
    </w:p>
    <w:p>
      <w:pPr>
        <w:tabs>
          <w:tab w:pos="2546" w:val="left" w:leader="none"/>
          <w:tab w:pos="2945" w:val="left" w:leader="none"/>
          <w:tab w:pos="3785" w:val="left" w:leader="none"/>
          <w:tab w:pos="4584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Unit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w w:val="95"/>
          <w:position w:val="4"/>
          <w:sz w:val="11"/>
        </w:rPr>
        <w:t>(p)</w:t>
        <w:tab/>
      </w:r>
      <w:r>
        <w:rPr>
          <w:color w:val="231F20"/>
          <w:sz w:val="14"/>
        </w:rPr>
        <w:t>3</w:t>
        <w:tab/>
        <w:t>2¾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(2¼)</w:t>
        <w:tab/>
        <w:t>2¼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(2¼)</w:t>
        <w:tab/>
        <w:t>2½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(2¾)</w:t>
      </w:r>
    </w:p>
    <w:p>
      <w:pPr>
        <w:pStyle w:val="BodyText"/>
        <w:rPr>
          <w:sz w:val="18"/>
        </w:rPr>
      </w:pPr>
    </w:p>
    <w:p>
      <w:pPr>
        <w:spacing w:line="244" w:lineRule="auto" w:before="106"/>
        <w:ind w:left="153" w:right="25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Lynch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Global Research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(used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permission),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Innovation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Skills,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Eurostat,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World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22"/>
          <w:sz w:val="11"/>
        </w:rPr>
        <w:t>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102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419" w:hanging="227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103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110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0" w:lineRule="auto" w:before="1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0" w:lineRule="auto" w:before="2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Q4. Dollars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barrel. 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2" w:after="0"/>
        <w:ind w:left="380" w:right="58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126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0" w:lineRule="auto" w:before="2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3" w:after="0"/>
        <w:ind w:left="380" w:right="129" w:hanging="227"/>
        <w:jc w:val="both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worked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0" w:after="0"/>
        <w:ind w:left="380" w:right="276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participation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 </w:t>
      </w:r>
      <w:r>
        <w:rPr>
          <w:color w:val="231F20"/>
          <w:sz w:val="11"/>
        </w:rPr>
        <w:t>revisions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0" w:lineRule="auto" w:before="1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2"/>
          <w:numId w:val="46"/>
        </w:numPr>
        <w:tabs>
          <w:tab w:pos="381" w:val="left" w:leader="none"/>
        </w:tabs>
        <w:spacing w:line="244" w:lineRule="auto" w:before="2" w:after="0"/>
        <w:ind w:left="380" w:right="86" w:hanging="227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backcast. 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68" w:lineRule="auto" w:before="52"/>
        <w:ind w:left="153" w:right="229"/>
      </w:pPr>
      <w:r>
        <w:rPr/>
        <w:br w:type="column"/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5.C),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 </w:t>
      </w:r>
      <w:r>
        <w:rPr>
          <w:color w:val="231F20"/>
        </w:rPr>
        <w:t>offset</w:t>
      </w:r>
      <w:r>
        <w:rPr>
          <w:color w:val="231F20"/>
          <w:spacing w:val="-25"/>
        </w:rPr>
        <w:t>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effects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</w:rPr>
        <w:t>oil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3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States,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disappointed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first </w:t>
      </w:r>
      <w:r>
        <w:rPr>
          <w:color w:val="231F20"/>
          <w:w w:val="95"/>
        </w:rPr>
        <w:t>quarter,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0.1%.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strong, </w:t>
      </w:r>
      <w:r>
        <w:rPr>
          <w:color w:val="231F20"/>
          <w:w w:val="90"/>
        </w:rPr>
        <w:t>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steady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pace, 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signs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strengthening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unit</w:t>
      </w:r>
      <w:r>
        <w:rPr>
          <w:color w:val="231F20"/>
          <w:spacing w:val="-37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costs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core </w:t>
      </w:r>
      <w:r>
        <w:rPr>
          <w:color w:val="231F20"/>
          <w:w w:val="90"/>
        </w:rPr>
        <w:t>inflation.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bounceback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Q2,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2016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previously </w:t>
      </w:r>
      <w:r>
        <w:rPr>
          <w:color w:val="231F20"/>
          <w:w w:val="90"/>
        </w:rPr>
        <w:t>projected;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 </w:t>
      </w:r>
      <w:r>
        <w:rPr>
          <w:color w:val="231F20"/>
        </w:rPr>
        <w:t>curve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offsets</w:t>
      </w:r>
      <w:r>
        <w:rPr>
          <w:color w:val="231F20"/>
          <w:spacing w:val="-40"/>
        </w:rPr>
        <w:t> </w:t>
      </w:r>
      <w:r>
        <w:rPr>
          <w:color w:val="231F20"/>
        </w:rPr>
        <w:t>news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projection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 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some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weakness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level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unwound.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7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authorities,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emphasis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doubling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GDP, relative to 2010, by 2020. Those announcements, however, 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emphasis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 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social financing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China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increased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 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2"/>
      </w:pP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developments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other emerging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economies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stabilisation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commodity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68" w:space="16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3" w:right="0" w:firstLine="0"/>
        <w:jc w:val="left"/>
        <w:rPr>
          <w:sz w:val="24"/>
        </w:rPr>
      </w:pPr>
      <w:r>
        <w:rPr>
          <w:b/>
          <w:color w:val="A70741"/>
          <w:sz w:val="24"/>
        </w:rPr>
        <w:t>Table 5.D </w:t>
      </w:r>
      <w:r>
        <w:rPr>
          <w:color w:val="231F20"/>
          <w:sz w:val="24"/>
        </w:rPr>
        <w:t>Monitoring risks to the Committee’s key judgements</w:t>
      </w:r>
    </w:p>
    <w:p>
      <w:pPr>
        <w:spacing w:after="0"/>
        <w:jc w:val="left"/>
        <w:rPr>
          <w:sz w:val="24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97"/>
        <w:ind w:left="153" w:right="69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983" w:space="346"/>
            <w:col w:w="5421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0pt;margin-top:56.693016pt;width:575.433pt;height:533.48pt;mso-position-horizontal-relative:page;mso-position-vertical-relative:page;z-index:-21213184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0"/>
        <w:gridCol w:w="7799"/>
      </w:tblGrid>
      <w:tr>
        <w:trPr>
          <w:trHeight w:val="453" w:hRule="atLeast"/>
        </w:trPr>
        <w:tc>
          <w:tcPr>
            <w:tcW w:w="2520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799" w:type="dxa"/>
            <w:shd w:val="clear" w:color="auto" w:fill="D28D91"/>
          </w:tcPr>
          <w:p>
            <w:pPr>
              <w:pStyle w:val="TableParagraph"/>
              <w:spacing w:before="93"/>
              <w:ind w:left="13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2016 Q2 to 2016 Q4 if judgements evolve as expected</w:t>
            </w:r>
          </w:p>
        </w:tc>
      </w:tr>
      <w:tr>
        <w:trPr>
          <w:trHeight w:val="2084" w:hRule="atLeast"/>
        </w:trPr>
        <w:tc>
          <w:tcPr>
            <w:tcW w:w="2520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100" w:right="175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1: global growth picks up a </w:t>
            </w:r>
            <w:r>
              <w:rPr>
                <w:color w:val="231F20"/>
                <w:w w:val="95"/>
                <w:sz w:val="18"/>
              </w:rPr>
              <w:t>little but remains below past </w:t>
            </w:r>
            <w:r>
              <w:rPr>
                <w:color w:val="231F20"/>
                <w:sz w:val="18"/>
              </w:rPr>
              <w:t>average rates</w:t>
            </w:r>
          </w:p>
        </w:tc>
        <w:tc>
          <w:tcPr>
            <w:tcW w:w="7799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40" w:lineRule="auto" w:before="93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below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68" w:lineRule="auto" w:before="26" w:after="0"/>
              <w:ind w:left="301" w:right="162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HICP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close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zero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coming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pick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up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gradually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second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year,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past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falls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oil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drop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out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calculation.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40" w:lineRule="auto" w:before="2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PCE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slightly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coming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months,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before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increasing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1½%.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68" w:lineRule="auto" w:before="26" w:after="0"/>
              <w:ind w:left="301" w:right="217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spacing w:val="-6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4%;</w:t>
            </w:r>
            <w:r>
              <w:rPr>
                <w:color w:val="231F20"/>
                <w:spacing w:val="14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Chinese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6¾%.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2" w:val="left" w:leader="none"/>
              </w:tabs>
              <w:spacing w:line="240" w:lineRule="auto" w:before="2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exports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</w:tc>
      </w:tr>
      <w:tr>
        <w:trPr>
          <w:trHeight w:val="2764" w:hRule="atLeast"/>
        </w:trPr>
        <w:tc>
          <w:tcPr>
            <w:tcW w:w="2520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100" w:right="194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2: UK private domestic demand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grows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solid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pace following a period of </w:t>
            </w:r>
            <w:r>
              <w:rPr>
                <w:color w:val="231F20"/>
                <w:w w:val="95"/>
                <w:sz w:val="18"/>
              </w:rPr>
              <w:t>uncertainty-related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spacing w:val="-3"/>
                <w:w w:val="95"/>
                <w:sz w:val="18"/>
              </w:rPr>
              <w:t>weakness</w:t>
            </w:r>
          </w:p>
        </w:tc>
        <w:tc>
          <w:tcPr>
            <w:tcW w:w="7799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40" w:lineRule="auto" w:before="93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consumption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68" w:lineRule="auto" w:before="26" w:after="0"/>
              <w:ind w:left="301" w:right="1128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Business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investment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Q2,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only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modestly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Q3,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reflecting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impact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 referendum-related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uncertainty,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before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rebounding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towards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40" w:lineRule="auto" w:before="2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68" w:lineRule="auto" w:before="26" w:after="0"/>
              <w:ind w:left="301" w:right="58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75,000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month,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average,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2016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H2, following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period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volatility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housing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transactions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introduction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higher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spacing w:val="-6"/>
                <w:w w:val="95"/>
                <w:sz w:val="18"/>
              </w:rPr>
              <w:t>of </w:t>
            </w:r>
            <w:r>
              <w:rPr>
                <w:color w:val="231F20"/>
                <w:sz w:val="18"/>
              </w:rPr>
              <w:t>stamp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duty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additional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properties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April.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68" w:lineRule="auto" w:before="3" w:after="0"/>
              <w:ind w:left="301" w:right="35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housing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volatile,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reflecting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impact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additional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property </w:t>
            </w:r>
            <w:r>
              <w:rPr>
                <w:color w:val="231F20"/>
                <w:sz w:val="18"/>
              </w:rPr>
              <w:t>stamp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duty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change.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¾%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whole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02" w:val="left" w:leader="none"/>
              </w:tabs>
              <w:spacing w:line="268" w:lineRule="auto" w:before="2" w:after="0"/>
              <w:ind w:left="301" w:right="514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Rates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national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½%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H2.</w:t>
            </w:r>
          </w:p>
        </w:tc>
      </w:tr>
      <w:tr>
        <w:trPr>
          <w:trHeight w:val="1126" w:hRule="atLeast"/>
        </w:trPr>
        <w:tc>
          <w:tcPr>
            <w:tcW w:w="2520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00" w:right="154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supply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picks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further</w:t>
            </w:r>
          </w:p>
        </w:tc>
        <w:tc>
          <w:tcPr>
            <w:tcW w:w="7799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02" w:val="left" w:leader="none"/>
              </w:tabs>
              <w:spacing w:line="240" w:lineRule="auto" w:before="93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grow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pace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stable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¾%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during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Q2–Q4.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reach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</w:tc>
      </w:tr>
      <w:tr>
        <w:trPr>
          <w:trHeight w:val="1822" w:hRule="atLeast"/>
        </w:trPr>
        <w:tc>
          <w:tcPr>
            <w:tcW w:w="2520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100" w:right="4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4: a pickup in domestic cost </w:t>
            </w:r>
            <w:r>
              <w:rPr>
                <w:color w:val="231F20"/>
                <w:w w:val="95"/>
                <w:sz w:val="18"/>
              </w:rPr>
              <w:t>growth returns inflation to the </w:t>
            </w:r>
            <w:r>
              <w:rPr>
                <w:color w:val="231F20"/>
                <w:sz w:val="18"/>
              </w:rPr>
              <w:t>2% target as the drag from external factors fades</w:t>
            </w:r>
          </w:p>
        </w:tc>
        <w:tc>
          <w:tcPr>
            <w:tcW w:w="7799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68" w:lineRule="auto" w:before="93" w:after="0"/>
              <w:ind w:left="301" w:right="633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hyperlink r:id="rId81">
              <w:r>
                <w:rPr>
                  <w:color w:val="231F20"/>
                  <w:w w:val="90"/>
                  <w:sz w:val="18"/>
                </w:rPr>
                <w:t>www.bankofengland.co.uk/publications/Documents/inflationreport/2016/mayca.pdf.</w:t>
              </w:r>
            </w:hyperlink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40" w:lineRule="auto" w:before="2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Domestic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gas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10%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H2.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Domestic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electricity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almost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3%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whole-economy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2½%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2016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02" w:val="left" w:leader="none"/>
              </w:tabs>
              <w:spacing w:line="240" w:lineRule="auto" w:before="26" w:after="0"/>
              <w:ind w:left="301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expectations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68" w:lineRule="auto" w:before="1"/>
        <w:ind w:left="5482" w:right="271"/>
      </w:pPr>
      <w:r>
        <w:rPr>
          <w:color w:val="231F20"/>
          <w:w w:val="95"/>
        </w:rPr>
        <w:t>short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States. These factors have contributed to the </w:t>
      </w:r>
      <w:r>
        <w:rPr>
          <w:color w:val="231F20"/>
          <w:w w:val="90"/>
        </w:rPr>
        <w:t>resumption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inflows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months,</w:t>
      </w:r>
      <w:r>
        <w:rPr>
          <w:color w:val="231F20"/>
          <w:spacing w:val="-45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outflows.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should help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ease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29"/>
        </w:rPr>
        <w:t> </w:t>
      </w:r>
      <w:r>
        <w:rPr>
          <w:color w:val="231F20"/>
        </w:rPr>
        <w:t>The projection for activity in emerging market economies </w:t>
      </w:r>
      <w:r>
        <w:rPr>
          <w:color w:val="231F20"/>
          <w:w w:val="95"/>
        </w:rPr>
        <w:t>excluding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 averages reflecting long-term demographic and structural </w:t>
      </w:r>
      <w:r>
        <w:rPr>
          <w:color w:val="231F20"/>
        </w:rPr>
        <w:t>factors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sensitive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Chinese</w:t>
      </w:r>
      <w:r>
        <w:rPr>
          <w:color w:val="231F20"/>
          <w:spacing w:val="-18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92"/>
      </w:pP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PPP-weighted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 faster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5.C),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</w:sectPr>
      </w:pPr>
    </w:p>
    <w:p>
      <w:pPr>
        <w:spacing w:line="259" w:lineRule="auto" w:before="110"/>
        <w:ind w:left="153" w:right="-9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212160" from="183.264999pt,49.278709pt" to="289.133999pt,49.278709pt" stroked="true" strokeweight=".125pt" strokecolor="#231f20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Table 5.E </w:t>
      </w:r>
      <w:r>
        <w:rPr>
          <w:color w:val="231F20"/>
          <w:w w:val="95"/>
          <w:sz w:val="18"/>
        </w:rPr>
        <w:t>Indicative projections consistent with the MPC’s </w:t>
      </w:r>
      <w:r>
        <w:rPr>
          <w:color w:val="231F20"/>
          <w:spacing w:val="-3"/>
          <w:w w:val="95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4"/>
        <w:gridCol w:w="723"/>
        <w:gridCol w:w="759"/>
        <w:gridCol w:w="829"/>
        <w:gridCol w:w="683"/>
      </w:tblGrid>
      <w:tr>
        <w:trPr>
          <w:trHeight w:val="155" w:hRule="atLeast"/>
        </w:trPr>
        <w:tc>
          <w:tcPr>
            <w:tcW w:w="1994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34" w:lineRule="exact" w:before="2"/>
              <w:ind w:right="1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7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line="134" w:lineRule="exact" w:before="2"/>
              <w:ind w:right="12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683" w:type="dxa"/>
            <w:vMerge w:val="restart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144" w:hRule="atLeast"/>
        </w:trPr>
        <w:tc>
          <w:tcPr>
            <w:tcW w:w="1994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25" w:lineRule="exact" w:before="0"/>
              <w:ind w:right="17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</w:t>
            </w:r>
          </w:p>
        </w:tc>
        <w:tc>
          <w:tcPr>
            <w:tcW w:w="7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1994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7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11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6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 w:before="0"/>
              <w:ind w:right="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4"/>
              <w:rPr>
                <w:sz w:val="14"/>
              </w:rPr>
            </w:pPr>
            <w:r>
              <w:rPr>
                <w:color w:val="231F20"/>
                <w:sz w:val="14"/>
              </w:rPr>
              <w:t>3¾</w:t>
            </w:r>
          </w:p>
        </w:tc>
        <w:tc>
          <w:tcPr>
            <w:tcW w:w="7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8"/>
              <w:rPr>
                <w:sz w:val="14"/>
              </w:rPr>
            </w:pPr>
            <w:r>
              <w:rPr>
                <w:color w:val="231F20"/>
                <w:sz w:val="14"/>
              </w:rPr>
              <w:t>2½ (2¾)</w:t>
            </w:r>
          </w:p>
        </w:tc>
        <w:tc>
          <w:tcPr>
            <w:tcW w:w="8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  <w:tc>
          <w:tcPr>
            <w:tcW w:w="6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2¼ (2¾)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759" w:type="dxa"/>
          </w:tcPr>
          <w:p>
            <w:pPr>
              <w:pStyle w:val="TableParagraph"/>
              <w:ind w:right="78"/>
              <w:rPr>
                <w:sz w:val="14"/>
              </w:rPr>
            </w:pPr>
            <w:r>
              <w:rPr>
                <w:color w:val="231F20"/>
                <w:sz w:val="14"/>
              </w:rPr>
              <w:t>2½ (5½)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7¼ (6)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7¾ (6¼)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Housing investment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sz w:val="14"/>
              </w:rPr>
              <w:t>3½</w:t>
            </w:r>
          </w:p>
        </w:tc>
        <w:tc>
          <w:tcPr>
            <w:tcW w:w="759" w:type="dxa"/>
          </w:tcPr>
          <w:p>
            <w:pPr>
              <w:pStyle w:val="TableParagraph"/>
              <w:ind w:right="78"/>
              <w:rPr>
                <w:sz w:val="14"/>
              </w:rPr>
            </w:pPr>
            <w:r>
              <w:rPr>
                <w:color w:val="231F20"/>
                <w:sz w:val="14"/>
              </w:rPr>
              <w:t>4 (4)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5¼ (5½)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4¾ (5¾)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4½</w:t>
            </w:r>
          </w:p>
        </w:tc>
        <w:tc>
          <w:tcPr>
            <w:tcW w:w="759" w:type="dxa"/>
          </w:tcPr>
          <w:p>
            <w:pPr>
              <w:pStyle w:val="TableParagraph"/>
              <w:ind w:right="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(2¼)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(1¼)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759" w:type="dxa"/>
          </w:tcPr>
          <w:p>
            <w:pPr>
              <w:pStyle w:val="TableParagraph"/>
              <w:ind w:right="77"/>
              <w:rPr>
                <w:sz w:val="14"/>
              </w:rPr>
            </w:pPr>
            <w:r>
              <w:rPr>
                <w:color w:val="231F20"/>
                <w:sz w:val="14"/>
              </w:rPr>
              <w:t>3 (2½)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Real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post-tax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income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59" w:type="dxa"/>
          </w:tcPr>
          <w:p>
            <w:pPr>
              <w:pStyle w:val="TableParagraph"/>
              <w:ind w:right="7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1½ (1)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(2¼)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 (2¼)</w:t>
            </w:r>
          </w:p>
        </w:tc>
      </w:tr>
      <w:tr>
        <w:trPr>
          <w:trHeight w:val="235" w:hRule="atLeast"/>
        </w:trPr>
        <w:tc>
          <w:tcPr>
            <w:tcW w:w="1994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723" w:type="dxa"/>
          </w:tcPr>
          <w:p>
            <w:pPr>
              <w:pStyle w:val="TableParagraph"/>
              <w:ind w:right="174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759" w:type="dxa"/>
          </w:tcPr>
          <w:p>
            <w:pPr>
              <w:pStyle w:val="TableParagraph"/>
              <w:ind w:right="77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  <w:tc>
          <w:tcPr>
            <w:tcW w:w="829" w:type="dxa"/>
          </w:tcPr>
          <w:p>
            <w:pPr>
              <w:pStyle w:val="TableParagraph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  <w:tc>
          <w:tcPr>
            <w:tcW w:w="683" w:type="dxa"/>
          </w:tcPr>
          <w:p>
            <w:pPr>
              <w:pStyle w:val="TableParagraph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1994" w:type="dxa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Average weekly earnings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723" w:type="dxa"/>
          </w:tcPr>
          <w:p>
            <w:pPr>
              <w:pStyle w:val="TableParagraph"/>
              <w:spacing w:line="145" w:lineRule="exact"/>
              <w:ind w:right="17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759" w:type="dxa"/>
          </w:tcPr>
          <w:p>
            <w:pPr>
              <w:pStyle w:val="TableParagraph"/>
              <w:spacing w:line="145" w:lineRule="exact"/>
              <w:ind w:right="78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829" w:type="dxa"/>
          </w:tcPr>
          <w:p>
            <w:pPr>
              <w:pStyle w:val="TableParagraph"/>
              <w:spacing w:line="145" w:lineRule="exact"/>
              <w:ind w:right="115"/>
              <w:rPr>
                <w:sz w:val="14"/>
              </w:rPr>
            </w:pPr>
            <w:r>
              <w:rPr>
                <w:color w:val="231F20"/>
                <w:sz w:val="14"/>
              </w:rPr>
              <w:t>3¾ (3¾)</w:t>
            </w:r>
          </w:p>
        </w:tc>
        <w:tc>
          <w:tcPr>
            <w:tcW w:w="683" w:type="dxa"/>
          </w:tcPr>
          <w:p>
            <w:pPr>
              <w:pStyle w:val="TableParagraph"/>
              <w:spacing w:line="145" w:lineRule="exact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4 (4¼)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183" w:hanging="171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 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2016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2" w:after="0"/>
        <w:ind w:left="32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2" w:after="0"/>
        <w:ind w:left="323" w:right="391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incorporate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pay.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shape style="position:absolute;margin-left:39.685001pt;margin-top:9.882963pt;width:215.45pt;height:.1pt;mso-position-horizontal-relative:page;mso-position-vertical-relative:paragraph;z-index:-15560192;mso-wrap-distance-left:0;mso-wrap-distance-right:0" coordorigin="794,198" coordsize="4309,0" path="m794,198l5102,19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5.4</w:t>
      </w:r>
      <w:r>
        <w:rPr>
          <w:b/>
          <w:color w:val="A70741"/>
          <w:spacing w:val="-7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(UK-weighted)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41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935001pt;margin-top:7.216785pt;width:5.7pt;height:16.2pt;mso-position-horizontal-relative:page;mso-position-vertical-relative:paragraph;z-index:15898624" coordorigin="799,144" coordsize="114,324">
            <v:shape style="position:absolute;left:798;top:144;width:114;height:142" coordorigin="799,144" coordsize="114,142" path="m855,144l799,215,855,286,912,215,855,144xe" filled="true" fillcolor="#74c043" stroked="false">
              <v:path arrowok="t"/>
              <v:fill type="solid"/>
            </v:shape>
            <v:shape style="position:absolute;left:798;top:326;width:114;height:142" coordorigin="799,326" coordsize="114,142" path="m855,326l799,397,855,468,912,397,855,326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February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42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 key judgements in May</w:t>
      </w:r>
    </w:p>
    <w:p>
      <w:pPr>
        <w:spacing w:line="120" w:lineRule="exact" w:before="84"/>
        <w:ind w:left="2131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previous year</w:t>
      </w:r>
    </w:p>
    <w:p>
      <w:pPr>
        <w:spacing w:line="120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258393pt;width:184.8pt;height:142.25pt;mso-position-horizontal-relative:page;mso-position-vertical-relative:paragraph;z-index:15898112" coordorigin="794,45" coordsize="3696,2845">
            <v:rect style="position:absolute;left:798;top:50;width:3686;height:2835" filled="false" stroked="true" strokeweight=".5pt" strokecolor="#231f20">
              <v:stroke dashstyle="solid"/>
            </v:rect>
            <v:line style="position:absolute" from="4370,1824" to="4484,1824" stroked="true" strokeweight=".5pt" strokecolor="#231f20">
              <v:stroke dashstyle="solid"/>
            </v:line>
            <v:line style="position:absolute" from="966,1824" to="4308,1824" stroked="true" strokeweight=".5pt" strokecolor="#231f20">
              <v:stroke dashstyle="solid"/>
            </v:line>
            <v:line style="position:absolute" from="4370,411" to="4484,411" stroked="true" strokeweight=".5pt" strokecolor="#231f20">
              <v:stroke dashstyle="solid"/>
            </v:line>
            <v:line style="position:absolute" from="4370,765" to="4484,765" stroked="true" strokeweight=".5pt" strokecolor="#231f20">
              <v:stroke dashstyle="solid"/>
            </v:line>
            <v:line style="position:absolute" from="4370,1118" to="4484,1118" stroked="true" strokeweight=".5pt" strokecolor="#231f20">
              <v:stroke dashstyle="solid"/>
            </v:line>
            <v:line style="position:absolute" from="4370,1472" to="4484,1472" stroked="true" strokeweight=".5pt" strokecolor="#231f20">
              <v:stroke dashstyle="solid"/>
            </v:line>
            <v:line style="position:absolute" from="4370,2178" to="4484,2178" stroked="true" strokeweight=".5pt" strokecolor="#231f20">
              <v:stroke dashstyle="solid"/>
            </v:line>
            <v:line style="position:absolute" from="4370,2532" to="4484,2532" stroked="true" strokeweight=".5pt" strokecolor="#231f20">
              <v:stroke dashstyle="solid"/>
            </v:line>
            <v:line style="position:absolute" from="799,411" to="912,411" stroked="true" strokeweight=".5pt" strokecolor="#231f20">
              <v:stroke dashstyle="solid"/>
            </v:line>
            <v:line style="position:absolute" from="799,765" to="912,765" stroked="true" strokeweight=".5pt" strokecolor="#231f20">
              <v:stroke dashstyle="solid"/>
            </v:line>
            <v:line style="position:absolute" from="799,1118" to="912,1118" stroked="true" strokeweight=".5pt" strokecolor="#231f20">
              <v:stroke dashstyle="solid"/>
            </v:line>
            <v:line style="position:absolute" from="799,1472" to="912,1472" stroked="true" strokeweight=".5pt" strokecolor="#231f20">
              <v:stroke dashstyle="solid"/>
            </v:line>
            <v:line style="position:absolute" from="799,1824" to="912,1824" stroked="true" strokeweight=".5pt" strokecolor="#231f20">
              <v:stroke dashstyle="solid"/>
            </v:line>
            <v:line style="position:absolute" from="799,2178" to="912,2178" stroked="true" strokeweight=".5pt" strokecolor="#231f20">
              <v:stroke dashstyle="solid"/>
            </v:line>
            <v:line style="position:absolute" from="799,2532" to="912,2532" stroked="true" strokeweight=".5pt" strokecolor="#231f20">
              <v:stroke dashstyle="solid"/>
            </v:line>
            <v:line style="position:absolute" from="3940,2771" to="3940,2885" stroked="true" strokeweight=".5pt" strokecolor="#231f20">
              <v:stroke dashstyle="solid"/>
            </v:line>
            <v:line style="position:absolute" from="3445,2771" to="3445,2885" stroked="true" strokeweight=".5pt" strokecolor="#231f20">
              <v:stroke dashstyle="solid"/>
            </v:line>
            <v:line style="position:absolute" from="2950,2771" to="2950,2885" stroked="true" strokeweight=".5pt" strokecolor="#231f20">
              <v:stroke dashstyle="solid"/>
            </v:line>
            <v:line style="position:absolute" from="2455,2771" to="2455,2885" stroked="true" strokeweight=".5pt" strokecolor="#231f20">
              <v:stroke dashstyle="solid"/>
            </v:line>
            <v:line style="position:absolute" from="1959,2771" to="1959,2885" stroked="true" strokeweight=".5pt" strokecolor="#231f20">
              <v:stroke dashstyle="solid"/>
            </v:line>
            <v:line style="position:absolute" from="1464,2771" to="1464,2885" stroked="true" strokeweight=".5pt" strokecolor="#231f20">
              <v:stroke dashstyle="solid"/>
            </v:line>
            <v:line style="position:absolute" from="969,2771" to="969,2885" stroked="true" strokeweight=".5pt" strokecolor="#231f20">
              <v:stroke dashstyle="solid"/>
            </v:line>
            <v:shape style="position:absolute;left:969;top:303;width:2806;height:2426" coordorigin="969,304" coordsize="2806,2426" path="m969,777l1134,750,1299,304,1464,1087,1630,1222,1794,1109,1959,592,2125,699,2289,395,2455,477,2620,1338,2784,2729,2950,586,3115,868,3280,1350,3445,1304,3610,1062,3775,1040e" filled="false" stroked="true" strokeweight="1.0pt" strokecolor="#00568b">
              <v:path arrowok="t"/>
              <v:stroke dashstyle="solid"/>
            </v:shape>
            <v:shape style="position:absolute;left:3881;top:850;width:433;height:270" coordorigin="3882,851" coordsize="433,270" path="m3996,1030l3939,941,3882,1030,3939,1120,3996,1030xm4162,940l4104,851,4047,940,4104,1030,4162,940xm4314,1030l4270,961,4226,1030,4270,1099,4314,1030xe" filled="true" fillcolor="#74c043" stroked="false">
              <v:path arrowok="t"/>
              <v:fill type="solid"/>
            </v:shape>
            <v:shape style="position:absolute;left:3894;top:871;width:420;height:228" coordorigin="3895,871" coordsize="420,228" path="m3983,1030l3939,961,3895,1030,3939,1099,3983,1030xm4148,940l4104,871,4061,940,4104,1009,4148,940xm4314,940l4270,871,4226,940,4270,1009,4314,940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120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0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0"/>
        <w:ind w:left="39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0" w:right="12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2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705" w:val="left" w:leader="none"/>
          <w:tab w:pos="1260" w:val="left" w:leader="none"/>
          <w:tab w:pos="1755" w:val="left" w:leader="none"/>
          <w:tab w:pos="2251" w:val="left" w:leader="none"/>
          <w:tab w:pos="2746" w:val="left" w:leader="none"/>
          <w:tab w:pos="3241" w:val="left" w:leader="none"/>
        </w:tabs>
        <w:spacing w:line="122" w:lineRule="exact" w:before="0"/>
        <w:ind w:left="210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IMF </w:t>
      </w:r>
      <w:r>
        <w:rPr>
          <w:i/>
          <w:color w:val="231F20"/>
          <w:sz w:val="11"/>
        </w:rPr>
        <w:t>World Economic Outlook </w:t>
      </w:r>
      <w:r>
        <w:rPr>
          <w:color w:val="231F20"/>
          <w:sz w:val="11"/>
        </w:rPr>
        <w:t>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75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146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BodyText"/>
        <w:spacing w:line="268" w:lineRule="auto" w:before="3"/>
        <w:ind w:left="153" w:right="26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using 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5.4).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settle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outlook</w:t>
      </w:r>
      <w:r>
        <w:rPr>
          <w:color w:val="231F20"/>
          <w:spacing w:val="-24"/>
        </w:rPr>
        <w:t> </w:t>
      </w:r>
      <w:r>
        <w:rPr>
          <w:color w:val="231F20"/>
        </w:rPr>
        <w:t>remaining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downside.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 subdued global environment has weighed on both</w:t>
      </w:r>
    </w:p>
    <w:p>
      <w:pPr>
        <w:pStyle w:val="BodyText"/>
        <w:spacing w:line="268" w:lineRule="auto" w:before="28"/>
        <w:ind w:left="153" w:right="261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receives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foreign</w:t>
      </w:r>
      <w:r>
        <w:rPr>
          <w:color w:val="231F20"/>
          <w:spacing w:val="-41"/>
        </w:rPr>
        <w:t> </w:t>
      </w:r>
      <w:r>
        <w:rPr>
          <w:color w:val="231F20"/>
        </w:rPr>
        <w:t>investments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2).</w:t>
      </w:r>
      <w:r>
        <w:rPr>
          <w:color w:val="231F20"/>
          <w:spacing w:val="-20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that,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2015</w:t>
      </w:r>
      <w:r>
        <w:rPr>
          <w:color w:val="231F20"/>
          <w:spacing w:val="-34"/>
        </w:rPr>
        <w:t> </w:t>
      </w:r>
      <w:r>
        <w:rPr>
          <w:color w:val="231F20"/>
        </w:rPr>
        <w:t>Q4</w:t>
      </w:r>
      <w:r>
        <w:rPr>
          <w:color w:val="231F20"/>
          <w:spacing w:val="-33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highest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record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7%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GDP.</w:t>
      </w:r>
      <w:r>
        <w:rPr>
          <w:color w:val="231F20"/>
          <w:spacing w:val="-6"/>
        </w:rPr>
        <w:t> </w:t>
      </w:r>
      <w:r>
        <w:rPr>
          <w:color w:val="231F20"/>
        </w:rPr>
        <w:t>Some</w:t>
      </w:r>
      <w:r>
        <w:rPr>
          <w:color w:val="231F20"/>
          <w:spacing w:val="-34"/>
        </w:rPr>
        <w:t> </w:t>
      </w:r>
      <w:r>
        <w:rPr>
          <w:color w:val="231F20"/>
        </w:rPr>
        <w:t>of the</w:t>
      </w:r>
      <w:r>
        <w:rPr>
          <w:color w:val="231F20"/>
          <w:spacing w:val="-42"/>
        </w:rPr>
        <w:t> </w:t>
      </w:r>
      <w:r>
        <w:rPr>
          <w:color w:val="231F20"/>
        </w:rPr>
        <w:t>widening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volatility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projected,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improve significantly, so the current account deficit averages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path. </w:t>
      </w:r>
      <w:r>
        <w:rPr>
          <w:color w:val="231F20"/>
        </w:rPr>
        <w:t>In particular, there are reasons to think that the global recovery,</w:t>
      </w:r>
      <w:r>
        <w:rPr>
          <w:color w:val="231F20"/>
          <w:spacing w:val="-40"/>
        </w:rPr>
        <w:t> </w:t>
      </w:r>
      <w:r>
        <w:rPr>
          <w:color w:val="231F20"/>
        </w:rPr>
        <w:t>although</w:t>
      </w:r>
      <w:r>
        <w:rPr>
          <w:color w:val="231F20"/>
          <w:spacing w:val="-40"/>
        </w:rPr>
        <w:t> </w:t>
      </w:r>
      <w:r>
        <w:rPr>
          <w:color w:val="231F20"/>
        </w:rPr>
        <w:t>modest,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improvement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risk </w:t>
      </w:r>
      <w:r>
        <w:rPr>
          <w:color w:val="231F20"/>
          <w:w w:val="95"/>
        </w:rPr>
        <w:t>sentiment,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overseas.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 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central</w:t>
      </w:r>
      <w:r>
        <w:rPr>
          <w:color w:val="231F20"/>
          <w:spacing w:val="-37"/>
        </w:rPr>
        <w:t> </w:t>
      </w:r>
      <w:r>
        <w:rPr>
          <w:color w:val="231F20"/>
        </w:rPr>
        <w:t>case.</w:t>
      </w:r>
    </w:p>
    <w:p>
      <w:pPr>
        <w:pStyle w:val="BodyText"/>
        <w:spacing w:before="7"/>
      </w:pPr>
    </w:p>
    <w:p>
      <w:pPr>
        <w:pStyle w:val="Heading4"/>
        <w:spacing w:line="244" w:lineRule="auto" w:before="1"/>
        <w:ind w:right="832"/>
      </w:pPr>
      <w:r>
        <w:rPr>
          <w:color w:val="A70741"/>
          <w:w w:val="95"/>
        </w:rPr>
        <w:t>Key Judgement 2: UK private domestic </w:t>
      </w:r>
      <w:r>
        <w:rPr>
          <w:color w:val="A70741"/>
          <w:spacing w:val="-3"/>
          <w:w w:val="95"/>
        </w:rPr>
        <w:t>demand </w:t>
      </w:r>
      <w:r>
        <w:rPr>
          <w:color w:val="A70741"/>
        </w:rPr>
        <w:t>grows at a solid pace following a period of uncertainty-related weakness</w:t>
      </w:r>
    </w:p>
    <w:p>
      <w:pPr>
        <w:pStyle w:val="BodyText"/>
        <w:spacing w:line="268" w:lineRule="auto" w:before="17"/>
        <w:ind w:left="153" w:right="308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effects of recent uncertainty. In particular, a range of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referendum-related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14–15).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conditioning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quickly,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spike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 to be somewhat more persistent. Uncertainty is expected to weigh markedly on demand in Q2. Some companies are likely to put investment plans on hold: respondents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Deloitte</w:t>
      </w:r>
      <w:r>
        <w:rPr>
          <w:i/>
          <w:color w:val="231F20"/>
          <w:spacing w:val="-46"/>
        </w:rPr>
        <w:t> </w:t>
      </w:r>
      <w:r>
        <w:rPr>
          <w:i/>
          <w:color w:val="231F20"/>
        </w:rPr>
        <w:t>CFO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Survey</w:t>
      </w:r>
      <w:r>
        <w:rPr>
          <w:i/>
          <w:color w:val="231F20"/>
          <w:spacing w:val="-43"/>
        </w:rPr>
        <w:t> </w:t>
      </w:r>
      <w:r>
        <w:rPr>
          <w:color w:val="231F20"/>
        </w:rPr>
        <w:t>reported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plans. Some households may postpone major spending </w:t>
      </w:r>
      <w:r>
        <w:rPr>
          <w:color w:val="231F20"/>
          <w:w w:val="90"/>
        </w:rPr>
        <w:t>decisions.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uncertainty-related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subsequent </w:t>
      </w:r>
      <w:r>
        <w:rPr>
          <w:color w:val="231F20"/>
          <w:w w:val="95"/>
        </w:rPr>
        <w:t>quarters,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reinstated.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weigh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year,</w:t>
      </w:r>
      <w:r>
        <w:rPr>
          <w:color w:val="231F20"/>
          <w:spacing w:val="-39"/>
        </w:rPr>
        <w:t> </w:t>
      </w:r>
      <w:r>
        <w:rPr>
          <w:color w:val="231F20"/>
        </w:rPr>
        <w:t>reducing annual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2016,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supporting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2017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those effects</w:t>
      </w:r>
      <w:r>
        <w:rPr>
          <w:color w:val="231F20"/>
          <w:spacing w:val="-19"/>
        </w:rPr>
        <w:t> </w:t>
      </w:r>
      <w:r>
        <w:rPr>
          <w:color w:val="231F20"/>
        </w:rPr>
        <w:t>dissipate.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530"/>
      </w:pP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assumptions: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5175" w:space="155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01"/>
      </w:pP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side,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national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backdrop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 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matched by an increasing private sector financial deficit, </w:t>
      </w:r>
      <w:r>
        <w:rPr>
          <w:color w:val="231F20"/>
        </w:rPr>
        <w:t>resulting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part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growing</w:t>
      </w:r>
      <w:r>
        <w:rPr>
          <w:color w:val="231F20"/>
          <w:spacing w:val="-32"/>
        </w:rPr>
        <w:t> </w:t>
      </w:r>
      <w:r>
        <w:rPr>
          <w:color w:val="231F20"/>
        </w:rPr>
        <w:t>household</w:t>
      </w:r>
      <w:r>
        <w:rPr>
          <w:color w:val="231F20"/>
          <w:spacing w:val="-32"/>
        </w:rPr>
        <w:t> </w:t>
      </w:r>
      <w:r>
        <w:rPr>
          <w:color w:val="231F20"/>
        </w:rPr>
        <w:t>deficit.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174"/>
      </w:pPr>
      <w:r>
        <w:rPr>
          <w:color w:val="231F20"/>
          <w:w w:val="95"/>
        </w:rPr>
        <w:t>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2¾%,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falling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 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items.</w:t>
      </w:r>
    </w:p>
    <w:p>
      <w:pPr>
        <w:pStyle w:val="BodyText"/>
        <w:spacing w:line="268" w:lineRule="auto"/>
        <w:ind w:left="5482" w:right="165"/>
      </w:pPr>
      <w:r>
        <w:rPr>
          <w:color w:val="231F20"/>
        </w:rPr>
        <w:t>Over the forecast period, household income grows more </w:t>
      </w:r>
      <w:r>
        <w:rPr>
          <w:color w:val="231F20"/>
          <w:w w:val="90"/>
        </w:rPr>
        <w:t>modestly,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averages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(Key</w:t>
      </w:r>
      <w:r>
        <w:rPr>
          <w:color w:val="231F20"/>
          <w:spacing w:val="-44"/>
        </w:rPr>
        <w:t> </w:t>
      </w:r>
      <w:r>
        <w:rPr>
          <w:color w:val="231F20"/>
        </w:rPr>
        <w:t>Judgement</w:t>
      </w:r>
      <w:r>
        <w:rPr>
          <w:color w:val="231F20"/>
          <w:spacing w:val="-44"/>
        </w:rPr>
        <w:t> </w:t>
      </w:r>
      <w:r>
        <w:rPr>
          <w:color w:val="231F20"/>
        </w:rPr>
        <w:t>3),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continuing</w:t>
      </w:r>
      <w:r>
        <w:rPr>
          <w:color w:val="231F20"/>
          <w:spacing w:val="-44"/>
        </w:rPr>
        <w:t>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0160" from="39.685101pt,-4.655309pt" to="255.119101pt,-4.655309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 5.5 </w:t>
      </w:r>
      <w:r>
        <w:rPr>
          <w:color w:val="231F20"/>
          <w:sz w:val="18"/>
        </w:rPr>
        <w:t>Consumption to labour income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41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935001pt;margin-top:7.217783pt;width:5.7pt;height:16.2pt;mso-position-horizontal-relative:page;mso-position-vertical-relative:paragraph;z-index:15899648" coordorigin="799,144" coordsize="114,324">
            <v:shape style="position:absolute;left:798;top:144;width:114;height:142" coordorigin="799,144" coordsize="114,142" path="m855,144l799,215,855,286,912,215,855,144xe" filled="true" fillcolor="#74c043" stroked="false">
              <v:path arrowok="t"/>
              <v:fill type="solid"/>
            </v:shape>
            <v:shape style="position:absolute;left:798;top:326;width:114;height:142" coordorigin="799,326" coordsize="114,142" path="m855,326l799,397,855,468,912,397,855,326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February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42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 key judgements in May</w:t>
      </w:r>
    </w:p>
    <w:p>
      <w:pPr>
        <w:spacing w:before="84"/>
        <w:ind w:left="22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Index:</w:t>
      </w:r>
      <w:r>
        <w:rPr>
          <w:color w:val="231F20"/>
          <w:spacing w:val="8"/>
          <w:w w:val="95"/>
          <w:sz w:val="12"/>
        </w:rPr>
        <w:t> </w:t>
      </w:r>
      <w:r>
        <w:rPr>
          <w:color w:val="231F20"/>
          <w:w w:val="95"/>
          <w:sz w:val="12"/>
        </w:rPr>
        <w:t>1998–2007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average</w:t>
      </w:r>
      <w:r>
        <w:rPr>
          <w:color w:val="231F20"/>
          <w:spacing w:val="-13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100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53" w:right="-58"/>
      </w:pPr>
      <w:r>
        <w:rPr/>
        <w:pict>
          <v:group style="width:184.8pt;height:142.25pt;mso-position-horizontal-relative:char;mso-position-vertical-relative:line" coordorigin="0,0" coordsize="3696,2845">
            <v:rect style="position:absolute;left:5;top:5;width:3686;height:2835" filled="false" stroked="true" strokeweight=".5pt" strokecolor="#231f20">
              <v:stroke dashstyle="solid"/>
            </v:rect>
            <v:line style="position:absolute" from="3577,322" to="3690,322" stroked="true" strokeweight=".5pt" strokecolor="#231f20">
              <v:stroke dashstyle="solid"/>
            </v:line>
            <v:line style="position:absolute" from="3577,637" to="3690,637" stroked="true" strokeweight=".5pt" strokecolor="#231f20">
              <v:stroke dashstyle="solid"/>
            </v:line>
            <v:line style="position:absolute" from="3577,951" to="3690,951" stroked="true" strokeweight=".5pt" strokecolor="#231f20">
              <v:stroke dashstyle="solid"/>
            </v:line>
            <v:line style="position:absolute" from="3577,1266" to="3690,1266" stroked="true" strokeweight=".5pt" strokecolor="#231f20">
              <v:stroke dashstyle="solid"/>
            </v:line>
            <v:line style="position:absolute" from="3577,1580" to="3690,1580" stroked="true" strokeweight=".5pt" strokecolor="#231f20">
              <v:stroke dashstyle="solid"/>
            </v:line>
            <v:line style="position:absolute" from="3577,1895" to="3690,1895" stroked="true" strokeweight=".5pt" strokecolor="#231f20">
              <v:stroke dashstyle="solid"/>
            </v:line>
            <v:line style="position:absolute" from="3577,2209" to="3690,2209" stroked="true" strokeweight=".5pt" strokecolor="#231f20">
              <v:stroke dashstyle="solid"/>
            </v:line>
            <v:line style="position:absolute" from="3577,2523" to="3690,2523" stroked="true" strokeweight=".5pt" strokecolor="#231f20">
              <v:stroke dashstyle="solid"/>
            </v:line>
            <v:line style="position:absolute" from="5,322" to="118,322" stroked="true" strokeweight=".5pt" strokecolor="#231f20">
              <v:stroke dashstyle="solid"/>
            </v:line>
            <v:line style="position:absolute" from="5,637" to="118,637" stroked="true" strokeweight=".5pt" strokecolor="#231f20">
              <v:stroke dashstyle="solid"/>
            </v:line>
            <v:line style="position:absolute" from="5,951" to="118,951" stroked="true" strokeweight=".5pt" strokecolor="#231f20">
              <v:stroke dashstyle="solid"/>
            </v:line>
            <v:line style="position:absolute" from="5,1266" to="118,1266" stroked="true" strokeweight=".5pt" strokecolor="#231f20">
              <v:stroke dashstyle="solid"/>
            </v:line>
            <v:line style="position:absolute" from="5,1580" to="118,1580" stroked="true" strokeweight=".5pt" strokecolor="#231f20">
              <v:stroke dashstyle="solid"/>
            </v:line>
            <v:line style="position:absolute" from="5,1895" to="118,1895" stroked="true" strokeweight=".5pt" strokecolor="#231f20">
              <v:stroke dashstyle="solid"/>
            </v:line>
            <v:line style="position:absolute" from="5,2209" to="118,2209" stroked="true" strokeweight=".5pt" strokecolor="#231f20">
              <v:stroke dashstyle="solid"/>
            </v:line>
            <v:line style="position:absolute" from="5,2523" to="118,2523" stroked="true" strokeweight=".5pt" strokecolor="#231f20">
              <v:stroke dashstyle="solid"/>
            </v:line>
            <v:line style="position:absolute" from="3142,2726" to="3142,2840" stroked="true" strokeweight=".5pt" strokecolor="#231f20">
              <v:stroke dashstyle="solid"/>
            </v:line>
            <v:line style="position:absolute" from="2647,2726" to="2647,2840" stroked="true" strokeweight=".5pt" strokecolor="#231f20">
              <v:stroke dashstyle="solid"/>
            </v:line>
            <v:line style="position:absolute" from="2152,2726" to="2152,2840" stroked="true" strokeweight=".5pt" strokecolor="#231f20">
              <v:stroke dashstyle="solid"/>
            </v:line>
            <v:line style="position:absolute" from="1658,2726" to="1658,2840" stroked="true" strokeweight=".5pt" strokecolor="#231f20">
              <v:stroke dashstyle="solid"/>
            </v:line>
            <v:line style="position:absolute" from="1163,2726" to="1163,2840" stroked="true" strokeweight=".5pt" strokecolor="#231f20">
              <v:stroke dashstyle="solid"/>
            </v:line>
            <v:line style="position:absolute" from="668,2726" to="668,2840" stroked="true" strokeweight=".5pt" strokecolor="#231f20">
              <v:stroke dashstyle="solid"/>
            </v:line>
            <v:line style="position:absolute" from="173,2726" to="173,2840" stroked="true" strokeweight=".5pt" strokecolor="#231f20">
              <v:stroke dashstyle="solid"/>
            </v:line>
            <v:shape style="position:absolute;left:173;top:765;width:2804;height:1013" coordorigin="174,766" coordsize="2804,1013" path="m174,1484l338,1246,503,1221,668,1625,833,1590,998,1541,1163,1265,1328,879,1492,943,1658,866,1823,908,1987,1778,2153,1402,2317,1076,2482,1212,2648,862,2812,782,2977,766e" filled="false" stroked="true" strokeweight="1.0pt" strokecolor="#00568b">
              <v:path arrowok="t"/>
              <v:stroke dashstyle="solid"/>
            </v:shape>
            <v:shape style="position:absolute;left:3094;top:213;width:414;height:475" coordorigin="3095,214" coordsize="414,475" path="m3189,598l3142,507,3095,598,3142,689,3189,598xm3343,441l3307,371,3270,441,3307,511,3343,441xm3508,284l3471,214,3435,284,3471,353,3508,284xe" filled="true" fillcolor="#74c043" stroked="false">
              <v:path arrowok="t"/>
              <v:fill type="solid"/>
            </v:shape>
            <v:shape style="position:absolute;left:3105;top:330;width:403;height:338" coordorigin="3105,330" coordsize="403,338" path="m3179,598l3142,528,3105,598,3142,668,3179,598xm3343,557l3307,488,3270,557,3307,627,3343,557xm3508,400l3471,330,3435,400,3471,470,3508,400xe" filled="true" fillcolor="#fcaf17" stroked="false">
              <v:path arrowok="t"/>
              <v:fill type="solid"/>
            </v:shape>
          </v:group>
        </w:pict>
      </w:r>
      <w:r>
        <w:rPr/>
      </w:r>
    </w:p>
    <w:p>
      <w:pPr>
        <w:tabs>
          <w:tab w:pos="692" w:val="left" w:leader="none"/>
          <w:tab w:pos="1267" w:val="left" w:leader="none"/>
          <w:tab w:pos="1762" w:val="left" w:leader="none"/>
          <w:tab w:pos="2257" w:val="left" w:leader="none"/>
          <w:tab w:pos="2751" w:val="left" w:leader="none"/>
          <w:tab w:pos="3246" w:val="left" w:leader="none"/>
        </w:tabs>
        <w:spacing w:before="3"/>
        <w:ind w:left="217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108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5"/>
        </w:rPr>
      </w:pPr>
    </w:p>
    <w:p>
      <w:pPr>
        <w:spacing w:before="1"/>
        <w:ind w:left="4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5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4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9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line="268" w:lineRule="auto" w:before="103"/>
        <w:ind w:left="153" w:right="152"/>
      </w:pPr>
      <w:r>
        <w:rPr/>
        <w:br w:type="column"/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incorporated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marked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saving</w:t>
      </w:r>
      <w:r>
        <w:rPr>
          <w:color w:val="231F20"/>
          <w:spacing w:val="-38"/>
        </w:rPr>
        <w:t> </w:t>
      </w:r>
      <w:r>
        <w:rPr>
          <w:color w:val="231F20"/>
        </w:rPr>
        <w:t>ratio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slows.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  <w:w w:val="90"/>
        </w:rPr>
        <w:t>remaining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supportive;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wealth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aspects,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including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ratios,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  <w:w w:val="95"/>
        </w:rPr>
        <w:t>pressure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 </w:t>
      </w:r>
      <w:r>
        <w:rPr>
          <w:color w:val="231F20"/>
        </w:rPr>
        <w:t>rates to support spending growth in coming years than previously assumed. Relative to three months ago, that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income,</w:t>
      </w:r>
      <w:r>
        <w:rPr>
          <w:color w:val="231F20"/>
          <w:spacing w:val="-41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benefits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5.5).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 w:right="107"/>
      </w:pPr>
      <w:r>
        <w:rPr>
          <w:color w:val="231F20"/>
          <w:w w:val="95"/>
        </w:rPr>
        <w:t>non-labour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accruing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overall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159" w:lineRule="exact"/>
        <w:ind w:left="153"/>
      </w:pPr>
      <w:r>
        <w:rPr>
          <w:color w:val="231F20"/>
        </w:rPr>
        <w:t>the medium term (Table 5.C). Over the forecast period,</w:t>
      </w:r>
    </w:p>
    <w:p>
      <w:pPr>
        <w:spacing w:after="0" w:line="159" w:lineRule="exact"/>
        <w:sectPr>
          <w:type w:val="continuous"/>
          <w:pgSz w:w="11910" w:h="16840"/>
          <w:pgMar w:top="1540" w:bottom="0" w:left="640" w:right="520"/>
          <w:cols w:num="3" w:equalWidth="0">
            <w:col w:w="3844" w:space="40"/>
            <w:col w:w="264" w:space="1181"/>
            <w:col w:w="5421"/>
          </w:cols>
        </w:sectPr>
      </w:pPr>
    </w:p>
    <w:p>
      <w:pPr>
        <w:spacing w:line="244" w:lineRule="auto" w:before="2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real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net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 </w:t>
      </w:r>
      <w:r>
        <w:rPr>
          <w:color w:val="231F20"/>
          <w:sz w:val="11"/>
        </w:rPr>
        <w:t>serving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BodyText"/>
        <w:spacing w:line="268" w:lineRule="auto" w:before="99"/>
        <w:ind w:left="153" w:right="583"/>
      </w:pPr>
      <w:r>
        <w:rPr/>
        <w:br w:type="column"/>
      </w:r>
      <w:r>
        <w:rPr>
          <w:color w:val="231F20"/>
          <w:w w:val="90"/>
        </w:rPr>
        <w:t>consumption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5.E).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126"/>
      </w:pPr>
      <w:r>
        <w:rPr>
          <w:color w:val="231F20"/>
        </w:rPr>
        <w:t>Housing market developments can influence households’ </w:t>
      </w:r>
      <w:r>
        <w:rPr>
          <w:color w:val="231F20"/>
          <w:w w:val="95"/>
        </w:rPr>
        <w:t>consumption and saving decisions, and more directly affect 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 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March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additional properties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 fallen back in Q2 (Section 2). Referendum-related uncertainty may also weigh on transactions in Q2. That volatility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seen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investment.</w:t>
      </w:r>
      <w:r>
        <w:rPr>
          <w:color w:val="231F20"/>
          <w:spacing w:val="-2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 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aimed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 buy-to-let market. In the central projection, housing transactions rise modestly, and a little more slowly than </w:t>
      </w:r>
      <w:r>
        <w:rPr>
          <w:color w:val="231F20"/>
          <w:w w:val="95"/>
        </w:rPr>
        <w:t>assumed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years</w:t>
      </w:r>
    </w:p>
    <w:p>
      <w:pPr>
        <w:pStyle w:val="BodyText"/>
        <w:spacing w:line="268" w:lineRule="auto"/>
        <w:ind w:left="153" w:right="113"/>
      </w:pP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suitable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affordability </w:t>
      </w:r>
      <w:r>
        <w:rPr>
          <w:color w:val="231F20"/>
          <w:w w:val="95"/>
        </w:rPr>
        <w:t>constraints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grow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under</w:t>
      </w:r>
      <w:r>
        <w:rPr>
          <w:color w:val="231F20"/>
          <w:spacing w:val="-39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</w:t>
      </w:r>
      <w:r>
        <w:rPr>
          <w:color w:val="231F20"/>
          <w:spacing w:val="-39"/>
        </w:rPr>
        <w:t> </w:t>
      </w:r>
      <w:r>
        <w:rPr>
          <w:color w:val="231F20"/>
        </w:rPr>
        <w:t>term,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447" w:space="88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77"/>
      </w:pP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5.E).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Annual </w:t>
      </w:r>
      <w:r>
        <w:rPr>
          <w:color w:val="231F20"/>
        </w:rPr>
        <w:t>house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slow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6%</w:t>
      </w:r>
      <w:r>
        <w:rPr>
          <w:color w:val="231F20"/>
          <w:spacing w:val="-46"/>
        </w:rPr>
        <w:t> </w:t>
      </w:r>
      <w:r>
        <w:rPr>
          <w:color w:val="231F20"/>
        </w:rPr>
        <w:t>by early next</w:t>
      </w:r>
      <w:r>
        <w:rPr>
          <w:color w:val="231F20"/>
          <w:spacing w:val="-37"/>
        </w:rPr>
        <w:t> </w:t>
      </w:r>
      <w:r>
        <w:rPr>
          <w:color w:val="231F20"/>
        </w:rPr>
        <w:t>year.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headerReference w:type="even" r:id="rId84"/>
          <w:headerReference w:type="default" r:id="rId85"/>
          <w:pgSz w:w="11910" w:h="16840"/>
          <w:pgMar w:header="425" w:footer="0" w:top="620" w:bottom="280" w:left="640" w:right="520"/>
          <w:pgNumType w:start="3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" w:lineRule="exact"/>
        <w:ind w:left="141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8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5.6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35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66106pt;margin-top:7.219541pt;width:5.7pt;height:16.2pt;mso-position-horizontal-relative:page;mso-position-vertical-relative:paragraph;z-index:15902208" coordorigin="793,144" coordsize="114,324">
            <v:shape style="position:absolute;left:793;top:144;width:114;height:142" coordorigin="793,144" coordsize="114,142" path="m850,286l793,215,850,144,907,215,850,286xe" filled="true" fillcolor="#74c043" stroked="false">
              <v:path arrowok="t"/>
              <v:fill type="solid"/>
            </v:shape>
            <v:shape style="position:absolute;left:793;top:326;width:114;height:142" coordorigin="793,326" coordsize="114,142" path="m850,468l793,397,850,326,907,397,850,468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February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42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 key judgements in May</w:t>
      </w:r>
    </w:p>
    <w:p>
      <w:pPr>
        <w:spacing w:line="122" w:lineRule="exact" w:before="84"/>
        <w:ind w:left="2121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previous year</w:t>
      </w:r>
    </w:p>
    <w:p>
      <w:pPr>
        <w:spacing w:line="122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411179pt;margin-top:2.138806pt;width:184.75pt;height:142.25pt;mso-position-horizontal-relative:page;mso-position-vertical-relative:paragraph;z-index:15901696" coordorigin="788,43" coordsize="3695,2845">
            <v:rect style="position:absolute;left:793;top:47;width:3685;height:2835" filled="false" stroked="true" strokeweight=".49993pt" strokecolor="#231f20">
              <v:stroke dashstyle="solid"/>
            </v:rect>
            <v:line style="position:absolute" from="4364,2071" to="4478,2071" stroked="true" strokeweight=".499947pt" strokecolor="#231f20">
              <v:stroke dashstyle="solid"/>
            </v:line>
            <v:line style="position:absolute" from="957,2071" to="4310,2071" stroked="true" strokeweight=".499947pt" strokecolor="#231f20">
              <v:stroke dashstyle="solid"/>
            </v:line>
            <v:line style="position:absolute" from="4364,454" to="4478,454" stroked="true" strokeweight=".499947pt" strokecolor="#231f20">
              <v:stroke dashstyle="solid"/>
            </v:line>
            <v:line style="position:absolute" from="4364,858" to="4478,858" stroked="true" strokeweight=".499947pt" strokecolor="#231f20">
              <v:stroke dashstyle="solid"/>
            </v:line>
            <v:line style="position:absolute" from="4364,1262" to="4478,1262" stroked="true" strokeweight=".499947pt" strokecolor="#231f20">
              <v:stroke dashstyle="solid"/>
            </v:line>
            <v:line style="position:absolute" from="4364,1666" to="4478,1666" stroked="true" strokeweight=".499947pt" strokecolor="#231f20">
              <v:stroke dashstyle="solid"/>
            </v:line>
            <v:line style="position:absolute" from="4364,2475" to="4478,2475" stroked="true" strokeweight=".499947pt" strokecolor="#231f20">
              <v:stroke dashstyle="solid"/>
            </v:line>
            <v:line style="position:absolute" from="4364,2879" to="4478,2879" stroked="true" strokeweight=".499947pt" strokecolor="#231f20">
              <v:stroke dashstyle="solid"/>
            </v:line>
            <v:line style="position:absolute" from="793,454" to="907,454" stroked="true" strokeweight=".499947pt" strokecolor="#231f20">
              <v:stroke dashstyle="solid"/>
            </v:line>
            <v:line style="position:absolute" from="793,858" to="907,858" stroked="true" strokeweight=".499947pt" strokecolor="#231f20">
              <v:stroke dashstyle="solid"/>
            </v:line>
            <v:line style="position:absolute" from="793,1262" to="907,1262" stroked="true" strokeweight=".499947pt" strokecolor="#231f20">
              <v:stroke dashstyle="solid"/>
            </v:line>
            <v:line style="position:absolute" from="793,1666" to="907,1666" stroked="true" strokeweight=".499947pt" strokecolor="#231f20">
              <v:stroke dashstyle="solid"/>
            </v:line>
            <v:line style="position:absolute" from="793,2071" to="907,2071" stroked="true" strokeweight=".499947pt" strokecolor="#231f20">
              <v:stroke dashstyle="solid"/>
            </v:line>
            <v:line style="position:absolute" from="793,2475" to="907,2475" stroked="true" strokeweight=".499947pt" strokecolor="#231f20">
              <v:stroke dashstyle="solid"/>
            </v:line>
            <v:line style="position:absolute" from="3888,2769" to="3888,2882" stroked="true" strokeweight=".499901pt" strokecolor="#231f20">
              <v:stroke dashstyle="solid"/>
            </v:line>
            <v:line style="position:absolute" from="3400,2769" to="3400,2882" stroked="true" strokeweight=".499901pt" strokecolor="#231f20">
              <v:stroke dashstyle="solid"/>
            </v:line>
            <v:line style="position:absolute" from="2912,2769" to="2912,2882" stroked="true" strokeweight=".499901pt" strokecolor="#231f20">
              <v:stroke dashstyle="solid"/>
            </v:line>
            <v:line style="position:absolute" from="2424,2769" to="2424,2882" stroked="true" strokeweight=".499901pt" strokecolor="#231f20">
              <v:stroke dashstyle="solid"/>
            </v:line>
            <v:line style="position:absolute" from="1936,2769" to="1936,2882" stroked="true" strokeweight=".499901pt" strokecolor="#231f20">
              <v:stroke dashstyle="solid"/>
            </v:line>
            <v:line style="position:absolute" from="1448,2769" to="1448,2882" stroked="true" strokeweight=".499901pt" strokecolor="#231f20">
              <v:stroke dashstyle="solid"/>
            </v:line>
            <v:line style="position:absolute" from="960,2769" to="960,2882" stroked="true" strokeweight=".499901pt" strokecolor="#231f20">
              <v:stroke dashstyle="solid"/>
            </v:line>
            <v:shape style="position:absolute;left:960;top:630;width:2765;height:1973" coordorigin="960,631" coordsize="2765,1973" path="m960,1023l1123,1184,1285,631,1448,1373,1611,979,1773,904,1936,1447,2099,1397,2261,1262,2424,1410,2587,2472,2749,2604,2912,1671,3074,1433,3237,2348,3400,1930,3562,1921,3725,1655e" filled="false" stroked="true" strokeweight=".999862pt" strokecolor="#00568b">
              <v:path arrowok="t"/>
              <v:stroke dashstyle="solid"/>
            </v:shape>
            <v:shape style="position:absolute;left:3828;top:1286;width:443;height:355" coordorigin="3829,1287" coordsize="443,355" path="m3945,1565l3887,1489,3829,1565,3887,1641,3945,1565xm4107,1363l4049,1287,3991,1363,4049,1439,4107,1363xm4271,1363l4213,1287,4155,1363,4213,1439,4271,1363xe" filled="true" fillcolor="#74c043" stroked="false">
              <v:path arrowok="t"/>
              <v:fill type="solid"/>
            </v:shape>
            <v:shape style="position:absolute;left:3842;top:1304;width:416;height:320" coordorigin="3842,1304" coordsize="416,320" path="m3932,1565l3887,1507,3842,1565,3887,1624,3932,1565xm4094,1363l4049,1304,4005,1363,4049,1421,4094,1363xm4258,1363l4213,1304,4169,1363,4213,1421,4258,1363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8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32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1"/>
        <w:ind w:left="0" w:right="4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18" w:lineRule="exact" w:before="103"/>
        <w:ind w:left="3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687" w:val="left" w:leader="none"/>
          <w:tab w:pos="1235" w:val="left" w:leader="none"/>
          <w:tab w:pos="1723" w:val="left" w:leader="none"/>
          <w:tab w:pos="2211" w:val="left" w:leader="none"/>
          <w:tab w:pos="2699" w:val="left" w:leader="none"/>
          <w:tab w:pos="3187" w:val="left" w:leader="none"/>
        </w:tabs>
        <w:spacing w:line="118" w:lineRule="exact" w:before="0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48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19" w:val="left" w:leader="none"/>
        </w:tabs>
        <w:spacing w:line="244" w:lineRule="auto" w:before="0" w:after="0"/>
        <w:ind w:left="318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backcast.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 expected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incorporate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 projections.</w:t>
      </w:r>
    </w:p>
    <w:p>
      <w:pPr>
        <w:pStyle w:val="BodyText"/>
        <w:spacing w:line="268" w:lineRule="auto" w:before="103"/>
        <w:ind w:left="148" w:right="289"/>
      </w:pPr>
      <w:r>
        <w:rPr/>
        <w:br w:type="column"/>
      </w:r>
      <w:r>
        <w:rPr>
          <w:color w:val="231F20"/>
          <w:w w:val="95"/>
        </w:rPr>
        <w:t>Companies have been reducing their financial surpluses in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aggregate.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investment,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supported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steady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 revenues</w:t>
      </w:r>
      <w:r>
        <w:rPr>
          <w:color w:val="231F20"/>
          <w:spacing w:val="-30"/>
        </w:rPr>
        <w:t> </w:t>
      </w:r>
      <w:r>
        <w:rPr>
          <w:color w:val="231F20"/>
        </w:rPr>
        <w:t>as</w:t>
      </w:r>
      <w:r>
        <w:rPr>
          <w:color w:val="231F20"/>
          <w:spacing w:val="-30"/>
        </w:rPr>
        <w:t> </w:t>
      </w:r>
      <w:r>
        <w:rPr>
          <w:color w:val="231F20"/>
        </w:rPr>
        <w:t>activity</w:t>
      </w:r>
      <w:r>
        <w:rPr>
          <w:color w:val="231F20"/>
          <w:spacing w:val="-29"/>
        </w:rPr>
        <w:t> </w:t>
      </w:r>
      <w:r>
        <w:rPr>
          <w:color w:val="231F20"/>
        </w:rPr>
        <w:t>expands.</w:t>
      </w:r>
      <w:r>
        <w:rPr>
          <w:color w:val="231F20"/>
          <w:spacing w:val="1"/>
        </w:rPr>
        <w:t> </w:t>
      </w:r>
      <w:r>
        <w:rPr>
          <w:color w:val="231F20"/>
        </w:rPr>
        <w:t>Once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period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48" w:right="281"/>
      </w:pPr>
      <w:r>
        <w:rPr>
          <w:color w:val="231F20"/>
          <w:w w:val="95"/>
        </w:rPr>
        <w:t>referendum-related weakness has passed, rising capacity 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accommodative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rapid pace,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5.E).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referendum-related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48" w:right="278"/>
      </w:pP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 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Q4: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brings forward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both</w:t>
      </w:r>
      <w:r>
        <w:rPr>
          <w:color w:val="231F20"/>
          <w:spacing w:val="-43"/>
        </w:rPr>
        <w:t> </w:t>
      </w:r>
      <w:r>
        <w:rPr>
          <w:color w:val="231F20"/>
        </w:rPr>
        <w:t>sides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investment.</w:t>
      </w:r>
    </w:p>
    <w:p>
      <w:pPr>
        <w:pStyle w:val="BodyText"/>
        <w:spacing w:line="268" w:lineRule="auto"/>
        <w:ind w:left="148" w:right="393"/>
      </w:pPr>
      <w:r>
        <w:rPr>
          <w:color w:val="231F20"/>
        </w:rPr>
        <w:t>Some stem from the commercial property market: </w:t>
      </w:r>
      <w:r>
        <w:rPr>
          <w:color w:val="231F20"/>
          <w:w w:val="95"/>
        </w:rPr>
        <w:t>transactions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recently. Referendum-related uncertainty appears to have </w:t>
      </w:r>
      <w:r>
        <w:rPr>
          <w:color w:val="231F20"/>
          <w:w w:val="95"/>
        </w:rPr>
        <w:t>exacerbated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collateral</w:t>
      </w:r>
      <w:r>
        <w:rPr>
          <w:color w:val="231F20"/>
          <w:spacing w:val="-40"/>
        </w:rPr>
        <w:t> </w:t>
      </w:r>
      <w:r>
        <w:rPr>
          <w:color w:val="231F20"/>
        </w:rPr>
        <w:t>effects.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upside,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return</w:t>
      </w:r>
      <w:r>
        <w:rPr>
          <w:color w:val="231F20"/>
          <w:spacing w:val="-40"/>
        </w:rPr>
        <w:t> </w:t>
      </w:r>
      <w:r>
        <w:rPr>
          <w:color w:val="231F20"/>
        </w:rPr>
        <w:t>on investment remains high and could encourage more investment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central</w:t>
      </w:r>
      <w:r>
        <w:rPr>
          <w:color w:val="231F20"/>
          <w:spacing w:val="-27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7"/>
      </w:pPr>
    </w:p>
    <w:p>
      <w:pPr>
        <w:pStyle w:val="Heading4"/>
        <w:spacing w:line="244" w:lineRule="auto"/>
        <w:ind w:left="148" w:right="622"/>
      </w:pPr>
      <w:r>
        <w:rPr>
          <w:color w:val="A70741"/>
        </w:rPr>
        <w:t>Key</w:t>
      </w:r>
      <w:r>
        <w:rPr>
          <w:color w:val="A70741"/>
          <w:spacing w:val="-47"/>
        </w:rPr>
        <w:t> </w:t>
      </w:r>
      <w:r>
        <w:rPr>
          <w:color w:val="A70741"/>
        </w:rPr>
        <w:t>Judgement</w:t>
      </w:r>
      <w:r>
        <w:rPr>
          <w:color w:val="A70741"/>
          <w:spacing w:val="-46"/>
        </w:rPr>
        <w:t> </w:t>
      </w:r>
      <w:r>
        <w:rPr>
          <w:color w:val="A70741"/>
        </w:rPr>
        <w:t>3:</w:t>
      </w:r>
      <w:r>
        <w:rPr>
          <w:color w:val="A70741"/>
          <w:spacing w:val="-27"/>
        </w:rPr>
        <w:t> </w:t>
      </w:r>
      <w:r>
        <w:rPr>
          <w:color w:val="A70741"/>
        </w:rPr>
        <w:t>annual</w:t>
      </w:r>
      <w:r>
        <w:rPr>
          <w:color w:val="A70741"/>
          <w:spacing w:val="-46"/>
        </w:rPr>
        <w:t> </w:t>
      </w:r>
      <w:r>
        <w:rPr>
          <w:color w:val="A70741"/>
        </w:rPr>
        <w:t>supply</w:t>
      </w:r>
      <w:r>
        <w:rPr>
          <w:color w:val="A70741"/>
          <w:spacing w:val="-46"/>
        </w:rPr>
        <w:t> </w:t>
      </w:r>
      <w:r>
        <w:rPr>
          <w:color w:val="A70741"/>
        </w:rPr>
        <w:t>growth</w:t>
      </w:r>
      <w:r>
        <w:rPr>
          <w:color w:val="A70741"/>
          <w:spacing w:val="-47"/>
        </w:rPr>
        <w:t> </w:t>
      </w:r>
      <w:r>
        <w:rPr>
          <w:color w:val="A70741"/>
        </w:rPr>
        <w:t>picks</w:t>
      </w:r>
      <w:r>
        <w:rPr>
          <w:color w:val="A70741"/>
          <w:spacing w:val="-46"/>
        </w:rPr>
        <w:t> </w:t>
      </w:r>
      <w:r>
        <w:rPr>
          <w:color w:val="A70741"/>
        </w:rPr>
        <w:t>up</w:t>
      </w:r>
      <w:r>
        <w:rPr>
          <w:color w:val="A70741"/>
          <w:spacing w:val="-46"/>
        </w:rPr>
        <w:t> </w:t>
      </w:r>
      <w:r>
        <w:rPr>
          <w:color w:val="A70741"/>
          <w:spacing w:val="-16"/>
        </w:rPr>
        <w:t>a </w:t>
      </w:r>
      <w:r>
        <w:rPr>
          <w:color w:val="A70741"/>
        </w:rPr>
        <w:t>little</w:t>
      </w:r>
      <w:r>
        <w:rPr>
          <w:color w:val="A70741"/>
          <w:spacing w:val="-20"/>
        </w:rPr>
        <w:t> </w:t>
      </w:r>
      <w:r>
        <w:rPr>
          <w:color w:val="A70741"/>
        </w:rPr>
        <w:t>further</w:t>
      </w:r>
    </w:p>
    <w:p>
      <w:pPr>
        <w:pStyle w:val="BodyText"/>
        <w:spacing w:line="268" w:lineRule="auto" w:before="18"/>
        <w:ind w:left="148" w:right="313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faster,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2¼%.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supply grows more slowly than in recent years, while productivity</w:t>
      </w:r>
      <w:r>
        <w:rPr>
          <w:color w:val="231F20"/>
          <w:spacing w:val="-23"/>
        </w:rPr>
        <w:t> </w:t>
      </w:r>
      <w:r>
        <w:rPr>
          <w:color w:val="231F20"/>
        </w:rPr>
        <w:t>grows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</w:rPr>
        <w:t>quickly.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8" w:right="338"/>
      </w:pP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 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much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volatility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data.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particular,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that was not associated with much change in workers’ </w:t>
      </w:r>
      <w:r>
        <w:rPr>
          <w:color w:val="231F20"/>
          <w:w w:val="90"/>
        </w:rPr>
        <w:t>reported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better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trends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move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 </w:t>
      </w:r>
      <w:r>
        <w:rPr>
          <w:i/>
          <w:color w:val="231F20"/>
        </w:rPr>
        <w:t>Report</w:t>
      </w:r>
      <w:r>
        <w:rPr>
          <w:i/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next</w:t>
      </w:r>
      <w:r>
        <w:rPr>
          <w:color w:val="231F20"/>
          <w:spacing w:val="-29"/>
        </w:rPr>
        <w:t> </w:t>
      </w:r>
      <w:r>
        <w:rPr>
          <w:color w:val="231F20"/>
        </w:rPr>
        <w:t>few</w:t>
      </w:r>
      <w:r>
        <w:rPr>
          <w:color w:val="231F20"/>
          <w:spacing w:val="-29"/>
        </w:rPr>
        <w:t> </w:t>
      </w:r>
      <w:r>
        <w:rPr>
          <w:color w:val="231F20"/>
        </w:rPr>
        <w:t>quarters</w:t>
      </w:r>
      <w:r>
        <w:rPr>
          <w:color w:val="231F20"/>
          <w:spacing w:val="-29"/>
        </w:rPr>
        <w:t> </w:t>
      </w:r>
      <w:r>
        <w:rPr>
          <w:color w:val="231F20"/>
        </w:rPr>
        <w:t>(Table</w:t>
      </w:r>
      <w:r>
        <w:rPr>
          <w:color w:val="231F20"/>
          <w:spacing w:val="-29"/>
        </w:rPr>
        <w:t> </w:t>
      </w:r>
      <w:r>
        <w:rPr>
          <w:color w:val="231F20"/>
        </w:rPr>
        <w:t>5.C).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8" w:right="458"/>
        <w:jc w:val="both"/>
      </w:pP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worked.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20"/>
          <w:cols w:num="2" w:equalWidth="0">
            <w:col w:w="4441" w:space="894"/>
            <w:col w:w="5415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2"/>
        </w:numPr>
        <w:tabs>
          <w:tab w:pos="5696" w:val="left" w:leader="none"/>
        </w:tabs>
        <w:spacing w:line="235" w:lineRule="auto" w:before="57" w:after="0"/>
        <w:ind w:left="5695" w:right="462" w:hanging="213"/>
        <w:jc w:val="both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supply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judgements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19–24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February </w:t>
      </w:r>
      <w:r>
        <w:rPr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49">
        <w:r>
          <w:rPr>
            <w:color w:val="231F20"/>
            <w:w w:val="85"/>
            <w:sz w:val="14"/>
          </w:rPr>
          <w:t>www.bankofengland.co.uk/publications/Documents/inflationreport/2016/</w:t>
        </w:r>
      </w:hyperlink>
      <w:hyperlink r:id="rId49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feb.pdf.</w:t>
        </w:r>
      </w:hyperlink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line="259" w:lineRule="auto" w:before="110"/>
        <w:ind w:left="153" w:right="504" w:firstLine="0"/>
        <w:jc w:val="left"/>
        <w:rPr>
          <w:sz w:val="18"/>
        </w:rPr>
      </w:pPr>
      <w:r>
        <w:rPr>
          <w:b/>
          <w:color w:val="A70741"/>
          <w:sz w:val="18"/>
        </w:rPr>
        <w:t>Chart 5.7 </w:t>
      </w:r>
      <w:r>
        <w:rPr>
          <w:color w:val="231F20"/>
          <w:sz w:val="18"/>
        </w:rPr>
        <w:t>Unemployment projection based on 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assets</w:t>
      </w:r>
    </w:p>
    <w:p>
      <w:pPr>
        <w:spacing w:line="120" w:lineRule="exact" w:before="171"/>
        <w:ind w:left="2424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20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513416pt;width:184.8pt;height:142.25pt;mso-position-horizontal-relative:page;mso-position-vertical-relative:paragraph;z-index:15904768" coordorigin="794,50" coordsize="3696,2845">
            <v:shape style="position:absolute;left:953;top:55;width:3361;height:2840" type="#_x0000_t75" stroked="false">
              <v:imagedata r:id="rId86" o:title=""/>
            </v:shape>
            <v:line style="position:absolute" from="799,372" to="912,372" stroked="true" strokeweight=".5pt" strokecolor="#231f20">
              <v:stroke dashstyle="solid"/>
            </v:line>
            <v:line style="position:absolute" from="799,686" to="912,686" stroked="true" strokeweight=".5pt" strokecolor="#231f20">
              <v:stroke dashstyle="solid"/>
            </v:line>
            <v:line style="position:absolute" from="799,999" to="912,999" stroked="true" strokeweight=".5pt" strokecolor="#231f20">
              <v:stroke dashstyle="solid"/>
            </v:line>
            <v:line style="position:absolute" from="799,1313" to="912,1313" stroked="true" strokeweight=".5pt" strokecolor="#231f20">
              <v:stroke dashstyle="solid"/>
            </v:line>
            <v:line style="position:absolute" from="799,1626" to="912,1626" stroked="true" strokeweight=".5pt" strokecolor="#231f20">
              <v:stroke dashstyle="solid"/>
            </v:line>
            <v:line style="position:absolute" from="799,1941" to="912,1941" stroked="true" strokeweight=".5pt" strokecolor="#231f20">
              <v:stroke dashstyle="solid"/>
            </v:line>
            <v:line style="position:absolute" from="799,2255" to="912,2255" stroked="true" strokeweight=".5pt" strokecolor="#231f20">
              <v:stroke dashstyle="solid"/>
            </v:line>
            <v:line style="position:absolute" from="799,2568" to="912,2568" stroked="true" strokeweight=".5pt" strokecolor="#231f20">
              <v:stroke dashstyle="solid"/>
            </v:line>
            <v:line style="position:absolute" from="4370,372" to="4484,372" stroked="true" strokeweight=".5pt" strokecolor="#231f20">
              <v:stroke dashstyle="solid"/>
            </v:line>
            <v:line style="position:absolute" from="4370,686" to="4484,686" stroked="true" strokeweight=".5pt" strokecolor="#231f20">
              <v:stroke dashstyle="solid"/>
            </v:line>
            <v:line style="position:absolute" from="4370,999" to="4484,999" stroked="true" strokeweight=".5pt" strokecolor="#231f20">
              <v:stroke dashstyle="solid"/>
            </v:line>
            <v:line style="position:absolute" from="4370,1313" to="4484,1313" stroked="true" strokeweight=".5pt" strokecolor="#231f20">
              <v:stroke dashstyle="solid"/>
            </v:line>
            <v:line style="position:absolute" from="4370,1626" to="4484,1626" stroked="true" strokeweight=".5pt" strokecolor="#231f20">
              <v:stroke dashstyle="solid"/>
            </v:line>
            <v:line style="position:absolute" from="4370,1941" to="4484,1941" stroked="true" strokeweight=".5pt" strokecolor="#231f20">
              <v:stroke dashstyle="solid"/>
            </v:line>
            <v:line style="position:absolute" from="4370,2255" to="4484,2255" stroked="true" strokeweight=".5pt" strokecolor="#231f20">
              <v:stroke dashstyle="solid"/>
            </v:line>
            <v:line style="position:absolute" from="4370,2568" to="4484,2568" stroked="true" strokeweight=".5pt" strokecolor="#231f20">
              <v:stroke dashstyle="solid"/>
            </v:line>
            <v:rect style="position:absolute;left:798;top:55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5"/>
        </w:rPr>
      </w:pPr>
    </w:p>
    <w:p>
      <w:pPr>
        <w:spacing w:before="0"/>
        <w:ind w:left="0" w:right="12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1"/>
        <w:ind w:left="0" w:right="122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121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2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121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2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12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12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5" w:val="left" w:leader="none"/>
          <w:tab w:pos="1427" w:val="left" w:leader="none"/>
          <w:tab w:pos="1888" w:val="left" w:leader="none"/>
          <w:tab w:pos="2350" w:val="left" w:leader="none"/>
          <w:tab w:pos="2811" w:val="left" w:leader="none"/>
          <w:tab w:pos="3273" w:val="left" w:leader="none"/>
        </w:tabs>
        <w:spacing w:line="126" w:lineRule="exact" w:before="0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19</w:t>
      </w:r>
    </w:p>
    <w:p>
      <w:pPr>
        <w:spacing w:line="244" w:lineRule="auto" w:before="66"/>
        <w:ind w:left="153" w:right="753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5.2,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 </w:t>
      </w:r>
      <w:r>
        <w:rPr>
          <w:color w:val="231F20"/>
          <w:sz w:val="11"/>
        </w:rPr>
        <w:t>continue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153" w:right="737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 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5.1%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5.1%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whole.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 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significant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below</w:t>
      </w:r>
    </w:p>
    <w:p>
      <w:pPr>
        <w:spacing w:line="244" w:lineRule="auto" w:before="0"/>
        <w:ind w:left="153" w:right="1101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therefore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39.685101pt;margin-top:10.411731pt;width:226.8pt;height:.1pt;mso-position-horizontal-relative:page;mso-position-vertical-relative:paragraph;z-index:-15554560;mso-wrap-distance-left:0;mso-wrap-distance-right:0" coordorigin="794,208" coordsize="4536,0" path="m794,208l5329,20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5.8 </w:t>
      </w:r>
      <w:r>
        <w:rPr>
          <w:color w:val="231F20"/>
          <w:sz w:val="18"/>
        </w:rPr>
        <w:t>Unit labour costs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341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935001pt;margin-top:7.217786pt;width:5.7pt;height:16.2pt;mso-position-horizontal-relative:page;mso-position-vertical-relative:paragraph;z-index:15904256" coordorigin="799,144" coordsize="114,324">
            <v:shape style="position:absolute;left:798;top:144;width:114;height:142" coordorigin="799,144" coordsize="114,142" path="m855,144l799,215,855,286,912,215,855,144xe" filled="true" fillcolor="#74c043" stroked="false">
              <v:path arrowok="t"/>
              <v:fill type="solid"/>
            </v:shape>
            <v:shape style="position:absolute;left:798;top:326;width:114;height:142" coordorigin="799,326" coordsize="114,142" path="m855,326l799,397,855,468,912,397,855,326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February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42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 key judgements in May</w:t>
      </w:r>
    </w:p>
    <w:p>
      <w:pPr>
        <w:spacing w:line="121" w:lineRule="exact" w:before="85"/>
        <w:ind w:left="2149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1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176394pt;width:184.8pt;height:142.25pt;mso-position-horizontal-relative:page;mso-position-vertical-relative:paragraph;z-index:15903744" coordorigin="794,44" coordsize="3696,2845">
            <v:rect style="position:absolute;left:798;top:48;width:3686;height:2835" filled="false" stroked="true" strokeweight=".5pt" strokecolor="#231f20">
              <v:stroke dashstyle="solid"/>
            </v:rect>
            <v:line style="position:absolute" from="965,2112" to="4308,2112" stroked="true" strokeweight=".5pt" strokecolor="#231f20">
              <v:stroke dashstyle="solid"/>
            </v:line>
            <v:line style="position:absolute" from="4370,2112" to="4484,2112" stroked="true" strokeweight=".5pt" strokecolor="#231f20">
              <v:stroke dashstyle="solid"/>
            </v:line>
            <v:line style="position:absolute" from="4370,313" to="4484,313" stroked="true" strokeweight=".5pt" strokecolor="#231f20">
              <v:stroke dashstyle="solid"/>
            </v:line>
            <v:line style="position:absolute" from="4370,570" to="4484,570" stroked="true" strokeweight=".5pt" strokecolor="#231f20">
              <v:stroke dashstyle="solid"/>
            </v:line>
            <v:line style="position:absolute" from="4370,828" to="4484,828" stroked="true" strokeweight=".5pt" strokecolor="#231f20">
              <v:stroke dashstyle="solid"/>
            </v:line>
            <v:line style="position:absolute" from="4370,1084" to="4484,1084" stroked="true" strokeweight=".5pt" strokecolor="#231f20">
              <v:stroke dashstyle="solid"/>
            </v:line>
            <v:line style="position:absolute" from="4370,1341" to="4484,1341" stroked="true" strokeweight=".5pt" strokecolor="#231f20">
              <v:stroke dashstyle="solid"/>
            </v:line>
            <v:line style="position:absolute" from="4370,1599" to="4484,1599" stroked="true" strokeweight=".5pt" strokecolor="#231f20">
              <v:stroke dashstyle="solid"/>
            </v:line>
            <v:line style="position:absolute" from="4370,1855" to="4484,1855" stroked="true" strokeweight=".5pt" strokecolor="#231f20">
              <v:stroke dashstyle="solid"/>
            </v:line>
            <v:line style="position:absolute" from="4370,2368" to="4484,2368" stroked="true" strokeweight=".5pt" strokecolor="#231f20">
              <v:stroke dashstyle="solid"/>
            </v:line>
            <v:line style="position:absolute" from="4370,2626" to="4484,2626" stroked="true" strokeweight=".5pt" strokecolor="#231f20">
              <v:stroke dashstyle="solid"/>
            </v:line>
            <v:line style="position:absolute" from="799,313" to="912,313" stroked="true" strokeweight=".5pt" strokecolor="#231f20">
              <v:stroke dashstyle="solid"/>
            </v:line>
            <v:line style="position:absolute" from="799,570" to="912,570" stroked="true" strokeweight=".5pt" strokecolor="#231f20">
              <v:stroke dashstyle="solid"/>
            </v:line>
            <v:line style="position:absolute" from="799,828" to="912,828" stroked="true" strokeweight=".5pt" strokecolor="#231f20">
              <v:stroke dashstyle="solid"/>
            </v:line>
            <v:line style="position:absolute" from="799,1084" to="912,1084" stroked="true" strokeweight=".5pt" strokecolor="#231f20">
              <v:stroke dashstyle="solid"/>
            </v:line>
            <v:line style="position:absolute" from="799,1341" to="912,1341" stroked="true" strokeweight=".5pt" strokecolor="#231f20">
              <v:stroke dashstyle="solid"/>
            </v:line>
            <v:line style="position:absolute" from="799,1599" to="912,1599" stroked="true" strokeweight=".5pt" strokecolor="#231f20">
              <v:stroke dashstyle="solid"/>
            </v:line>
            <v:line style="position:absolute" from="799,1855" to="912,1855" stroked="true" strokeweight=".5pt" strokecolor="#231f20">
              <v:stroke dashstyle="solid"/>
            </v:line>
            <v:line style="position:absolute" from="799,2112" to="912,2112" stroked="true" strokeweight=".5pt" strokecolor="#231f20">
              <v:stroke dashstyle="solid"/>
            </v:line>
            <v:line style="position:absolute" from="799,2368" to="912,2368" stroked="true" strokeweight=".5pt" strokecolor="#231f20">
              <v:stroke dashstyle="solid"/>
            </v:line>
            <v:line style="position:absolute" from="799,2626" to="912,2626" stroked="true" strokeweight=".5pt" strokecolor="#231f20">
              <v:stroke dashstyle="solid"/>
            </v:line>
            <v:line style="position:absolute" from="3833,2770" to="3833,2883" stroked="true" strokeweight=".5pt" strokecolor="#231f20">
              <v:stroke dashstyle="solid"/>
            </v:line>
            <v:line style="position:absolute" from="3356,2770" to="3356,2883" stroked="true" strokeweight=".5pt" strokecolor="#231f20">
              <v:stroke dashstyle="solid"/>
            </v:line>
            <v:line style="position:absolute" from="2878,2770" to="2878,2883" stroked="true" strokeweight=".5pt" strokecolor="#231f20">
              <v:stroke dashstyle="solid"/>
            </v:line>
            <v:line style="position:absolute" from="2400,2770" to="2400,2883" stroked="true" strokeweight=".5pt" strokecolor="#231f20">
              <v:stroke dashstyle="solid"/>
            </v:line>
            <v:line style="position:absolute" from="1922,2770" to="1922,2883" stroked="true" strokeweight=".5pt" strokecolor="#231f20">
              <v:stroke dashstyle="solid"/>
            </v:line>
            <v:line style="position:absolute" from="1444,2770" to="1444,2883" stroked="true" strokeweight=".5pt" strokecolor="#231f20">
              <v:stroke dashstyle="solid"/>
            </v:line>
            <v:line style="position:absolute" from="966,2770" to="966,2883" stroked="true" strokeweight=".5pt" strokecolor="#231f20">
              <v:stroke dashstyle="solid"/>
            </v:line>
            <v:shape style="position:absolute;left:965;top:220;width:2828;height:2583" coordorigin="966,221" coordsize="2828,2583" path="m966,1284l1006,776,1046,628,1086,1213,1126,1067,1165,1069,1206,1471,1245,1171,1285,1711,1324,1562,1365,944,1404,646,1444,221,1485,840,1524,1457,1564,1769,1603,2055,1644,1848,1683,1769,1723,1657,1762,1833,1803,1738,1842,1433,1882,1670,1923,1572,1962,1529,2002,1415,2041,1138,2082,1292,2121,1425,2161,1756,2201,2055,2241,1672,2280,1386,2320,1014,2361,345,2400,919,2440,1014,2480,1381,2520,2038,2559,1511,2599,1838,2639,1649,2679,1100,2718,1125,2758,470,2799,783,2838,827,2878,1309,2918,1892,2958,1826,2997,2270,3037,1818,3077,2234,3117,2716,3156,2273,3196,2127,3237,1836,3276,1261,3316,1659,3356,2027,3396,1677,3435,2093,3475,2293,3515,2213,3555,2803,3594,2451,3635,2088,3675,2104,3714,1743,3754,1731,3794,1839e" filled="false" stroked="true" strokeweight="1pt" strokecolor="#00568b">
              <v:path arrowok="t"/>
              <v:stroke dashstyle="solid"/>
            </v:shape>
            <v:shape style="position:absolute;left:3910;top:1333;width:402;height:294" coordorigin="3910,1333" coordsize="402,294" path="m3994,1534l3952,1462,3910,1534,3952,1606,3994,1534xm4166,1534l4111,1440,4057,1534,4111,1627,4166,1534xm4312,1405l4270,1333,4228,1405,4270,1477,4312,1405xe" filled="true" fillcolor="#74c043" stroked="false">
              <v:path arrowok="t"/>
              <v:fill type="solid"/>
            </v:shape>
            <v:shape style="position:absolute;left:3910;top:1333;width:402;height:273" coordorigin="3910,1333" coordsize="402,273" path="m3994,1405l3952,1333,3910,1405,3952,1477,3994,1405xm4153,1534l4111,1462,4069,1534,4111,1606,4153,1534xm4312,1468l4270,1396,4228,1468,4270,1540,4312,1468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117"/>
        <w:ind w:left="0" w:right="120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8"/>
        <w:ind w:left="0" w:right="120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8"/>
        <w:ind w:left="0" w:right="12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7"/>
        <w:ind w:left="0" w:right="120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8"/>
        <w:ind w:left="0" w:right="120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7"/>
        <w:ind w:left="0" w:right="12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4" w:lineRule="exact" w:before="118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2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4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0" w:right="12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2" w:lineRule="exact" w:before="117"/>
        <w:ind w:left="390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789" w:val="left" w:leader="none"/>
          <w:tab w:pos="1267" w:val="left" w:leader="none"/>
          <w:tab w:pos="1745" w:val="left" w:leader="none"/>
          <w:tab w:pos="2223" w:val="left" w:leader="none"/>
          <w:tab w:pos="2701" w:val="left" w:leader="none"/>
          <w:tab w:pos="3179" w:val="left" w:leader="none"/>
        </w:tabs>
        <w:spacing w:line="122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75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multiplied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9.685101pt;margin-top:10.61802pt;width:249.45pt;height:.1pt;mso-position-horizontal-relative:page;mso-position-vertical-relative:paragraph;z-index:-15554048;mso-wrap-distance-left:0;mso-wrap-distance-right:0" coordorigin="794,212" coordsize="4989,0" path="m794,212l5783,21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5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5.F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3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6"/>
        <w:gridCol w:w="1561"/>
        <w:gridCol w:w="1417"/>
        <w:gridCol w:w="994"/>
      </w:tblGrid>
      <w:tr>
        <w:trPr>
          <w:trHeight w:val="252" w:hRule="atLeast"/>
        </w:trPr>
        <w:tc>
          <w:tcPr>
            <w:tcW w:w="10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3" w:right="3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(2.2)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23" w:right="4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 (2.2)</w:t>
            </w:r>
          </w:p>
        </w:tc>
        <w:tc>
          <w:tcPr>
            <w:tcW w:w="9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(2.2)</w:t>
            </w:r>
          </w:p>
        </w:tc>
      </w:tr>
      <w:tr>
        <w:trPr>
          <w:trHeight w:val="235" w:hRule="atLeast"/>
        </w:trPr>
        <w:tc>
          <w:tcPr>
            <w:tcW w:w="1016" w:type="dxa"/>
          </w:tcPr>
          <w:p>
            <w:pPr>
              <w:pStyle w:val="TableParagraph"/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1561" w:type="dxa"/>
          </w:tcPr>
          <w:p>
            <w:pPr>
              <w:pStyle w:val="TableParagraph"/>
              <w:spacing w:before="36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 (2.4)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23" w:right="40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(2.3)</w:t>
            </w:r>
          </w:p>
        </w:tc>
        <w:tc>
          <w:tcPr>
            <w:tcW w:w="994" w:type="dxa"/>
          </w:tcPr>
          <w:p>
            <w:pPr>
              <w:pStyle w:val="TableParagraph"/>
              <w:spacing w:before="36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(2.3)</w:t>
            </w:r>
          </w:p>
        </w:tc>
      </w:tr>
      <w:tr>
        <w:trPr>
          <w:trHeight w:val="201" w:hRule="atLeast"/>
        </w:trPr>
        <w:tc>
          <w:tcPr>
            <w:tcW w:w="1016" w:type="dxa"/>
          </w:tcPr>
          <w:p>
            <w:pPr>
              <w:pStyle w:val="TableParagraph"/>
              <w:spacing w:line="145" w:lineRule="exact"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1561" w:type="dxa"/>
          </w:tcPr>
          <w:p>
            <w:pPr>
              <w:pStyle w:val="TableParagraph"/>
              <w:spacing w:line="145" w:lineRule="exact" w:before="36"/>
              <w:ind w:right="47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 (2.5)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23" w:right="41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(2.4)</w:t>
            </w:r>
          </w:p>
        </w:tc>
        <w:tc>
          <w:tcPr>
            <w:tcW w:w="994" w:type="dxa"/>
          </w:tcPr>
          <w:p>
            <w:pPr>
              <w:pStyle w:val="TableParagraph"/>
              <w:spacing w:line="145" w:lineRule="exact" w:before="36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 (2.4)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revisions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interest </w:t>
      </w:r>
      <w:r>
        <w:rPr>
          <w:color w:val="231F20"/>
          <w:sz w:val="11"/>
        </w:rPr>
        <w:t>rates,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 reserves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7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 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Without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Committee’s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1.9%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2.0%.</w:t>
      </w:r>
    </w:p>
    <w:p>
      <w:pPr>
        <w:pStyle w:val="BodyText"/>
        <w:spacing w:line="268" w:lineRule="auto" w:before="3"/>
        <w:ind w:left="153" w:right="292"/>
      </w:pPr>
      <w:r>
        <w:rPr/>
        <w:br w:type="column"/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 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5.6),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reallocated 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uses.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 judgement on both sides: productivity growth has repeatedly </w:t>
      </w:r>
      <w:r>
        <w:rPr>
          <w:color w:val="231F20"/>
          <w:w w:val="95"/>
        </w:rPr>
        <w:t>disappointed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so.</w:t>
      </w:r>
    </w:p>
    <w:p>
      <w:pPr>
        <w:pStyle w:val="BodyText"/>
        <w:spacing w:line="268" w:lineRule="auto"/>
        <w:ind w:left="153" w:right="402"/>
      </w:pP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possible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catch-up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could provide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boost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potential</w:t>
      </w:r>
      <w:r>
        <w:rPr>
          <w:color w:val="231F20"/>
          <w:spacing w:val="-33"/>
        </w:rPr>
        <w:t> </w:t>
      </w:r>
      <w:r>
        <w:rPr>
          <w:color w:val="231F20"/>
        </w:rPr>
        <w:t>supply</w:t>
      </w:r>
      <w:r>
        <w:rPr>
          <w:color w:val="231F20"/>
          <w:spacing w:val="-33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15"/>
      </w:pPr>
      <w:r>
        <w:rPr>
          <w:color w:val="231F20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below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so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then</w:t>
      </w:r>
      <w:r>
        <w:rPr>
          <w:color w:val="231F20"/>
          <w:spacing w:val="-38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potential.</w:t>
      </w:r>
      <w:r>
        <w:rPr>
          <w:color w:val="231F20"/>
          <w:spacing w:val="-16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5.7).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 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putting 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hand,</w:t>
      </w:r>
      <w:r>
        <w:rPr>
          <w:color w:val="231F20"/>
          <w:spacing w:val="-45"/>
        </w:rPr>
        <w:t> </w:t>
      </w:r>
      <w:r>
        <w:rPr>
          <w:color w:val="231F20"/>
        </w:rPr>
        <w:t>changes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benefits</w:t>
      </w:r>
      <w:r>
        <w:rPr>
          <w:color w:val="231F20"/>
          <w:spacing w:val="-46"/>
        </w:rPr>
        <w:t> </w:t>
      </w:r>
      <w:r>
        <w:rPr>
          <w:color w:val="231F20"/>
        </w:rPr>
        <w:t>system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many</w:t>
      </w:r>
      <w:r>
        <w:rPr>
          <w:color w:val="231F20"/>
          <w:spacing w:val="-46"/>
        </w:rPr>
        <w:t> </w:t>
      </w:r>
      <w:r>
        <w:rPr>
          <w:color w:val="231F20"/>
        </w:rPr>
        <w:t>years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incentivised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work, implying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sustainable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hand,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unemployed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over </w:t>
      </w:r>
      <w:r>
        <w:rPr>
          <w:color w:val="231F20"/>
          <w:w w:val="90"/>
        </w:rPr>
        <w:t>twelve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signals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mismatch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jobs</w:t>
      </w:r>
      <w:r>
        <w:rPr>
          <w:color w:val="231F20"/>
          <w:spacing w:val="-19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7"/>
      </w:pPr>
    </w:p>
    <w:p>
      <w:pPr>
        <w:pStyle w:val="Heading4"/>
        <w:spacing w:line="244" w:lineRule="auto" w:before="1"/>
        <w:ind w:right="534"/>
      </w:pPr>
      <w:r>
        <w:rPr>
          <w:color w:val="A70741"/>
        </w:rPr>
        <w:t>Key</w:t>
      </w:r>
      <w:r>
        <w:rPr>
          <w:color w:val="A70741"/>
          <w:spacing w:val="-48"/>
        </w:rPr>
        <w:t> </w:t>
      </w:r>
      <w:r>
        <w:rPr>
          <w:color w:val="A70741"/>
        </w:rPr>
        <w:t>Judgement</w:t>
      </w:r>
      <w:r>
        <w:rPr>
          <w:color w:val="A70741"/>
          <w:spacing w:val="-48"/>
        </w:rPr>
        <w:t> </w:t>
      </w:r>
      <w:r>
        <w:rPr>
          <w:color w:val="A70741"/>
        </w:rPr>
        <w:t>4:</w:t>
      </w:r>
      <w:r>
        <w:rPr>
          <w:color w:val="A70741"/>
          <w:spacing w:val="-29"/>
        </w:rPr>
        <w:t> </w:t>
      </w:r>
      <w:r>
        <w:rPr>
          <w:color w:val="A70741"/>
        </w:rPr>
        <w:t>a</w:t>
      </w:r>
      <w:r>
        <w:rPr>
          <w:color w:val="A70741"/>
          <w:spacing w:val="-48"/>
        </w:rPr>
        <w:t> </w:t>
      </w:r>
      <w:r>
        <w:rPr>
          <w:color w:val="A70741"/>
        </w:rPr>
        <w:t>pickup</w:t>
      </w:r>
      <w:r>
        <w:rPr>
          <w:color w:val="A70741"/>
          <w:spacing w:val="-48"/>
        </w:rPr>
        <w:t> </w:t>
      </w:r>
      <w:r>
        <w:rPr>
          <w:color w:val="A70741"/>
        </w:rPr>
        <w:t>in</w:t>
      </w:r>
      <w:r>
        <w:rPr>
          <w:color w:val="A70741"/>
          <w:spacing w:val="-47"/>
        </w:rPr>
        <w:t> </w:t>
      </w:r>
      <w:r>
        <w:rPr>
          <w:color w:val="A70741"/>
        </w:rPr>
        <w:t>domestic</w:t>
      </w:r>
      <w:r>
        <w:rPr>
          <w:color w:val="A70741"/>
          <w:spacing w:val="-48"/>
        </w:rPr>
        <w:t> </w:t>
      </w:r>
      <w:r>
        <w:rPr>
          <w:color w:val="A70741"/>
        </w:rPr>
        <w:t>cost</w:t>
      </w:r>
      <w:r>
        <w:rPr>
          <w:color w:val="A70741"/>
          <w:spacing w:val="-48"/>
        </w:rPr>
        <w:t> </w:t>
      </w:r>
      <w:r>
        <w:rPr>
          <w:color w:val="A70741"/>
          <w:spacing w:val="-3"/>
        </w:rPr>
        <w:t>growth </w:t>
      </w:r>
      <w:r>
        <w:rPr>
          <w:color w:val="A70741"/>
        </w:rPr>
        <w:t>returns</w:t>
      </w:r>
      <w:r>
        <w:rPr>
          <w:color w:val="A70741"/>
          <w:spacing w:val="-35"/>
        </w:rPr>
        <w:t> </w:t>
      </w:r>
      <w:r>
        <w:rPr>
          <w:color w:val="A70741"/>
        </w:rPr>
        <w:t>inflation</w:t>
      </w:r>
      <w:r>
        <w:rPr>
          <w:color w:val="A70741"/>
          <w:spacing w:val="-35"/>
        </w:rPr>
        <w:t> </w:t>
      </w:r>
      <w:r>
        <w:rPr>
          <w:color w:val="A70741"/>
        </w:rPr>
        <w:t>to</w:t>
      </w:r>
      <w:r>
        <w:rPr>
          <w:color w:val="A70741"/>
          <w:spacing w:val="-35"/>
        </w:rPr>
        <w:t> </w:t>
      </w:r>
      <w:r>
        <w:rPr>
          <w:color w:val="A70741"/>
        </w:rPr>
        <w:t>the</w:t>
      </w:r>
      <w:r>
        <w:rPr>
          <w:color w:val="A70741"/>
          <w:spacing w:val="-35"/>
        </w:rPr>
        <w:t> </w:t>
      </w:r>
      <w:r>
        <w:rPr>
          <w:color w:val="A70741"/>
        </w:rPr>
        <w:t>2%</w:t>
      </w:r>
      <w:r>
        <w:rPr>
          <w:color w:val="A70741"/>
          <w:spacing w:val="-35"/>
        </w:rPr>
        <w:t> </w:t>
      </w:r>
      <w:r>
        <w:rPr>
          <w:color w:val="A70741"/>
        </w:rPr>
        <w:t>target</w:t>
      </w:r>
      <w:r>
        <w:rPr>
          <w:color w:val="A70741"/>
          <w:spacing w:val="-34"/>
        </w:rPr>
        <w:t> </w:t>
      </w:r>
      <w:r>
        <w:rPr>
          <w:color w:val="A70741"/>
        </w:rPr>
        <w:t>as</w:t>
      </w:r>
      <w:r>
        <w:rPr>
          <w:color w:val="A70741"/>
          <w:spacing w:val="-35"/>
        </w:rPr>
        <w:t> </w:t>
      </w:r>
      <w:r>
        <w:rPr>
          <w:color w:val="A70741"/>
        </w:rPr>
        <w:t>the</w:t>
      </w:r>
      <w:r>
        <w:rPr>
          <w:color w:val="A70741"/>
          <w:spacing w:val="-35"/>
        </w:rPr>
        <w:t> </w:t>
      </w:r>
      <w:r>
        <w:rPr>
          <w:color w:val="A70741"/>
        </w:rPr>
        <w:t>drag</w:t>
      </w:r>
      <w:r>
        <w:rPr>
          <w:color w:val="A70741"/>
          <w:spacing w:val="-35"/>
        </w:rPr>
        <w:t> </w:t>
      </w:r>
      <w:r>
        <w:rPr>
          <w:color w:val="A70741"/>
        </w:rPr>
        <w:t>from external factors</w:t>
      </w:r>
      <w:r>
        <w:rPr>
          <w:color w:val="A70741"/>
          <w:spacing w:val="-42"/>
        </w:rPr>
        <w:t> </w:t>
      </w:r>
      <w:r>
        <w:rPr>
          <w:color w:val="A70741"/>
        </w:rPr>
        <w:t>fades</w:t>
      </w:r>
    </w:p>
    <w:p>
      <w:pPr>
        <w:pStyle w:val="BodyText"/>
        <w:spacing w:line="268" w:lineRule="auto" w:before="17"/>
        <w:ind w:left="153" w:right="258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 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food</w:t>
      </w:r>
      <w:r>
        <w:rPr>
          <w:color w:val="231F20"/>
          <w:spacing w:val="-46"/>
        </w:rPr>
        <w:t> </w:t>
      </w:r>
      <w:r>
        <w:rPr>
          <w:color w:val="231F20"/>
        </w:rPr>
        <w:t>prices.</w:t>
      </w:r>
      <w:r>
        <w:rPr>
          <w:color w:val="231F20"/>
          <w:spacing w:val="-29"/>
        </w:rPr>
        <w:t> </w:t>
      </w:r>
      <w:r>
        <w:rPr>
          <w:color w:val="231F20"/>
        </w:rPr>
        <w:t>Despite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months, they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ago,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petrol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 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determinant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suppliers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40%</w:t>
      </w:r>
      <w:r>
        <w:rPr>
          <w:color w:val="231F20"/>
          <w:spacing w:val="-42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already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last year.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expected</w:t>
      </w:r>
      <w:r>
        <w:rPr>
          <w:color w:val="231F20"/>
          <w:spacing w:val="-32"/>
        </w:rPr>
        <w:t> </w:t>
      </w:r>
      <w:r>
        <w:rPr>
          <w:color w:val="231F20"/>
        </w:rPr>
        <w:t>this</w:t>
      </w:r>
      <w:r>
        <w:rPr>
          <w:color w:val="231F20"/>
          <w:spacing w:val="-32"/>
        </w:rPr>
        <w:t> </w:t>
      </w:r>
      <w:r>
        <w:rPr>
          <w:color w:val="231F20"/>
        </w:rPr>
        <w:t>autumn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1"/>
        </w:rPr>
        <w:t> </w:t>
      </w:r>
      <w:r>
        <w:rPr>
          <w:color w:val="231F20"/>
        </w:rPr>
        <w:t>further</w:t>
      </w:r>
      <w:r>
        <w:rPr>
          <w:color w:val="231F20"/>
          <w:spacing w:val="-32"/>
        </w:rPr>
        <w:t> </w:t>
      </w:r>
      <w:r>
        <w:rPr>
          <w:color w:val="231F20"/>
        </w:rPr>
        <w:t>small</w:t>
      </w:r>
      <w:r>
        <w:rPr>
          <w:color w:val="231F20"/>
          <w:spacing w:val="-32"/>
        </w:rPr>
        <w:t> </w:t>
      </w:r>
      <w:r>
        <w:rPr>
          <w:color w:val="231F20"/>
        </w:rPr>
        <w:t>cuts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437"/>
      </w:pPr>
      <w:r>
        <w:rPr>
          <w:color w:val="231F20"/>
          <w:w w:val="95"/>
        </w:rPr>
        <w:t>Autumn 2017. Taking domestic energy prices and petrol together,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2018.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directions: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move 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direction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 the extent and speed of pass-through of lower wholesale</w:t>
      </w:r>
      <w:r>
        <w:rPr>
          <w:color w:val="231F20"/>
          <w:spacing w:val="-33"/>
        </w:rPr>
        <w:t> </w:t>
      </w:r>
      <w:r>
        <w:rPr>
          <w:color w:val="231F20"/>
        </w:rPr>
        <w:t>gas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domestic</w:t>
      </w:r>
      <w:r>
        <w:rPr>
          <w:color w:val="231F20"/>
          <w:spacing w:val="-32"/>
        </w:rPr>
        <w:t> </w:t>
      </w:r>
      <w:r>
        <w:rPr>
          <w:color w:val="231F20"/>
        </w:rPr>
        <w:t>bills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4).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491"/>
      </w:pPr>
      <w:r>
        <w:rPr>
          <w:color w:val="231F20"/>
          <w:w w:val="95"/>
        </w:rPr>
        <w:t>Another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appreciation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20"/>
          <w:cols w:num="2" w:equalWidth="0">
            <w:col w:w="5175" w:space="154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91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5.9</w:t>
      </w:r>
      <w:r>
        <w:rPr>
          <w:b/>
          <w:color w:val="A70741"/>
          <w:spacing w:val="-20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8"/>
          <w:sz w:val="18"/>
        </w:rPr>
        <w:t>in </w:t>
      </w:r>
      <w:r>
        <w:rPr>
          <w:color w:val="231F20"/>
          <w:sz w:val="18"/>
        </w:rPr>
        <w:t>2018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5"/>
        <w:ind w:left="239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101pt;margin-top:2.744391pt;width:184.8pt;height:151.1pt;mso-position-horizontal-relative:page;mso-position-vertical-relative:paragraph;z-index:15909376" coordorigin="794,55" coordsize="3696,3022">
            <v:shape style="position:absolute;left:793;top:54;width:3696;height:2905" type="#_x0000_t75" stroked="false">
              <v:imagedata r:id="rId87" o:title=""/>
            </v:shape>
            <v:shape style="position:absolute;left:1285;top:125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69;top:2885;width:2779;height:191" type="#_x0000_t202" filled="false" stroked="false">
              <v:textbox inset="0,0,0,0">
                <w:txbxContent>
                  <w:p>
                    <w:pPr>
                      <w:tabs>
                        <w:tab w:pos="1113" w:val="left" w:leader="none"/>
                        <w:tab w:pos="1485" w:val="left" w:leader="none"/>
                        <w:tab w:pos="1857" w:val="left" w:leader="none"/>
                        <w:tab w:pos="2229" w:val="left" w:leader="none"/>
                        <w:tab w:pos="26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5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96" w:after="0"/>
        <w:ind w:left="323" w:right="682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 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82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39.685001pt;margin-top:17.260038pt;width:223.95pt;height:.1pt;mso-position-horizontal-relative:page;mso-position-vertical-relative:paragraph;z-index:-15551488;mso-wrap-distance-left:0;mso-wrap-distance-right:0" coordorigin="794,345" coordsize="4479,0" path="m794,345l5272,34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12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5.10</w:t>
      </w:r>
      <w:r>
        <w:rPr>
          <w:b/>
          <w:color w:val="A70741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spacing w:val="-7"/>
          <w:w w:val="95"/>
          <w:sz w:val="18"/>
        </w:rPr>
        <w:t>in </w:t>
      </w:r>
      <w:r>
        <w:rPr>
          <w:color w:val="231F20"/>
          <w:sz w:val="18"/>
        </w:rPr>
        <w:t>2017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6" w:lineRule="exact" w:before="125"/>
        <w:ind w:left="2386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5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39.685116pt;margin-top:1.96248pt;width:184.8pt;height:150.550pt;mso-position-horizontal-relative:page;mso-position-vertical-relative:paragraph;z-index:15907840" coordorigin="794,39" coordsize="3696,3011">
            <v:shape style="position:absolute;left:793;top:39;width:3696;height:2905" type="#_x0000_t75" stroked="false">
              <v:imagedata r:id="rId88" o:title=""/>
            </v:shape>
            <v:shape style="position:absolute;left:972;top:109;width:702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May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377;top:2858;width:2565;height:191" type="#_x0000_t202" filled="false" stroked="false">
              <v:textbox inset="0,0,0,0">
                <w:txbxContent>
                  <w:p>
                    <w:pPr>
                      <w:tabs>
                        <w:tab w:pos="1446" w:val="left" w:leader="none"/>
                        <w:tab w:pos="1903" w:val="left" w:leader="none"/>
                        <w:tab w:pos="2386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 </w:t>
                    </w:r>
                    <w:r>
                      <w:rPr>
                        <w:color w:val="231F20"/>
                        <w:sz w:val="16"/>
                      </w:rPr>
                      <w:t>– 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pacing w:val="20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1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83" w:after="0"/>
        <w:ind w:left="323" w:right="781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 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 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charts,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0"/>
          <w:sz w:val="11"/>
        </w:rPr>
        <w:t>represents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cross-section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chart,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 </w:t>
      </w:r>
      <w:r>
        <w:rPr>
          <w:color w:val="231F20"/>
          <w:sz w:val="11"/>
        </w:rPr>
        <w:t>of purchased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821" w:hanging="171"/>
        <w:jc w:val="both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5.G </w:t>
      </w:r>
      <w:r>
        <w:rPr>
          <w:color w:val="231F20"/>
          <w:sz w:val="18"/>
        </w:rPr>
        <w:t>Q4 CPI inflation</w:t>
      </w:r>
    </w:p>
    <w:p>
      <w:pPr>
        <w:tabs>
          <w:tab w:pos="3266" w:val="left" w:leader="none"/>
          <w:tab w:pos="4774" w:val="left" w:leader="none"/>
        </w:tabs>
        <w:spacing w:before="194"/>
        <w:ind w:left="193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24"/>
      </w:pP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passed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back.</w:t>
      </w:r>
      <w:r>
        <w:rPr>
          <w:color w:val="231F20"/>
          <w:spacing w:val="-1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page</w:t>
      </w:r>
      <w:r>
        <w:rPr>
          <w:color w:val="231F20"/>
          <w:spacing w:val="-40"/>
        </w:rPr>
        <w:t> </w:t>
      </w:r>
      <w:r>
        <w:rPr>
          <w:color w:val="231F20"/>
        </w:rPr>
        <w:t>40,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a material proportion of that fall appears to have been associated with the referendum, and in particular the </w:t>
      </w:r>
      <w:r>
        <w:rPr>
          <w:color w:val="231F20"/>
          <w:w w:val="95"/>
        </w:rPr>
        <w:t>possibility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vote,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full </w:t>
      </w:r>
      <w:r>
        <w:rPr>
          <w:color w:val="231F20"/>
        </w:rPr>
        <w:t>extent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depreciation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feed</w:t>
      </w:r>
      <w:r>
        <w:rPr>
          <w:color w:val="231F20"/>
          <w:spacing w:val="-39"/>
        </w:rPr>
        <w:t> </w:t>
      </w:r>
      <w:r>
        <w:rPr>
          <w:color w:val="231F20"/>
        </w:rPr>
        <w:t>through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projections for inflation or growth. Nevertheless, import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 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considerable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quickly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drag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fades</w:t>
      </w:r>
      <w:r>
        <w:rPr>
          <w:color w:val="231F20"/>
          <w:spacing w:val="-38"/>
        </w:rPr>
        <w:t> </w:t>
      </w:r>
      <w:r>
        <w:rPr>
          <w:color w:val="231F20"/>
        </w:rPr>
        <w:t>faster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projected.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4"/>
      </w:pP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external factors, domestic price pressures have also been 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workers’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target sustainably. Even after accounting for weakness in </w:t>
      </w:r>
      <w:r>
        <w:rPr>
          <w:color w:val="231F20"/>
          <w:w w:val="95"/>
        </w:rPr>
        <w:t>productivity,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 sharp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reports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recruitment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difficulties.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greater than assumed (Key Judgement 3), suggesting that 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5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 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 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been attenuated by lower energy prices and the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growing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39"/>
        </w:rPr>
        <w:t> </w:t>
      </w:r>
      <w:r>
        <w:rPr>
          <w:color w:val="231F20"/>
        </w:rPr>
        <w:t>with past averages. Over the forecast period, as the factors </w:t>
      </w:r>
      <w:r>
        <w:rPr>
          <w:color w:val="231F20"/>
          <w:w w:val="90"/>
        </w:rPr>
        <w:t>weighing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wane,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4%</w:t>
      </w:r>
      <w:r>
        <w:rPr>
          <w:color w:val="231F20"/>
          <w:spacing w:val="-39"/>
        </w:rPr>
        <w:t> </w:t>
      </w:r>
      <w:r>
        <w:rPr>
          <w:color w:val="231F20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5.E).</w:t>
      </w:r>
      <w:r>
        <w:rPr>
          <w:color w:val="231F20"/>
          <w:spacing w:val="-1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 unit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albeit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smaller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5.8), </w:t>
      </w:r>
      <w:r>
        <w:rPr>
          <w:color w:val="231F20"/>
        </w:rPr>
        <w:t>reflecting</w:t>
      </w:r>
      <w:r>
        <w:rPr>
          <w:color w:val="231F20"/>
          <w:spacing w:val="-28"/>
        </w:rPr>
        <w:t> </w:t>
      </w:r>
      <w:r>
        <w:rPr>
          <w:color w:val="231F20"/>
        </w:rPr>
        <w:t>slightly</w:t>
      </w:r>
      <w:r>
        <w:rPr>
          <w:color w:val="231F20"/>
          <w:spacing w:val="-27"/>
        </w:rPr>
        <w:t> </w:t>
      </w:r>
      <w:r>
        <w:rPr>
          <w:color w:val="231F20"/>
        </w:rPr>
        <w:t>less</w:t>
      </w:r>
      <w:r>
        <w:rPr>
          <w:color w:val="231F20"/>
          <w:spacing w:val="-27"/>
        </w:rPr>
        <w:t> </w:t>
      </w:r>
      <w:r>
        <w:rPr>
          <w:color w:val="231F20"/>
        </w:rPr>
        <w:t>pressure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capacity.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8" w:lineRule="auto" w:before="1"/>
        <w:ind w:left="153" w:right="419"/>
      </w:pP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hence,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26" w:space="203"/>
            <w:col w:w="5421"/>
          </w:cols>
        </w:sect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5"/>
        <w:gridCol w:w="1515"/>
        <w:gridCol w:w="1417"/>
        <w:gridCol w:w="990"/>
        <w:gridCol w:w="5233"/>
      </w:tblGrid>
      <w:tr>
        <w:trPr>
          <w:trHeight w:val="459" w:hRule="atLeast"/>
        </w:trPr>
        <w:tc>
          <w:tcPr>
            <w:tcW w:w="10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3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spacing w:val="-12"/>
                <w:sz w:val="14"/>
              </w:rPr>
              <w:t> </w:t>
            </w:r>
            <w:r>
              <w:rPr>
                <w:color w:val="231F20"/>
                <w:sz w:val="14"/>
              </w:rPr>
              <w:t>Q4</w:t>
            </w:r>
          </w:p>
          <w:p>
            <w:pPr>
              <w:pStyle w:val="TableParagraph"/>
              <w:spacing w:line="111" w:lineRule="exact" w:before="73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  <w:r>
              <w:rPr>
                <w:color w:val="231F20"/>
                <w:spacing w:val="-21"/>
                <w:sz w:val="14"/>
              </w:rPr>
              <w:t> </w:t>
            </w:r>
            <w:r>
              <w:rPr>
                <w:color w:val="231F20"/>
                <w:sz w:val="14"/>
              </w:rPr>
              <w:t>Q4</w:t>
            </w:r>
          </w:p>
        </w:tc>
        <w:tc>
          <w:tcPr>
            <w:tcW w:w="1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3"/>
              <w:ind w:left="5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  <w:r>
              <w:rPr>
                <w:color w:val="231F20"/>
                <w:spacing w:val="-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(0.9)</w:t>
            </w:r>
          </w:p>
          <w:p>
            <w:pPr>
              <w:pStyle w:val="TableParagraph"/>
              <w:spacing w:line="111" w:lineRule="exact" w:before="73"/>
              <w:ind w:left="587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</w:t>
            </w:r>
            <w:r>
              <w:rPr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(1.9)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3"/>
              <w:ind w:left="461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  <w:r>
              <w:rPr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(0.8)</w:t>
            </w:r>
          </w:p>
          <w:p>
            <w:pPr>
              <w:pStyle w:val="TableParagraph"/>
              <w:spacing w:line="111" w:lineRule="exact" w:before="73"/>
              <w:ind w:left="501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</w:t>
            </w:r>
            <w:r>
              <w:rPr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(1.9)</w:t>
            </w:r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3"/>
              <w:ind w:left="4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  <w:r>
              <w:rPr>
                <w:color w:val="231F20"/>
                <w:spacing w:val="-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(0.8)</w:t>
            </w:r>
          </w:p>
          <w:p>
            <w:pPr>
              <w:pStyle w:val="TableParagraph"/>
              <w:spacing w:line="111" w:lineRule="exact" w:before="73"/>
              <w:ind w:left="490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</w:t>
            </w:r>
            <w:r>
              <w:rPr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(1.9)</w:t>
            </w:r>
          </w:p>
        </w:tc>
        <w:tc>
          <w:tcPr>
            <w:tcW w:w="5233" w:type="dxa"/>
          </w:tcPr>
          <w:p>
            <w:pPr>
              <w:pStyle w:val="TableParagraph"/>
              <w:spacing w:line="198" w:lineRule="exact" w:before="0"/>
              <w:ind w:left="342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pick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up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slowly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slack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were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greater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assumed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if</w:t>
            </w:r>
          </w:p>
          <w:p>
            <w:pPr>
              <w:pStyle w:val="TableParagraph"/>
              <w:spacing w:line="213" w:lineRule="exact" w:before="27"/>
              <w:ind w:left="342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people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take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time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revise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their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wage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inflation</w:t>
            </w:r>
          </w:p>
        </w:tc>
      </w:tr>
      <w:tr>
        <w:trPr>
          <w:trHeight w:val="493" w:hRule="atLeast"/>
        </w:trPr>
        <w:tc>
          <w:tcPr>
            <w:tcW w:w="1065" w:type="dxa"/>
          </w:tcPr>
          <w:p>
            <w:pPr>
              <w:pStyle w:val="TableParagraph"/>
              <w:spacing w:before="10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104"/>
              <w:ind w:left="57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(2.2)</w:t>
            </w:r>
          </w:p>
        </w:tc>
        <w:tc>
          <w:tcPr>
            <w:tcW w:w="1417" w:type="dxa"/>
          </w:tcPr>
          <w:p>
            <w:pPr>
              <w:pStyle w:val="TableParagraph"/>
              <w:spacing w:before="104"/>
              <w:ind w:left="48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(2.2)</w:t>
            </w:r>
          </w:p>
        </w:tc>
        <w:tc>
          <w:tcPr>
            <w:tcW w:w="990" w:type="dxa"/>
          </w:tcPr>
          <w:p>
            <w:pPr>
              <w:pStyle w:val="TableParagraph"/>
              <w:spacing w:before="104"/>
              <w:ind w:left="47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(2.2)</w:t>
            </w:r>
          </w:p>
        </w:tc>
        <w:tc>
          <w:tcPr>
            <w:tcW w:w="5233" w:type="dxa"/>
          </w:tcPr>
          <w:p>
            <w:pPr>
              <w:pStyle w:val="TableParagraph"/>
              <w:spacing w:line="260" w:lineRule="exact" w:before="6"/>
              <w:ind w:left="342" w:right="35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rises,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although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this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risk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probably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receded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little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recent </w:t>
            </w:r>
            <w:r>
              <w:rPr>
                <w:color w:val="231F20"/>
                <w:sz w:val="20"/>
              </w:rPr>
              <w:t>months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as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regular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pay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has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risen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broadly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line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with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prior</w:t>
            </w:r>
          </w:p>
        </w:tc>
      </w:tr>
    </w:tbl>
    <w:p>
      <w:pPr>
        <w:spacing w:after="0" w:line="260" w:lineRule="exact"/>
        <w:jc w:val="left"/>
        <w:rPr>
          <w:sz w:val="20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line="244" w:lineRule="auto" w:before="4"/>
        <w:ind w:left="153" w:right="24" w:firstLine="0"/>
        <w:jc w:val="left"/>
        <w:rPr>
          <w:sz w:val="11"/>
        </w:rPr>
      </w:pPr>
      <w:r>
        <w:rPr>
          <w:color w:val="231F20"/>
          <w:sz w:val="11"/>
        </w:rPr>
        <w:t>The table shows projections for Q4 four-quarter CPI inflation. The figures in parentheses show 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issuance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line="268" w:lineRule="auto" w:before="53"/>
        <w:ind w:left="153" w:right="349"/>
      </w:pPr>
      <w:r>
        <w:rPr/>
        <w:br w:type="column"/>
      </w:r>
      <w:r>
        <w:rPr>
          <w:color w:val="231F20"/>
          <w:w w:val="90"/>
        </w:rPr>
        <w:t>expectations.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possible,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061" w:space="268"/>
            <w:col w:w="542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5.2 The projections for demand, unemploy" w:id="49"/>
      <w:bookmarkEnd w:id="49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4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5.11</w:t>
      </w:r>
      <w:r>
        <w:rPr>
          <w:b/>
          <w:color w:val="A70741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meant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underlying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pressures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slow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</w:p>
    <w:p>
      <w:pPr>
        <w:pStyle w:val="BodyText"/>
        <w:spacing w:line="195" w:lineRule="exact" w:before="27"/>
        <w:ind w:left="153"/>
      </w:pPr>
      <w:r>
        <w:rPr>
          <w:color w:val="231F20"/>
        </w:rPr>
        <w:t>come</w:t>
      </w:r>
      <w:r>
        <w:rPr>
          <w:color w:val="231F20"/>
          <w:spacing w:val="-39"/>
        </w:rPr>
        <w:t> </w:t>
      </w:r>
      <w:r>
        <w:rPr>
          <w:color w:val="231F20"/>
        </w:rPr>
        <w:t>through.</w:t>
      </w:r>
      <w:r>
        <w:rPr>
          <w:color w:val="231F20"/>
          <w:spacing w:val="-15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rebound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quickly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</w:p>
    <w:p>
      <w:pPr>
        <w:spacing w:after="0" w:line="195" w:lineRule="exact"/>
        <w:sectPr>
          <w:pgSz w:w="11910" w:h="16840"/>
          <w:pgMar w:header="446" w:footer="0" w:top="1560" w:bottom="280" w:left="640" w:right="520"/>
          <w:cols w:num="2" w:equalWidth="0">
            <w:col w:w="4304" w:space="1025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spacing w:before="86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2"/>
        </w:rPr>
      </w:pPr>
    </w:p>
    <w:p>
      <w:pPr>
        <w:spacing w:line="111" w:lineRule="exact" w:before="1"/>
        <w:ind w:left="153" w:right="0" w:firstLine="0"/>
        <w:jc w:val="left"/>
        <w:rPr>
          <w:sz w:val="12"/>
        </w:rPr>
      </w:pPr>
      <w:r>
        <w:rPr/>
        <w:pict>
          <v:group style="position:absolute;margin-left:51.186001pt;margin-top:-137.484207pt;width:184.8pt;height:142.25pt;mso-position-horizontal-relative:page;mso-position-vertical-relative:paragraph;z-index:15911424" coordorigin="1024,-2750" coordsize="3696,2845">
            <v:shape style="position:absolute;left:1023;top:-2750;width:3696;height:2845" coordorigin="1024,-2750" coordsize="3696,2845" path="m4719,-2750l4714,-2750,4714,-2749,4709,-2749,4709,-2739,4709,85,1034,85,1034,-2739,4709,-2739,4709,-2749,1024,-2749,1024,-2745,1024,-2739,1024,85,1024,95,4719,95,4719,85,4719,-2739,4714,-2739,4714,-2740,4719,-2740,4719,-2750xe" filled="true" fillcolor="#231f20" stroked="false">
              <v:path arrowok="t"/>
              <v:fill type="solid"/>
            </v:shape>
            <v:shape style="position:absolute;left:1186;top:-1583;width:3079;height:1636" coordorigin="1187,-1582" coordsize="3079,1636" path="m4265,-1582l3985,-1573,3705,-1509,3425,-1480,3146,-1439,2866,-1326,2586,-1122,2306,-1001,2026,-736,1746,-480,1467,-251,1187,-88,1187,53,1467,-110,1746,-339,2026,-595,2306,-860,2586,-980,2866,-1185,3146,-1298,3425,-1339,3705,-1367,3985,-1432,4265,-1441,4265,-1582xe" filled="true" fillcolor="#b0b7ba" stroked="false">
              <v:path arrowok="t"/>
              <v:fill type="solid"/>
            </v:shape>
            <v:shape style="position:absolute;left:1186;top:-1569;width:3358;height:1651" coordorigin="1187,-1569" coordsize="3358,1651" path="m1793,-382l1746,-339,1467,-110,1187,53,1187,82,1467,-74,1746,-323,1793,-382xm2310,-1002l2306,-1002,2026,-814,1793,-523,2026,-736,2306,-1001,2310,-1002xm4545,-1569l4265,-1568,4265,-1441,3985,-1432,3705,-1367,3425,-1339,3146,-1298,2866,-1185,2586,-980,2310,-861,2586,-872,2866,-1087,3146,-1197,3425,-1310,3705,-1346,3985,-1410,4265,-1427,4545,-1428,4545,-1569xe" filled="true" fillcolor="#9a85be" stroked="false">
              <v:path arrowok="t"/>
              <v:fill type="solid"/>
            </v:shape>
            <v:shape style="position:absolute;left:1186;top:-1569;width:3079;height:1622" coordorigin="1187,-1568" coordsize="3079,1622" path="m4265,-1568l3985,-1551,3705,-1487,3425,-1451,3146,-1338,2866,-1229,2586,-1013,2310,-1002,2306,-1001,2026,-736,1793,-523,1746,-464,1467,-215,1187,-3,1187,53,1467,-110,1746,-339,1793,-382,2026,-673,2306,-861,2310,-861,2586,-980,2866,-1185,3146,-1298,3425,-1339,3705,-1367,3985,-1432,4265,-1441,4265,-1568xe" filled="true" fillcolor="#8172a4" stroked="false">
              <v:path arrowok="t"/>
              <v:fill type="solid"/>
            </v:shape>
            <v:shape style="position:absolute;left:1028;top:-2464;width:3686;height:2554" coordorigin="1029,-2463" coordsize="3686,2554" path="m1142,-206l1029,-206,1029,-196,1142,-196,1142,-206xm1142,-487l1029,-487,1029,-477,1142,-477,1142,-487xm1142,-770l1029,-770,1029,-760,1142,-760,1142,-770xm1142,-1052l1029,-1052,1029,-1042,1142,-1042,1142,-1052xm1142,-1335l1029,-1335,1029,-1325,1142,-1325,1142,-1335xm1142,-1617l1029,-1617,1029,-1607,1142,-1607,1142,-1617xm1142,-1898l1029,-1898,1029,-1888,1142,-1888,1142,-1898xm1142,-2181l1029,-2181,1029,-2171,1142,-2171,1142,-2181xm1142,-2463l1029,-2463,1029,-2453,1142,-2453,1142,-2463xm2309,33l2302,33,2302,90,2309,90,2309,33xm3431,33l3421,33,3421,90,3431,90,3431,33xm4551,33l4541,33,4541,90,4551,90,4551,33xm4714,-206l4600,-206,4600,-196,4714,-196,4714,-206xm4714,-487l4600,-487,4600,-477,4714,-477,4714,-487xm4714,-770l4600,-770,4600,-760,4714,-760,4714,-770xm4714,-1052l4600,-1052,4600,-1042,4714,-1042,4714,-1052xm4714,-1335l4600,-1335,4600,-1325,4714,-1325,4714,-1335xm4714,-1617l4600,-1617,4600,-1607,4714,-1607,4714,-1617xm4714,-1898l4600,-1898,4600,-1888,4714,-1888,4714,-1898xm4714,-2181l4600,-2181,4600,-2171,4714,-2171,4714,-2181xm4714,-2463l4600,-2463,4600,-2453,4714,-2453,4714,-2463xe" filled="true" fillcolor="#231f20" stroked="false">
              <v:path arrowok="t"/>
              <v:fill type="solid"/>
            </v:shape>
            <v:rect style="position:absolute;left:1267;top:-2682;width:142;height:142" filled="true" fillcolor="#9a85be" stroked="false">
              <v:fill type="solid"/>
            </v:rect>
            <v:rect style="position:absolute;left:1267;top:-2500;width:142;height:142" filled="true" fillcolor="#b0b7ba" stroked="false">
              <v:fill type="solid"/>
            </v:rect>
            <v:shape style="position:absolute;left:1184;top:-24;width:3082;height:114" coordorigin="1184,-23" coordsize="3082,114" path="m1194,33l1184,33,1184,90,1194,90,1194,33xm1479,32l1469,32,1469,88,1479,88,1479,32xm1757,32l1747,32,1747,88,1757,88,1757,32xm2034,-23l2024,-23,2024,90,2034,90,2034,-23xm2590,32l2580,32,2580,88,2590,88,2590,32xm2870,32l2860,32,2860,88,2870,88,2870,32xm3149,-23l3139,-23,3139,90,3149,90,3149,-23xm3707,32l3697,32,3697,88,3707,88,3707,32xm3986,32l3976,32,3976,88,3986,88,3986,32xm4265,-23l4255,-23,4255,90,4265,90,4265,-23xe" filled="true" fillcolor="#231f20" stroked="false">
              <v:path arrowok="t"/>
              <v:fill type="solid"/>
            </v:shape>
            <v:shape style="position:absolute;left:1458;top:-2683;width:43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100</w:t>
      </w:r>
    </w:p>
    <w:p>
      <w:pPr>
        <w:spacing w:line="247" w:lineRule="auto" w:before="2"/>
        <w:ind w:left="3" w:right="-13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sz w:val="12"/>
        </w:rPr>
        <w:t>the target, inverted (per cent)</w:t>
      </w:r>
    </w:p>
    <w:p>
      <w:pPr>
        <w:spacing w:line="247" w:lineRule="auto" w:before="2"/>
        <w:ind w:left="153" w:right="-1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inflation above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2"/>
        <w:ind w:left="-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line="115" w:lineRule="exact" w:before="0"/>
        <w:ind w:left="1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66"/>
        <w:ind w:left="153"/>
      </w:pPr>
      <w:r>
        <w:rPr/>
        <w:br w:type="column"/>
      </w:r>
      <w:r>
        <w:rPr>
          <w:color w:val="231F20"/>
          <w:w w:val="95"/>
        </w:rPr>
        <w:t>churn increases.</w:t>
      </w:r>
    </w:p>
    <w:p>
      <w:pPr>
        <w:pStyle w:val="BodyText"/>
        <w:spacing w:before="9"/>
        <w:rPr>
          <w:sz w:val="23"/>
        </w:rPr>
      </w:pPr>
    </w:p>
    <w:p>
      <w:pPr>
        <w:spacing w:line="259" w:lineRule="auto" w:before="0"/>
        <w:ind w:left="153" w:right="1744" w:firstLine="0"/>
        <w:jc w:val="left"/>
        <w:rPr>
          <w:sz w:val="26"/>
        </w:rPr>
      </w:pPr>
      <w:r>
        <w:rPr>
          <w:color w:val="231F20"/>
          <w:w w:val="95"/>
          <w:sz w:val="26"/>
        </w:rPr>
        <w:t>5.2</w:t>
      </w:r>
      <w:r>
        <w:rPr>
          <w:color w:val="231F20"/>
          <w:spacing w:val="19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0" w:lineRule="atLeast" w:before="202"/>
        <w:ind w:left="153" w:right="245"/>
      </w:pPr>
      <w:r>
        <w:rPr>
          <w:color w:val="231F20"/>
          <w:w w:val="95"/>
        </w:rPr>
        <w:t>Based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under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yields,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reaches</w:t>
      </w:r>
      <w:r>
        <w:rPr>
          <w:color w:val="231F20"/>
          <w:spacing w:val="-39"/>
        </w:rPr>
        <w:t> </w:t>
      </w:r>
      <w:r>
        <w:rPr>
          <w:color w:val="231F20"/>
        </w:rPr>
        <w:t>0.8%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2019</w:t>
      </w:r>
      <w:r>
        <w:rPr>
          <w:color w:val="231F20"/>
          <w:spacing w:val="-38"/>
        </w:rPr>
        <w:t> </w:t>
      </w:r>
      <w:r>
        <w:rPr>
          <w:color w:val="231F20"/>
        </w:rPr>
        <w:t>Q2,</w:t>
      </w:r>
      <w:r>
        <w:rPr>
          <w:color w:val="231F20"/>
          <w:spacing w:val="-38"/>
        </w:rPr>
        <w:t> </w:t>
      </w:r>
      <w:r>
        <w:rPr>
          <w:color w:val="231F20"/>
        </w:rPr>
        <w:t>four-quarter</w:t>
      </w:r>
      <w:r>
        <w:rPr>
          <w:color w:val="231F20"/>
          <w:spacing w:val="-39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referendum.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up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unwinds,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settling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2¼%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20"/>
          <w:cols w:num="5" w:equalWidth="0">
            <w:col w:w="336" w:space="40"/>
            <w:col w:w="1680" w:space="580"/>
            <w:col w:w="1435" w:space="40"/>
            <w:col w:w="220" w:space="998"/>
            <w:col w:w="5421"/>
          </w:cols>
        </w:sectPr>
      </w:pPr>
    </w:p>
    <w:p>
      <w:pPr>
        <w:spacing w:line="75" w:lineRule="exact" w:before="0"/>
        <w:ind w:left="4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 Q3 Q4 Q1 Q2 Q3 Q4 Q1 </w:t>
      </w:r>
      <w:r>
        <w:rPr>
          <w:color w:val="231F20"/>
          <w:w w:val="105"/>
          <w:position w:val="1"/>
          <w:sz w:val="12"/>
        </w:rPr>
        <w:t>Q2</w:t>
      </w:r>
    </w:p>
    <w:p>
      <w:pPr>
        <w:tabs>
          <w:tab w:pos="1893" w:val="left" w:leader="none"/>
          <w:tab w:pos="3004" w:val="left" w:leader="none"/>
          <w:tab w:pos="3706" w:val="left" w:leader="none"/>
        </w:tabs>
        <w:spacing w:before="22"/>
        <w:ind w:left="848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</w:r>
    </w:p>
    <w:p>
      <w:pPr>
        <w:spacing w:before="1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53" w:right="17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8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5.12</w:t>
      </w:r>
      <w:r>
        <w:rPr>
          <w:b/>
          <w:color w:val="A70741"/>
          <w:spacing w:val="-1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purchased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pacing w:val="-3"/>
          <w:sz w:val="18"/>
        </w:rPr>
        <w:t>assets</w:t>
      </w:r>
    </w:p>
    <w:p>
      <w:pPr>
        <w:spacing w:before="115"/>
        <w:ind w:left="1589" w:right="0" w:firstLine="0"/>
        <w:jc w:val="left"/>
        <w:rPr>
          <w:sz w:val="12"/>
        </w:rPr>
      </w:pPr>
      <w:r>
        <w:rPr/>
        <w:pict>
          <v:group style="position:absolute;margin-left:39.684738pt;margin-top:13.648791pt;width:184.75pt;height:142.25pt;mso-position-horizontal-relative:page;mso-position-vertical-relative:paragraph;z-index:-21196288" coordorigin="794,273" coordsize="3695,2845">
            <v:shape style="position:absolute;left:956;top:283;width:3357;height:2829" type="#_x0000_t75" stroked="false">
              <v:imagedata r:id="rId89" o:title=""/>
            </v:shape>
            <v:line style="position:absolute" from="4370,597" to="4483,597" stroked="true" strokeweight=".5pt" strokecolor="#231f20">
              <v:stroke dashstyle="solid"/>
            </v:line>
            <v:line style="position:absolute" from="4370,911" to="4483,911" stroked="true" strokeweight=".5pt" strokecolor="#231f20">
              <v:stroke dashstyle="solid"/>
            </v:line>
            <v:line style="position:absolute" from="4370,1226" to="4483,1226" stroked="true" strokeweight=".5pt" strokecolor="#231f20">
              <v:stroke dashstyle="solid"/>
            </v:line>
            <v:line style="position:absolute" from="4370,1540" to="4483,1540" stroked="true" strokeweight=".5pt" strokecolor="#231f20">
              <v:stroke dashstyle="solid"/>
            </v:line>
            <v:line style="position:absolute" from="4370,1855" to="4483,1855" stroked="true" strokeweight=".5pt" strokecolor="#231f20">
              <v:stroke dashstyle="solid"/>
            </v:line>
            <v:line style="position:absolute" from="4370,2169" to="4483,2169" stroked="true" strokeweight=".5pt" strokecolor="#231f20">
              <v:stroke dashstyle="solid"/>
            </v:line>
            <v:line style="position:absolute" from="4370,2797" to="4483,2797" stroked="true" strokeweight=".5pt" strokecolor="#231f20">
              <v:stroke dashstyle="solid"/>
            </v:line>
            <v:line style="position:absolute" from="799,597" to="912,597" stroked="true" strokeweight=".5pt" strokecolor="#231f20">
              <v:stroke dashstyle="solid"/>
            </v:line>
            <v:line style="position:absolute" from="799,911" to="912,911" stroked="true" strokeweight=".5pt" strokecolor="#231f20">
              <v:stroke dashstyle="solid"/>
            </v:line>
            <v:line style="position:absolute" from="799,1226" to="912,1226" stroked="true" strokeweight=".5pt" strokecolor="#231f20">
              <v:stroke dashstyle="solid"/>
            </v:line>
            <v:line style="position:absolute" from="799,1540" to="912,1540" stroked="true" strokeweight=".5pt" strokecolor="#231f20">
              <v:stroke dashstyle="solid"/>
            </v:line>
            <v:line style="position:absolute" from="799,1855" to="912,1855" stroked="true" strokeweight=".5pt" strokecolor="#231f20">
              <v:stroke dashstyle="solid"/>
            </v:line>
            <v:line style="position:absolute" from="799,2169" to="912,2169" stroked="true" strokeweight=".5pt" strokecolor="#231f20">
              <v:stroke dashstyle="solid"/>
            </v:line>
            <v:line style="position:absolute" from="799,2483" to="912,2483" stroked="true" strokeweight=".5pt" strokecolor="#231f20">
              <v:stroke dashstyle="solid"/>
            </v:line>
            <v:line style="position:absolute" from="799,2797" to="912,2797" stroked="true" strokeweight=".5pt" strokecolor="#231f20">
              <v:stroke dashstyle="solid"/>
            </v:line>
            <v:line style="position:absolute" from="4370,2483" to="4483,2483" stroked="true" strokeweight=".5pt" strokecolor="#231f20">
              <v:stroke dashstyle="solid"/>
            </v:line>
            <v:line style="position:absolute" from="966,2483" to="4307,2483" stroked="true" strokeweight=".5pt" strokecolor="#231f20">
              <v:stroke dashstyle="solid"/>
            </v:line>
            <v:rect style="position:absolute;left:798;top:277;width:3685;height:2835" filled="false" stroked="true" strokeweight=".49998pt" strokecolor="#231f20">
              <v:stroke dashstyle="solid"/>
            </v:rect>
            <v:shape style="position:absolute;left:1163;top:351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28;top:351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08;top:222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increases in output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76"/>
        <w:ind w:left="0" w:right="58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8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8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8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8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0"/>
        <w:ind w:left="0" w:right="57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3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0" w:right="57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"/>
        <w:ind w:left="0" w:right="58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2" w:val="left" w:leader="none"/>
          <w:tab w:pos="1434" w:val="left" w:leader="none"/>
          <w:tab w:pos="1895" w:val="left" w:leader="none"/>
          <w:tab w:pos="2357" w:val="left" w:leader="none"/>
          <w:tab w:pos="2819" w:val="left" w:leader="none"/>
          <w:tab w:pos="3281" w:val="left" w:leader="none"/>
        </w:tabs>
        <w:spacing w:line="121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19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 5.13 </w:t>
      </w:r>
      <w:r>
        <w:rPr>
          <w:color w:val="231F20"/>
          <w:sz w:val="18"/>
        </w:rPr>
        <w:t>CPI inflation projection based on constant nominal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purchased assets</w:t>
      </w:r>
    </w:p>
    <w:p>
      <w:pPr>
        <w:spacing w:line="118" w:lineRule="exact" w:before="116"/>
        <w:ind w:left="168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8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685001pt;margin-top:1.852584pt;width:184.8pt;height:142.25pt;mso-position-horizontal-relative:page;mso-position-vertical-relative:paragraph;z-index:15913984" coordorigin="794,37" coordsize="3696,2845">
            <v:shape style="position:absolute;left:2810;top:42;width:1510;height:2835" type="#_x0000_t75" stroked="false">
              <v:imagedata r:id="rId90" o:title=""/>
            </v:shape>
            <v:line style="position:absolute" from="4370,366" to="4484,366" stroked="true" strokeweight=".5pt" strokecolor="#231f20">
              <v:stroke dashstyle="solid"/>
            </v:line>
            <v:line style="position:absolute" from="4370,680" to="4484,680" stroked="true" strokeweight=".5pt" strokecolor="#231f20">
              <v:stroke dashstyle="solid"/>
            </v:line>
            <v:line style="position:absolute" from="4370,993" to="4484,993" stroked="true" strokeweight=".5pt" strokecolor="#231f20">
              <v:stroke dashstyle="solid"/>
            </v:line>
            <v:line style="position:absolute" from="4370,1307" to="4484,1307" stroked="true" strokeweight=".5pt" strokecolor="#231f20">
              <v:stroke dashstyle="solid"/>
            </v:line>
            <v:line style="position:absolute" from="4370,1621" to="4484,1621" stroked="true" strokeweight=".5pt" strokecolor="#231f20">
              <v:stroke dashstyle="solid"/>
            </v:line>
            <v:line style="position:absolute" from="4370,1935" to="4484,1935" stroked="true" strokeweight=".5pt" strokecolor="#231f20">
              <v:stroke dashstyle="solid"/>
            </v:line>
            <v:line style="position:absolute" from="4370,2248" to="4484,2248" stroked="true" strokeweight=".5pt" strokecolor="#231f20">
              <v:stroke dashstyle="solid"/>
            </v:line>
            <v:line style="position:absolute" from="4370,2562" to="4484,2562" stroked="true" strokeweight=".5pt" strokecolor="#231f20">
              <v:stroke dashstyle="solid"/>
            </v:line>
            <v:line style="position:absolute" from="799,1307" to="912,1307" stroked="true" strokeweight=".5pt" strokecolor="#231f20">
              <v:stroke dashstyle="solid"/>
            </v:line>
            <v:line style="position:absolute" from="969,1307" to="4313,1307" stroked="true" strokeweight=".5pt" strokecolor="#231f20">
              <v:stroke dashstyle="solid"/>
            </v:line>
            <v:line style="position:absolute" from="799,993" to="912,993" stroked="true" strokeweight=".5pt" strokecolor="#231f20">
              <v:stroke dashstyle="solid"/>
            </v:line>
            <v:line style="position:absolute" from="799,1621" to="912,1621" stroked="true" strokeweight=".5pt" strokecolor="#231f20">
              <v:stroke dashstyle="solid"/>
            </v:line>
            <v:line style="position:absolute" from="799,1935" to="912,1935" stroked="true" strokeweight=".5pt" strokecolor="#231f20">
              <v:stroke dashstyle="solid"/>
            </v:line>
            <v:shape style="position:absolute;left:969;top:838;width:1846;height:1101" coordorigin="970,839" coordsize="1846,1101" path="m970,839l1085,1070,1201,1178,1316,1097,1431,1063,1547,1094,1663,1084,1777,1275,1893,1388,2009,1395,2123,1478,2239,1642,2355,1903,2469,1939,2585,1931,2701,1914,2815,1826e" filled="false" stroked="true" strokeweight="1pt" strokecolor="#ed1b2d">
              <v:path arrowok="t"/>
              <v:stroke dashstyle="solid"/>
            </v:shape>
            <v:line style="position:absolute" from="799,366" to="912,366" stroked="true" strokeweight=".5pt" strokecolor="#231f20">
              <v:stroke dashstyle="solid"/>
            </v:line>
            <v:line style="position:absolute" from="799,680" to="912,680" stroked="true" strokeweight=".5pt" strokecolor="#231f20">
              <v:stroke dashstyle="solid"/>
            </v:line>
            <v:line style="position:absolute" from="799,2248" to="912,2248" stroked="true" strokeweight=".5pt" strokecolor="#231f20">
              <v:stroke dashstyle="solid"/>
            </v:line>
            <v:line style="position:absolute" from="799,2562" to="912,2562" stroked="true" strokeweight=".5pt" strokecolor="#231f20">
              <v:stroke dashstyle="solid"/>
            </v:line>
            <v:line style="position:absolute" from="2354,2763" to="2354,2877" stroked="true" strokeweight=".5pt" strokecolor="#231f20">
              <v:stroke dashstyle="solid"/>
            </v:line>
            <v:line style="position:absolute" from="1892,2763" to="1892,2877" stroked="true" strokeweight=".5pt" strokecolor="#231f20">
              <v:stroke dashstyle="solid"/>
            </v:line>
            <v:line style="position:absolute" from="1431,2763" to="1431,2877" stroked="true" strokeweight=".5pt" strokecolor="#231f20">
              <v:stroke dashstyle="solid"/>
            </v:line>
            <v:line style="position:absolute" from="970,2763" to="970,2877" stroked="true" strokeweight=".5pt" strokecolor="#231f20">
              <v:stroke dashstyle="solid"/>
            </v:line>
            <v:line style="position:absolute" from="2701,2820" to="2701,2877" stroked="true" strokeweight=".5pt" strokecolor="#231f20">
              <v:stroke dashstyle="solid"/>
            </v:line>
            <v:line style="position:absolute" from="2585,2820" to="2585,2877" stroked="true" strokeweight=".5pt" strokecolor="#231f20">
              <v:stroke dashstyle="solid"/>
            </v:line>
            <v:line style="position:absolute" from="2469,2820" to="2469,2877" stroked="true" strokeweight=".5pt" strokecolor="#231f20">
              <v:stroke dashstyle="solid"/>
            </v:line>
            <v:line style="position:absolute" from="2239,2820" to="2239,2877" stroked="true" strokeweight=".5pt" strokecolor="#231f20">
              <v:stroke dashstyle="solid"/>
            </v:line>
            <v:line style="position:absolute" from="2123,2820" to="2123,2877" stroked="true" strokeweight=".5pt" strokecolor="#231f20">
              <v:stroke dashstyle="solid"/>
            </v:line>
            <v:line style="position:absolute" from="2009,2820" to="2009,2877" stroked="true" strokeweight=".5pt" strokecolor="#231f20">
              <v:stroke dashstyle="solid"/>
            </v:line>
            <v:line style="position:absolute" from="1777,2820" to="1777,2877" stroked="true" strokeweight=".5pt" strokecolor="#231f20">
              <v:stroke dashstyle="solid"/>
            </v:line>
            <v:line style="position:absolute" from="1663,2820" to="1663,2877" stroked="true" strokeweight=".5pt" strokecolor="#231f20">
              <v:stroke dashstyle="solid"/>
            </v:line>
            <v:line style="position:absolute" from="1547,2820" to="1547,2877" stroked="true" strokeweight=".5pt" strokecolor="#231f20">
              <v:stroke dashstyle="solid"/>
            </v:line>
            <v:line style="position:absolute" from="1316,2820" to="1316,2877" stroked="true" strokeweight=".5pt" strokecolor="#231f20">
              <v:stroke dashstyle="solid"/>
            </v:line>
            <v:line style="position:absolute" from="1201,2820" to="1201,2877" stroked="true" strokeweight=".5pt" strokecolor="#231f20">
              <v:stroke dashstyle="solid"/>
            </v:line>
            <v:line style="position:absolute" from="1085,2820" to="1085,2877" stroked="true" strokeweight=".5pt" strokecolor="#231f20">
              <v:stroke dashstyle="solid"/>
            </v:line>
            <v:rect style="position:absolute;left:798;top:4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6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60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5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0" w:right="60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0" w:right="60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0" w:lineRule="exact" w:before="0"/>
        <w:ind w:left="389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5" w:val="left" w:leader="none"/>
          <w:tab w:pos="1425" w:val="left" w:leader="none"/>
          <w:tab w:pos="1889" w:val="left" w:leader="none"/>
          <w:tab w:pos="2349" w:val="left" w:leader="none"/>
          <w:tab w:pos="2814" w:val="left" w:leader="none"/>
          <w:tab w:pos="3271" w:val="left" w:leader="none"/>
        </w:tabs>
        <w:spacing w:line="120" w:lineRule="exact" w:before="0"/>
        <w:ind w:left="442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19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  <w:spacing w:line="268" w:lineRule="auto" w:before="27"/>
        <w:ind w:left="153" w:right="120"/>
      </w:pPr>
      <w:r>
        <w:rPr/>
        <w:br w:type="column"/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home.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ago, due to Committee judgements on saving rates and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5.F).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 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5.9),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possibility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economies will</w:t>
      </w:r>
      <w:r>
        <w:rPr>
          <w:color w:val="231F20"/>
          <w:spacing w:val="-40"/>
        </w:rPr>
        <w:t> </w:t>
      </w:r>
      <w:r>
        <w:rPr>
          <w:color w:val="231F20"/>
        </w:rPr>
        <w:t>disappoint.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5.1%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precise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5%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5.7)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pressures</w:t>
      </w:r>
      <w:r>
        <w:rPr>
          <w:color w:val="231F20"/>
          <w:spacing w:val="-42"/>
        </w:rPr>
        <w:t> </w:t>
      </w:r>
      <w:r>
        <w:rPr>
          <w:color w:val="231F20"/>
        </w:rPr>
        <w:t>build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little.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risks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both</w:t>
      </w:r>
      <w:r>
        <w:rPr>
          <w:color w:val="231F20"/>
          <w:spacing w:val="-25"/>
        </w:rPr>
        <w:t> </w:t>
      </w:r>
      <w:r>
        <w:rPr>
          <w:color w:val="231F20"/>
        </w:rPr>
        <w:t>sides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6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94"/>
      </w:pP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pick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unwind.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 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return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mid-2018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balanced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5.10):</w:t>
      </w:r>
      <w:r>
        <w:rPr>
          <w:color w:val="231F20"/>
          <w:spacing w:val="-24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no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downside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3"/>
        </w:rPr>
        <w:t> </w:t>
      </w:r>
      <w:r>
        <w:rPr>
          <w:color w:val="231F20"/>
        </w:rPr>
        <w:t>in wages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prices,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chance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inflation remaining</w:t>
      </w:r>
      <w:r>
        <w:rPr>
          <w:color w:val="231F20"/>
          <w:spacing w:val="-42"/>
        </w:rPr>
        <w:t> </w:t>
      </w:r>
      <w:r>
        <w:rPr>
          <w:color w:val="231F20"/>
        </w:rPr>
        <w:t>persistently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lessened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5.G).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30"/>
        </w:rPr>
        <w:t> </w:t>
      </w:r>
      <w:r>
        <w:rPr>
          <w:color w:val="231F20"/>
        </w:rPr>
        <w:t>above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three-year</w:t>
      </w:r>
      <w:r>
        <w:rPr>
          <w:color w:val="231F20"/>
          <w:spacing w:val="-30"/>
        </w:rPr>
        <w:t> </w:t>
      </w:r>
      <w:r>
        <w:rPr>
          <w:color w:val="231F20"/>
        </w:rPr>
        <w:t>horizon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5.11).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64"/>
      </w:pPr>
      <w:r>
        <w:rPr>
          <w:color w:val="231F20"/>
        </w:rPr>
        <w:t>Charts</w:t>
      </w:r>
      <w:r>
        <w:rPr>
          <w:color w:val="231F20"/>
          <w:spacing w:val="-46"/>
        </w:rPr>
        <w:t> </w:t>
      </w:r>
      <w:r>
        <w:rPr>
          <w:color w:val="231F20"/>
        </w:rPr>
        <w:t>5.12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5.13</w:t>
      </w:r>
      <w:r>
        <w:rPr>
          <w:color w:val="231F20"/>
          <w:spacing w:val="-45"/>
        </w:rPr>
        <w:t> </w:t>
      </w:r>
      <w:r>
        <w:rPr>
          <w:color w:val="231F20"/>
        </w:rPr>
        <w:t>show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6"/>
        </w:rPr>
        <w:t> </w:t>
      </w:r>
      <w:r>
        <w:rPr>
          <w:color w:val="231F20"/>
        </w:rPr>
        <w:t>under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alternative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subsequent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years.</w:t>
      </w:r>
      <w:r>
        <w:rPr>
          <w:color w:val="231F20"/>
          <w:spacing w:val="-18"/>
        </w:rPr>
        <w:t> </w:t>
      </w:r>
      <w:r>
        <w:rPr>
          <w:color w:val="231F20"/>
        </w:rPr>
        <w:t>Given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flatness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curve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rate</w:t>
      </w:r>
      <w:r>
        <w:rPr>
          <w:color w:val="231F20"/>
          <w:spacing w:val="-19"/>
        </w:rPr>
        <w:t> </w:t>
      </w:r>
      <w:r>
        <w:rPr>
          <w:color w:val="231F20"/>
        </w:rPr>
        <w:t>projections.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564" w:space="76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spacing w:line="259" w:lineRule="auto" w:before="256"/>
        <w:ind w:left="153" w:right="1148" w:firstLine="0"/>
        <w:jc w:val="left"/>
        <w:rPr>
          <w:sz w:val="26"/>
        </w:rPr>
      </w:pPr>
      <w:bookmarkStart w:name="Box - The treatment of asset prices in t" w:id="50"/>
      <w:bookmarkEnd w:id="50"/>
      <w:r>
        <w:rPr/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1"/>
          <w:w w:val="95"/>
          <w:sz w:val="26"/>
        </w:rPr>
        <w:t> </w:t>
      </w:r>
      <w:r>
        <w:rPr>
          <w:color w:val="A70741"/>
          <w:w w:val="95"/>
          <w:sz w:val="26"/>
        </w:rPr>
        <w:t>treatment</w:t>
      </w:r>
      <w:r>
        <w:rPr>
          <w:color w:val="A70741"/>
          <w:spacing w:val="-30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30"/>
          <w:w w:val="95"/>
          <w:sz w:val="26"/>
        </w:rPr>
        <w:t> </w:t>
      </w:r>
      <w:r>
        <w:rPr>
          <w:color w:val="A70741"/>
          <w:w w:val="95"/>
          <w:sz w:val="26"/>
        </w:rPr>
        <w:t>asset</w:t>
      </w:r>
      <w:r>
        <w:rPr>
          <w:color w:val="A70741"/>
          <w:spacing w:val="-31"/>
          <w:w w:val="95"/>
          <w:sz w:val="26"/>
        </w:rPr>
        <w:t> </w:t>
      </w:r>
      <w:r>
        <w:rPr>
          <w:color w:val="A70741"/>
          <w:w w:val="95"/>
          <w:sz w:val="26"/>
        </w:rPr>
        <w:t>prices</w:t>
      </w:r>
      <w:r>
        <w:rPr>
          <w:color w:val="A70741"/>
          <w:spacing w:val="-30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31"/>
          <w:w w:val="95"/>
          <w:sz w:val="26"/>
        </w:rPr>
        <w:t> </w:t>
      </w:r>
      <w:r>
        <w:rPr>
          <w:color w:val="A70741"/>
          <w:spacing w:val="-4"/>
          <w:w w:val="95"/>
          <w:sz w:val="26"/>
        </w:rPr>
        <w:t>the </w:t>
      </w:r>
      <w:r>
        <w:rPr>
          <w:color w:val="A70741"/>
          <w:sz w:val="26"/>
        </w:rPr>
        <w:t>May</w:t>
      </w:r>
      <w:r>
        <w:rPr>
          <w:color w:val="A70741"/>
          <w:spacing w:val="-51"/>
          <w:sz w:val="26"/>
        </w:rPr>
        <w:t> </w:t>
      </w:r>
      <w:r>
        <w:rPr>
          <w:i/>
          <w:color w:val="A70741"/>
          <w:sz w:val="26"/>
        </w:rPr>
        <w:t>Inflation</w:t>
      </w:r>
      <w:r>
        <w:rPr>
          <w:i/>
          <w:color w:val="A70741"/>
          <w:spacing w:val="-55"/>
          <w:sz w:val="26"/>
        </w:rPr>
        <w:t> </w:t>
      </w:r>
      <w:r>
        <w:rPr>
          <w:i/>
          <w:color w:val="A70741"/>
          <w:sz w:val="26"/>
        </w:rPr>
        <w:t>Report</w:t>
      </w:r>
      <w:r>
        <w:rPr>
          <w:i/>
          <w:color w:val="A70741"/>
          <w:spacing w:val="-51"/>
          <w:sz w:val="26"/>
        </w:rPr>
        <w:t> </w:t>
      </w:r>
      <w:r>
        <w:rPr>
          <w:color w:val="A70741"/>
          <w:sz w:val="26"/>
        </w:rPr>
        <w:t>projections</w:t>
      </w:r>
    </w:p>
    <w:p>
      <w:pPr>
        <w:pStyle w:val="BodyText"/>
        <w:spacing w:line="268" w:lineRule="auto" w:before="249"/>
        <w:ind w:left="153" w:right="29"/>
      </w:pPr>
      <w:r>
        <w:rPr>
          <w:color w:val="231F20"/>
        </w:rPr>
        <w:t>The MPC’s projections are conditioned on asset prices </w:t>
      </w:r>
      <w:r>
        <w:rPr>
          <w:color w:val="231F20"/>
          <w:w w:val="90"/>
        </w:rPr>
        <w:t>prevailing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projections,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 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 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deterioration in global growth prospects, that weakening 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 allowing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believed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associated with the forthcoming referendum on UK membership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European</w:t>
      </w:r>
      <w:r>
        <w:rPr>
          <w:color w:val="231F20"/>
          <w:spacing w:val="-37"/>
        </w:rPr>
        <w:t> </w:t>
      </w:r>
      <w:r>
        <w:rPr>
          <w:color w:val="231F20"/>
        </w:rPr>
        <w:t>Union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affect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projections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policy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followed,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status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quo </w:t>
      </w:r>
      <w:r>
        <w:rPr>
          <w:color w:val="231F20"/>
        </w:rPr>
        <w:t>continues.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70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 </w:t>
      </w:r>
      <w:r>
        <w:rPr>
          <w:color w:val="231F20"/>
        </w:rPr>
        <w:t>likely to have been affected by market participants’ </w:t>
      </w:r>
      <w:r>
        <w:rPr>
          <w:color w:val="231F20"/>
          <w:w w:val="95"/>
        </w:rPr>
        <w:t>perceptions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forthcoming referendum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 particular,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marked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suggests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roughly</w:t>
      </w:r>
      <w:r>
        <w:rPr>
          <w:color w:val="231F20"/>
          <w:spacing w:val="-37"/>
        </w:rPr>
        <w:t> </w:t>
      </w:r>
      <w:r>
        <w:rPr>
          <w:color w:val="231F20"/>
        </w:rPr>
        <w:t>half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9%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 exchange rate since its November 2015 peak might be accounted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vote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leave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European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resolved,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again, 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</w:rPr>
        <w:t>time.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60"/>
      </w:pPr>
      <w:r>
        <w:rPr>
          <w:color w:val="231F20"/>
        </w:rPr>
        <w:t>Following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usual</w:t>
      </w:r>
      <w:r>
        <w:rPr>
          <w:color w:val="231F20"/>
          <w:spacing w:val="-38"/>
        </w:rPr>
        <w:t> </w:t>
      </w:r>
      <w:r>
        <w:rPr>
          <w:color w:val="231F20"/>
        </w:rPr>
        <w:t>convention,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assume</w:t>
      </w:r>
      <w:r>
        <w:rPr>
          <w:color w:val="231F20"/>
          <w:spacing w:val="-39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followed,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conditioned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continuation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EU</w:t>
      </w:r>
      <w:r>
        <w:rPr>
          <w:color w:val="231F20"/>
          <w:spacing w:val="-40"/>
        </w:rPr>
        <w:t> </w:t>
      </w:r>
      <w:r>
        <w:rPr>
          <w:color w:val="231F20"/>
        </w:rPr>
        <w:t>membership.</w:t>
      </w:r>
      <w:r>
        <w:rPr>
          <w:color w:val="231F20"/>
          <w:spacing w:val="-1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conventional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treatment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285"/>
      </w:pP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41–43 describes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vote, </w:t>
      </w:r>
      <w:r>
        <w:rPr>
          <w:color w:val="231F20"/>
        </w:rPr>
        <w:t>including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possibility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weaker</w:t>
      </w:r>
      <w:r>
        <w:rPr>
          <w:color w:val="231F20"/>
          <w:spacing w:val="-29"/>
        </w:rPr>
        <w:t> </w:t>
      </w:r>
      <w:r>
        <w:rPr>
          <w:color w:val="231F20"/>
        </w:rPr>
        <w:t>UK</w:t>
      </w:r>
      <w:r>
        <w:rPr>
          <w:color w:val="231F20"/>
          <w:spacing w:val="-29"/>
        </w:rPr>
        <w:t> </w:t>
      </w:r>
      <w:r>
        <w:rPr>
          <w:color w:val="231F20"/>
        </w:rPr>
        <w:t>outlook.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appears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 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projections for growth and inflation would differ if the exchange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different,</w:t>
      </w:r>
      <w:r>
        <w:rPr>
          <w:color w:val="231F20"/>
          <w:spacing w:val="-42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else</w:t>
      </w:r>
      <w:r>
        <w:rPr>
          <w:color w:val="231F20"/>
          <w:spacing w:val="-41"/>
        </w:rPr>
        <w:t> </w:t>
      </w:r>
      <w:r>
        <w:rPr>
          <w:color w:val="231F20"/>
        </w:rPr>
        <w:t>equal.</w:t>
      </w:r>
      <w:r>
        <w:rPr>
          <w:color w:val="231F20"/>
          <w:spacing w:val="-22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using the conventional assumptions based on data in the fifteen </w:t>
      </w:r>
      <w:r>
        <w:rPr>
          <w:color w:val="231F20"/>
        </w:rPr>
        <w:t>days to 4 May, and no other changes were made to the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inputs,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significantly </w:t>
      </w:r>
      <w:r>
        <w:rPr>
          <w:color w:val="231F20"/>
          <w:w w:val="90"/>
        </w:rPr>
        <w:t>higher.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Conversely,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effects,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mechanical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 where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 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consistent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different</w:t>
      </w:r>
      <w:r>
        <w:rPr>
          <w:color w:val="231F20"/>
          <w:spacing w:val="-36"/>
        </w:rPr>
        <w:t> </w:t>
      </w:r>
      <w:r>
        <w:rPr>
          <w:color w:val="231F20"/>
        </w:rPr>
        <w:t>exchange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paths.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8"/>
      </w:pPr>
      <w:r>
        <w:rPr/>
        <w:pict>
          <v:shape style="position:absolute;margin-left:39.683998pt;margin-top:80.639641pt;width:515.9500pt;height:43.55pt;mso-position-horizontal-relative:page;mso-position-vertical-relative:paragraph;z-index:15915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32"/>
                    <w:gridCol w:w="1950"/>
                    <w:gridCol w:w="1736"/>
                  </w:tblGrid>
                  <w:tr>
                    <w:trPr>
                      <w:trHeight w:val="645" w:hRule="atLeast"/>
                    </w:trPr>
                    <w:tc>
                      <w:tcPr>
                        <w:tcW w:w="6632" w:type="dxa"/>
                        <w:tcBorders>
                          <w:top w:val="single" w:sz="6" w:space="0" w:color="A70741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85"/>
                          <w:ind w:left="-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b/>
                            <w:color w:val="A70741"/>
                            <w:w w:val="95"/>
                            <w:sz w:val="18"/>
                          </w:rPr>
                          <w:t>Table</w:t>
                        </w:r>
                        <w:r>
                          <w:rPr>
                            <w:b/>
                            <w:color w:val="A70741"/>
                            <w:spacing w:val="-18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A70741"/>
                            <w:w w:val="95"/>
                            <w:sz w:val="18"/>
                          </w:rPr>
                          <w:t>1</w:t>
                        </w:r>
                        <w:r>
                          <w:rPr>
                            <w:b/>
                            <w:color w:val="A70741"/>
                            <w:spacing w:val="2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GDP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growth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projections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with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15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rate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paths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2"/>
                          </w:rPr>
                          <w:t>(a)</w:t>
                        </w:r>
                      </w:p>
                      <w:p>
                        <w:pPr>
                          <w:pStyle w:val="TableParagraph"/>
                          <w:spacing w:line="137" w:lineRule="exact" w:before="194"/>
                          <w:ind w:right="3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rate</w:t>
                        </w:r>
                      </w:p>
                    </w:tc>
                    <w:tc>
                      <w:tcPr>
                        <w:tcW w:w="1950" w:type="dxa"/>
                        <w:tcBorders>
                          <w:top w:val="single" w:sz="6" w:space="0" w:color="A70741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37" w:lineRule="exact" w:before="117"/>
                          <w:ind w:left="258" w:right="4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Annual GDP growth</w:t>
                        </w:r>
                      </w:p>
                    </w:tc>
                    <w:tc>
                      <w:tcPr>
                        <w:tcW w:w="1736" w:type="dxa"/>
                        <w:tcBorders>
                          <w:top w:val="single" w:sz="6" w:space="0" w:color="A70741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37" w:lineRule="exact" w:before="117"/>
                          <w:ind w:left="452" w:right="4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663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6" w:lineRule="exact" w:before="0"/>
                          <w:ind w:right="3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(index: Jan. 2005 = 100)</w:t>
                        </w:r>
                      </w:p>
                    </w:tc>
                    <w:tc>
                      <w:tcPr>
                        <w:tcW w:w="195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258" w:right="4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(per cent)</w:t>
                        </w:r>
                      </w:p>
                    </w:tc>
                    <w:tc>
                      <w:tcPr>
                        <w:tcW w:w="173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452" w:right="4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(per cent)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equities,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clear.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such 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possible,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standard </w:t>
      </w:r>
      <w:r>
        <w:rPr>
          <w:color w:val="231F20"/>
        </w:rPr>
        <w:t>treatment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these</w:t>
      </w:r>
      <w:r>
        <w:rPr>
          <w:color w:val="231F20"/>
          <w:spacing w:val="-22"/>
        </w:rPr>
        <w:t> </w:t>
      </w:r>
      <w:r>
        <w:rPr>
          <w:color w:val="231F20"/>
        </w:rPr>
        <w:t>asset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35" w:space="194"/>
            <w:col w:w="5421"/>
          </w:cols>
        </w:sectPr>
      </w:pPr>
    </w:p>
    <w:p>
      <w:pPr>
        <w:pStyle w:val="BodyText"/>
      </w:pPr>
      <w:r>
        <w:rPr/>
        <w:pict>
          <v:rect style="position:absolute;margin-left:19.841999pt;margin-top:56.693016pt;width:575.433pt;height:627.439pt;mso-position-horizontal-relative:page;mso-position-vertical-relative:page;z-index:-21195264" filled="true" fillcolor="#f2dfdd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9"/>
        <w:gridCol w:w="460"/>
        <w:gridCol w:w="625"/>
        <w:gridCol w:w="457"/>
        <w:gridCol w:w="350"/>
        <w:gridCol w:w="460"/>
        <w:gridCol w:w="625"/>
        <w:gridCol w:w="457"/>
        <w:gridCol w:w="351"/>
        <w:gridCol w:w="488"/>
        <w:gridCol w:w="683"/>
        <w:gridCol w:w="545"/>
      </w:tblGrid>
      <w:tr>
        <w:trPr>
          <w:trHeight w:val="410" w:hRule="atLeast"/>
        </w:trPr>
        <w:tc>
          <w:tcPr>
            <w:tcW w:w="482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0"/>
              <w:ind w:right="34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 Nov. 2015</w:t>
            </w:r>
          </w:p>
        </w:tc>
        <w:tc>
          <w:tcPr>
            <w:tcW w:w="4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98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62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17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  <w:p>
            <w:pPr>
              <w:pStyle w:val="TableParagraph"/>
              <w:spacing w:line="156" w:lineRule="exact" w:before="0"/>
              <w:ind w:left="267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45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17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  <w:p>
            <w:pPr>
              <w:pStyle w:val="TableParagraph"/>
              <w:spacing w:line="156" w:lineRule="exact" w:before="0"/>
              <w:ind w:left="272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35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0"/>
              <w:ind w:left="-3" w:right="1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62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0"/>
              <w:ind w:left="145" w:right="1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45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0"/>
              <w:ind w:right="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  <w:tc>
          <w:tcPr>
            <w:tcW w:w="35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-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92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68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19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  <w:p>
            <w:pPr>
              <w:pStyle w:val="TableParagraph"/>
              <w:spacing w:line="156" w:lineRule="exact" w:before="0"/>
              <w:ind w:left="288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54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6" w:lineRule="exact" w:before="10"/>
              <w:ind w:left="19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  <w:p>
            <w:pPr>
              <w:pStyle w:val="TableParagraph"/>
              <w:spacing w:line="156" w:lineRule="exact" w:before="0"/>
              <w:ind w:left="294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482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tabs>
                <w:tab w:pos="4478" w:val="right" w:leader="none"/>
              </w:tabs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Referendum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accounts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none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fall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sterling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ERI</w:t>
              <w:tab/>
              <w:t>94</w:t>
            </w:r>
          </w:p>
        </w:tc>
        <w:tc>
          <w:tcPr>
            <w:tcW w:w="4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108" w:right="1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62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173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45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35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-3" w:right="18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62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145" w:righ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5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5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left="129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68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21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54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4"/>
              <w:ind w:right="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4829" w:type="dxa"/>
            <w:shd w:val="clear" w:color="auto" w:fill="F2DFDD"/>
          </w:tcPr>
          <w:p>
            <w:pPr>
              <w:pStyle w:val="TableParagraph"/>
              <w:tabs>
                <w:tab w:pos="4478" w:val="right" w:leader="none"/>
              </w:tabs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May 2016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modal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projections</w:t>
              <w:tab/>
              <w:t>94</w:t>
            </w: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36"/>
              <w:ind w:left="108" w:right="15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89</w:t>
            </w: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36"/>
              <w:ind w:right="173"/>
              <w:rPr>
                <w:sz w:val="14"/>
              </w:rPr>
            </w:pPr>
            <w:r>
              <w:rPr>
                <w:color w:val="231F20"/>
                <w:sz w:val="14"/>
              </w:rPr>
              <w:t>89</w:t>
            </w: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89</w:t>
            </w:r>
          </w:p>
        </w:tc>
        <w:tc>
          <w:tcPr>
            <w:tcW w:w="350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36"/>
              <w:ind w:left="-3" w:right="18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36"/>
              <w:ind w:left="145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36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51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8" w:type="dxa"/>
            <w:shd w:val="clear" w:color="auto" w:fill="F2DFDD"/>
          </w:tcPr>
          <w:p>
            <w:pPr>
              <w:pStyle w:val="TableParagraph"/>
              <w:spacing w:before="36"/>
              <w:ind w:left="9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683" w:type="dxa"/>
            <w:shd w:val="clear" w:color="auto" w:fill="F2DFDD"/>
          </w:tcPr>
          <w:p>
            <w:pPr>
              <w:pStyle w:val="TableParagraph"/>
              <w:spacing w:before="36"/>
              <w:ind w:right="21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45" w:type="dxa"/>
            <w:shd w:val="clear" w:color="auto" w:fill="F2DFDD"/>
          </w:tcPr>
          <w:p>
            <w:pPr>
              <w:pStyle w:val="TableParagraph"/>
              <w:spacing w:before="36"/>
              <w:ind w:right="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313" w:hRule="atLeast"/>
        </w:trPr>
        <w:tc>
          <w:tcPr>
            <w:tcW w:w="4829" w:type="dxa"/>
            <w:shd w:val="clear" w:color="auto" w:fill="F2DFDD"/>
          </w:tcPr>
          <w:p>
            <w:pPr>
              <w:pStyle w:val="TableParagraph"/>
              <w:tabs>
                <w:tab w:pos="4478" w:val="right" w:leader="none"/>
              </w:tabs>
              <w:spacing w:before="36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Referendum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accounts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for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all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fall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sterling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ERI</w:t>
              <w:tab/>
              <w:t>94</w:t>
            </w: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36"/>
              <w:ind w:left="108" w:right="1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93</w:t>
            </w: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36"/>
              <w:ind w:right="173"/>
              <w:rPr>
                <w:sz w:val="14"/>
              </w:rPr>
            </w:pPr>
            <w:r>
              <w:rPr>
                <w:color w:val="231F20"/>
                <w:sz w:val="14"/>
              </w:rPr>
              <w:t>93</w:t>
            </w: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92</w:t>
            </w:r>
          </w:p>
        </w:tc>
        <w:tc>
          <w:tcPr>
            <w:tcW w:w="350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36"/>
              <w:ind w:left="-3" w:right="18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36"/>
              <w:ind w:left="145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36"/>
              <w:ind w:right="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51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8" w:type="dxa"/>
            <w:shd w:val="clear" w:color="auto" w:fill="F2DFDD"/>
          </w:tcPr>
          <w:p>
            <w:pPr>
              <w:pStyle w:val="TableParagraph"/>
              <w:spacing w:before="36"/>
              <w:ind w:left="10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683" w:type="dxa"/>
            <w:shd w:val="clear" w:color="auto" w:fill="F2DFDD"/>
          </w:tcPr>
          <w:p>
            <w:pPr>
              <w:pStyle w:val="TableParagraph"/>
              <w:spacing w:before="36"/>
              <w:ind w:right="21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45" w:type="dxa"/>
            <w:shd w:val="clear" w:color="auto" w:fill="F2DFDD"/>
          </w:tcPr>
          <w:p>
            <w:pPr>
              <w:pStyle w:val="TableParagraph"/>
              <w:spacing w:before="36"/>
              <w:ind w:right="6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45" w:hRule="atLeast"/>
        </w:trPr>
        <w:tc>
          <w:tcPr>
            <w:tcW w:w="4829" w:type="dxa"/>
            <w:shd w:val="clear" w:color="auto" w:fill="F2DFDD"/>
          </w:tcPr>
          <w:p>
            <w:pPr>
              <w:pStyle w:val="TableParagraph"/>
              <w:spacing w:before="11"/>
              <w:jc w:val="left"/>
              <w:rPr>
                <w:sz w:val="9"/>
              </w:rPr>
            </w:pPr>
          </w:p>
          <w:p>
            <w:pPr>
              <w:pStyle w:val="TableParagraph"/>
              <w:spacing w:line="110" w:lineRule="exact" w:before="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(a) Modal projections for calendar-year GDP growth and four-quarter CPI inflation rate.</w:t>
            </w: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60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57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8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3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5" w:type="dxa"/>
            <w:shd w:val="clear" w:color="auto" w:fill="F2DF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91"/>
          <w:headerReference w:type="even" r:id="rId92"/>
          <w:pgSz w:w="11910" w:h="16840"/>
          <w:pgMar w:header="425" w:footer="0" w:top="620" w:bottom="280" w:left="640" w:right="520"/>
          <w:pgNumType w:start="41"/>
        </w:sectPr>
      </w:pPr>
    </w:p>
    <w:p>
      <w:pPr>
        <w:pStyle w:val="Heading3"/>
        <w:spacing w:line="259" w:lineRule="auto" w:before="256"/>
        <w:ind w:right="657"/>
      </w:pPr>
      <w:bookmarkStart w:name="Box - Risks associated with the referend" w:id="51"/>
      <w:bookmarkEnd w:id="51"/>
      <w:r>
        <w:rPr/>
      </w:r>
      <w:r>
        <w:rPr>
          <w:color w:val="A70741"/>
          <w:w w:val="95"/>
        </w:rPr>
        <w:t>Risks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associated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referendum</w:t>
      </w:r>
      <w:r>
        <w:rPr>
          <w:color w:val="A70741"/>
          <w:spacing w:val="-26"/>
          <w:w w:val="95"/>
        </w:rPr>
        <w:t> </w:t>
      </w:r>
      <w:r>
        <w:rPr>
          <w:color w:val="A70741"/>
          <w:spacing w:val="-7"/>
          <w:w w:val="95"/>
        </w:rPr>
        <w:t>on </w:t>
      </w:r>
      <w:r>
        <w:rPr>
          <w:color w:val="A70741"/>
        </w:rPr>
        <w:t>UK</w:t>
      </w:r>
      <w:r>
        <w:rPr>
          <w:color w:val="A70741"/>
          <w:spacing w:val="-48"/>
        </w:rPr>
        <w:t> </w:t>
      </w:r>
      <w:r>
        <w:rPr>
          <w:color w:val="A70741"/>
        </w:rPr>
        <w:t>membership</w:t>
      </w:r>
      <w:r>
        <w:rPr>
          <w:color w:val="A70741"/>
          <w:spacing w:val="-47"/>
        </w:rPr>
        <w:t> </w:t>
      </w:r>
      <w:r>
        <w:rPr>
          <w:color w:val="A70741"/>
        </w:rPr>
        <w:t>of</w:t>
      </w:r>
      <w:r>
        <w:rPr>
          <w:color w:val="A70741"/>
          <w:spacing w:val="-47"/>
        </w:rPr>
        <w:t> </w:t>
      </w:r>
      <w:r>
        <w:rPr>
          <w:color w:val="A70741"/>
        </w:rPr>
        <w:t>the</w:t>
      </w:r>
      <w:r>
        <w:rPr>
          <w:color w:val="A70741"/>
          <w:spacing w:val="-48"/>
        </w:rPr>
        <w:t> </w:t>
      </w:r>
      <w:r>
        <w:rPr>
          <w:color w:val="A70741"/>
        </w:rPr>
        <w:t>European</w:t>
      </w:r>
      <w:r>
        <w:rPr>
          <w:color w:val="A70741"/>
          <w:spacing w:val="-47"/>
        </w:rPr>
        <w:t> </w:t>
      </w:r>
      <w:r>
        <w:rPr>
          <w:color w:val="A70741"/>
        </w:rPr>
        <w:t>Union</w:t>
      </w:r>
    </w:p>
    <w:p>
      <w:pPr>
        <w:pStyle w:val="BodyText"/>
        <w:spacing w:line="268" w:lineRule="auto" w:before="249"/>
        <w:ind w:left="153" w:right="127"/>
      </w:pP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(FPC) 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discuss,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presented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financial stability associated with the referendum on the 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 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material,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describing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propagate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potential</w:t>
      </w:r>
      <w:r>
        <w:rPr>
          <w:color w:val="231F20"/>
          <w:spacing w:val="-25"/>
        </w:rPr>
        <w:t> </w:t>
      </w:r>
      <w:r>
        <w:rPr>
          <w:color w:val="231F20"/>
        </w:rPr>
        <w:t>amplifiers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impact.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Key channels</w:t>
      </w:r>
    </w:p>
    <w:p>
      <w:pPr>
        <w:pStyle w:val="BodyText"/>
        <w:spacing w:line="268" w:lineRule="auto" w:before="24"/>
        <w:ind w:left="153" w:right="585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Kingdom’s biggest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partner,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comprising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</w:t>
      </w:r>
    </w:p>
    <w:p>
      <w:pPr>
        <w:pStyle w:val="BodyText"/>
        <w:spacing w:line="268" w:lineRule="auto"/>
        <w:ind w:left="153" w:right="420"/>
      </w:pP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biggest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partner,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representing </w:t>
      </w:r>
      <w:r>
        <w:rPr>
          <w:color w:val="231F20"/>
        </w:rPr>
        <w:t>48%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all</w:t>
      </w:r>
      <w:r>
        <w:rPr>
          <w:color w:val="231F20"/>
          <w:spacing w:val="-32"/>
        </w:rPr>
        <w:t> </w:t>
      </w:r>
      <w:r>
        <w:rPr>
          <w:color w:val="231F20"/>
        </w:rPr>
        <w:t>foreign</w:t>
      </w:r>
      <w:r>
        <w:rPr>
          <w:color w:val="231F20"/>
          <w:spacing w:val="-32"/>
        </w:rPr>
        <w:t> </w:t>
      </w:r>
      <w:r>
        <w:rPr>
          <w:color w:val="231F20"/>
        </w:rPr>
        <w:t>direct</w:t>
      </w:r>
      <w:r>
        <w:rPr>
          <w:color w:val="231F20"/>
          <w:spacing w:val="-32"/>
        </w:rPr>
        <w:t> </w:t>
      </w:r>
      <w:r>
        <w:rPr>
          <w:color w:val="231F20"/>
        </w:rPr>
        <w:t>investment</w:t>
      </w:r>
      <w:r>
        <w:rPr>
          <w:color w:val="231F20"/>
          <w:spacing w:val="-32"/>
        </w:rPr>
        <w:t> </w:t>
      </w:r>
      <w:r>
        <w:rPr>
          <w:color w:val="231F20"/>
        </w:rPr>
        <w:t>(FDI)</w:t>
      </w:r>
      <w:r>
        <w:rPr>
          <w:color w:val="231F20"/>
          <w:spacing w:val="-32"/>
        </w:rPr>
        <w:t> </w:t>
      </w:r>
      <w:r>
        <w:rPr>
          <w:color w:val="231F20"/>
        </w:rPr>
        <w:t>into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7"/>
        <w:rPr>
          <w:sz w:val="14"/>
        </w:rPr>
      </w:pP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40%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all</w:t>
      </w:r>
      <w:r>
        <w:rPr>
          <w:color w:val="231F20"/>
          <w:spacing w:val="-33"/>
        </w:rPr>
        <w:t> </w:t>
      </w:r>
      <w:r>
        <w:rPr>
          <w:color w:val="231F20"/>
        </w:rPr>
        <w:t>outward</w:t>
      </w:r>
      <w:r>
        <w:rPr>
          <w:color w:val="231F20"/>
          <w:spacing w:val="-33"/>
        </w:rPr>
        <w:t> </w:t>
      </w:r>
      <w:r>
        <w:rPr>
          <w:color w:val="231F20"/>
        </w:rPr>
        <w:t>UK</w:t>
      </w:r>
      <w:r>
        <w:rPr>
          <w:color w:val="231F20"/>
          <w:spacing w:val="-33"/>
        </w:rPr>
        <w:t> </w:t>
      </w:r>
      <w:r>
        <w:rPr>
          <w:color w:val="231F20"/>
        </w:rPr>
        <w:t>FDI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A).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Kingdom’s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is, </w:t>
      </w:r>
      <w:r>
        <w:rPr>
          <w:color w:val="231F20"/>
          <w:w w:val="95"/>
        </w:rPr>
        <w:t>therefore,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and financial</w:t>
      </w:r>
      <w:r>
        <w:rPr>
          <w:color w:val="231F20"/>
          <w:spacing w:val="-40"/>
        </w:rPr>
        <w:t> </w:t>
      </w:r>
      <w:r>
        <w:rPr>
          <w:color w:val="231F20"/>
        </w:rPr>
        <w:t>stability.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5"/>
        <w:rPr>
          <w:sz w:val="33"/>
        </w:rPr>
      </w:pPr>
    </w:p>
    <w:p>
      <w:pPr>
        <w:spacing w:line="259" w:lineRule="auto" w:before="0"/>
        <w:ind w:left="149" w:right="1225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The rest of the European Union is the </w:t>
      </w:r>
      <w:r>
        <w:rPr>
          <w:color w:val="A70741"/>
          <w:w w:val="95"/>
          <w:sz w:val="18"/>
        </w:rPr>
        <w:t>United Kingdom’s biggest trading and investment </w:t>
      </w:r>
      <w:r>
        <w:rPr>
          <w:color w:val="A70741"/>
          <w:sz w:val="18"/>
        </w:rPr>
        <w:t>partner</w:t>
      </w:r>
    </w:p>
    <w:p>
      <w:pPr>
        <w:spacing w:line="268" w:lineRule="auto" w:before="2"/>
        <w:ind w:left="149" w:right="1380" w:firstLine="0"/>
        <w:jc w:val="left"/>
        <w:rPr>
          <w:sz w:val="12"/>
        </w:rPr>
      </w:pPr>
      <w:r>
        <w:rPr>
          <w:color w:val="231F20"/>
          <w:w w:val="95"/>
          <w:sz w:val="16"/>
        </w:rPr>
        <w:t>Sources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destinations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UK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imports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exports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and </w:t>
      </w:r>
      <w:r>
        <w:rPr>
          <w:color w:val="231F20"/>
          <w:sz w:val="16"/>
        </w:rPr>
        <w:t>UK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foreign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direct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investment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(FDI)</w:t>
      </w:r>
      <w:r>
        <w:rPr>
          <w:color w:val="231F20"/>
          <w:position w:val="4"/>
          <w:sz w:val="12"/>
        </w:rPr>
        <w:t>(a)</w:t>
      </w:r>
    </w:p>
    <w:p>
      <w:pPr>
        <w:spacing w:line="316" w:lineRule="auto" w:before="122"/>
        <w:ind w:left="367" w:right="3903" w:firstLine="0"/>
        <w:jc w:val="left"/>
        <w:rPr>
          <w:sz w:val="12"/>
        </w:rPr>
      </w:pPr>
      <w:r>
        <w:rPr>
          <w:color w:val="231F20"/>
          <w:w w:val="95"/>
          <w:sz w:val="12"/>
        </w:rPr>
        <w:t>European Union </w:t>
      </w:r>
      <w:r>
        <w:rPr>
          <w:color w:val="231F20"/>
          <w:sz w:val="12"/>
        </w:rPr>
        <w:t>United States </w:t>
      </w:r>
      <w:r>
        <w:rPr>
          <w:color w:val="231F20"/>
          <w:w w:val="95"/>
          <w:sz w:val="12"/>
        </w:rPr>
        <w:t>Rest of the world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9" w:right="436"/>
      </w:pPr>
      <w:r>
        <w:rPr>
          <w:color w:val="231F20"/>
          <w:w w:val="95"/>
        </w:rPr>
        <w:t>referendum.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 Union,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prolonged,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renegotiate.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ultimate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relationships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not</w:t>
      </w:r>
      <w:r>
        <w:rPr>
          <w:color w:val="231F20"/>
          <w:spacing w:val="-20"/>
        </w:rPr>
        <w:t> </w:t>
      </w:r>
      <w:r>
        <w:rPr>
          <w:color w:val="231F20"/>
        </w:rPr>
        <w:t>be</w:t>
      </w:r>
      <w:r>
        <w:rPr>
          <w:color w:val="231F20"/>
          <w:spacing w:val="-19"/>
        </w:rPr>
        <w:t> </w:t>
      </w:r>
      <w:r>
        <w:rPr>
          <w:color w:val="231F20"/>
        </w:rPr>
        <w:t>entirely</w:t>
      </w:r>
      <w:r>
        <w:rPr>
          <w:color w:val="231F20"/>
          <w:spacing w:val="-19"/>
        </w:rPr>
        <w:t> </w:t>
      </w:r>
      <w:r>
        <w:rPr>
          <w:color w:val="231F20"/>
        </w:rPr>
        <w:t>clear.</w:t>
      </w:r>
    </w:p>
    <w:p>
      <w:pPr>
        <w:pStyle w:val="BodyText"/>
        <w:spacing w:line="268" w:lineRule="auto" w:before="199"/>
        <w:ind w:left="149" w:right="502"/>
      </w:pP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outcome </w:t>
      </w:r>
      <w:r>
        <w:rPr>
          <w:color w:val="231F20"/>
        </w:rPr>
        <w:t>might</w:t>
      </w:r>
      <w:r>
        <w:rPr>
          <w:color w:val="231F20"/>
          <w:spacing w:val="-37"/>
        </w:rPr>
        <w:t> </w:t>
      </w:r>
      <w:r>
        <w:rPr>
          <w:color w:val="231F20"/>
        </w:rPr>
        <w:t>reduce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openness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economy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49" w:right="306"/>
      </w:pPr>
      <w:r>
        <w:rPr>
          <w:color w:val="231F20"/>
          <w:w w:val="95"/>
        </w:rPr>
        <w:t>long-run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Alterations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regulation,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flows,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technology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adoption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arrangements governing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reallocate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time.</w:t>
      </w:r>
    </w:p>
    <w:p>
      <w:pPr>
        <w:pStyle w:val="BodyText"/>
        <w:spacing w:line="268" w:lineRule="auto" w:before="199"/>
        <w:ind w:left="149" w:right="275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14–15,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heightened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implications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companies’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households’</w:t>
      </w:r>
      <w:r>
        <w:rPr>
          <w:color w:val="231F20"/>
          <w:spacing w:val="-35"/>
        </w:rPr>
        <w:t>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decisions.</w:t>
      </w:r>
    </w:p>
    <w:p>
      <w:pPr>
        <w:pStyle w:val="BodyText"/>
        <w:spacing w:line="268" w:lineRule="auto"/>
        <w:ind w:left="149" w:right="712"/>
      </w:pPr>
      <w:r>
        <w:rPr>
          <w:color w:val="231F20"/>
          <w:w w:val="90"/>
        </w:rPr>
        <w:t>Companies could postpone some investment projects or </w:t>
      </w:r>
      <w:r>
        <w:rPr>
          <w:color w:val="231F20"/>
          <w:w w:val="95"/>
        </w:rPr>
        <w:t>recruitment plans until the outlook becomes clearer.</w:t>
      </w:r>
    </w:p>
    <w:p>
      <w:pPr>
        <w:pStyle w:val="BodyText"/>
        <w:spacing w:line="268" w:lineRule="auto"/>
        <w:ind w:left="149" w:right="475"/>
      </w:pP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major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aggregate 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domestically </w:t>
      </w:r>
      <w:r>
        <w:rPr>
          <w:color w:val="231F20"/>
        </w:rPr>
        <w:t>generated</w:t>
      </w:r>
      <w:r>
        <w:rPr>
          <w:color w:val="231F20"/>
          <w:spacing w:val="-20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49" w:right="333"/>
      </w:pPr>
      <w:r>
        <w:rPr>
          <w:color w:val="231F20"/>
          <w:w w:val="90"/>
        </w:rPr>
        <w:t>Indeed,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begun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174" w:space="158"/>
            <w:col w:w="5418"/>
          </w:cols>
        </w:sectPr>
      </w:pPr>
    </w:p>
    <w:p>
      <w:pPr>
        <w:spacing w:line="83" w:lineRule="exact" w:before="0"/>
        <w:ind w:left="1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UK exports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247" w:lineRule="auto" w:before="0"/>
        <w:ind w:left="373" w:right="658" w:hanging="129"/>
        <w:jc w:val="left"/>
        <w:rPr>
          <w:sz w:val="12"/>
        </w:rPr>
      </w:pPr>
      <w:r>
        <w:rPr>
          <w:color w:val="FFFFFF"/>
          <w:w w:val="95"/>
          <w:sz w:val="12"/>
        </w:rPr>
        <w:t>£193</w:t>
      </w:r>
      <w:r>
        <w:rPr>
          <w:color w:val="FFFFFF"/>
          <w:spacing w:val="-20"/>
          <w:w w:val="95"/>
          <w:sz w:val="12"/>
        </w:rPr>
        <w:t> </w:t>
      </w:r>
      <w:r>
        <w:rPr>
          <w:color w:val="FFFFFF"/>
          <w:spacing w:val="-3"/>
          <w:w w:val="95"/>
          <w:sz w:val="12"/>
        </w:rPr>
        <w:t>billion </w:t>
      </w:r>
      <w:r>
        <w:rPr>
          <w:color w:val="FFFFFF"/>
          <w:sz w:val="12"/>
        </w:rPr>
        <w:t>(38%)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14"/>
        <w:ind w:left="863" w:right="0" w:hanging="111"/>
        <w:jc w:val="left"/>
        <w:rPr>
          <w:sz w:val="12"/>
        </w:rPr>
      </w:pPr>
      <w:r>
        <w:rPr>
          <w:color w:val="FFFFFF"/>
          <w:w w:val="95"/>
          <w:sz w:val="12"/>
        </w:rPr>
        <w:t>£95 billion </w:t>
      </w:r>
      <w:r>
        <w:rPr>
          <w:color w:val="FFFFFF"/>
          <w:sz w:val="12"/>
        </w:rPr>
        <w:t>(19%)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FDI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United</w:t>
      </w:r>
      <w:r>
        <w:rPr>
          <w:color w:val="231F20"/>
          <w:spacing w:val="-20"/>
          <w:sz w:val="12"/>
        </w:rPr>
        <w:t> </w:t>
      </w:r>
      <w:r>
        <w:rPr>
          <w:color w:val="231F20"/>
          <w:spacing w:val="-3"/>
          <w:sz w:val="12"/>
        </w:rPr>
        <w:t>Kingdom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spacing w:line="247" w:lineRule="auto" w:before="0"/>
        <w:ind w:left="95" w:right="-3" w:hanging="132"/>
        <w:jc w:val="left"/>
        <w:rPr>
          <w:sz w:val="12"/>
        </w:rPr>
      </w:pPr>
      <w:r>
        <w:rPr>
          <w:color w:val="FFFFFF"/>
          <w:w w:val="95"/>
          <w:sz w:val="12"/>
        </w:rPr>
        <w:t>£223 billion </w:t>
      </w:r>
      <w:r>
        <w:rPr>
          <w:color w:val="FFFFFF"/>
          <w:sz w:val="12"/>
        </w:rPr>
        <w:t>(44%)</w:t>
      </w:r>
    </w:p>
    <w:p>
      <w:pPr>
        <w:spacing w:line="83" w:lineRule="exact" w:before="0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UK imports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247" w:lineRule="auto" w:before="0"/>
        <w:ind w:left="221" w:right="229" w:firstLine="0"/>
        <w:jc w:val="center"/>
        <w:rPr>
          <w:sz w:val="12"/>
        </w:rPr>
      </w:pPr>
      <w:r>
        <w:rPr>
          <w:color w:val="FFFFFF"/>
          <w:w w:val="90"/>
          <w:sz w:val="12"/>
        </w:rPr>
        <w:t>£197 billion </w:t>
      </w:r>
      <w:r>
        <w:rPr>
          <w:color w:val="FFFFFF"/>
          <w:sz w:val="12"/>
        </w:rPr>
        <w:t>(36%)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94"/>
        <w:ind w:left="615" w:right="4" w:hanging="122"/>
        <w:jc w:val="left"/>
        <w:rPr>
          <w:sz w:val="12"/>
        </w:rPr>
      </w:pPr>
      <w:r>
        <w:rPr>
          <w:color w:val="FFFFFF"/>
          <w:w w:val="95"/>
          <w:sz w:val="12"/>
        </w:rPr>
        <w:t>£60 billion </w:t>
      </w:r>
      <w:r>
        <w:rPr>
          <w:color w:val="FFFFFF"/>
          <w:sz w:val="12"/>
        </w:rPr>
        <w:t>(11%)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1"/>
        <w:ind w:left="112" w:right="46" w:firstLine="0"/>
        <w:jc w:val="center"/>
        <w:rPr>
          <w:sz w:val="12"/>
        </w:rPr>
      </w:pPr>
      <w:r>
        <w:rPr>
          <w:color w:val="231F20"/>
          <w:sz w:val="12"/>
        </w:rPr>
        <w:t>UK FDI overseas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88"/>
        <w:ind w:left="283" w:right="-14" w:hanging="130"/>
        <w:jc w:val="left"/>
        <w:rPr>
          <w:sz w:val="12"/>
        </w:rPr>
      </w:pPr>
      <w:r>
        <w:rPr>
          <w:color w:val="FFFFFF"/>
          <w:w w:val="95"/>
          <w:sz w:val="12"/>
        </w:rPr>
        <w:t>£291 billion </w:t>
      </w:r>
      <w:r>
        <w:rPr>
          <w:color w:val="FFFFFF"/>
          <w:sz w:val="12"/>
        </w:rPr>
        <w:t>(53%)</w:t>
      </w:r>
    </w:p>
    <w:p>
      <w:pPr>
        <w:pStyle w:val="BodyText"/>
        <w:spacing w:line="268" w:lineRule="auto"/>
        <w:ind w:left="154" w:right="454"/>
      </w:pPr>
      <w:r>
        <w:rPr/>
        <w:br w:type="column"/>
      </w:r>
      <w:r>
        <w:rPr>
          <w:color w:val="231F20"/>
          <w:w w:val="95"/>
        </w:rPr>
        <w:t>of investment intentions and consumer confidence have </w:t>
      </w:r>
      <w:r>
        <w:rPr>
          <w:color w:val="231F20"/>
        </w:rPr>
        <w:t>eased, some IPOs and private equity deals have been </w:t>
      </w:r>
      <w:r>
        <w:rPr>
          <w:color w:val="231F20"/>
          <w:w w:val="95"/>
        </w:rPr>
        <w:t>postponed,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softened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commercial </w:t>
      </w:r>
      <w:r>
        <w:rPr>
          <w:color w:val="231F20"/>
        </w:rPr>
        <w:t>property</w:t>
      </w:r>
      <w:r>
        <w:rPr>
          <w:color w:val="231F20"/>
          <w:spacing w:val="-27"/>
        </w:rPr>
        <w:t> </w:t>
      </w:r>
      <w:r>
        <w:rPr>
          <w:color w:val="231F20"/>
        </w:rPr>
        <w:t>transactions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2016</w:t>
      </w:r>
      <w:r>
        <w:rPr>
          <w:color w:val="231F20"/>
          <w:spacing w:val="-27"/>
        </w:rPr>
        <w:t> </w:t>
      </w:r>
      <w:r>
        <w:rPr>
          <w:color w:val="231F20"/>
        </w:rPr>
        <w:t>Q1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  <w:r>
        <w:rPr>
          <w:color w:val="231F20"/>
          <w:spacing w:val="-27"/>
        </w:rPr>
        <w:t> </w:t>
      </w:r>
      <w:r>
        <w:rPr>
          <w:color w:val="231F20"/>
        </w:rPr>
        <w:t>40%.</w:t>
      </w:r>
    </w:p>
    <w:p>
      <w:pPr>
        <w:pStyle w:val="BodyText"/>
        <w:spacing w:line="268" w:lineRule="auto" w:before="200"/>
        <w:ind w:left="154" w:right="324"/>
      </w:pPr>
      <w:r>
        <w:rPr>
          <w:color w:val="231F20"/>
          <w:w w:val="90"/>
        </w:rPr>
        <w:t>Shifts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transmitted,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potentially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amplified, </w:t>
      </w:r>
      <w:r>
        <w:rPr>
          <w:color w:val="231F20"/>
        </w:rPr>
        <w:t>by changes in the prices of financial assets. Greater uncertainty would tend to push up risk premia — the </w:t>
      </w:r>
      <w:r>
        <w:rPr>
          <w:color w:val="231F20"/>
          <w:w w:val="90"/>
        </w:rPr>
        <w:t>compensation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holding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5" w:equalWidth="0">
            <w:col w:w="1474" w:space="40"/>
            <w:col w:w="573" w:space="145"/>
            <w:col w:w="1050" w:space="344"/>
            <w:col w:w="752" w:space="950"/>
            <w:col w:w="5422"/>
          </w:cols>
        </w:sectPr>
      </w:pPr>
    </w:p>
    <w:p>
      <w:pPr>
        <w:spacing w:line="247" w:lineRule="auto" w:before="62"/>
        <w:ind w:left="457" w:right="-3" w:hanging="138"/>
        <w:jc w:val="left"/>
        <w:rPr>
          <w:sz w:val="12"/>
        </w:rPr>
      </w:pPr>
      <w:r>
        <w:rPr>
          <w:color w:val="FFFFFF"/>
          <w:w w:val="95"/>
          <w:sz w:val="12"/>
        </w:rPr>
        <w:t>£286 billion </w:t>
      </w:r>
      <w:r>
        <w:rPr>
          <w:color w:val="FFFFFF"/>
          <w:sz w:val="12"/>
        </w:rPr>
        <w:t>(28%)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247" w:lineRule="auto" w:before="0"/>
        <w:ind w:left="587" w:right="-3" w:hanging="135"/>
        <w:jc w:val="left"/>
        <w:rPr>
          <w:sz w:val="12"/>
        </w:rPr>
      </w:pPr>
      <w:r>
        <w:rPr>
          <w:color w:val="FFFFFF"/>
          <w:w w:val="95"/>
          <w:sz w:val="12"/>
        </w:rPr>
        <w:t>£253 billion </w:t>
      </w:r>
      <w:r>
        <w:rPr>
          <w:color w:val="FFFFFF"/>
          <w:sz w:val="12"/>
        </w:rPr>
        <w:t>(24%)</w:t>
      </w:r>
    </w:p>
    <w:p>
      <w:pPr>
        <w:spacing w:line="247" w:lineRule="auto" w:before="125"/>
        <w:ind w:left="456" w:right="5" w:hanging="136"/>
        <w:jc w:val="left"/>
        <w:rPr>
          <w:sz w:val="12"/>
        </w:rPr>
      </w:pPr>
      <w:r>
        <w:rPr/>
        <w:br w:type="column"/>
      </w:r>
      <w:r>
        <w:rPr>
          <w:color w:val="FFFFFF"/>
          <w:w w:val="95"/>
          <w:sz w:val="12"/>
        </w:rPr>
        <w:t>£496 billion </w:t>
      </w:r>
      <w:r>
        <w:rPr>
          <w:color w:val="FFFFFF"/>
          <w:sz w:val="12"/>
        </w:rPr>
        <w:t>(48%)</w:t>
      </w:r>
    </w:p>
    <w:p>
      <w:pPr>
        <w:spacing w:line="247" w:lineRule="auto" w:before="62"/>
        <w:ind w:left="449" w:right="204" w:hanging="130"/>
        <w:jc w:val="left"/>
        <w:rPr>
          <w:sz w:val="12"/>
        </w:rPr>
      </w:pPr>
      <w:r>
        <w:rPr/>
        <w:br w:type="column"/>
      </w:r>
      <w:r>
        <w:rPr>
          <w:color w:val="FFFFFF"/>
          <w:w w:val="95"/>
          <w:sz w:val="12"/>
        </w:rPr>
        <w:t>£371 billion </w:t>
      </w:r>
      <w:r>
        <w:rPr>
          <w:color w:val="FFFFFF"/>
          <w:sz w:val="12"/>
        </w:rPr>
        <w:t>(37%)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00"/>
        <w:ind w:left="942" w:right="-13" w:hanging="139"/>
        <w:jc w:val="left"/>
        <w:rPr>
          <w:sz w:val="12"/>
        </w:rPr>
      </w:pPr>
      <w:r>
        <w:rPr>
          <w:color w:val="FFFFFF"/>
          <w:w w:val="95"/>
          <w:sz w:val="12"/>
        </w:rPr>
        <w:t>£240 </w:t>
      </w:r>
      <w:r>
        <w:rPr>
          <w:color w:val="FFFFFF"/>
          <w:spacing w:val="-3"/>
          <w:w w:val="95"/>
          <w:sz w:val="12"/>
        </w:rPr>
        <w:t>billion </w:t>
      </w:r>
      <w:r>
        <w:rPr>
          <w:color w:val="FFFFFF"/>
          <w:sz w:val="12"/>
        </w:rPr>
        <w:t>(24%)</w:t>
      </w:r>
    </w:p>
    <w:p>
      <w:pPr>
        <w:spacing w:line="247" w:lineRule="auto" w:before="125"/>
        <w:ind w:left="130" w:right="-20" w:hanging="138"/>
        <w:jc w:val="left"/>
        <w:rPr>
          <w:sz w:val="12"/>
        </w:rPr>
      </w:pPr>
      <w:r>
        <w:rPr/>
        <w:br w:type="column"/>
      </w:r>
      <w:r>
        <w:rPr>
          <w:color w:val="FFFFFF"/>
          <w:sz w:val="12"/>
        </w:rPr>
        <w:t>£404 billion (40%)</w:t>
      </w:r>
    </w:p>
    <w:p>
      <w:pPr>
        <w:pStyle w:val="BodyText"/>
        <w:spacing w:line="268" w:lineRule="auto"/>
        <w:ind w:left="320" w:right="331"/>
      </w:pPr>
      <w:r>
        <w:rPr/>
        <w:br w:type="column"/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 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assets,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corporate</w:t>
      </w:r>
      <w:r>
        <w:rPr>
          <w:color w:val="231F20"/>
          <w:spacing w:val="-40"/>
        </w:rPr>
        <w:t> </w:t>
      </w:r>
      <w:r>
        <w:rPr>
          <w:color w:val="231F20"/>
        </w:rPr>
        <w:t>bonds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equities.</w:t>
      </w:r>
    </w:p>
    <w:p>
      <w:pPr>
        <w:pStyle w:val="BodyText"/>
        <w:spacing w:line="268" w:lineRule="auto" w:before="199"/>
        <w:ind w:left="320" w:right="429"/>
      </w:pP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 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189" w:lineRule="exact"/>
        <w:ind w:left="320"/>
      </w:pP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corporate</w:t>
      </w:r>
      <w:r>
        <w:rPr>
          <w:color w:val="231F20"/>
          <w:spacing w:val="-44"/>
        </w:rPr>
        <w:t> </w:t>
      </w:r>
      <w:r>
        <w:rPr>
          <w:color w:val="231F20"/>
        </w:rPr>
        <w:t>borrowing.</w:t>
      </w:r>
      <w:r>
        <w:rPr>
          <w:color w:val="231F20"/>
          <w:spacing w:val="-27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turn,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</w:p>
    <w:p>
      <w:pPr>
        <w:spacing w:after="0" w:line="189" w:lineRule="exact"/>
        <w:sectPr>
          <w:type w:val="continuous"/>
          <w:pgSz w:w="11910" w:h="16840"/>
          <w:pgMar w:top="1540" w:bottom="0" w:left="640" w:right="520"/>
          <w:cols w:num="5" w:equalWidth="0">
            <w:col w:w="1062" w:space="48"/>
            <w:col w:w="938" w:space="188"/>
            <w:col w:w="1382" w:space="40"/>
            <w:col w:w="616" w:space="889"/>
            <w:col w:w="5587"/>
          </w:cols>
        </w:sectPr>
      </w:pPr>
    </w:p>
    <w:p>
      <w:pPr>
        <w:pStyle w:val="ListParagraph"/>
        <w:numPr>
          <w:ilvl w:val="0"/>
          <w:numId w:val="56"/>
        </w:numPr>
        <w:tabs>
          <w:tab w:pos="328" w:val="left" w:leader="none"/>
        </w:tabs>
        <w:spacing w:line="244" w:lineRule="auto" w:before="3" w:after="0"/>
        <w:ind w:left="327" w:right="60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FDI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end-2014.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7"/>
          <w:sz w:val="11"/>
        </w:rPr>
        <w:t>in </w:t>
      </w:r>
      <w:r>
        <w:rPr>
          <w:color w:val="231F20"/>
          <w:sz w:val="11"/>
        </w:rPr>
        <w:t>parentheses;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153"/>
      </w:pP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line="268" w:lineRule="auto" w:before="71"/>
        <w:ind w:left="153" w:right="407"/>
      </w:pPr>
      <w:r>
        <w:rPr/>
        <w:br w:type="column"/>
      </w:r>
      <w:r>
        <w:rPr>
          <w:color w:val="231F20"/>
          <w:w w:val="95"/>
        </w:rPr>
        <w:t>tend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 estate.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reductions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596" w:space="733"/>
            <w:col w:w="5421"/>
          </w:cols>
        </w:sectPr>
      </w:pPr>
    </w:p>
    <w:p>
      <w:pPr>
        <w:pStyle w:val="BodyText"/>
        <w:tabs>
          <w:tab w:pos="5511" w:val="left" w:leader="none"/>
          <w:tab w:pos="10500" w:val="left" w:leader="none"/>
        </w:tabs>
        <w:spacing w:line="231" w:lineRule="exact"/>
        <w:ind w:left="153"/>
        <w:rPr>
          <w:rFonts w:ascii="Times New Roman"/>
        </w:rPr>
      </w:pP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creates.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1" w:lineRule="exact"/>
        <w:rPr>
          <w:rFonts w:ascii="Times New Roman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line="268" w:lineRule="auto" w:before="27"/>
        <w:ind w:left="153" w:right="24"/>
      </w:pPr>
      <w:r>
        <w:rPr/>
        <w:pict>
          <v:group style="position:absolute;margin-left:-.001007pt;margin-top:56.693016pt;width:575.450pt;height:734.2pt;mso-position-horizontal-relative:page;mso-position-vertical-relative:page;z-index:-21194240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809;top:8771;width:142;height:142" filled="true" fillcolor="#f6891f" stroked="false">
              <v:fill type="solid"/>
            </v:rect>
            <v:rect style="position:absolute;left:809;top:8953;width:142;height:142" filled="true" fillcolor="#b01c88" stroked="false">
              <v:fill type="solid"/>
            </v:rect>
            <v:shape style="position:absolute;left:809;top:9134;width:978;height:2085" coordorigin="810,9135" coordsize="978,2085" path="m952,9135l810,9135,810,9277,952,9277,952,9135xm1788,9537l1707,9540,1628,9550,1551,9565,1477,9586,1405,9613,1335,9646,1268,9685,1204,9730,1142,9780,1084,9836,1033,9893,987,9953,947,10015,912,10080,882,10146,857,10214,837,10284,823,10354,814,10425,810,10497,811,10568,817,10640,829,10710,846,10780,868,10849,895,10916,927,10981,965,11045,1007,11106,1055,11164,1108,11219,1503,10811,1451,10749,1412,10679,1388,10601,1379,10517,1386,10444,1405,10374,1435,10310,1475,10253,1524,10204,1581,10163,1645,10133,1714,10113,1788,10106,1788,9537xe" filled="true" fillcolor="#74c043" stroked="false">
              <v:path arrowok="t"/>
              <v:fill type="solid"/>
            </v:shape>
            <v:shape style="position:absolute;left:1108;top:10810;width:1078;height:686" coordorigin="1108,10811" coordsize="1078,686" path="m1503,10811l1108,11219,1168,11273,1231,11321,1297,11363,1365,11400,1435,11430,1507,11455,1580,11474,1655,11488,1730,11495,1806,11496,1883,11491,1959,11480,2035,11462,2111,11439,2185,11409,1956,10893,1917,10908,1876,10919,1834,10926,1790,10928,1709,10920,1632,10897,1563,10860,1503,10811xe" filled="true" fillcolor="#b01c88" stroked="false">
              <v:path arrowok="t"/>
              <v:fill type="solid"/>
            </v:shape>
            <v:shape style="position:absolute;left:1787;top:9537;width:979;height:1872" coordorigin="1788,9537" coordsize="979,1872" path="m1788,9537l1788,10106,1790,10106,1864,10113,1934,10132,1998,10162,2055,10203,2105,10252,2145,10310,2176,10374,2195,10443,2201,10517,2193,10599,2170,10675,2133,10744,2084,10805,2024,10855,1956,10893,2185,11409,2257,11374,2324,11335,2386,11292,2445,11245,2499,11194,2548,11139,2592,11082,2632,11020,2667,10956,2697,10889,2721,10819,2741,10747,2754,10672,2763,10595,2766,10515,2763,10439,2754,10364,2740,10291,2720,10220,2696,10152,2666,10085,2632,10022,2594,9961,2551,9904,2504,9850,2454,9799,2399,9752,2342,9709,2281,9671,2218,9637,2152,9607,2083,9583,2012,9563,1939,9549,1864,9540,1788,9537xe" filled="true" fillcolor="#f6891f" stroked="false">
              <v:path arrowok="t"/>
              <v:fill type="solid"/>
            </v:shape>
            <v:shape style="position:absolute;left:3032;top:9539;width:978;height:1607" coordorigin="3032,9539" coordsize="978,1607" path="m4010,9539l3932,9542,3856,9551,3782,9565,3710,9585,3640,9610,3573,9641,3507,9678,3443,9720,3382,9768,3325,9820,3273,9874,3226,9932,3185,9993,3148,10056,3116,10121,3089,10188,3068,10256,3051,10326,3040,10397,3033,10468,3032,10540,3037,10611,3046,10682,3061,10753,3081,10823,3106,10891,3137,10958,3173,11023,3214,11086,3261,11146,3696,10782,3655,10724,3625,10661,3606,10591,3599,10518,3606,10444,3625,10374,3655,10310,3696,10253,3746,10203,3803,10163,3867,10132,3936,10113,4010,10107,4010,9539xe" filled="true" fillcolor="#74c043" stroked="false">
              <v:path arrowok="t"/>
              <v:fill type="solid"/>
            </v:shape>
            <v:shape style="position:absolute;left:3261;top:10781;width:678;height:700" coordorigin="3261,10782" coordsize="678,700" path="m3696,10782l3261,11146,3313,11204,3369,11257,3427,11305,3488,11347,3553,11384,3620,11416,3691,11443,3764,11464,3841,11481,3939,10922,3869,10903,3804,10873,3746,10832,3696,10782xe" filled="true" fillcolor="#b01c88" stroked="false">
              <v:path arrowok="t"/>
              <v:fill type="solid"/>
            </v:shape>
            <v:shape style="position:absolute;left:3840;top:9539;width:1148;height:1957" coordorigin="3840,9539" coordsize="1148,1957" path="m4010,9539l4010,10107,4084,10113,4154,10132,4218,10163,4275,10203,4325,10253,4365,10310,4396,10374,4415,10444,4421,10518,4415,10591,4396,10661,4365,10725,4325,10782,4275,10832,4218,10872,4154,10903,4084,10922,4010,10929,3992,10928,3974,10927,3957,10925,3939,10922,3840,11481,3885,11488,3925,11492,3965,11495,4010,11496,4087,11493,4162,11484,4235,11470,4306,11450,4374,11426,4440,11396,4504,11362,4565,11324,4622,11281,4676,11234,4727,11183,4774,11129,4816,11072,4855,11011,4889,10948,4919,10881,4943,10813,4963,10742,4977,10669,4986,10594,4988,10518,4986,10441,4977,10366,4963,10293,4943,10222,4919,10154,4889,10087,4855,10024,4816,9963,4774,9906,4727,9852,4676,9801,4622,9754,4565,9712,4504,9673,4440,9639,4374,9609,4306,9585,4235,9565,4162,9551,4087,9542,4010,9539xe" filled="true" fillcolor="#f6891f" stroked="false">
              <v:path arrowok="t"/>
              <v:fill type="solid"/>
            </v:shape>
            <v:shape style="position:absolute;left:811;top:11852;width:978;height:1165" coordorigin="812,11853" coordsize="978,1165" path="m1789,11853l1696,11857,1603,11871,1528,11888,1456,11911,1388,11939,1322,11972,1259,12009,1199,12051,1144,12096,1091,12146,1043,12199,999,12255,959,12314,923,12376,892,12441,866,12508,845,12577,828,12647,817,12719,812,12793,812,12867,818,12942,829,13018,1387,12909,1383,12889,1380,12869,1379,12848,1378,12827,1385,12753,1404,12683,1434,12619,1475,12562,1524,12512,1582,12472,1646,12441,1715,12422,1789,12416,1789,11853xe" filled="true" fillcolor="#74c043" stroked="false">
              <v:path arrowok="t"/>
              <v:fill type="solid"/>
            </v:shape>
            <v:shape style="position:absolute;left:829;top:12909;width:1097;height:900" coordorigin="829,12909" coordsize="1097,900" path="m1387,12909l829,13018,847,13093,870,13165,899,13235,932,13301,970,13365,1013,13425,1059,13481,1110,13534,1164,13582,1222,13627,1283,13667,1346,13702,1412,13733,1481,13759,1551,13780,1624,13795,1698,13805,1773,13809,1849,13807,1926,13800,1846,13233,1832,13235,1818,13236,1804,13237,1789,13238,1717,13231,1648,13213,1585,13183,1528,13144,1478,13096,1438,13040,1407,12977,1387,12909xe" filled="true" fillcolor="#b01c88" stroked="false">
              <v:path arrowok="t"/>
              <v:fill type="solid"/>
            </v:shape>
            <v:shape style="position:absolute;left:1789;top:11852;width:979;height:1947" coordorigin="1789,11853" coordsize="979,1947" path="m1789,11853l1789,12416,1863,12422,1933,12441,1997,12472,2054,12512,2104,12562,2144,12619,2175,12683,2194,12753,2200,12827,2193,12903,2173,12974,2141,13039,2098,13097,2046,13147,1986,13187,1919,13216,1846,13233,1926,13800,2002,13786,2076,13767,2147,13743,2215,13714,2281,13680,2343,13642,2401,13599,2456,13553,2507,13502,2554,13448,2597,13391,2635,13330,2669,13266,2699,13199,2723,13130,2742,13059,2756,12985,2765,12909,2767,12831,2765,12755,2756,12680,2742,12607,2722,12536,2698,12467,2668,12401,2634,12337,2595,12277,2553,12219,2506,12165,2455,12115,2401,12068,2344,12025,2283,11987,2220,11952,2153,11923,2085,11898,2014,11879,1941,11865,1866,11856,1789,11853xe" filled="true" fillcolor="#f6891f" stroked="false">
              <v:path arrowok="t"/>
              <v:fill type="solid"/>
            </v:shape>
            <v:shape style="position:absolute;left:3032;top:11848;width:979;height:1633" coordorigin="3032,11849" coordsize="979,1633" path="m4010,11849l3928,11852,3848,11861,3770,11876,3695,11898,3623,11926,3553,11960,3485,12000,3419,12047,3356,12100,3301,12153,3251,12210,3206,12269,3167,12331,3132,12395,3103,12461,3078,12529,3059,12599,3045,12669,3036,12740,3032,12811,3034,12883,3040,12954,3052,13025,3070,13095,3092,13164,3120,13231,3153,13297,3191,13361,3234,13422,3283,13481,3705,13101,3661,13043,3628,12976,3607,12904,3599,12827,3606,12753,3625,12683,3655,12619,3696,12562,3746,12512,3803,12472,3867,12441,3936,12422,4010,12416,4010,11849xe" filled="true" fillcolor="#74c043" stroked="false">
              <v:path arrowok="t"/>
              <v:fill type="solid"/>
            </v:shape>
            <v:shape style="position:absolute;left:3283;top:13101;width:1330;height:704" coordorigin="3283,13101" coordsize="1330,704" path="m3705,13101l3283,13481,3337,13536,3393,13586,3453,13630,3515,13670,3579,13705,3646,13734,3714,13759,3783,13778,3854,13792,3925,13801,3997,13804,4069,13803,4141,13796,4212,13784,4283,13766,4352,13743,4420,13715,4486,13681,4551,13642,4613,13597,4263,13150,4208,13187,4146,13214,4080,13232,4010,13238,3922,13228,3841,13201,3768,13158,3705,13101xe" filled="true" fillcolor="#b01c88" stroked="false">
              <v:path arrowok="t"/>
              <v:fill type="solid"/>
            </v:shape>
            <v:shape style="position:absolute;left:4010;top:11848;width:979;height:1749" coordorigin="4010,11849" coordsize="979,1749" path="m4010,11849l4010,12416,4084,12422,4154,12441,4218,12472,4275,12512,4325,12562,4365,12619,4396,12683,4415,12753,4421,12827,4414,12904,4393,12976,4360,13042,4316,13100,4263,13150,4613,13597,4672,13548,4727,13495,4776,13439,4820,13381,4860,13321,4894,13258,4923,13192,4946,13124,4965,13053,4978,12980,4986,12904,4988,12827,4986,12750,4977,12675,4963,12602,4943,12531,4919,12463,4889,12397,4855,12333,4816,12272,4774,12215,4727,12161,4676,12110,4622,12063,4565,12021,4504,11982,4441,11948,4374,11919,4306,11894,4235,11874,4162,11860,4087,11852,4010,11849xe" filled="true" fillcolor="#f6891f" stroked="false">
              <v:path arrowok="t"/>
              <v:fill type="solid"/>
            </v:shape>
            <v:line style="position:absolute" from="790,7455" to="5099,7455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ListParagraph"/>
        <w:numPr>
          <w:ilvl w:val="1"/>
          <w:numId w:val="56"/>
        </w:numPr>
        <w:tabs>
          <w:tab w:pos="367" w:val="left" w:leader="none"/>
        </w:tabs>
        <w:spacing w:line="235" w:lineRule="auto" w:before="24" w:after="0"/>
        <w:ind w:left="366" w:right="306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interlinkages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Kingdom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European </w:t>
      </w:r>
      <w:r>
        <w:rPr>
          <w:color w:val="231F20"/>
          <w:w w:val="95"/>
          <w:sz w:val="14"/>
        </w:rPr>
        <w:t>Union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‘EU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membership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England’;</w:t>
      </w:r>
      <w:r>
        <w:rPr>
          <w:color w:val="231F20"/>
          <w:spacing w:val="-16"/>
          <w:w w:val="95"/>
          <w:sz w:val="14"/>
        </w:rPr>
        <w:t> </w:t>
      </w:r>
      <w:hyperlink r:id="rId93">
        <w:r>
          <w:rPr>
            <w:color w:val="231F20"/>
            <w:w w:val="95"/>
            <w:sz w:val="14"/>
          </w:rPr>
          <w:t>www.bankofengland.co.uk/</w:t>
        </w:r>
      </w:hyperlink>
      <w:hyperlink r:id="rId93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publications/Documents/speeches/2015/euboe211015.pdf.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4998" w:space="359"/>
            <w:col w:w="539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1193728" coordorigin="397,1134" coordsize="11509,14684">
            <v:rect style="position:absolute;left:396;top:1133;width:11509;height:14684" filled="true" fillcolor="#f2dfdd" stroked="false">
              <v:fill type="solid"/>
            </v:rect>
            <v:shape style="position:absolute;left:6321;top:3528;width:3232;height:869" coordorigin="6321,3529" coordsize="3232,869" path="m6355,3529l6321,3529,6321,4117,6355,4117,6355,3529xm6437,3529l6405,3529,6405,3960,6437,3960,6437,3529xm6518,3529l6486,3529,6486,4100,6518,4100,6518,3529xm6600,3529l6568,3529,6568,4308,6600,4308,6600,3529xm6682,3529l6650,3529,6650,4187,6682,4187,6682,3529xm6765,3529l6731,3529,6731,4011,6765,4011,6765,3529xm6847,3529l6813,3529,6813,4201,6847,4201,6847,3529xm6929,3529l6895,3529,6895,4187,6929,4187,6929,3529xm7010,3529l6978,3529,6978,4397,7010,4397,7010,3529xm7092,3529l7060,3529,7060,4184,7092,4184,7092,3529xm7174,3529l7142,3529,7142,4193,7174,4193,7174,3529xm7257,3529l7223,3529,7223,4162,7257,4162,7257,3529xm7339,3529l7305,3529,7305,4112,7339,4112,7339,3529xm7421,3529l7387,3529,7387,4092,7421,4092,7421,3529xm7502,3529l7471,3529,7471,3997,7502,3997,7502,3529xm7584,3529l7552,3529,7552,4072,7584,4072,7584,3529xm7666,3529l7634,3529,7634,4128,7666,4128,7666,3529xm7749,3529l7716,3529,7716,4064,7749,4064,7749,3529xm7831,3529l7797,3529,7797,4271,7831,4271,7831,3529xm7913,3529l7879,3529,7879,4207,7913,4207,7913,3529xm7994,3529l7963,3529,7963,3716,7994,3716,7994,3529xm8076,3529l8044,3529,8044,3792,8076,3792,8076,3529xm8158,3529l8126,3529,8126,4084,8158,4084,8158,3529xm8242,3529l8208,3529,8208,4016,8242,4016,8242,3529xm8323,3529l8289,3529,8289,3907,8323,3907,8323,3529xm8405,3529l8371,3529,8371,4067,8405,4067,8405,3529xm8487,3529l8455,3529,8455,3913,8487,3913,8487,3529xm8568,3529l8536,3529,8536,4106,8568,4106,8568,3529xm8650,3529l8618,3529,8618,3929,8650,3929,8650,3529xm8734,3529l8700,3529,8700,3907,8734,3907,8734,3529xm8815,3529l8781,3529,8781,3896,8815,3896,8815,3529xm8897,3529l8863,3529,8863,4198,8897,4198,8897,3529xm8979,3529l8947,3529,8947,4008,8979,4008,8979,3529xm9060,3529l9028,3529,9028,3851,9060,3851,9060,3529xm9142,3529l9110,3529,9110,4005,9142,4005,9142,3529xm9226,3529l9192,3529,9192,3997,9226,3997,9226,3529xm9307,3529l9273,3529,9273,4070,9307,4070,9307,3529xm9389,3529l9355,3529,9355,3764,9389,3764,9389,3529xm9471,3529l9439,3529,9439,3969,9471,3969,9471,3529xm9552,3529l9520,3529,9520,4128,9552,4128,9552,3529xe" filled="true" fillcolor="#b01c88" stroked="false">
              <v:path arrowok="t"/>
              <v:fill type="solid"/>
            </v:shape>
            <v:shape style="position:absolute;left:6321;top:3024;width:3232;height:1752" coordorigin="6321,3024" coordsize="3232,1752" path="m6355,3192l6321,3192,6321,3529,6355,3529,6355,3192xm6437,3170l6405,3170,6405,3529,6437,3529,6437,3170xm6518,3375l6486,3375,6486,3529,6518,3529,6518,3375xm6600,3285l6568,3285,6568,3529,6600,3529,6600,3285xm6682,3271l6650,3271,6650,3529,6682,3529,6682,3271xm6765,3173l6731,3173,6731,3529,6765,3529,6765,3173xm6847,3369l6813,3369,6813,3529,6847,3529,6847,3369xm6929,3274l6895,3274,6895,3529,6929,3529,6929,3274xm7010,3120l6978,3120,6978,3529,7010,3529,7010,3120xm7092,3450l7060,3450,7060,3529,7092,3529,7092,3450xm7174,3389l7142,3389,7142,3529,7174,3529,7174,3389xm7257,4162l7223,4162,7223,4473,7257,4473,7257,4162xm7339,4112l7305,4112,7305,4296,7339,4296,7339,4112xm7421,4092l7387,4092,7387,4162,7421,4162,7421,4092xm7502,3148l7471,3148,7471,3529,7502,3529,7502,3148xm7584,3327l7552,3327,7552,3529,7584,3529,7584,3327xm7666,3198l7634,3198,7634,3529,7666,3529,7666,3198xm7749,3190l7716,3190,7716,3529,7749,3529,7749,3190xm7831,3251l7797,3251,7797,3529,7831,3529,7831,3251xm7913,3271l7879,3271,7879,3529,7913,3529,7913,3271xm7994,3277l7963,3277,7963,3529,7994,3529,7994,3277xm8076,3024l8044,3024,8044,3529,8076,3529,8076,3024xm8158,3299l8126,3299,8126,3529,8158,3529,8158,3299xm8242,3338l8208,3338,8208,3529,8242,3529,8242,3338xm8323,3414l8289,3414,8289,3529,8323,3529,8323,3414xm8405,3489l8371,3489,8371,3529,8405,3529,8405,3489xm8487,3913l8455,3913,8455,3938,8487,3938,8487,3913xm8568,4106l8536,4106,8536,4170,8568,4170,8568,4106xm8650,3929l8618,3929,8618,4148,8650,4148,8650,3929xm8734,3509l8700,3509,8700,3529,8734,3529,8734,3509xm8815,3896l8781,3896,8781,4212,8815,4212,8815,3896xm8897,4198l8863,4198,8863,4577,8897,4577,8897,4198xm8979,4008l8947,4008,8947,4268,8979,4268,8979,4008xm9060,3851l9028,3851,9028,4145,9060,4145,9060,3851xm9142,4005l9110,4005,9110,4540,9142,4540,9142,4005xm9226,3997l9192,3997,9192,4579,9226,4579,9226,3997xm9307,4070l9273,4070,9273,4462,9307,4462,9307,4070xm9389,3764l9355,3764,9355,4165,9389,4165,9389,3764xm9471,3969l9439,3969,9439,4254,9471,4254,9471,3969xm9552,4128l9520,4128,9520,4776,9552,4776,9552,4128xe" filled="true" fillcolor="#74c043" stroked="false">
              <v:path arrowok="t"/>
              <v:fill type="solid"/>
            </v:shape>
            <v:shape style="position:absolute;left:6321;top:3716;width:3232;height:1421" coordorigin="6321,3716" coordsize="3232,1421" path="m6355,4117l6321,4117,6321,4339,6355,4339,6355,4117xm6437,3960l6405,3960,6405,4148,6437,4148,6437,3960xm6518,4100l6486,4100,6486,4288,6518,4288,6518,4100xm6600,4308l6568,4308,6568,4546,6600,4546,6600,4308xm6682,4187l6650,4187,6650,4386,6682,4386,6682,4187xm6765,4011l6731,4011,6731,4212,6765,4212,6765,4011xm6847,4201l6813,4201,6813,4403,6847,4403,6847,4201xm6929,4187l6895,4187,6895,4453,6929,4453,6929,4187xm7010,4397l6978,4397,6978,4644,7010,4644,7010,4397xm7092,4184l7060,4184,7060,4417,7092,4417,7092,4184xm7174,4193l7142,4193,7142,4414,7174,4414,7174,4193xm7257,4473l7223,4473,7223,4627,7257,4627,7257,4473xm7339,4296l7305,4296,7305,4537,7339,4537,7339,4296xm7421,4162l7387,4162,7387,4453,7421,4453,7421,4162xm7502,3997l7471,3997,7471,4238,7502,4238,7502,3997xm7584,4072l7552,4072,7552,4285,7584,4285,7584,4072xm7666,4128l7634,4128,7634,4414,7666,4414,7666,4128xm7749,4064l7716,4064,7716,4336,7749,4336,7749,4064xm7831,4271l7797,4271,7797,4568,7831,4568,7831,4271xm7913,4207l7879,4207,7879,4579,7913,4579,7913,4207xm7994,3716l7963,3716,7963,4033,7994,4033,7994,3716xm8076,3792l8044,3792,8044,4064,8076,4064,8076,3792xm8158,4084l8126,4084,8126,4411,8158,4411,8158,4084xm8242,4016l8208,4016,8208,4330,8242,4330,8242,4016xm8323,3907l8289,3907,8289,4207,8323,4207,8323,3907xm8405,4067l8371,4067,8371,4350,8405,4350,8405,4067xm8487,3938l8455,3938,8455,4238,8487,4238,8487,3938xm8568,4170l8536,4170,8536,4504,8568,4504,8568,4170xm8650,4148l8618,4148,8618,4490,8650,4490,8650,4148xm8734,3907l8700,3907,8700,4277,8734,4277,8734,3907xm8815,4212l8781,4212,8781,4594,8815,4594,8815,4212xm8897,4577l8863,4577,8863,4913,8897,4913,8897,4577xm8979,4268l8947,4268,8947,4565,8979,4565,8979,4268xm9060,4145l9028,4145,9028,4479,9060,4479,9060,4145xm9142,4540l9110,4540,9110,4806,9142,4806,9142,4540xm9226,4579l9192,4579,9192,4963,9226,4963,9226,4579xm9307,4462l9273,4462,9273,4756,9307,4756,9307,4462xm9389,4165l9355,4165,9355,4470,9389,4470,9389,4165xm9471,4254l9439,4254,9439,4521,9471,4521,9471,4254xm9552,4776l9520,4776,9520,5137,9552,5137,9552,4776xe" filled="true" fillcolor="#fcaf17" stroked="false">
              <v:path arrowok="t"/>
              <v:fill type="solid"/>
            </v:shape>
            <v:shape style="position:absolute;left:9633;top:3064;width:112;height:1850" coordorigin="9633,3065" coordsize="112,1850" path="m9633,4914l9745,4914m9633,4452l9745,4452m9633,3990l9745,3990m9633,3527l9745,3527m9633,3065l9745,3065e" filled="false" stroked="true" strokeweight=".49pt" strokecolor="#231f20">
              <v:path arrowok="t"/>
              <v:stroke dashstyle="solid"/>
            </v:shape>
            <v:line style="position:absolute" from="6298,5377" to="9577,5377" stroked="true" strokeweight=".137pt" strokecolor="#231f20">
              <v:stroke dashstyle="solid"/>
            </v:line>
            <v:shape style="position:absolute;left:6298;top:5265;width:2951;height:112" coordorigin="6298,5265" coordsize="2951,112" path="m6298,5265l6298,5376m7280,5265l7280,5376m8264,5265l8264,5376m9249,5265l9249,5376e" filled="false" stroked="true" strokeweight=".49pt" strokecolor="#231f20">
              <v:path arrowok="t"/>
              <v:stroke dashstyle="solid"/>
            </v:shape>
            <v:shape style="position:absolute;left:6337;top:3560;width:3198;height:1578" coordorigin="6338,3561" coordsize="3198,1578" path="m6338,4004l6420,3788,6501,4135,6585,4304,6667,4127,6748,3861,6830,4242,6912,4200,6993,4236,7077,4337,7159,4276,7240,4626,7322,4536,7404,4452,7485,3858,7569,4082,7651,4082,7732,3998,7814,4292,7896,4323,7978,3785,8061,3561,8143,4183,8225,4141,8306,4093,8388,4312,8470,4236,8551,4505,8635,4491,8717,4259,8798,4595,8880,4912,8962,4564,9043,4480,9127,4805,9209,4962,9290,4755,9372,4469,9454,4522,9535,5139e" filled="false" stroked="true" strokeweight=".98pt" strokecolor="#00568b">
              <v:path arrowok="t"/>
              <v:stroke dashstyle="solid"/>
            </v:shape>
            <v:shape style="position:absolute;left:6304;top:3527;width:3278;height:2" coordorigin="6304,3527" coordsize="3278,0" path="m6304,3527l6304,3527,9497,3527,9581,3527e" filled="false" stroked="true" strokeweight=".49pt" strokecolor="#231f20">
              <v:path arrowok="t"/>
              <v:stroke dashstyle="solid"/>
            </v:shape>
            <v:shape style="position:absolute;left:6133;top:3064;width:112;height:1850" coordorigin="6133,3065" coordsize="112,1850" path="m6133,4914l6244,4914m6133,4452l6244,4452m6133,3990l6244,3990m6133,3527l6244,3527m6133,3065l6244,3065e" filled="false" stroked="true" strokeweight=".49pt" strokecolor="#231f20">
              <v:path arrowok="t"/>
              <v:stroke dashstyle="solid"/>
            </v:shape>
            <v:rect style="position:absolute;left:6127;top:2599;width:3612;height:2778" filled="false" stroked="true" strokeweight=".49pt" strokecolor="#231f20">
              <v:stroke dashstyle="solid"/>
            </v:rect>
            <v:rect style="position:absolute;left:8266;top:2658;width:139;height:139" filled="true" fillcolor="#b01c88" stroked="false">
              <v:fill type="solid"/>
            </v:rect>
            <v:rect style="position:absolute;left:8266;top:2818;width:139;height:139" filled="true" fillcolor="#74c043" stroked="false">
              <v:fill type="solid"/>
            </v:rect>
            <v:line style="position:absolute" from="8267,3212" to="8406,3212" stroked="true" strokeweight=".98pt" strokecolor="#00568b">
              <v:stroke dashstyle="solid"/>
            </v:line>
            <v:rect style="position:absolute;left:8266;top:2977;width:139;height:139" filled="true" fillcolor="#fcaf17" stroked="false">
              <v:fill type="solid"/>
            </v:rect>
            <v:line style="position:absolute" from="6123,1594" to="10431,1594" stroked="true" strokeweight=".7pt" strokecolor="#a70741">
              <v:stroke dashstyle="solid"/>
            </v:line>
            <v:line style="position:absolute" from="6123,13495" to="11112,13495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53" w:right="253"/>
      </w:pP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aggregate demand,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4"/>
      </w:pP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explained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</w:t>
      </w:r>
      <w:r>
        <w:rPr>
          <w:color w:val="231F20"/>
          <w:spacing w:val="-38"/>
        </w:rPr>
        <w:t> </w:t>
      </w:r>
      <w:r>
        <w:rPr>
          <w:color w:val="231F20"/>
        </w:rPr>
        <w:t>5</w:t>
      </w:r>
      <w:r>
        <w:rPr>
          <w:color w:val="231F20"/>
          <w:spacing w:val="-39"/>
        </w:rPr>
        <w:t> </w:t>
      </w: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evidence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material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effects.</w:t>
      </w:r>
    </w:p>
    <w:p>
      <w:pPr>
        <w:pStyle w:val="BodyText"/>
        <w:spacing w:line="268" w:lineRule="auto"/>
        <w:ind w:left="153" w:right="30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depreciation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markedly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recent</w:t>
      </w:r>
      <w:r>
        <w:rPr>
          <w:color w:val="231F20"/>
          <w:spacing w:val="-20"/>
        </w:rPr>
        <w:t> </w:t>
      </w:r>
      <w:r>
        <w:rPr>
          <w:color w:val="231F20"/>
        </w:rPr>
        <w:t>months.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81"/>
      </w:pPr>
      <w:r>
        <w:rPr>
          <w:color w:val="231F20"/>
        </w:rPr>
        <w:t>Were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Kingdom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vote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leave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European Union,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depreciate</w:t>
      </w:r>
      <w:r>
        <w:rPr>
          <w:color w:val="231F20"/>
          <w:spacing w:val="-44"/>
        </w:rPr>
        <w:t> </w:t>
      </w:r>
      <w:r>
        <w:rPr>
          <w:color w:val="231F20"/>
        </w:rPr>
        <w:t>further, </w:t>
      </w:r>
      <w:r>
        <w:rPr>
          <w:color w:val="231F20"/>
          <w:w w:val="90"/>
        </w:rPr>
        <w:t>perhaps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sharply.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isolation,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leading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indirectly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combination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2"/>
          <w:w w:val="95"/>
          <w:position w:val="4"/>
          <w:sz w:val="14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benefit</w:t>
      </w:r>
      <w:r>
        <w:rPr>
          <w:color w:val="231F20"/>
          <w:spacing w:val="-44"/>
        </w:rPr>
        <w:t> </w:t>
      </w:r>
      <w:r>
        <w:rPr>
          <w:color w:val="231F20"/>
        </w:rPr>
        <w:t>exports,</w:t>
      </w:r>
      <w:r>
        <w:rPr>
          <w:color w:val="231F20"/>
          <w:spacing w:val="-44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else</w:t>
      </w:r>
      <w:r>
        <w:rPr>
          <w:color w:val="231F20"/>
          <w:spacing w:val="-44"/>
        </w:rPr>
        <w:t> </w:t>
      </w:r>
      <w:r>
        <w:rPr>
          <w:color w:val="231F20"/>
        </w:rPr>
        <w:t>equal,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discourage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 exchange rate would, however, also reduce real incomes, lowering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side,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depress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somewhat,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alongside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concerning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future degree of openness of the UK economy. This combination of influences on demand, supply and the </w:t>
      </w:r>
      <w:r>
        <w:rPr>
          <w:color w:val="231F20"/>
          <w:w w:val="90"/>
        </w:rPr>
        <w:t>exchange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notably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exchange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unlikely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activity from increased uncertainty and tighter financial </w:t>
      </w:r>
      <w:r>
        <w:rPr>
          <w:color w:val="231F20"/>
          <w:w w:val="90"/>
        </w:rPr>
        <w:t>conditions. In contrast, the reduction in inflationary pressure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least initially,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following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exchange</w:t>
      </w:r>
      <w:r>
        <w:rPr>
          <w:color w:val="231F20"/>
          <w:spacing w:val="-23"/>
        </w:rPr>
        <w:t> </w:t>
      </w:r>
      <w:r>
        <w:rPr>
          <w:color w:val="231F20"/>
        </w:rPr>
        <w:t>rate.</w:t>
      </w:r>
    </w:p>
    <w:p>
      <w:pPr>
        <w:pStyle w:val="BodyText"/>
        <w:spacing w:before="11"/>
        <w:rPr>
          <w:sz w:val="18"/>
        </w:rPr>
      </w:pPr>
    </w:p>
    <w:p>
      <w:pPr>
        <w:pStyle w:val="Heading4"/>
      </w:pPr>
      <w:r>
        <w:rPr>
          <w:color w:val="A70741"/>
        </w:rPr>
        <w:t>Potential amplifiers</w:t>
      </w:r>
    </w:p>
    <w:p>
      <w:pPr>
        <w:pStyle w:val="BodyText"/>
        <w:spacing w:line="268" w:lineRule="auto" w:before="23"/>
        <w:ind w:left="153" w:right="28"/>
      </w:pP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reinforce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financial stability. One existing vulnerability that could amplify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size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asset</w:t>
      </w:r>
      <w:r>
        <w:rPr>
          <w:color w:val="231F20"/>
          <w:spacing w:val="-39"/>
        </w:rPr>
        <w:t> </w:t>
      </w:r>
      <w:r>
        <w:rPr>
          <w:color w:val="231F20"/>
        </w:rPr>
        <w:t>prices,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</w:rPr>
        <w:t>deficit (Section 2). The UK current account deficit has increased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very</w:t>
      </w:r>
      <w:r>
        <w:rPr>
          <w:color w:val="231F20"/>
          <w:spacing w:val="-43"/>
        </w:rPr>
        <w:t> </w:t>
      </w:r>
      <w:r>
        <w:rPr>
          <w:color w:val="231F20"/>
        </w:rPr>
        <w:t>high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historical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international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standards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 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portfolio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(FDI),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commercial</w:t>
      </w:r>
      <w:r>
        <w:rPr>
          <w:color w:val="231F20"/>
          <w:spacing w:val="-39"/>
        </w:rPr>
        <w:t> </w:t>
      </w:r>
      <w:r>
        <w:rPr>
          <w:color w:val="231F20"/>
        </w:rPr>
        <w:t>real</w:t>
      </w:r>
      <w:r>
        <w:rPr>
          <w:color w:val="231F20"/>
          <w:spacing w:val="-38"/>
        </w:rPr>
        <w:t> </w:t>
      </w:r>
      <w:r>
        <w:rPr>
          <w:color w:val="231F20"/>
        </w:rPr>
        <w:t>estate.</w:t>
      </w:r>
      <w:r>
        <w:rPr>
          <w:color w:val="231F20"/>
          <w:spacing w:val="-17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portfolio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FDI inflows</w:t>
      </w:r>
      <w:r>
        <w:rPr>
          <w:color w:val="231F20"/>
          <w:spacing w:val="-41"/>
        </w:rPr>
        <w:t> </w:t>
      </w:r>
      <w:r>
        <w:rPr>
          <w:color w:val="231F20"/>
        </w:rPr>
        <w:t>accounted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16%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2015,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contributor.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Excluding</w:t>
      </w:r>
    </w:p>
    <w:p>
      <w:pPr>
        <w:pStyle w:val="BodyText"/>
        <w:spacing w:before="5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15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current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account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deficit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very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high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7"/>
          <w:sz w:val="18"/>
        </w:rPr>
        <w:t>by </w:t>
      </w:r>
      <w:r>
        <w:rPr>
          <w:color w:val="A70741"/>
          <w:sz w:val="18"/>
        </w:rPr>
        <w:t>historical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standards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spacing w:line="117" w:lineRule="exact" w:before="110"/>
        <w:ind w:left="2443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</w:t>
      </w:r>
    </w:p>
    <w:p>
      <w:pPr>
        <w:spacing w:line="116" w:lineRule="exact" w:before="0"/>
        <w:ind w:left="3848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spacing w:line="309" w:lineRule="auto" w:before="0"/>
        <w:ind w:left="2463" w:right="1892" w:firstLine="0"/>
        <w:jc w:val="left"/>
        <w:rPr>
          <w:sz w:val="11"/>
        </w:rPr>
      </w:pPr>
      <w:r>
        <w:rPr>
          <w:color w:val="231F20"/>
          <w:sz w:val="11"/>
        </w:rPr>
        <w:t>Trade balance Primary income</w:t>
      </w:r>
    </w:p>
    <w:p>
      <w:pPr>
        <w:tabs>
          <w:tab w:pos="3913" w:val="right" w:leader="none"/>
        </w:tabs>
        <w:spacing w:line="136" w:lineRule="exact" w:before="0"/>
        <w:ind w:left="2463" w:right="0" w:firstLine="0"/>
        <w:jc w:val="left"/>
        <w:rPr>
          <w:sz w:val="11"/>
        </w:rPr>
      </w:pPr>
      <w:r>
        <w:rPr>
          <w:color w:val="231F20"/>
          <w:position w:val="2"/>
          <w:sz w:val="11"/>
        </w:rPr>
        <w:t>Secondary</w:t>
      </w:r>
      <w:r>
        <w:rPr>
          <w:color w:val="231F20"/>
          <w:spacing w:val="-9"/>
          <w:position w:val="2"/>
          <w:sz w:val="11"/>
        </w:rPr>
        <w:t> </w:t>
      </w:r>
      <w:r>
        <w:rPr>
          <w:color w:val="231F20"/>
          <w:position w:val="2"/>
          <w:sz w:val="11"/>
        </w:rPr>
        <w:t>income</w:t>
        <w:tab/>
      </w:r>
      <w:r>
        <w:rPr>
          <w:color w:val="231F20"/>
          <w:sz w:val="11"/>
        </w:rPr>
        <w:t>2</w:t>
      </w:r>
    </w:p>
    <w:p>
      <w:pPr>
        <w:spacing w:line="103" w:lineRule="exact" w:before="10"/>
        <w:ind w:left="2463" w:right="0" w:firstLine="0"/>
        <w:jc w:val="left"/>
        <w:rPr>
          <w:sz w:val="11"/>
        </w:rPr>
      </w:pPr>
      <w:r>
        <w:rPr>
          <w:color w:val="231F20"/>
          <w:sz w:val="11"/>
        </w:rPr>
        <w:t>Current account balance</w:t>
      </w:r>
    </w:p>
    <w:p>
      <w:pPr>
        <w:spacing w:line="150" w:lineRule="exact" w:before="0"/>
        <w:ind w:left="384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70"/>
        <w:ind w:left="0" w:right="150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69"/>
        <w:ind w:left="3849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91"/>
        <w:ind w:left="0" w:right="150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150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150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tabs>
          <w:tab w:pos="1309" w:val="left" w:leader="none"/>
          <w:tab w:pos="2293" w:val="left" w:leader="none"/>
          <w:tab w:pos="3277" w:val="left" w:leader="none"/>
          <w:tab w:pos="3848" w:val="left" w:leader="none"/>
        </w:tabs>
        <w:spacing w:before="0"/>
        <w:ind w:left="32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2006</w:t>
        <w:tab/>
        <w:t>09</w:t>
        <w:tab/>
        <w:t>12</w:t>
        <w:tab/>
        <w:t>15</w:t>
        <w:tab/>
      </w:r>
      <w:r>
        <w:rPr>
          <w:color w:val="231F20"/>
          <w:w w:val="105"/>
          <w:position w:val="8"/>
          <w:sz w:val="11"/>
        </w:rPr>
        <w:t>8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68" w:lineRule="auto"/>
        <w:ind w:left="182" w:right="358"/>
      </w:pPr>
      <w:r>
        <w:rPr>
          <w:color w:val="231F20"/>
          <w:w w:val="95"/>
        </w:rPr>
        <w:t>derivatives,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GDP.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sheet,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Kingdom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similar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claims</w:t>
      </w:r>
      <w:r>
        <w:rPr>
          <w:color w:val="231F20"/>
          <w:spacing w:val="-39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deficit.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82" w:right="227"/>
      </w:pP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lead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weaker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national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call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scale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inflows.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abrupt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pose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3"/>
        </w:rPr>
        <w:t> </w:t>
      </w:r>
      <w:r>
        <w:rPr>
          <w:color w:val="231F20"/>
        </w:rPr>
        <w:t>financing</w:t>
      </w:r>
      <w:r>
        <w:rPr>
          <w:color w:val="231F20"/>
          <w:spacing w:val="-43"/>
        </w:rPr>
        <w:t> </w:t>
      </w:r>
      <w:r>
        <w:rPr>
          <w:color w:val="231F20"/>
        </w:rPr>
        <w:t>difficulty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Kingdom,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attempting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amplify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activity</w:t>
      </w:r>
      <w:r>
        <w:rPr>
          <w:color w:val="231F20"/>
          <w:spacing w:val="-24"/>
        </w:rPr>
        <w:t> </w:t>
      </w:r>
      <w:r>
        <w:rPr>
          <w:color w:val="231F20"/>
        </w:rPr>
        <w:t>described</w:t>
      </w:r>
      <w:r>
        <w:rPr>
          <w:color w:val="231F20"/>
          <w:spacing w:val="-24"/>
        </w:rPr>
        <w:t> </w:t>
      </w:r>
      <w:r>
        <w:rPr>
          <w:color w:val="231F20"/>
        </w:rPr>
        <w:t>above.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82" w:right="283"/>
      </w:pPr>
      <w:r>
        <w:rPr>
          <w:color w:val="231F20"/>
        </w:rPr>
        <w:t>Another</w:t>
      </w:r>
      <w:r>
        <w:rPr>
          <w:color w:val="231F20"/>
          <w:spacing w:val="-40"/>
        </w:rPr>
        <w:t> </w:t>
      </w:r>
      <w:r>
        <w:rPr>
          <w:color w:val="231F20"/>
        </w:rPr>
        <w:t>amplifier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through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banking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major 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severe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scenario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abrupt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flows,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unemployment,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residential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5"/>
          <w:w w:val="95"/>
          <w:position w:val="4"/>
          <w:sz w:val="14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then,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Short-term </w:t>
      </w:r>
      <w:r>
        <w:rPr>
          <w:color w:val="231F20"/>
          <w:w w:val="95"/>
        </w:rPr>
        <w:t>wholesale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banks’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covered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liquid </w:t>
      </w:r>
      <w:r>
        <w:rPr>
          <w:color w:val="231F20"/>
          <w:w w:val="95"/>
        </w:rPr>
        <w:t>assets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Framework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0" w:after="0"/>
        <w:ind w:left="366" w:right="29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factors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affecting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pass-through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exchange rate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Forbes,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K,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Hjortsoe,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Nenova,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shocks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matter: </w:t>
      </w:r>
      <w:r>
        <w:rPr>
          <w:color w:val="231F20"/>
          <w:w w:val="90"/>
          <w:sz w:val="14"/>
        </w:rPr>
        <w:t>improving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our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External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MPC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Unit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Discussion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43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-9"/>
          <w:w w:val="90"/>
          <w:sz w:val="14"/>
        </w:rPr>
        <w:t> </w:t>
      </w:r>
      <w:hyperlink r:id="rId94">
        <w:r>
          <w:rPr>
            <w:color w:val="231F20"/>
            <w:w w:val="90"/>
            <w:sz w:val="14"/>
          </w:rPr>
          <w:t>www.bankofengland.co.uk/monetarypolicy/Documents/externalmpc/</w:t>
        </w:r>
      </w:hyperlink>
      <w:hyperlink r:id="rId94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extmpcpaper0043.pdf.</w:t>
        </w:r>
      </w:hyperlink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4" w:after="0"/>
        <w:ind w:left="366" w:right="43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stress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test,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‘Stress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testing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banking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system: </w:t>
      </w:r>
      <w:r>
        <w:rPr>
          <w:color w:val="231F20"/>
          <w:sz w:val="14"/>
        </w:rPr>
        <w:t>2014 results’ and the December 2014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95">
        <w:r>
          <w:rPr>
            <w:color w:val="231F20"/>
            <w:w w:val="85"/>
            <w:sz w:val="14"/>
          </w:rPr>
          <w:t>www.bankofengland.co.uk/financialstability/Documents/fpc/results161214.pdf </w:t>
        </w:r>
      </w:hyperlink>
      <w:r>
        <w:rPr>
          <w:color w:val="231F20"/>
          <w:spacing w:val="-6"/>
          <w:w w:val="85"/>
          <w:sz w:val="14"/>
        </w:rPr>
        <w:t>and</w:t>
      </w:r>
      <w:hyperlink r:id="rId96">
        <w:r>
          <w:rPr>
            <w:color w:val="231F20"/>
            <w:spacing w:val="-6"/>
            <w:w w:val="85"/>
            <w:sz w:val="14"/>
          </w:rPr>
          <w:t> </w:t>
        </w:r>
        <w:r>
          <w:rPr>
            <w:color w:val="231F20"/>
            <w:w w:val="90"/>
            <w:sz w:val="14"/>
          </w:rPr>
          <w:t>www.bankofengland.co.uk/publications/Documents/fsr/2014/fsrfull1412.pdf.</w:t>
        </w:r>
      </w:hyperlink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3" w:after="0"/>
        <w:ind w:left="366" w:right="47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assessment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resilience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system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2016 </w:t>
      </w:r>
      <w:r>
        <w:rPr>
          <w:color w:val="231F20"/>
          <w:w w:val="85"/>
          <w:sz w:val="14"/>
        </w:rPr>
        <w:t>FPC Record; </w:t>
      </w:r>
      <w:hyperlink r:id="rId97">
        <w:r>
          <w:rPr>
            <w:color w:val="231F20"/>
            <w:w w:val="85"/>
            <w:sz w:val="14"/>
          </w:rPr>
          <w:t>www.bankofengland.co.uk/publications/Documents/records/fpc/pdf/</w:t>
        </w:r>
      </w:hyperlink>
      <w:hyperlink r:id="rId97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2016/record1604.pdf.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5192" w:space="138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rPr>
          <w:sz w:val="31"/>
        </w:rPr>
      </w:pPr>
    </w:p>
    <w:p>
      <w:pPr>
        <w:spacing w:line="259" w:lineRule="auto" w:before="0"/>
        <w:ind w:left="160" w:right="17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Foreign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currency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funding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significant proportion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banks’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liabilities</w:t>
      </w: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6"/>
        </w:rPr>
        <w:t>UK banks’ balance sheets by currency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30"/>
        <w:ind w:left="3339" w:right="0" w:firstLine="0"/>
        <w:jc w:val="left"/>
        <w:rPr>
          <w:sz w:val="11"/>
        </w:rPr>
      </w:pPr>
      <w:r>
        <w:rPr>
          <w:color w:val="231F20"/>
          <w:sz w:val="11"/>
        </w:rPr>
        <w:t>£ trillions</w:t>
      </w:r>
    </w:p>
    <w:p>
      <w:pPr>
        <w:spacing w:line="117" w:lineRule="exact" w:before="0"/>
        <w:ind w:left="3823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0" w:right="209"/>
      </w:pP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bonds,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companies.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013" w:space="1366"/>
            <w:col w:w="537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99"/>
        <w:ind w:left="386" w:right="0" w:firstLine="0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1"/>
          <w:position w:val="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3"/>
          <w:sz w:val="11"/>
        </w:rPr>
        <w:t>liabilities</w:t>
      </w:r>
      <w:r>
        <w:rPr>
          <w:color w:val="231F20"/>
          <w:spacing w:val="-3"/>
          <w:position w:val="4"/>
          <w:sz w:val="11"/>
        </w:rPr>
        <w:t>(b)</w:t>
      </w:r>
    </w:p>
    <w:p>
      <w:pPr>
        <w:spacing w:before="27"/>
        <w:ind w:left="75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Sterling</w:t>
      </w:r>
    </w:p>
    <w:p>
      <w:pPr>
        <w:spacing w:before="59"/>
        <w:ind w:left="75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Foreign </w:t>
      </w:r>
      <w:r>
        <w:rPr>
          <w:color w:val="231F20"/>
          <w:spacing w:val="-3"/>
          <w:w w:val="95"/>
          <w:sz w:val="11"/>
        </w:rPr>
        <w:t>currency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09" w:val="left" w:leader="none"/>
        </w:tabs>
        <w:spacing w:before="123"/>
        <w:ind w:left="71" w:right="0" w:firstLine="0"/>
        <w:jc w:val="left"/>
        <w:rPr>
          <w:sz w:val="11"/>
        </w:rPr>
      </w:pPr>
      <w:r>
        <w:rPr>
          <w:color w:val="231F20"/>
          <w:sz w:val="11"/>
        </w:rPr>
        <w:t>Liquid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assets</w:t>
        <w:tab/>
        <w:t>Short-term</w:t>
      </w:r>
    </w:p>
    <w:p>
      <w:pPr>
        <w:spacing w:line="201" w:lineRule="auto" w:before="26"/>
        <w:ind w:left="909" w:right="0" w:firstLine="0"/>
        <w:jc w:val="left"/>
        <w:rPr>
          <w:sz w:val="11"/>
        </w:rPr>
      </w:pPr>
      <w:r>
        <w:rPr>
          <w:color w:val="231F20"/>
          <w:sz w:val="11"/>
        </w:rPr>
        <w:t>wholesale </w:t>
      </w:r>
      <w:r>
        <w:rPr>
          <w:color w:val="231F20"/>
          <w:w w:val="85"/>
          <w:sz w:val="11"/>
        </w:rPr>
        <w:t>liabilities</w:t>
      </w:r>
      <w:r>
        <w:rPr>
          <w:color w:val="231F20"/>
          <w:w w:val="85"/>
          <w:position w:val="4"/>
          <w:sz w:val="11"/>
        </w:rPr>
        <w:t>(c)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2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264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253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1"/>
        <w:ind w:left="247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 w:before="135"/>
        <w:ind w:left="386" w:right="190"/>
      </w:pPr>
      <w:r>
        <w:rPr/>
        <w:br w:type="column"/>
      </w:r>
      <w:r>
        <w:rPr>
          <w:color w:val="231F20"/>
          <w:w w:val="95"/>
        </w:rPr>
        <w:t>A further amplifier would be if referendum-related effects spilled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 premia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euro-denominated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prospects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euro-area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turn reducing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exports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diminishing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benefits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 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euro-denominated funding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banks’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euro-denominated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dynamics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world’s largest economies could contribute to more </w:t>
      </w:r>
      <w:r>
        <w:rPr>
          <w:color w:val="231F20"/>
          <w:w w:val="95"/>
        </w:rPr>
        <w:t>generalised risk aversion in financial markets with further </w:t>
      </w:r>
      <w:r>
        <w:rPr>
          <w:color w:val="231F20"/>
        </w:rPr>
        <w:t>knock-on</w:t>
      </w:r>
      <w:r>
        <w:rPr>
          <w:color w:val="231F20"/>
          <w:spacing w:val="-19"/>
        </w:rPr>
        <w:t> </w:t>
      </w:r>
      <w:r>
        <w:rPr>
          <w:color w:val="231F20"/>
        </w:rPr>
        <w:t>effects.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4" w:equalWidth="0">
            <w:col w:w="1958" w:space="40"/>
            <w:col w:w="1532" w:space="39"/>
            <w:col w:w="443" w:space="1140"/>
            <w:col w:w="5598"/>
          </w:cols>
        </w:sectPr>
      </w:pPr>
    </w:p>
    <w:p>
      <w:pPr>
        <w:pStyle w:val="ListParagraph"/>
        <w:numPr>
          <w:ilvl w:val="0"/>
          <w:numId w:val="58"/>
        </w:numPr>
        <w:tabs>
          <w:tab w:pos="331" w:val="left" w:leader="none"/>
        </w:tabs>
        <w:spacing w:line="240" w:lineRule="auto" w:before="1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seven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largest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UK-resident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entities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ListParagraph"/>
        <w:numPr>
          <w:ilvl w:val="0"/>
          <w:numId w:val="58"/>
        </w:numPr>
        <w:tabs>
          <w:tab w:pos="331" w:val="left" w:leader="none"/>
        </w:tabs>
        <w:spacing w:line="244" w:lineRule="auto" w:before="2" w:after="0"/>
        <w:ind w:left="330" w:right="9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(liabilities)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reverse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(repo)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(funding).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(liabilities)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(liabilities)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 </w:t>
      </w:r>
      <w:r>
        <w:rPr>
          <w:color w:val="231F20"/>
          <w:sz w:val="11"/>
        </w:rPr>
        <w:t>assets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(liabilities).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8"/>
        </w:numPr>
        <w:tabs>
          <w:tab w:pos="331" w:val="left" w:leader="none"/>
        </w:tabs>
        <w:spacing w:line="244" w:lineRule="auto" w:before="0" w:after="0"/>
        <w:ind w:left="330" w:right="854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Wholesale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less.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repo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excluding group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funding.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68" w:lineRule="auto" w:before="1"/>
        <w:ind w:left="153" w:right="411"/>
      </w:pP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shock.</w:t>
      </w:r>
    </w:p>
    <w:p>
      <w:pPr>
        <w:pStyle w:val="BodyText"/>
        <w:spacing w:line="268" w:lineRule="auto" w:before="199"/>
        <w:ind w:left="153" w:right="27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liquidity 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economies. Around half of banks’ short-term wholesale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denominated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used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finance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foreign</w:t>
      </w:r>
      <w:r>
        <w:rPr>
          <w:color w:val="231F20"/>
          <w:spacing w:val="-44"/>
        </w:rPr>
        <w:t> </w:t>
      </w:r>
      <w:r>
        <w:rPr>
          <w:color w:val="231F20"/>
        </w:rPr>
        <w:t>currency</w:t>
      </w:r>
      <w:r>
        <w:rPr>
          <w:color w:val="231F20"/>
          <w:spacing w:val="-45"/>
        </w:rPr>
        <w:t> </w:t>
      </w:r>
      <w:r>
        <w:rPr>
          <w:color w:val="231F20"/>
        </w:rPr>
        <w:t>exposures.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54"/>
      </w:pPr>
      <w:r>
        <w:rPr>
          <w:color w:val="231F20"/>
          <w:w w:val="90"/>
        </w:rPr>
        <w:t>Against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denominated </w:t>
      </w:r>
      <w:r>
        <w:rPr>
          <w:color w:val="231F20"/>
        </w:rPr>
        <w:t>liquid</w:t>
      </w:r>
      <w:r>
        <w:rPr>
          <w:color w:val="231F20"/>
          <w:spacing w:val="-42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enough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liabilities.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 would continue to offer foreign currency liquidity </w:t>
      </w:r>
      <w:r>
        <w:rPr>
          <w:color w:val="231F20"/>
          <w:w w:val="90"/>
        </w:rPr>
        <w:t>insurance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operations.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Canada,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Reserve,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Swiss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China.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Many 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facilities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countries.</w:t>
      </w:r>
    </w:p>
    <w:p>
      <w:pPr>
        <w:pStyle w:val="BodyText"/>
        <w:spacing w:line="268" w:lineRule="auto"/>
        <w:ind w:left="153" w:right="86"/>
        <w:jc w:val="both"/>
      </w:pP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prudent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backstop.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 Bank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carefully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keep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operations</w:t>
      </w:r>
      <w:r>
        <w:rPr>
          <w:color w:val="231F20"/>
          <w:spacing w:val="-22"/>
        </w:rPr>
        <w:t> </w:t>
      </w:r>
      <w:r>
        <w:rPr>
          <w:color w:val="231F20"/>
        </w:rPr>
        <w:t>under</w:t>
      </w:r>
      <w:r>
        <w:rPr>
          <w:color w:val="231F20"/>
          <w:spacing w:val="-22"/>
        </w:rPr>
        <w:t> </w:t>
      </w:r>
      <w:r>
        <w:rPr>
          <w:color w:val="231F20"/>
        </w:rPr>
        <w:t>review.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 w:right="349"/>
      </w:pPr>
      <w:r>
        <w:rPr>
          <w:color w:val="231F20"/>
          <w:w w:val="95"/>
        </w:rPr>
        <w:t>Alongside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 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deteriorate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diminish.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bonds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  <w:w w:val="95"/>
        </w:rPr>
        <w:t>borrowing.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sudden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</w:t>
      </w:r>
    </w:p>
    <w:p>
      <w:pPr>
        <w:pStyle w:val="Heading4"/>
        <w:spacing w:before="180"/>
      </w:pPr>
      <w:r>
        <w:rPr/>
        <w:br w:type="column"/>
      </w:r>
      <w:r>
        <w:rPr>
          <w:color w:val="A70741"/>
        </w:rPr>
        <w:t>Conclusion</w:t>
      </w:r>
    </w:p>
    <w:p>
      <w:pPr>
        <w:pStyle w:val="BodyText"/>
        <w:spacing w:line="268" w:lineRule="auto" w:before="24"/>
        <w:ind w:left="153" w:right="208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Union poses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stability.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interacting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 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dynamics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macroeconomic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informative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few</w:t>
      </w:r>
      <w:r>
        <w:rPr>
          <w:color w:val="231F20"/>
          <w:spacing w:val="-18"/>
        </w:rPr>
        <w:t> </w:t>
      </w:r>
      <w:r>
        <w:rPr>
          <w:color w:val="231F20"/>
        </w:rPr>
        <w:t>months.</w:t>
      </w:r>
    </w:p>
    <w:p>
      <w:pPr>
        <w:pStyle w:val="BodyText"/>
        <w:spacing w:line="268" w:lineRule="auto" w:before="199"/>
        <w:ind w:left="153" w:right="169"/>
      </w:pPr>
      <w:r>
        <w:rPr>
          <w:color w:val="231F20"/>
        </w:rPr>
        <w:t>A period of heightened uncertainty accompanied by a significant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creating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challenging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make</w:t>
      </w:r>
      <w:r>
        <w:rPr>
          <w:color w:val="231F20"/>
          <w:spacing w:val="-45"/>
        </w:rPr>
        <w:t> </w:t>
      </w:r>
      <w:r>
        <w:rPr>
          <w:color w:val="231F20"/>
        </w:rPr>
        <w:t>careful</w:t>
      </w:r>
      <w:r>
        <w:rPr>
          <w:color w:val="231F20"/>
          <w:spacing w:val="-45"/>
        </w:rPr>
        <w:t> </w:t>
      </w:r>
      <w:r>
        <w:rPr>
          <w:color w:val="231F20"/>
        </w:rPr>
        <w:t>judgements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these influences on demand, supply and inflation. Ultimately, monetary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order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target,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ensuring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anchored.</w:t>
      </w:r>
    </w:p>
    <w:p>
      <w:pPr>
        <w:pStyle w:val="BodyText"/>
        <w:spacing w:line="268" w:lineRule="auto" w:before="199"/>
        <w:ind w:left="153" w:right="163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domestic risks to financial stability, those around the referendum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significant.</w:t>
      </w:r>
      <w:r>
        <w:rPr>
          <w:color w:val="231F20"/>
          <w:spacing w:val="-2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monitor the channels of risk closely and support mitigating 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welcomed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Bank’s</w:t>
      </w:r>
      <w:r>
        <w:rPr>
          <w:color w:val="231F20"/>
          <w:spacing w:val="-43"/>
        </w:rPr>
        <w:t> </w:t>
      </w:r>
      <w:r>
        <w:rPr>
          <w:color w:val="231F20"/>
        </w:rPr>
        <w:t>announcement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7</w:t>
      </w:r>
      <w:r>
        <w:rPr>
          <w:color w:val="231F20"/>
          <w:spacing w:val="-43"/>
        </w:rPr>
        <w:t>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offer</w:t>
      </w:r>
      <w:r>
        <w:rPr>
          <w:color w:val="231F20"/>
          <w:spacing w:val="-43"/>
        </w:rPr>
        <w:t> </w:t>
      </w:r>
      <w:r>
        <w:rPr>
          <w:color w:val="231F20"/>
        </w:rPr>
        <w:t>three </w:t>
      </w:r>
      <w:r>
        <w:rPr>
          <w:color w:val="231F20"/>
          <w:w w:val="90"/>
        </w:rPr>
        <w:t>additional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indexed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banks, </w:t>
      </w:r>
      <w:r>
        <w:rPr>
          <w:color w:val="231F20"/>
          <w:w w:val="95"/>
        </w:rPr>
        <w:t>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broker-dealers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obtain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eligible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Bank’s</w:t>
      </w:r>
      <w:r>
        <w:rPr>
          <w:color w:val="231F20"/>
          <w:spacing w:val="-23"/>
        </w:rPr>
        <w:t> </w:t>
      </w:r>
      <w:r>
        <w:rPr>
          <w:color w:val="231F20"/>
        </w:rPr>
        <w:t>Sterling</w:t>
      </w:r>
      <w:r>
        <w:rPr>
          <w:color w:val="231F20"/>
          <w:spacing w:val="-23"/>
        </w:rPr>
        <w:t> </w:t>
      </w:r>
      <w:r>
        <w:rPr>
          <w:color w:val="231F20"/>
        </w:rPr>
        <w:t>Monetary</w:t>
      </w:r>
      <w:r>
        <w:rPr>
          <w:color w:val="231F20"/>
          <w:spacing w:val="-23"/>
        </w:rPr>
        <w:t> </w:t>
      </w:r>
      <w:r>
        <w:rPr>
          <w:color w:val="231F20"/>
        </w:rPr>
        <w:t>Framework.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78"/>
      </w:pPr>
      <w:r>
        <w:rPr>
          <w:color w:val="231F20"/>
          <w:w w:val="95"/>
        </w:rPr>
        <w:t>Whatever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 will use their tools to meet their financial and monetary stability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remits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time.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5216" w:space="169"/>
            <w:col w:w="5365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04" w:lineRule="exact"/>
        <w:ind w:left="153"/>
        <w:rPr>
          <w:rFonts w:ascii="Times New Roman"/>
        </w:rPr>
      </w:pPr>
      <w:r>
        <w:rPr>
          <w:color w:val="231F20"/>
          <w:w w:val="95"/>
        </w:rPr>
        <w:t>require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04" w:lineRule="exact"/>
        <w:rPr>
          <w:rFonts w:ascii="Times New Roman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line="268" w:lineRule="auto" w:before="27"/>
        <w:ind w:left="153" w:right="27"/>
      </w:pPr>
      <w:r>
        <w:rPr/>
        <w:pict>
          <v:group style="position:absolute;margin-left:-.001007pt;margin-top:56.693016pt;width:575.450pt;height:734.2pt;mso-position-horizontal-relative:page;mso-position-vertical-relative:page;z-index:-21193216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3213;top:2707;width:139;height:139" filled="true" fillcolor="#00568b" stroked="false">
              <v:fill type="solid"/>
            </v:rect>
            <v:rect style="position:absolute;left:3213;top:2887;width:139;height:139" filled="true" fillcolor="#b01c88" stroked="false">
              <v:fill type="solid"/>
            </v:rect>
            <v:rect style="position:absolute;left:804;top:2610;width:3612;height:2778" filled="false" stroked="true" strokeweight=".49pt" strokecolor="#231f20">
              <v:stroke dashstyle="solid"/>
            </v:rect>
            <v:shape style="position:absolute;left:1148;top:2864;width:2695;height:2525" coordorigin="1149,2864" coordsize="2695,2525" path="m1377,2963l1149,2963,1149,5388,1377,5388,1377,2963xm2194,2864l1965,2864,1965,5388,2194,5388,2194,2864xm3027,4985l2782,4985,2782,5388,3027,5388,3027,4985xm3843,5158l3598,5158,3598,5388,3843,5388,3843,5158xe" filled="true" fillcolor="#00568b" stroked="false">
              <v:path arrowok="t"/>
              <v:fill type="solid"/>
            </v:shape>
            <v:shape style="position:absolute;left:1377;top:3727;width:2695;height:1661" coordorigin="1377,3727" coordsize="2695,1661" path="m1622,3752l1377,3752,1377,5388,1622,5388,1622,3752xm2439,3727l2194,3727,2194,5388,2439,5388,2439,3727xm3256,5010l3027,5010,3027,5388,3256,5388,3256,5010xm4072,5059l3843,5059,3843,5388,4072,5388,4072,5059xe" filled="true" fillcolor="#b01c88" stroked="false">
              <v:path arrowok="t"/>
              <v:fill type="solid"/>
            </v:shape>
            <v:line style="position:absolute" from="4305,3308" to="4416,3308" stroked="true" strokeweight=".49pt" strokecolor="#231f20">
              <v:stroke dashstyle="solid"/>
            </v:line>
            <v:line style="position:absolute" from="4305,3999" to="4416,3999" stroked="true" strokeweight=".49pt" strokecolor="#231f20">
              <v:stroke dashstyle="solid"/>
            </v:line>
            <v:line style="position:absolute" from="4305,4689" to="4416,4689" stroked="true" strokeweight=".49pt" strokecolor="#231f20">
              <v:stroke dashstyle="solid"/>
            </v:line>
            <v:line style="position:absolute" from="805,3308" to="916,3308" stroked="true" strokeweight=".49pt" strokecolor="#231f20">
              <v:stroke dashstyle="solid"/>
            </v:line>
            <v:line style="position:absolute" from="805,3999" to="916,3999" stroked="true" strokeweight=".49pt" strokecolor="#231f20">
              <v:stroke dashstyle="solid"/>
            </v:line>
            <v:line style="position:absolute" from="805,4689" to="916,4689" stroked="true" strokeweight=".49pt" strokecolor="#231f20">
              <v:stroke dashstyle="solid"/>
            </v:line>
            <v:line style="position:absolute" from="4244,5278" to="4244,5389" stroked="true" strokeweight=".49pt" strokecolor="#231f20">
              <v:stroke dashstyle="solid"/>
            </v:line>
            <v:line style="position:absolute" from="3435,5278" to="3435,5389" stroked="true" strokeweight=".49pt" strokecolor="#231f20">
              <v:stroke dashstyle="solid"/>
            </v:line>
            <v:line style="position:absolute" from="2602,2617" to="2602,5389" stroked="true" strokeweight=".49pt" strokecolor="#231f20">
              <v:stroke dashstyle="shortdot"/>
            </v:line>
            <v:line style="position:absolute" from="1785,5278" to="1785,5389" stroked="true" strokeweight=".49pt" strokecolor="#231f20">
              <v:stroke dashstyle="solid"/>
            </v:line>
            <v:line style="position:absolute" from="969,5278" to="969,5389" stroked="true" strokeweight=".49pt" strokecolor="#231f20">
              <v:stroke dashstyle="solid"/>
            </v:line>
            <v:line style="position:absolute" from="800,1588" to="5109,1588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easily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fragile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sentiment.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21"/>
          <w:w w:val="95"/>
          <w:position w:val="4"/>
          <w:sz w:val="14"/>
        </w:rPr>
        <w:t> </w:t>
      </w:r>
      <w:r>
        <w:rPr>
          <w:color w:val="231F20"/>
          <w:w w:val="95"/>
        </w:rPr>
        <w:t>An</w:t>
      </w:r>
    </w:p>
    <w:p>
      <w:pPr>
        <w:pStyle w:val="ListParagraph"/>
        <w:numPr>
          <w:ilvl w:val="1"/>
          <w:numId w:val="58"/>
        </w:numPr>
        <w:tabs>
          <w:tab w:pos="367" w:val="left" w:leader="none"/>
        </w:tabs>
        <w:spacing w:line="235" w:lineRule="auto" w:before="41" w:after="0"/>
        <w:ind w:left="366" w:right="762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risks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associated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liquidity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sz w:val="14"/>
        </w:rPr>
        <w:t>pages 16–18 of the July 2015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98">
        <w:r>
          <w:rPr>
            <w:color w:val="231F20"/>
            <w:w w:val="85"/>
            <w:sz w:val="14"/>
          </w:rPr>
          <w:t>www.bankofengland.co.uk/publications/Documents/fsr/2015/fsrfull1507.pdf.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5178" w:space="152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</w:pPr>
      <w:bookmarkStart w:name="_TOC_250001" w:id="52"/>
      <w:bookmarkStart w:name="Box - Other forecasters’ expectations" w:id="53"/>
      <w:r>
        <w:rPr/>
      </w:r>
      <w:r>
        <w:rPr>
          <w:color w:val="A70741"/>
        </w:rPr>
        <w:t>Other forecasters’</w:t>
      </w:r>
      <w:r>
        <w:rPr>
          <w:color w:val="A70741"/>
          <w:spacing w:val="-63"/>
        </w:rPr>
        <w:t> </w:t>
      </w:r>
      <w:bookmarkEnd w:id="52"/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2"/>
      </w:pP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forecasters,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 </w:t>
      </w:r>
      <w:r>
        <w:rPr>
          <w:color w:val="231F20"/>
          <w:w w:val="90"/>
        </w:rPr>
        <w:t>respondents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71"/>
      </w:pP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year’s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B).</w:t>
      </w:r>
      <w:r>
        <w:rPr>
          <w:color w:val="231F20"/>
          <w:spacing w:val="-25"/>
        </w:rPr>
        <w:t> </w:t>
      </w:r>
      <w:r>
        <w:rPr>
          <w:color w:val="231F20"/>
        </w:rPr>
        <w:t>External</w:t>
      </w:r>
      <w:r>
        <w:rPr>
          <w:color w:val="231F20"/>
          <w:spacing w:val="-42"/>
        </w:rPr>
        <w:t> </w:t>
      </w:r>
      <w:r>
        <w:rPr>
          <w:color w:val="231F20"/>
        </w:rPr>
        <w:t>forecasters</w:t>
      </w:r>
      <w:r>
        <w:rPr>
          <w:color w:val="231F20"/>
          <w:spacing w:val="-43"/>
        </w:rPr>
        <w:t> </w:t>
      </w:r>
      <w:r>
        <w:rPr>
          <w:color w:val="231F20"/>
        </w:rPr>
        <w:t>placed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target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two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three</w:t>
      </w:r>
      <w:r>
        <w:rPr>
          <w:color w:val="231F20"/>
          <w:spacing w:val="-24"/>
        </w:rPr>
        <w:t> </w:t>
      </w:r>
      <w:r>
        <w:rPr>
          <w:color w:val="231F20"/>
        </w:rPr>
        <w:t>years’</w:t>
      </w:r>
      <w:r>
        <w:rPr>
          <w:color w:val="231F20"/>
          <w:spacing w:val="-24"/>
        </w:rPr>
        <w:t> </w:t>
      </w:r>
      <w:r>
        <w:rPr>
          <w:color w:val="231F20"/>
        </w:rPr>
        <w:t>time.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20"/>
          <w:cols w:num="2" w:equalWidth="0">
            <w:col w:w="4987" w:space="343"/>
            <w:col w:w="5420"/>
          </w:cols>
        </w:sectPr>
      </w:pPr>
    </w:p>
    <w:p>
      <w:pPr>
        <w:pStyle w:val="BodyText"/>
        <w:tabs>
          <w:tab w:pos="5482" w:val="left" w:leader="none"/>
          <w:tab w:pos="9791" w:val="left" w:leader="none"/>
        </w:tabs>
        <w:ind w:left="153"/>
        <w:rPr>
          <w:rFonts w:ascii="Times New Roman"/>
        </w:rPr>
      </w:pP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tabs>
          <w:tab w:pos="5142" w:val="left" w:leader="none"/>
          <w:tab w:pos="5482" w:val="left" w:leader="none"/>
        </w:tabs>
        <w:spacing w:before="34"/>
        <w:ind w:left="153" w:right="0" w:firstLine="0"/>
        <w:jc w:val="left"/>
        <w:rPr>
          <w:sz w:val="18"/>
        </w:rPr>
      </w:pPr>
      <w:r>
        <w:rPr>
          <w:b/>
          <w:color w:val="A70741"/>
          <w:w w:val="74"/>
          <w:sz w:val="18"/>
          <w:u w:val="single" w:color="A70741"/>
        </w:rPr>
        <w:t> </w:t>
      </w:r>
      <w:r>
        <w:rPr>
          <w:b/>
          <w:color w:val="A70741"/>
          <w:sz w:val="18"/>
          <w:u w:val="single" w:color="A70741"/>
        </w:rPr>
        <w:tab/>
      </w:r>
      <w:r>
        <w:rPr>
          <w:b/>
          <w:color w:val="A70741"/>
          <w:sz w:val="18"/>
        </w:rPr>
        <w:tab/>
        <w:t>Chart</w:t>
      </w:r>
      <w:r>
        <w:rPr>
          <w:b/>
          <w:color w:val="A70741"/>
          <w:spacing w:val="-21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18"/>
          <w:sz w:val="18"/>
        </w:rPr>
        <w:t> </w:t>
      </w:r>
      <w:r>
        <w:rPr>
          <w:color w:val="A70741"/>
          <w:sz w:val="18"/>
        </w:rPr>
        <w:t>Expectations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very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low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year’s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48"/>
        <w:ind w:left="15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24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</w:t>
      </w:r>
      <w:r>
        <w:rPr>
          <w:b/>
          <w:color w:val="A70741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Averages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7"/>
        <w:ind w:left="153" w:right="0" w:firstLine="0"/>
        <w:jc w:val="left"/>
        <w:rPr>
          <w:sz w:val="18"/>
        </w:rPr>
      </w:pPr>
      <w:r>
        <w:rPr/>
        <w:br w:type="column"/>
      </w:r>
      <w:r>
        <w:rPr>
          <w:color w:val="A70741"/>
          <w:sz w:val="18"/>
        </w:rPr>
        <w:t>time have fallen a little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probability of CPI inflation outturns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60"/>
        <w:ind w:left="2106" w:right="0" w:firstLine="0"/>
        <w:jc w:val="left"/>
        <w:rPr>
          <w:sz w:val="11"/>
        </w:rPr>
      </w:pPr>
      <w:r>
        <w:rPr>
          <w:color w:val="231F20"/>
          <w:sz w:val="11"/>
        </w:rPr>
        <w:t>Proportion of respondents, per cent</w:t>
      </w:r>
    </w:p>
    <w:p>
      <w:pPr>
        <w:spacing w:line="117" w:lineRule="exact" w:before="0"/>
        <w:ind w:left="381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spacing w:after="0" w:line="117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682" w:space="647"/>
            <w:col w:w="5421"/>
          </w:cols>
        </w:sectPr>
      </w:pPr>
    </w:p>
    <w:p>
      <w:pPr>
        <w:spacing w:before="123"/>
        <w:ind w:left="6050" w:right="3887" w:firstLine="0"/>
        <w:jc w:val="center"/>
        <w:rPr>
          <w:sz w:val="11"/>
        </w:rPr>
      </w:pPr>
      <w:r>
        <w:rPr/>
        <w:pict>
          <v:shape style="position:absolute;margin-left:37.181999pt;margin-top:-16.073713pt;width:253.05pt;height:83.15pt;mso-position-horizontal-relative:page;mso-position-vertical-relative:paragraph;z-index:159175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05"/>
                    <w:gridCol w:w="717"/>
                    <w:gridCol w:w="1078"/>
                    <w:gridCol w:w="860"/>
                  </w:tblGrid>
                  <w:tr>
                    <w:trPr>
                      <w:trHeight w:val="252" w:hRule="atLeast"/>
                    </w:trPr>
                    <w:tc>
                      <w:tcPr>
                        <w:tcW w:w="3122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Q2</w:t>
                        </w:r>
                      </w:p>
                    </w:tc>
                    <w:tc>
                      <w:tcPr>
                        <w:tcW w:w="107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Q2</w:t>
                        </w:r>
                      </w:p>
                    </w:tc>
                    <w:tc>
                      <w:tcPr>
                        <w:tcW w:w="860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Q2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3"/>
                          <w:ind w:left="146" w:right="1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3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3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left="146" w:right="1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146" w:right="1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4.9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146" w:right="1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 of purchased assets (£ 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left="146" w:right="2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375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373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369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4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7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46" w:right="2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87.5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87.9</w:t>
                        </w:r>
                      </w:p>
                    </w:tc>
                    <w:tc>
                      <w:tcPr>
                        <w:tcW w:w="86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87.6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One year ahead</w:t>
      </w:r>
    </w:p>
    <w:p>
      <w:pPr>
        <w:spacing w:before="81"/>
        <w:ind w:left="915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91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28 April 2016.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5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were</w:t>
      </w:r>
    </w:p>
    <w:p>
      <w:pPr>
        <w:spacing w:line="244" w:lineRule="auto" w:before="0"/>
        <w:ind w:left="323" w:right="50" w:firstLine="0"/>
        <w:jc w:val="left"/>
        <w:rPr>
          <w:sz w:val="11"/>
        </w:rPr>
      </w:pPr>
      <w:r>
        <w:rPr>
          <w:color w:val="231F20"/>
          <w:w w:val="95"/>
          <w:sz w:val="11"/>
        </w:rPr>
        <w:t>23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 purchases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2"/>
          <w:numId w:val="5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2"/>
          <w:numId w:val="5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2"/>
          <w:numId w:val="5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spacing w:before="109"/>
        <w:ind w:left="3582" w:right="1446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15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Two years ahead</w:t>
      </w:r>
    </w:p>
    <w:p>
      <w:pPr>
        <w:spacing w:before="54"/>
        <w:ind w:left="3580" w:right="1449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line="102" w:lineRule="exact" w:before="88"/>
        <w:ind w:left="158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31F20"/>
          <w:w w:val="101"/>
          <w:sz w:val="11"/>
          <w:u w:val="single" w:color="231F20"/>
        </w:rPr>
        <w:t> </w:t>
      </w:r>
      <w:r>
        <w:rPr>
          <w:rFonts w:ascii="Times New Roman"/>
          <w:color w:val="231F20"/>
          <w:spacing w:val="1"/>
          <w:sz w:val="11"/>
          <w:u w:val="single" w:color="231F20"/>
        </w:rPr>
        <w:t> </w:t>
      </w:r>
    </w:p>
    <w:p>
      <w:pPr>
        <w:tabs>
          <w:tab w:pos="3714" w:val="right" w:leader="none"/>
        </w:tabs>
        <w:spacing w:line="123" w:lineRule="exact" w:before="0"/>
        <w:ind w:left="40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May</w:t>
      </w:r>
      <w:r>
        <w:rPr>
          <w:color w:val="231F20"/>
          <w:spacing w:val="-9"/>
          <w:w w:val="105"/>
          <w:sz w:val="11"/>
        </w:rPr>
        <w:t> </w:t>
      </w:r>
      <w:r>
        <w:rPr>
          <w:color w:val="231F20"/>
          <w:w w:val="105"/>
          <w:sz w:val="11"/>
        </w:rPr>
        <w:t>2016</w:t>
      </w:r>
      <w:r>
        <w:rPr>
          <w:color w:val="231F20"/>
          <w:spacing w:val="-14"/>
          <w:w w:val="105"/>
          <w:sz w:val="11"/>
        </w:rPr>
        <w:t> </w:t>
      </w:r>
      <w:r>
        <w:rPr>
          <w:rFonts w:ascii="Times New Roman"/>
          <w:i/>
          <w:color w:val="231F20"/>
          <w:w w:val="105"/>
          <w:sz w:val="11"/>
        </w:rPr>
        <w:t>Report</w:t>
        <w:tab/>
      </w:r>
      <w:r>
        <w:rPr>
          <w:color w:val="231F20"/>
          <w:w w:val="105"/>
          <w:position w:val="2"/>
          <w:sz w:val="11"/>
        </w:rPr>
        <w:t>5</w:t>
      </w:r>
    </w:p>
    <w:p>
      <w:pPr>
        <w:tabs>
          <w:tab w:pos="404" w:val="left" w:leader="none"/>
        </w:tabs>
        <w:spacing w:before="25"/>
        <w:ind w:left="153" w:right="0" w:firstLine="0"/>
        <w:jc w:val="left"/>
        <w:rPr>
          <w:rFonts w:ascii="Times New Roman"/>
          <w:i/>
          <w:sz w:val="11"/>
        </w:rPr>
      </w:pPr>
      <w:r>
        <w:rPr>
          <w:color w:val="231F20"/>
          <w:spacing w:val="-27"/>
          <w:w w:val="80"/>
          <w:position w:val="1"/>
          <w:sz w:val="11"/>
          <w:u w:val="dotted" w:color="231F20"/>
        </w:rPr>
        <w:t> </w:t>
      </w:r>
      <w:r>
        <w:rPr>
          <w:rFonts w:ascii="Times New Roman"/>
          <w:color w:val="231F20"/>
          <w:w w:val="101"/>
          <w:sz w:val="11"/>
        </w:rPr>
        <w:t> </w:t>
      </w:r>
      <w:r>
        <w:rPr>
          <w:rFonts w:ascii="Times New Roman"/>
          <w:color w:val="231F20"/>
          <w:sz w:val="11"/>
        </w:rPr>
        <w:tab/>
      </w:r>
      <w:r>
        <w:rPr>
          <w:color w:val="231F20"/>
          <w:position w:val="1"/>
          <w:sz w:val="11"/>
        </w:rPr>
        <w:t>February 2016</w:t>
      </w:r>
      <w:r>
        <w:rPr>
          <w:color w:val="231F20"/>
          <w:spacing w:val="-15"/>
          <w:position w:val="1"/>
          <w:sz w:val="11"/>
        </w:rPr>
        <w:t> </w:t>
      </w:r>
      <w:r>
        <w:rPr>
          <w:rFonts w:ascii="Times New Roman"/>
          <w:i/>
          <w:color w:val="231F20"/>
          <w:position w:val="1"/>
          <w:sz w:val="11"/>
        </w:rPr>
        <w:t>Report</w:t>
      </w:r>
    </w:p>
    <w:p>
      <w:pPr>
        <w:pStyle w:val="BodyText"/>
        <w:spacing w:before="3"/>
        <w:rPr>
          <w:rFonts w:ascii="Times New Roman"/>
          <w:i/>
          <w:sz w:val="14"/>
        </w:rPr>
      </w:pPr>
    </w:p>
    <w:p>
      <w:pPr>
        <w:spacing w:line="116" w:lineRule="exact" w:before="0"/>
        <w:ind w:left="2179" w:right="0" w:firstLine="0"/>
        <w:jc w:val="center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527" w:val="left" w:leader="none"/>
        </w:tabs>
        <w:spacing w:line="116" w:lineRule="exact" w:before="0"/>
        <w:ind w:left="0" w:right="1722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&lt;1.0%</w:t>
        <w:tab/>
        <w:t>1.0% to</w:t>
      </w:r>
      <w:r>
        <w:rPr>
          <w:color w:val="231F20"/>
          <w:spacing w:val="36"/>
          <w:w w:val="110"/>
          <w:sz w:val="11"/>
        </w:rPr>
        <w:t> </w:t>
      </w:r>
      <w:r>
        <w:rPr>
          <w:color w:val="231F20"/>
          <w:w w:val="110"/>
          <w:sz w:val="11"/>
        </w:rPr>
        <w:t>1.5% to  2.0% to  2.5% to</w:t>
      </w:r>
      <w:r>
        <w:rPr>
          <w:color w:val="231F20"/>
          <w:spacing w:val="8"/>
          <w:w w:val="110"/>
          <w:sz w:val="11"/>
        </w:rPr>
        <w:t> </w:t>
      </w:r>
      <w:r>
        <w:rPr>
          <w:color w:val="231F20"/>
          <w:w w:val="110"/>
          <w:sz w:val="11"/>
        </w:rPr>
        <w:t>&gt;3.0%</w:t>
      </w:r>
    </w:p>
    <w:p>
      <w:pPr>
        <w:tabs>
          <w:tab w:pos="534" w:val="left" w:leader="none"/>
          <w:tab w:pos="1080" w:val="left" w:leader="none"/>
          <w:tab w:pos="1620" w:val="left" w:leader="none"/>
        </w:tabs>
        <w:spacing w:before="13"/>
        <w:ind w:left="0" w:right="1719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1.5%</w:t>
        <w:tab/>
        <w:t>2.0%</w:t>
        <w:tab/>
        <w:t>2.5%</w:t>
        <w:tab/>
        <w:t>3.0%</w:t>
      </w:r>
    </w:p>
    <w:p>
      <w:pPr>
        <w:spacing w:after="0"/>
        <w:jc w:val="center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5092" w:space="468"/>
            <w:col w:w="5190"/>
          </w:cols>
        </w:sectPr>
      </w:pPr>
    </w:p>
    <w:p>
      <w:pPr>
        <w:pStyle w:val="BodyText"/>
        <w:spacing w:before="4"/>
      </w:pPr>
    </w:p>
    <w:p>
      <w:pPr>
        <w:pStyle w:val="BodyText"/>
        <w:spacing w:line="268" w:lineRule="auto"/>
        <w:ind w:left="153" w:right="355"/>
      </w:pPr>
      <w:r>
        <w:rPr>
          <w:color w:val="231F20"/>
          <w:w w:val="90"/>
        </w:rPr>
        <w:t>There is uncertainty around comparing projections in this 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individual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incorporated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possible</w:t>
      </w:r>
      <w:r>
        <w:rPr>
          <w:color w:val="231F20"/>
          <w:spacing w:val="-37"/>
        </w:rPr>
        <w:t> </w:t>
      </w:r>
      <w:r>
        <w:rPr>
          <w:color w:val="231F20"/>
        </w:rPr>
        <w:t>economic</w:t>
      </w:r>
      <w:r>
        <w:rPr>
          <w:color w:val="231F20"/>
          <w:spacing w:val="-37"/>
        </w:rPr>
        <w:t> </w:t>
      </w:r>
      <w:r>
        <w:rPr>
          <w:color w:val="231F20"/>
        </w:rPr>
        <w:t>impact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referendum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28"/>
      </w:pPr>
      <w:r>
        <w:rPr>
          <w:color w:val="231F20"/>
          <w:w w:val="90"/>
        </w:rPr>
        <w:t>EU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membership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ways.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forecasters’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three</w:t>
      </w:r>
      <w:r>
        <w:rPr>
          <w:color w:val="231F20"/>
          <w:spacing w:val="-45"/>
        </w:rPr>
        <w:t> </w:t>
      </w:r>
      <w:r>
        <w:rPr>
          <w:color w:val="231F20"/>
        </w:rPr>
        <w:t>years’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widened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A).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average, respondents</w:t>
      </w:r>
      <w:r>
        <w:rPr>
          <w:color w:val="231F20"/>
          <w:spacing w:val="-39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ERI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wide,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</w:rPr>
        <w:t>be</w:t>
      </w:r>
      <w:r>
        <w:rPr>
          <w:color w:val="231F20"/>
          <w:spacing w:val="-18"/>
        </w:rPr>
        <w:t> </w:t>
      </w:r>
      <w:r>
        <w:rPr>
          <w:color w:val="231F20"/>
        </w:rPr>
        <w:t>nearly</w:t>
      </w:r>
      <w:r>
        <w:rPr>
          <w:color w:val="231F20"/>
          <w:spacing w:val="-18"/>
        </w:rPr>
        <w:t> </w:t>
      </w:r>
      <w:r>
        <w:rPr>
          <w:color w:val="231F20"/>
        </w:rPr>
        <w:t>8%</w:t>
      </w:r>
      <w:r>
        <w:rPr>
          <w:color w:val="231F20"/>
          <w:spacing w:val="-18"/>
        </w:rPr>
        <w:t> </w:t>
      </w:r>
      <w:r>
        <w:rPr>
          <w:color w:val="231F20"/>
        </w:rPr>
        <w:t>higher.</w:t>
      </w:r>
    </w:p>
    <w:p>
      <w:pPr>
        <w:pStyle w:val="BodyText"/>
        <w:spacing w:before="9"/>
        <w:rPr>
          <w:sz w:val="31"/>
        </w:rPr>
      </w:pPr>
    </w:p>
    <w:p>
      <w:pPr>
        <w:spacing w:line="220" w:lineRule="atLeast" w:before="0"/>
        <w:ind w:left="153" w:right="8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range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forecasters’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3"/>
          <w:sz w:val="18"/>
        </w:rPr>
        <w:t>growth </w:t>
      </w:r>
      <w:r>
        <w:rPr>
          <w:color w:val="A70741"/>
          <w:sz w:val="18"/>
        </w:rPr>
        <w:t>expectations 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widened</w:t>
      </w:r>
    </w:p>
    <w:p>
      <w:pPr>
        <w:spacing w:before="8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Source: Projections of outside forecasters provided for </w:t>
      </w:r>
      <w:r>
        <w:rPr>
          <w:i/>
          <w:color w:val="231F20"/>
          <w:sz w:val="11"/>
        </w:rPr>
        <w:t>Inflation Reports </w:t>
      </w:r>
      <w:r>
        <w:rPr>
          <w:color w:val="231F20"/>
          <w:sz w:val="11"/>
        </w:rPr>
        <w:t>in February and May 2016.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89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inflation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2.5%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68" w:lineRule="auto"/>
        <w:ind w:left="153" w:right="529"/>
      </w:pP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path</w:t>
      </w:r>
      <w:r>
        <w:rPr>
          <w:color w:val="231F20"/>
          <w:spacing w:val="-32"/>
        </w:rPr>
        <w:t> </w:t>
      </w:r>
      <w:r>
        <w:rPr>
          <w:color w:val="231F20"/>
        </w:rPr>
        <w:t>implied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interest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C).</w:t>
      </w:r>
    </w:p>
    <w:p>
      <w:pPr>
        <w:pStyle w:val="BodyText"/>
        <w:spacing w:before="9"/>
        <w:rPr>
          <w:sz w:val="28"/>
        </w:rPr>
      </w:pPr>
    </w:p>
    <w:p>
      <w:pPr>
        <w:spacing w:line="264" w:lineRule="auto" w:before="0"/>
        <w:ind w:left="153" w:right="1211" w:firstLine="0"/>
        <w:jc w:val="left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project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higher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path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5"/>
          <w:sz w:val="18"/>
        </w:rPr>
        <w:t>for </w:t>
      </w:r>
      <w:r>
        <w:rPr>
          <w:color w:val="A70741"/>
          <w:sz w:val="18"/>
        </w:rPr>
        <w:t>Bank Rate than that implied by market prices </w:t>
      </w:r>
      <w:r>
        <w:rPr>
          <w:color w:val="231F20"/>
          <w:w w:val="95"/>
          <w:sz w:val="16"/>
        </w:rPr>
        <w:t>Forecasters’ central projections of Bank Rate, and forward </w:t>
      </w:r>
      <w:r>
        <w:rPr>
          <w:color w:val="231F20"/>
          <w:sz w:val="16"/>
        </w:rPr>
        <w:t>interest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rates</w:t>
      </w:r>
    </w:p>
    <w:p>
      <w:pPr>
        <w:spacing w:line="91" w:lineRule="exact" w:before="89"/>
        <w:ind w:left="3390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after="0" w:line="9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5183" w:space="146"/>
            <w:col w:w="5421"/>
          </w:cols>
        </w:sectPr>
      </w:pPr>
    </w:p>
    <w:p>
      <w:pPr>
        <w:spacing w:before="25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Forecasters’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central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projections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three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year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ahead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GDP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</w:p>
    <w:p>
      <w:pPr>
        <w:spacing w:line="124" w:lineRule="exact" w:before="59"/>
        <w:ind w:left="1608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in output on a year earlier</w:t>
      </w:r>
    </w:p>
    <w:p>
      <w:pPr>
        <w:spacing w:line="124" w:lineRule="exact" w:before="0"/>
        <w:ind w:left="3831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spacing w:before="1"/>
        <w:ind w:left="503" w:right="0" w:firstLine="0"/>
        <w:jc w:val="left"/>
        <w:rPr>
          <w:sz w:val="11"/>
        </w:rPr>
      </w:pPr>
      <w:r>
        <w:rPr>
          <w:color w:val="231F20"/>
          <w:sz w:val="11"/>
        </w:rPr>
        <w:t>Average of external forecasters</w:t>
      </w:r>
    </w:p>
    <w:p>
      <w:pPr>
        <w:spacing w:before="87"/>
        <w:ind w:left="3839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spacing w:before="10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Forward interest rates</w:t>
      </w:r>
      <w:r>
        <w:rPr>
          <w:color w:val="231F20"/>
          <w:position w:val="4"/>
          <w:sz w:val="11"/>
        </w:rPr>
        <w:t>(a)</w:t>
      </w:r>
    </w:p>
    <w:p>
      <w:pPr>
        <w:spacing w:line="340" w:lineRule="auto" w:before="53"/>
        <w:ind w:left="15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Interquartile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external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Range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forecasters</w:t>
      </w:r>
    </w:p>
    <w:p>
      <w:pPr>
        <w:spacing w:line="76" w:lineRule="exact" w:before="0"/>
        <w:ind w:left="15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3.5</w:t>
      </w:r>
    </w:p>
    <w:p>
      <w:pPr>
        <w:pStyle w:val="BodyText"/>
        <w:rPr>
          <w:sz w:val="14"/>
        </w:rPr>
      </w:pPr>
    </w:p>
    <w:p>
      <w:pPr>
        <w:spacing w:before="10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spacing w:before="105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3" w:equalWidth="0">
            <w:col w:w="4361" w:space="1450"/>
            <w:col w:w="2137" w:space="1048"/>
            <w:col w:w="1754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40" w:right="520"/>
        </w:sectPr>
      </w:pPr>
    </w:p>
    <w:p>
      <w:pPr>
        <w:spacing w:before="109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3.0</w:t>
      </w:r>
    </w:p>
    <w:p>
      <w:pPr>
        <w:pStyle w:val="BodyText"/>
        <w:spacing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1441" w:firstLine="0"/>
        <w:jc w:val="right"/>
        <w:rPr>
          <w:sz w:val="11"/>
        </w:rPr>
      </w:pPr>
      <w:r>
        <w:rPr>
          <w:color w:val="231F20"/>
          <w:w w:val="95"/>
          <w:sz w:val="11"/>
        </w:rPr>
        <w:t>2.0</w:t>
      </w:r>
    </w:p>
    <w:p>
      <w:pPr>
        <w:spacing w:after="0"/>
        <w:jc w:val="righ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027" w:space="1291"/>
            <w:col w:w="543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line="264" w:lineRule="auto" w:before="0"/>
        <w:ind w:left="2243" w:right="-10" w:hanging="54"/>
        <w:jc w:val="left"/>
        <w:rPr>
          <w:sz w:val="11"/>
        </w:rPr>
      </w:pPr>
      <w:r>
        <w:rPr>
          <w:color w:val="231F20"/>
          <w:sz w:val="11"/>
        </w:rPr>
        <w:t>Range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3"/>
          <w:sz w:val="11"/>
        </w:rPr>
        <w:t>external </w:t>
      </w:r>
      <w:r>
        <w:rPr>
          <w:color w:val="231F20"/>
          <w:sz w:val="11"/>
        </w:rPr>
        <w:t>forecasters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2017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64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2018 </w:t>
      </w:r>
      <w:r>
        <w:rPr>
          <w:color w:val="231F20"/>
          <w:spacing w:val="-10"/>
          <w:w w:val="105"/>
          <w:sz w:val="11"/>
        </w:rPr>
        <w:t>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64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2019 </w:t>
      </w:r>
      <w:r>
        <w:rPr>
          <w:color w:val="231F20"/>
          <w:spacing w:val="-10"/>
          <w:w w:val="105"/>
          <w:sz w:val="11"/>
        </w:rPr>
        <w:t>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5"/>
        <w:ind w:left="53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105"/>
        <w:ind w:left="529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105"/>
        <w:ind w:left="51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spacing w:before="105"/>
        <w:ind w:left="512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6" w:equalWidth="0">
            <w:col w:w="3009" w:space="40"/>
            <w:col w:w="938" w:space="39"/>
            <w:col w:w="2375" w:space="40"/>
            <w:col w:w="1060" w:space="39"/>
            <w:col w:w="1055" w:space="39"/>
            <w:col w:w="211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tabs>
          <w:tab w:pos="1036" w:val="left" w:leader="none"/>
          <w:tab w:pos="1544" w:val="left" w:leader="none"/>
          <w:tab w:pos="2056" w:val="left" w:leader="none"/>
          <w:tab w:pos="2569" w:val="left" w:leader="none"/>
          <w:tab w:pos="3084" w:val="left" w:leader="none"/>
          <w:tab w:pos="3418" w:val="left" w:leader="none"/>
        </w:tabs>
        <w:spacing w:before="0"/>
        <w:ind w:left="452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  <w:tab/>
        <w:t>15</w:t>
        <w:tab/>
      </w:r>
      <w:r>
        <w:rPr>
          <w:color w:val="231F20"/>
          <w:spacing w:val="-10"/>
          <w:sz w:val="11"/>
        </w:rPr>
        <w:t>16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6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244" w:lineRule="auto" w:before="98"/>
        <w:ind w:left="452" w:right="1756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Bloomberg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3" w:equalWidth="0">
            <w:col w:w="3531" w:space="40"/>
            <w:col w:w="457" w:space="1002"/>
            <w:col w:w="5720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line="244" w:lineRule="auto" w:before="0"/>
        <w:ind w:left="153" w:right="2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59"/>
        </w:numPr>
        <w:tabs>
          <w:tab w:pos="324" w:val="left" w:leader="none"/>
        </w:tabs>
        <w:spacing w:line="244" w:lineRule="auto" w:before="67" w:after="0"/>
        <w:ind w:left="323" w:right="1162" w:hanging="171"/>
        <w:jc w:val="left"/>
        <w:rPr>
          <w:sz w:val="11"/>
        </w:rPr>
      </w:pPr>
      <w:r>
        <w:rPr>
          <w:color w:val="231F20"/>
          <w:w w:val="90"/>
          <w:sz w:val="11"/>
        </w:rPr>
        <w:br w:type="column"/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 </w:t>
      </w:r>
      <w:r>
        <w:rPr>
          <w:color w:val="231F20"/>
          <w:sz w:val="11"/>
        </w:rPr>
        <w:t>days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20"/>
          <w:cols w:num="2" w:equalWidth="0">
            <w:col w:w="4396" w:space="933"/>
            <w:col w:w="5421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520"/>
        </w:sectPr>
      </w:pPr>
    </w:p>
    <w:p>
      <w:pPr>
        <w:pStyle w:val="BodyText"/>
        <w:spacing w:line="268" w:lineRule="auto" w:before="103"/>
        <w:ind w:left="153" w:right="26"/>
      </w:pPr>
      <w:r>
        <w:rPr/>
        <w:pict>
          <v:group style="position:absolute;margin-left:19.841pt;margin-top:56.693016pt;width:575.450pt;height:734.2pt;mso-position-horizontal-relative:page;mso-position-vertical-relative:page;z-index:-21192704" coordorigin="397,1134" coordsize="11509,14684">
            <v:rect style="position:absolute;left:396;top:1133;width:11509;height:14684" filled="true" fillcolor="#f2dfdd" stroked="false">
              <v:fill type="solid"/>
            </v:rect>
            <v:rect style="position:absolute;left:798;top:11472;width:3612;height:2778" filled="false" stroked="true" strokeweight=".49pt" strokecolor="#231f20">
              <v:stroke dashstyle="solid"/>
            </v:rect>
            <v:shape style="position:absolute;left:984;top:11841;width:3214;height:1985" coordorigin="985,11841" coordsize="3214,1985" path="m4198,11841l3684,11841,3569,12452,3436,12319,3304,12319,3171,11975,3055,11975,2923,11841,2658,11841,2542,12185,2409,12319,2277,11841,2144,12185,2028,12242,1896,12185,1763,12185,1631,11899,1515,12109,1382,12032,1250,11841,1117,11918,985,11937,985,13274,1117,13140,1250,13140,1382,13006,1515,13274,1631,13617,1763,13694,1896,13560,2028,13484,2144,13350,2277,13825,2409,13825,2542,13216,2658,13694,2790,13484,2923,13407,3055,13006,3171,12873,3304,13006,3436,12930,3569,12930,3684,13140,3817,13140,3949,13216,4082,13274,4198,13484,4198,11841xe" filled="true" fillcolor="#9c8dc3" stroked="false">
              <v:path arrowok="t"/>
              <v:fill type="solid"/>
            </v:shape>
            <v:line style="position:absolute" from="4299,11841" to="4410,11841" stroked="true" strokeweight=".49pt" strokecolor="#231f20">
              <v:stroke dashstyle="solid"/>
            </v:line>
            <v:line style="position:absolute" from="4299,12185" to="4410,12185" stroked="true" strokeweight=".49pt" strokecolor="#231f20">
              <v:stroke dashstyle="solid"/>
            </v:line>
            <v:line style="position:absolute" from="4299,12529" to="4410,12529" stroked="true" strokeweight=".49pt" strokecolor="#231f20">
              <v:stroke dashstyle="solid"/>
            </v:line>
            <v:line style="position:absolute" from="4299,12873" to="4410,12873" stroked="true" strokeweight=".49pt" strokecolor="#231f20">
              <v:stroke dashstyle="solid"/>
            </v:line>
            <v:line style="position:absolute" from="4299,13216" to="4410,13216" stroked="true" strokeweight=".49pt" strokecolor="#231f20">
              <v:stroke dashstyle="solid"/>
            </v:line>
            <v:line style="position:absolute" from="4299,13560" to="4410,13560" stroked="true" strokeweight=".49pt" strokecolor="#231f20">
              <v:stroke dashstyle="solid"/>
            </v:line>
            <v:line style="position:absolute" from="4299,13885" to="4410,13885" stroked="true" strokeweight=".49pt" strokecolor="#231f20">
              <v:stroke dashstyle="solid"/>
            </v:line>
            <v:line style="position:absolute" from="799,11841" to="910,11841" stroked="true" strokeweight=".49pt" strokecolor="#231f20">
              <v:stroke dashstyle="solid"/>
            </v:line>
            <v:line style="position:absolute" from="799,12185" to="910,12185" stroked="true" strokeweight=".49pt" strokecolor="#231f20">
              <v:stroke dashstyle="solid"/>
            </v:line>
            <v:line style="position:absolute" from="799,12529" to="910,12529" stroked="true" strokeweight=".49pt" strokecolor="#231f20">
              <v:stroke dashstyle="solid"/>
            </v:line>
            <v:line style="position:absolute" from="799,12873" to="910,12873" stroked="true" strokeweight=".49pt" strokecolor="#231f20">
              <v:stroke dashstyle="solid"/>
            </v:line>
            <v:line style="position:absolute" from="799,13216" to="910,13216" stroked="true" strokeweight=".49pt" strokecolor="#231f20">
              <v:stroke dashstyle="solid"/>
            </v:line>
            <v:line style="position:absolute" from="799,13560" to="910,13560" stroked="true" strokeweight=".49pt" strokecolor="#231f20">
              <v:stroke dashstyle="solid"/>
            </v:line>
            <v:line style="position:absolute" from="799,13885" to="910,13885" stroked="true" strokeweight=".49pt" strokecolor="#231f20">
              <v:stroke dashstyle="solid"/>
            </v:line>
            <v:line style="position:absolute" from="4049,14139" to="4049,14251" stroked="true" strokeweight=".49pt" strokecolor="#231f20">
              <v:stroke dashstyle="solid"/>
            </v:line>
            <v:line style="position:absolute" from="3535,14139" to="3535,14251" stroked="true" strokeweight=".49pt" strokecolor="#231f20">
              <v:stroke dashstyle="solid"/>
            </v:line>
            <v:line style="position:absolute" from="3022,14139" to="3022,14251" stroked="true" strokeweight=".49pt" strokecolor="#231f20">
              <v:stroke dashstyle="solid"/>
            </v:line>
            <v:line style="position:absolute" from="2508,14139" to="2508,14251" stroked="true" strokeweight=".49pt" strokecolor="#231f20">
              <v:stroke dashstyle="solid"/>
            </v:line>
            <v:line style="position:absolute" from="1995,14139" to="1995,14251" stroked="true" strokeweight=".49pt" strokecolor="#231f20">
              <v:stroke dashstyle="solid"/>
            </v:line>
            <v:line style="position:absolute" from="1482,14139" to="1482,14251" stroked="true" strokeweight=".49pt" strokecolor="#231f20">
              <v:stroke dashstyle="solid"/>
            </v:line>
            <v:line style="position:absolute" from="968,14139" to="968,14251" stroked="true" strokeweight=".49pt" strokecolor="#231f20">
              <v:stroke dashstyle="solid"/>
            </v:line>
            <v:line style="position:absolute" from="4082,12720" to="4198,12777" stroked="true" strokeweight=".98pt" strokecolor="#fcaf17">
              <v:stroke dashstyle="solid"/>
            </v:line>
            <v:line style="position:absolute" from="3949,12643" to="4082,12720" stroked="true" strokeweight=".98pt" strokecolor="#fcaf17">
              <v:stroke dashstyle="solid"/>
            </v:line>
            <v:line style="position:absolute" from="3817,12567" to="3949,12643" stroked="true" strokeweight=".98pt" strokecolor="#fcaf17">
              <v:stroke dashstyle="solid"/>
            </v:line>
            <v:line style="position:absolute" from="3684,12624" to="3817,12567" stroked="true" strokeweight=".98pt" strokecolor="#fcaf17">
              <v:stroke dashstyle="solid"/>
            </v:line>
            <v:line style="position:absolute" from="3569,12643" to="3684,12624" stroked="true" strokeweight=".98pt" strokecolor="#fcaf17">
              <v:stroke dashstyle="solid"/>
            </v:line>
            <v:line style="position:absolute" from="3436,12662" to="3569,12643" stroked="true" strokeweight=".98pt" strokecolor="#fcaf17">
              <v:stroke dashstyle="solid"/>
            </v:line>
            <v:line style="position:absolute" from="3303,12682" to="3436,12662" stroked="true" strokeweight=".98pt" strokecolor="#fcaf17">
              <v:stroke dashstyle="solid"/>
            </v:line>
            <v:line style="position:absolute" from="3171,12605" to="3303,12682" stroked="true" strokeweight=".98pt" strokecolor="#fcaf17">
              <v:stroke dashstyle="solid"/>
            </v:line>
            <v:line style="position:absolute" from="3055,12548" to="3171,12605" stroked="true" strokeweight=".98pt" strokecolor="#fcaf17">
              <v:stroke dashstyle="solid"/>
            </v:line>
            <v:line style="position:absolute" from="2923,12567" to="3055,12548" stroked="true" strokeweight=".98pt" strokecolor="#fcaf17">
              <v:stroke dashstyle="solid"/>
            </v:line>
            <v:line style="position:absolute" from="2790,12720" to="2923,12567" stroked="true" strokeweight=".98pt" strokecolor="#fcaf17">
              <v:stroke dashstyle="solid"/>
            </v:line>
            <v:line style="position:absolute" from="2658,12758" to="2790,12720" stroked="true" strokeweight=".98pt" strokecolor="#fcaf17">
              <v:stroke dashstyle="solid"/>
            </v:line>
            <v:line style="position:absolute" from="2542,12758" to="2658,12758" stroked="true" strokeweight=".98pt" strokecolor="#fcaf17">
              <v:stroke dashstyle="solid"/>
            </v:line>
            <v:line style="position:absolute" from="2409,12832" to="2542,12758" stroked="true" strokeweight=".98pt" strokecolor="#fcaf17">
              <v:stroke dashstyle="solid"/>
            </v:line>
            <v:line style="position:absolute" from="2277,12739" to="2409,12832" stroked="true" strokeweight=".98pt" strokecolor="#fcaf17">
              <v:stroke dashstyle="solid"/>
            </v:line>
            <v:line style="position:absolute" from="2144,12605" to="2277,12739" stroked="true" strokeweight=".98pt" strokecolor="#fcaf17">
              <v:stroke dashstyle="solid"/>
            </v:line>
            <v:line style="position:absolute" from="2028,12720" to="2144,12605" stroked="true" strokeweight=".98pt" strokecolor="#fcaf17">
              <v:stroke dashstyle="solid"/>
            </v:line>
            <v:line style="position:absolute" from="1896,12758" to="2028,12720" stroked="true" strokeweight=".98pt" strokecolor="#fcaf17">
              <v:stroke dashstyle="solid"/>
            </v:line>
            <v:line style="position:absolute" from="1763,12701" to="1896,12758" stroked="true" strokeweight=".98pt" strokecolor="#fcaf17">
              <v:stroke dashstyle="solid"/>
            </v:line>
            <v:line style="position:absolute" from="1631,12491" to="1763,12701" stroked="true" strokeweight=".98pt" strokecolor="#fcaf17">
              <v:stroke dashstyle="solid"/>
            </v:line>
            <v:line style="position:absolute" from="1515,12510" to="1631,12491" stroked="true" strokeweight=".98pt" strokecolor="#fcaf17">
              <v:stroke dashstyle="solid"/>
            </v:line>
            <v:line style="position:absolute" from="1382,12548" to="1515,12510" stroked="true" strokeweight=".98pt" strokecolor="#fcaf17">
              <v:stroke dashstyle="solid"/>
            </v:line>
            <v:line style="position:absolute" from="1250,12529" to="1382,12548" stroked="true" strokeweight=".98pt" strokecolor="#fcaf17">
              <v:stroke dashstyle="solid"/>
            </v:line>
            <v:line style="position:absolute" from="1117,12529" to="1250,12529" stroked="true" strokeweight=".98pt" strokecolor="#fcaf17">
              <v:stroke dashstyle="solid"/>
            </v:line>
            <v:line style="position:absolute" from="985,12529" to="1117,12529" stroked="true" strokeweight=".98pt" strokecolor="#fcaf17">
              <v:stroke dashstyle="solid"/>
            </v:line>
            <v:line style="position:absolute" from="1828,11696" to="1828,12633" stroked="true" strokeweight=".529pt" strokecolor="#231f20">
              <v:stroke dashstyle="solid"/>
            </v:line>
            <v:shape style="position:absolute;left:1806;top:12617;width:45;height:83" coordorigin="1806,12618" coordsize="45,83" path="m1850,12618l1806,12618,1828,12700,1850,12618xe" filled="true" fillcolor="#231f20" stroked="false">
              <v:path arrowok="t"/>
              <v:fill type="solid"/>
            </v:shape>
            <v:line style="position:absolute" from="794,10521" to="5102,10521" stroked="true" strokeweight=".7pt" strokecolor="#a70741">
              <v:stroke dashstyle="solid"/>
            </v:line>
            <v:rect style="position:absolute;left:6127;top:4324;width:3612;height:2778" filled="false" stroked="true" strokeweight=".49pt" strokecolor="#231f20">
              <v:stroke dashstyle="solid"/>
            </v:rect>
            <v:line style="position:absolute" from="9628,4791" to="9739,4791" stroked="true" strokeweight=".49pt" strokecolor="#231f20">
              <v:stroke dashstyle="solid"/>
            </v:line>
            <v:line style="position:absolute" from="9628,5257" to="9739,5257" stroked="true" strokeweight=".49pt" strokecolor="#231f20">
              <v:stroke dashstyle="solid"/>
            </v:line>
            <v:line style="position:absolute" from="9628,5722" to="9739,5722" stroked="true" strokeweight=".49pt" strokecolor="#231f20">
              <v:stroke dashstyle="solid"/>
            </v:line>
            <v:line style="position:absolute" from="9628,6166" to="9739,6166" stroked="true" strokeweight=".49pt" strokecolor="#231f20">
              <v:stroke dashstyle="solid"/>
            </v:line>
            <v:line style="position:absolute" from="9628,6632" to="9739,6632" stroked="true" strokeweight=".49pt" strokecolor="#231f20">
              <v:stroke dashstyle="solid"/>
            </v:line>
            <v:line style="position:absolute" from="6128,4791" to="6239,4791" stroked="true" strokeweight=".49pt" strokecolor="#231f20">
              <v:stroke dashstyle="solid"/>
            </v:line>
            <v:line style="position:absolute" from="6128,5257" to="6239,5257" stroked="true" strokeweight=".49pt" strokecolor="#231f20">
              <v:stroke dashstyle="solid"/>
            </v:line>
            <v:line style="position:absolute" from="6128,5722" to="6239,5722" stroked="true" strokeweight=".49pt" strokecolor="#231f20">
              <v:stroke dashstyle="solid"/>
            </v:line>
            <v:line style="position:absolute" from="6128,6166" to="6239,6166" stroked="true" strokeweight=".49pt" strokecolor="#231f20">
              <v:stroke dashstyle="solid"/>
            </v:line>
            <v:line style="position:absolute" from="6128,6632" to="6239,6632" stroked="true" strokeweight=".49pt" strokecolor="#231f20">
              <v:stroke dashstyle="solid"/>
            </v:line>
            <v:line style="position:absolute" from="9570,6991" to="9570,7102" stroked="true" strokeweight=".49pt" strokecolor="#231f20">
              <v:stroke dashstyle="solid"/>
            </v:line>
            <v:line style="position:absolute" from="9027,6991" to="9027,7102" stroked="true" strokeweight=".49pt" strokecolor="#231f20">
              <v:stroke dashstyle="solid"/>
            </v:line>
            <v:line style="position:absolute" from="8484,6991" to="8484,7102" stroked="true" strokeweight=".49pt" strokecolor="#231f20">
              <v:stroke dashstyle="solid"/>
            </v:line>
            <v:line style="position:absolute" from="7940,6991" to="7940,7102" stroked="true" strokeweight=".49pt" strokecolor="#231f20">
              <v:stroke dashstyle="solid"/>
            </v:line>
            <v:line style="position:absolute" from="7397,6991" to="7397,7102" stroked="true" strokeweight=".49pt" strokecolor="#231f20">
              <v:stroke dashstyle="solid"/>
            </v:line>
            <v:line style="position:absolute" from="6854,6991" to="6854,7102" stroked="true" strokeweight=".49pt" strokecolor="#231f20">
              <v:stroke dashstyle="solid"/>
            </v:line>
            <v:line style="position:absolute" from="6311,6991" to="6311,7102" stroked="true" strokeweight=".49pt" strokecolor="#231f20">
              <v:stroke dashstyle="solid"/>
            </v:line>
            <v:line style="position:absolute" from="8754,6357" to="9296,6373" stroked="true" strokeweight=".98pt" strokecolor="#00568b">
              <v:stroke dashstyle="solid"/>
            </v:line>
            <v:line style="position:absolute" from="8213,5828" to="8754,6357" stroked="true" strokeweight=".98pt" strokecolor="#00568b">
              <v:stroke dashstyle="solid"/>
            </v:line>
            <v:line style="position:absolute" from="7672,4664" to="8213,5828" stroked="true" strokeweight=".98pt" strokecolor="#00568b">
              <v:stroke dashstyle="solid"/>
            </v:line>
            <v:line style="position:absolute" from="7131,4876" to="7672,4664" stroked="true" strokeweight=".98pt" strokecolor="#00568b">
              <v:stroke dashstyle="solid"/>
            </v:line>
            <v:line style="position:absolute" from="6573,5278" to="7131,4876" stroked="true" strokeweight=".98pt" strokecolor="#00568b">
              <v:stroke dashstyle="solid"/>
            </v:line>
            <v:line style="position:absolute" from="8754,5955" to="9296,6376" stroked="true" strokeweight=".98pt" strokecolor="#b01c88">
              <v:stroke dashstyle="solid"/>
            </v:line>
            <v:line style="position:absolute" from="8213,4791" to="8754,5955" stroked="true" strokeweight=".98pt" strokecolor="#b01c88">
              <v:stroke dashstyle="solid"/>
            </v:line>
            <v:line style="position:absolute" from="7662,4770" to="8223,4770" stroked="true" strokeweight="3.096pt" strokecolor="#b01c88">
              <v:stroke dashstyle="solid"/>
            </v:line>
            <v:line style="position:absolute" from="7131,5722" to="7672,4749" stroked="true" strokeweight=".98pt" strokecolor="#b01c88">
              <v:stroke dashstyle="solid"/>
            </v:line>
            <v:line style="position:absolute" from="6573,5786" to="7131,5722" stroked="true" strokeweight=".98pt" strokecolor="#b01c88">
              <v:stroke dashstyle="solid"/>
            </v:line>
            <v:line style="position:absolute" from="8754,6484" to="8773,6490" stroked="true" strokeweight=".98pt" strokecolor="#5894c5">
              <v:stroke dashstyle="solid"/>
            </v:line>
            <v:line style="position:absolute" from="8812,6504" to="9258,6661" stroked="true" strokeweight=".98pt" strokecolor="#5894c5">
              <v:stroke dashstyle="dash"/>
            </v:line>
            <v:line style="position:absolute" from="9277,6668" to="9296,6674" stroked="true" strokeweight=".98pt" strokecolor="#5894c5">
              <v:stroke dashstyle="solid"/>
            </v:line>
            <v:line style="position:absolute" from="8213,5849" to="8226,5864" stroked="true" strokeweight=".98pt" strokecolor="#5894c5">
              <v:stroke dashstyle="solid"/>
            </v:line>
            <v:line style="position:absolute" from="8250,5893" to="8729,6454" stroked="true" strokeweight=".98pt" strokecolor="#5894c5">
              <v:stroke dashstyle="shortdot"/>
            </v:line>
            <v:line style="position:absolute" from="8742,6469" to="8754,6484" stroked="true" strokeweight=".98pt" strokecolor="#5894c5">
              <v:stroke dashstyle="solid"/>
            </v:line>
            <v:line style="position:absolute" from="7672,4685" to="7680,4703" stroked="true" strokeweight=".98pt" strokecolor="#5894c5">
              <v:stroke dashstyle="solid"/>
            </v:line>
            <v:line style="position:absolute" from="7697,4740" to="8196,5813" stroked="true" strokeweight=".98pt" strokecolor="#5894c5">
              <v:stroke dashstyle="dash"/>
            </v:line>
            <v:line style="position:absolute" from="8205,5831" to="8213,5849" stroked="true" strokeweight=".98pt" strokecolor="#5894c5">
              <v:stroke dashstyle="solid"/>
            </v:line>
            <v:line style="position:absolute" from="7131,4664" to="7150,4665" stroked="true" strokeweight=".98pt" strokecolor="#5894c5">
              <v:stroke dashstyle="solid"/>
            </v:line>
            <v:line style="position:absolute" from="7189,4667" to="7633,4684" stroked="true" strokeweight=".98pt" strokecolor="#5894c5">
              <v:stroke dashstyle="shortdot"/>
            </v:line>
            <v:line style="position:absolute" from="7652,4685" to="7672,4685" stroked="true" strokeweight=".98pt" strokecolor="#5894c5">
              <v:stroke dashstyle="solid"/>
            </v:line>
            <v:line style="position:absolute" from="6573,5024" to="6590,5013" stroked="true" strokeweight=".98pt" strokecolor="#5894c5">
              <v:stroke dashstyle="solid"/>
            </v:line>
            <v:line style="position:absolute" from="6625,4991" to="7097,4686" stroked="true" strokeweight=".98pt" strokecolor="#5894c5">
              <v:stroke dashstyle="dash"/>
            </v:line>
            <v:line style="position:absolute" from="7114,4675" to="7131,4664" stroked="true" strokeweight=".98pt" strokecolor="#5894c5">
              <v:stroke dashstyle="solid"/>
            </v:line>
            <v:line style="position:absolute" from="8754,5934" to="8769,5946" stroked="true" strokeweight=".98pt" strokecolor="#ca7ca6">
              <v:stroke dashstyle="solid"/>
            </v:line>
            <v:line style="position:absolute" from="8799,5972" to="9266,6367" stroked="true" strokeweight=".98pt" strokecolor="#ca7ca6">
              <v:stroke dashstyle="shortdot"/>
            </v:line>
            <v:line style="position:absolute" from="9281,6380" to="9296,6393" stroked="true" strokeweight=".98pt" strokecolor="#ca7ca6">
              <v:stroke dashstyle="solid"/>
            </v:line>
            <v:line style="position:absolute" from="8213,4770" to="8221,4788" stroked="true" strokeweight=".98pt" strokecolor="#ca7ca6">
              <v:stroke dashstyle="solid"/>
            </v:line>
            <v:line style="position:absolute" from="8238,4824" to="8738,5898" stroked="true" strokeweight=".98pt" strokecolor="#ca7ca6">
              <v:stroke dashstyle="dash"/>
            </v:line>
            <v:line style="position:absolute" from="8746,5916" to="8754,5934" stroked="true" strokeweight=".98pt" strokecolor="#ca7ca6">
              <v:stroke dashstyle="solid"/>
            </v:line>
            <v:line style="position:absolute" from="7672,4834" to="7691,4831" stroked="true" strokeweight=".98pt" strokecolor="#ca7ca6">
              <v:stroke dashstyle="solid"/>
            </v:line>
            <v:line style="position:absolute" from="7730,4827" to="8174,4775" stroked="true" strokeweight=".98pt" strokecolor="#ca7ca6">
              <v:stroke dashstyle="shortdot"/>
            </v:line>
            <v:line style="position:absolute" from="8194,4772" to="8213,4770" stroked="true" strokeweight=".98pt" strokecolor="#ca7ca6">
              <v:stroke dashstyle="solid"/>
            </v:line>
            <v:line style="position:absolute" from="7131,5553" to="7143,5537" stroked="true" strokeweight=".98pt" strokecolor="#ca7ca6">
              <v:stroke dashstyle="solid"/>
            </v:line>
            <v:line style="position:absolute" from="7167,5504" to="7648,4866" stroked="true" strokeweight=".98pt" strokecolor="#ca7ca6">
              <v:stroke dashstyle="dash"/>
            </v:line>
            <v:line style="position:absolute" from="7660,4849" to="7672,4834" stroked="true" strokeweight=".98pt" strokecolor="#ca7ca6">
              <v:stroke dashstyle="solid"/>
            </v:line>
            <v:line style="position:absolute" from="6573,5913" to="6590,5902" stroked="true" strokeweight=".98pt" strokecolor="#ca7ca6">
              <v:stroke dashstyle="solid"/>
            </v:line>
            <v:line style="position:absolute" from="6625,5879" to="7097,5575" stroked="true" strokeweight=".98pt" strokecolor="#ca7ca6">
              <v:stroke dashstyle="dash"/>
            </v:line>
            <v:line style="position:absolute" from="7114,5564" to="7131,5553" stroked="true" strokeweight=".98pt" strokecolor="#ca7ca6">
              <v:stroke dashstyle="solid"/>
            </v:line>
            <v:line style="position:absolute" from="6123,14995" to="11112,14995" stroked="true" strokeweight=".6pt" strokecolor="#a70741">
              <v:stroke dashstyle="solid"/>
            </v:line>
            <v:rect style="position:absolute;left:6127;top:11051;width:3612;height:2778" filled="false" stroked="true" strokeweight=".49pt" strokecolor="#231f20">
              <v:stroke dashstyle="solid"/>
            </v:rect>
            <v:line style="position:absolute" from="9628,11459" to="9739,11459" stroked="true" strokeweight=".49pt" strokecolor="#231f20">
              <v:stroke dashstyle="solid"/>
            </v:line>
            <v:line style="position:absolute" from="9628,11855" to="9739,11855" stroked="true" strokeweight=".49pt" strokecolor="#231f20">
              <v:stroke dashstyle="solid"/>
            </v:line>
            <v:line style="position:absolute" from="9628,12250" to="9739,12250" stroked="true" strokeweight=".49pt" strokecolor="#231f20">
              <v:stroke dashstyle="solid"/>
            </v:line>
            <v:line style="position:absolute" from="9628,12645" to="9739,12645" stroked="true" strokeweight=".49pt" strokecolor="#231f20">
              <v:stroke dashstyle="solid"/>
            </v:line>
            <v:line style="position:absolute" from="9628,13040" to="9739,13040" stroked="true" strokeweight=".49pt" strokecolor="#231f20">
              <v:stroke dashstyle="solid"/>
            </v:line>
            <v:line style="position:absolute" from="9628,13436" to="9739,13436" stroked="true" strokeweight=".49pt" strokecolor="#231f20">
              <v:stroke dashstyle="solid"/>
            </v:line>
            <v:line style="position:absolute" from="6128,11459" to="6239,11459" stroked="true" strokeweight=".49pt" strokecolor="#231f20">
              <v:stroke dashstyle="solid"/>
            </v:line>
            <v:line style="position:absolute" from="6128,11855" to="6239,11855" stroked="true" strokeweight=".49pt" strokecolor="#231f20">
              <v:stroke dashstyle="solid"/>
            </v:line>
            <v:line style="position:absolute" from="6128,12250" to="6239,12250" stroked="true" strokeweight=".49pt" strokecolor="#231f20">
              <v:stroke dashstyle="solid"/>
            </v:line>
            <v:line style="position:absolute" from="6128,12645" to="6239,12645" stroked="true" strokeweight=".49pt" strokecolor="#231f20">
              <v:stroke dashstyle="solid"/>
            </v:line>
            <v:line style="position:absolute" from="6128,13040" to="6239,13040" stroked="true" strokeweight=".49pt" strokecolor="#231f20">
              <v:stroke dashstyle="solid"/>
            </v:line>
            <v:line style="position:absolute" from="6128,13436" to="6239,13436" stroked="true" strokeweight=".49pt" strokecolor="#231f20">
              <v:stroke dashstyle="solid"/>
            </v:line>
            <v:line style="position:absolute" from="9577,13719" to="9577,13830" stroked="true" strokeweight=".49pt" strokecolor="#231f20">
              <v:stroke dashstyle="solid"/>
            </v:line>
            <v:line style="position:absolute" from="8482,13719" to="8482,13830" stroked="true" strokeweight=".49pt" strokecolor="#231f20">
              <v:stroke dashstyle="solid"/>
            </v:line>
            <v:line style="position:absolute" from="7387,13719" to="7387,13830" stroked="true" strokeweight=".49pt" strokecolor="#231f20">
              <v:stroke dashstyle="solid"/>
            </v:line>
            <v:line style="position:absolute" from="6293,13719" to="6293,13830" stroked="true" strokeweight=".49pt" strokecolor="#231f20">
              <v:stroke dashstyle="solid"/>
            </v:line>
            <v:shape style="position:absolute;left:6768;top:13155;width:2332;height:385" coordorigin="6768,13156" coordsize="2332,385" path="m6912,13462l6840,13384,6768,13462,6840,13540,6912,13462xm8006,13351l7934,13273,7863,13351,7934,13429,8006,13351xm9100,13234l9029,13156,8957,13234,9029,13312,9100,13234xe" filled="true" fillcolor="#ed1b2d" stroked="false">
              <v:path arrowok="t"/>
              <v:fill type="solid"/>
            </v:shape>
            <v:line style="position:absolute" from="9030,12449" to="9030,13436" stroked="true" strokeweight=".49pt" strokecolor="#231f20">
              <v:stroke dashstyle="solid"/>
            </v:line>
            <v:line style="position:absolute" from="9030,11617" to="9030,12249" stroked="true" strokeweight=".49pt" strokecolor="#231f20">
              <v:stroke dashstyle="solid"/>
            </v:line>
            <v:line style="position:absolute" from="7934,12844" to="7934,13436" stroked="true" strokeweight=".49pt" strokecolor="#231f20">
              <v:stroke dashstyle="solid"/>
            </v:line>
            <v:line style="position:absolute" from="7934,12250" to="7934,12645" stroked="true" strokeweight=".49pt" strokecolor="#231f20">
              <v:stroke dashstyle="solid"/>
            </v:line>
            <v:line style="position:absolute" from="6840,13241" to="6840,13436" stroked="true" strokeweight=".49pt" strokecolor="#231f20">
              <v:stroke dashstyle="solid"/>
            </v:line>
            <v:line style="position:absolute" from="6840,12843" to="6840,13041" stroked="true" strokeweight=".49pt" strokecolor="#231f20">
              <v:stroke dashstyle="solid"/>
            </v:line>
            <v:shape style="position:absolute;left:6405;top:11364;width:2843;height:1875" coordorigin="6406,11364" coordsize="2843,1875" path="m6621,13239l7059,13239,7059,13040,6621,13040,6621,13239xm7716,12843l8154,12843,8154,12645,7716,12645,7716,12843xm8811,12448l9248,12448,9248,12250,8811,12250,8811,12448xm6406,11503l6545,11503,6545,11364,6406,11364,6406,11503xe" filled="false" stroked="true" strokeweight=".49pt" strokecolor="#231f20">
              <v:path arrowok="t"/>
              <v:stroke dashstyle="solid"/>
            </v:shape>
            <v:shape style="position:absolute;left:6403;top:11173;width:144;height:157" coordorigin="6404,11173" coordsize="144,157" path="m6475,11173l6404,11251,6475,11329,6547,11251,6475,11173xe" filled="true" fillcolor="#ed1b2d" stroked="false">
              <v:path arrowok="t"/>
              <v:fill type="solid"/>
            </v:shape>
            <v:line style="position:absolute" from="6406,11614" to="6545,11614" stroked="true" strokeweight=".49pt" strokecolor="#231f20">
              <v:stroke dashstyle="solid"/>
            </v:line>
            <v:line style="position:absolute" from="6795,12843" to="6885,12843" stroked="true" strokeweight=".49pt" strokecolor="#231f20">
              <v:stroke dashstyle="solid"/>
            </v:line>
            <v:line style="position:absolute" from="6795,13436" to="6885,13436" stroked="true" strokeweight=".49pt" strokecolor="#231f20">
              <v:stroke dashstyle="solid"/>
            </v:line>
            <v:line style="position:absolute" from="7890,12250" to="7979,12250" stroked="true" strokeweight=".49pt" strokecolor="#231f20">
              <v:stroke dashstyle="solid"/>
            </v:line>
            <v:line style="position:absolute" from="7890,13436" to="7979,13436" stroked="true" strokeweight=".49pt" strokecolor="#231f20">
              <v:stroke dashstyle="solid"/>
            </v:line>
            <v:line style="position:absolute" from="8984,11617" to="9073,11617" stroked="true" strokeweight=".49pt" strokecolor="#231f20">
              <v:stroke dashstyle="solid"/>
            </v:line>
            <v:line style="position:absolute" from="8984,13436" to="9073,13436" stroked="true" strokeweight=".49pt" strokecolor="#231f20">
              <v:stroke dashstyle="solid"/>
            </v:line>
            <v:line style="position:absolute" from="6123,9841" to="10431,984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Respondents’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year’s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1.6%,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projection.</w:t>
      </w:r>
    </w:p>
    <w:p>
      <w:pPr>
        <w:pStyle w:val="ListParagraph"/>
        <w:numPr>
          <w:ilvl w:val="1"/>
          <w:numId w:val="59"/>
        </w:numPr>
        <w:tabs>
          <w:tab w:pos="367" w:val="left" w:leader="none"/>
        </w:tabs>
        <w:spacing w:line="235" w:lineRule="auto" w:before="116" w:after="0"/>
        <w:ind w:left="366" w:right="441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forecasters’ </w:t>
      </w:r>
      <w:r>
        <w:rPr>
          <w:color w:val="231F20"/>
          <w:w w:val="95"/>
          <w:sz w:val="14"/>
        </w:rPr>
        <w:t>expectations’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website,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28"/>
          <w:w w:val="95"/>
          <w:sz w:val="14"/>
        </w:rPr>
        <w:t> </w:t>
      </w:r>
      <w:hyperlink r:id="rId99">
        <w:r>
          <w:rPr>
            <w:color w:val="231F20"/>
            <w:w w:val="95"/>
            <w:sz w:val="14"/>
          </w:rPr>
          <w:t>www.bankofengland.co.uk/</w:t>
        </w:r>
      </w:hyperlink>
      <w:hyperlink r:id="rId99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publications/Documents/inflationreport/2016/mayofe.pdf.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20"/>
          <w:cols w:num="2" w:equalWidth="0">
            <w:col w:w="5132" w:space="197"/>
            <w:col w:w="5421"/>
          </w:cols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bookmarkStart w:name="Index of charts and tables" w:id="54"/>
      <w:bookmarkEnd w:id="54"/>
      <w:r>
        <w:rPr/>
      </w: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tables</w:t>
        <w:tab/>
        <w:t>45</w:t>
      </w:r>
    </w:p>
    <w:p>
      <w:pPr>
        <w:spacing w:before="950"/>
        <w:ind w:left="153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100"/>
          <w:pgSz w:w="11910" w:h="16840"/>
          <w:pgMar w:header="0" w:footer="0" w:top="340" w:bottom="280" w:left="640" w:right="5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504" w:val="left" w:leader="none"/>
        </w:tabs>
        <w:spacing w:line="240" w:lineRule="auto" w:before="263" w:after="0"/>
        <w:ind w:left="607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18080" from="39.685001pt,7.273198pt" to="262.551001pt,7.273198pt" stroked="true" strokeweight=".125pt" strokecolor="#231f20">
            <v:stroke dashstyle="solid"/>
            <w10:wrap type="none"/>
          </v:line>
        </w:pic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financial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50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w w:val="95"/>
          <w:sz w:val="17"/>
        </w:rPr>
        <w:t>1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Implied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volatility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three-year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Five-year,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five-year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2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fall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five-year,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five-year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forward nominal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since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mid-2015</w:t>
        <w:tab/>
      </w:r>
      <w:r>
        <w:rPr>
          <w:color w:val="231F20"/>
          <w:spacing w:val="-18"/>
          <w:sz w:val="17"/>
        </w:rPr>
        <w:t>4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corporate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  <w:tab w:pos="44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indices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sectors</w:t>
        <w:tab/>
      </w:r>
      <w:r>
        <w:rPr>
          <w:color w:val="231F20"/>
          <w:sz w:val="17"/>
        </w:rPr>
        <w:t>7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Indicative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long-term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funding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z w:val="17"/>
        </w:rPr>
        <w:t>7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cumulative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change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since</w:t>
      </w:r>
    </w:p>
    <w:p>
      <w:pPr>
        <w:tabs>
          <w:tab w:pos="4485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euro-area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pre-recession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peak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selected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countries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  <w:tab w:pos="448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Monthly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18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9</w:t>
      </w:r>
    </w:p>
    <w:p>
      <w:pPr>
        <w:spacing w:before="23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Asset prices and the referendum on membership of the</w:t>
      </w:r>
    </w:p>
    <w:p>
      <w:pPr>
        <w:tabs>
          <w:tab w:pos="448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European</w:t>
      </w:r>
      <w:r>
        <w:rPr>
          <w:color w:val="A70741"/>
          <w:spacing w:val="-23"/>
          <w:w w:val="95"/>
          <w:sz w:val="17"/>
        </w:rPr>
        <w:t> </w:t>
      </w:r>
      <w:r>
        <w:rPr>
          <w:color w:val="A70741"/>
          <w:w w:val="95"/>
          <w:sz w:val="17"/>
        </w:rPr>
        <w:t>Union</w:t>
        <w:tab/>
      </w:r>
      <w:r>
        <w:rPr>
          <w:color w:val="A70741"/>
          <w:sz w:val="17"/>
        </w:rPr>
        <w:t>5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  <w:tab w:pos="4489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Cumulative change in sterling since 18 November 2015 </w:t>
      </w:r>
      <w:r>
        <w:rPr>
          <w:color w:val="231F20"/>
          <w:w w:val="90"/>
          <w:sz w:val="17"/>
        </w:rPr>
        <w:t>and estimated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referendum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impact</w:t>
        <w:tab/>
      </w:r>
      <w:r>
        <w:rPr>
          <w:color w:val="231F20"/>
          <w:spacing w:val="-18"/>
          <w:sz w:val="17"/>
        </w:rPr>
        <w:t>5</w:t>
      </w:r>
    </w:p>
    <w:p>
      <w:pPr>
        <w:pStyle w:val="ListParagraph"/>
        <w:numPr>
          <w:ilvl w:val="0"/>
          <w:numId w:val="61"/>
        </w:numPr>
        <w:tabs>
          <w:tab w:pos="607" w:val="left" w:leader="none"/>
          <w:tab w:pos="608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Difference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between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implied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volatilities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from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call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options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currency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maturity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409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Demand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output</w:t>
        <w:tab/>
        <w:t>10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staff’s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near-term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average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quarterly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GVA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by</w:t>
      </w:r>
    </w:p>
    <w:p>
      <w:pPr>
        <w:tabs>
          <w:tab w:pos="443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Financial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balances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deposit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confidence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building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new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dwellings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5" w:val="left" w:leader="none"/>
        </w:tabs>
        <w:spacing w:line="266" w:lineRule="auto" w:before="22" w:after="0"/>
        <w:ind w:left="607" w:right="38" w:hanging="454"/>
        <w:jc w:val="left"/>
        <w:rPr>
          <w:sz w:val="17"/>
        </w:rPr>
      </w:pPr>
      <w:r>
        <w:rPr>
          <w:color w:val="231F20"/>
          <w:sz w:val="17"/>
        </w:rPr>
        <w:t>Mortgage approvals for house purchase and housing </w:t>
      </w:r>
      <w:r>
        <w:rPr>
          <w:color w:val="231F20"/>
          <w:w w:val="95"/>
          <w:sz w:val="17"/>
        </w:rPr>
        <w:t>transactions</w:t>
        <w:tab/>
      </w:r>
      <w:r>
        <w:rPr>
          <w:color w:val="231F20"/>
          <w:spacing w:val="-9"/>
          <w:w w:val="95"/>
          <w:sz w:val="17"/>
        </w:rPr>
        <w:t>16</w:t>
      </w:r>
    </w:p>
    <w:p>
      <w:pPr>
        <w:pStyle w:val="ListParagraph"/>
        <w:numPr>
          <w:ilvl w:val="1"/>
          <w:numId w:val="60"/>
        </w:numPr>
        <w:tabs>
          <w:tab w:pos="607" w:val="left" w:leader="none"/>
          <w:tab w:pos="608" w:val="left" w:leader="none"/>
          <w:tab w:pos="4415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Business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Volatility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of,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degree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past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revisions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to,</w:t>
      </w:r>
    </w:p>
    <w:p>
      <w:pPr>
        <w:tabs>
          <w:tab w:pos="4415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growth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expenditure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  <w:tab w:pos="442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Lending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non-financial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businesses</w:t>
        <w:tab/>
        <w:t>17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Imports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0"/>
        </w:numPr>
        <w:tabs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current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account</w:t>
        <w:tab/>
      </w:r>
      <w:r>
        <w:rPr>
          <w:color w:val="231F20"/>
          <w:sz w:val="17"/>
        </w:rPr>
        <w:t>18</w:t>
      </w:r>
    </w:p>
    <w:p>
      <w:pPr>
        <w:tabs>
          <w:tab w:pos="4412" w:val="left" w:leader="none"/>
        </w:tabs>
        <w:spacing w:before="23"/>
        <w:ind w:left="153" w:right="0" w:firstLine="0"/>
        <w:jc w:val="left"/>
        <w:rPr>
          <w:sz w:val="17"/>
        </w:rPr>
      </w:pPr>
      <w:r>
        <w:rPr/>
        <w:pict>
          <v:shape style="position:absolute;margin-left:37.184799pt;margin-top:12.029701pt;width:226.15pt;height:153.15pt;mso-position-horizontal-relative:page;mso-position-vertical-relative:paragraph;z-index:159185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3619"/>
                    <w:gridCol w:w="516"/>
                  </w:tblGrid>
                  <w:tr>
                    <w:trPr>
                      <w:trHeight w:val="21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Range of uncertainty measures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Indicators of uncertainty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2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Supply and the labour market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Wage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Phillips</w:t>
                        </w:r>
                        <w:r>
                          <w:rPr>
                            <w:color w:val="231F20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curve:</w:t>
                        </w:r>
                        <w:r>
                          <w:rPr>
                            <w:color w:val="231F20"/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wages</w:t>
                        </w:r>
                        <w:r>
                          <w:rPr>
                            <w:color w:val="231F20"/>
                            <w:spacing w:val="-37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8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unemployment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3.2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Employment rates for selected age groups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3.3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Weekly hours worked: actual and usual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Decomposition of four-quarter GDP growth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Measures of labour productivity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3.6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Unemployment rate and Bank staff’s near-term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3.7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rates by duration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3.8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indicators of capacity utilisation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3.9</w:t>
                        </w:r>
                      </w:p>
                    </w:tc>
                    <w:tc>
                      <w:tcPr>
                        <w:tcW w:w="3619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117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Average weekly earnings: real and nominal</w:t>
                        </w:r>
                      </w:p>
                    </w:tc>
                    <w:tc>
                      <w:tcPr>
                        <w:tcW w:w="516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right="4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w w:val="95"/>
          <w:sz w:val="17"/>
        </w:rPr>
        <w:t>Uncertainty</w:t>
      </w:r>
      <w:r>
        <w:rPr>
          <w:color w:val="A70741"/>
          <w:spacing w:val="-23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2"/>
          <w:w w:val="95"/>
          <w:sz w:val="17"/>
        </w:rPr>
        <w:t> </w:t>
      </w:r>
      <w:r>
        <w:rPr>
          <w:color w:val="A70741"/>
          <w:w w:val="95"/>
          <w:sz w:val="17"/>
        </w:rPr>
        <w:t>GDP</w:t>
      </w:r>
      <w:r>
        <w:rPr>
          <w:color w:val="A70741"/>
          <w:spacing w:val="-23"/>
          <w:w w:val="95"/>
          <w:sz w:val="17"/>
        </w:rPr>
        <w:t> </w:t>
      </w:r>
      <w:r>
        <w:rPr>
          <w:color w:val="A70741"/>
          <w:w w:val="95"/>
          <w:sz w:val="17"/>
        </w:rPr>
        <w:t>growth</w:t>
        <w:tab/>
      </w:r>
      <w:r>
        <w:rPr>
          <w:color w:val="A70741"/>
          <w:sz w:val="17"/>
        </w:rPr>
        <w:t>14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46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3.10 Agents’ company visit scores: average expected</w:t>
      </w:r>
    </w:p>
    <w:p>
      <w:pPr>
        <w:tabs>
          <w:tab w:pos="4400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industries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24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7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staff’s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  <w:tab/>
      </w:r>
      <w:r>
        <w:rPr>
          <w:color w:val="231F20"/>
          <w:sz w:val="17"/>
        </w:rPr>
        <w:t>24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core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fuel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10" w:val="left" w:leader="none"/>
        </w:tabs>
        <w:spacing w:line="266" w:lineRule="auto" w:before="22" w:after="0"/>
        <w:ind w:left="607" w:right="838" w:hanging="454"/>
        <w:jc w:val="left"/>
        <w:rPr>
          <w:sz w:val="17"/>
        </w:rPr>
      </w:pPr>
      <w:r>
        <w:rPr>
          <w:color w:val="231F20"/>
          <w:sz w:val="17"/>
        </w:rPr>
        <w:t>Decomposition of four-quarter whole-economy unit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pacing w:val="-9"/>
          <w:sz w:val="17"/>
        </w:rPr>
        <w:t>27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10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domestically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generated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(DGI)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non-financial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corporate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profit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share</w:t>
      </w:r>
    </w:p>
    <w:p>
      <w:pPr>
        <w:tabs>
          <w:tab w:pos="43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(excluding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sector)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0"/>
          <w:numId w:val="62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43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29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16" w:val="left" w:leader="none"/>
        </w:tabs>
        <w:spacing w:line="266" w:lineRule="auto" w:before="23" w:after="0"/>
        <w:ind w:left="607" w:right="8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pacing w:val="-9"/>
          <w:w w:val="95"/>
          <w:sz w:val="17"/>
        </w:rPr>
        <w:t>31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16" w:val="left" w:leader="none"/>
        </w:tabs>
        <w:spacing w:line="266" w:lineRule="auto" w:before="1" w:after="0"/>
        <w:ind w:left="607" w:right="838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February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market </w:t>
      </w:r>
      <w:r>
        <w:rPr>
          <w:color w:val="231F20"/>
          <w:w w:val="95"/>
          <w:sz w:val="17"/>
        </w:rPr>
        <w:t>interest rate expectations and £375 billion purchased </w:t>
      </w:r>
      <w:r>
        <w:rPr>
          <w:color w:val="231F20"/>
          <w:sz w:val="17"/>
        </w:rPr>
        <w:t>assets</w:t>
        <w:tab/>
      </w:r>
      <w:r>
        <w:rPr>
          <w:color w:val="231F20"/>
          <w:spacing w:val="-9"/>
          <w:w w:val="95"/>
          <w:sz w:val="17"/>
        </w:rPr>
        <w:t>31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World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19"/>
          <w:w w:val="95"/>
          <w:sz w:val="17"/>
        </w:rPr>
        <w:t> </w:t>
      </w:r>
      <w:r>
        <w:rPr>
          <w:color w:val="231F20"/>
          <w:w w:val="95"/>
          <w:sz w:val="17"/>
        </w:rPr>
        <w:t>(UK-weighted)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Consumption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0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  <w:tab w:pos="440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Unit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costs</w:t>
        <w:tab/>
        <w:t>37</w:t>
      </w:r>
    </w:p>
    <w:p>
      <w:pPr>
        <w:pStyle w:val="ListParagraph"/>
        <w:numPr>
          <w:ilvl w:val="1"/>
          <w:numId w:val="62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2018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2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2017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Q2</w:t>
      </w:r>
    </w:p>
    <w:p>
      <w:pPr>
        <w:tabs>
          <w:tab w:pos="439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2"/>
        </w:numPr>
        <w:tabs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2"/>
        </w:numPr>
        <w:tabs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96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assets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2"/>
        </w:numPr>
        <w:tabs>
          <w:tab w:pos="608" w:val="left" w:leader="none"/>
        </w:tabs>
        <w:spacing w:line="266" w:lineRule="auto" w:before="23" w:after="0"/>
        <w:ind w:left="607" w:right="1380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purchased</w:t>
      </w:r>
    </w:p>
    <w:p>
      <w:pPr>
        <w:tabs>
          <w:tab w:pos="4396" w:val="left" w:leader="none"/>
        </w:tabs>
        <w:spacing w:before="1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assets</w:t>
        <w:tab/>
        <w:t>39</w:t>
      </w:r>
    </w:p>
    <w:p>
      <w:pPr>
        <w:spacing w:before="23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Risks associated with the referendum on UK membership</w:t>
      </w:r>
    </w:p>
    <w:p>
      <w:pPr>
        <w:tabs>
          <w:tab w:pos="4412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of</w:t>
      </w:r>
      <w:r>
        <w:rPr>
          <w:color w:val="A70741"/>
          <w:spacing w:val="-23"/>
          <w:w w:val="95"/>
          <w:sz w:val="17"/>
        </w:rPr>
        <w:t> </w:t>
      </w:r>
      <w:r>
        <w:rPr>
          <w:color w:val="A70741"/>
          <w:w w:val="95"/>
          <w:sz w:val="17"/>
        </w:rPr>
        <w:t>the</w:t>
      </w:r>
      <w:r>
        <w:rPr>
          <w:color w:val="A70741"/>
          <w:spacing w:val="-23"/>
          <w:w w:val="95"/>
          <w:sz w:val="17"/>
        </w:rPr>
        <w:t> </w:t>
      </w:r>
      <w:r>
        <w:rPr>
          <w:color w:val="A70741"/>
          <w:w w:val="95"/>
          <w:sz w:val="17"/>
        </w:rPr>
        <w:t>European</w:t>
      </w:r>
      <w:r>
        <w:rPr>
          <w:color w:val="A70741"/>
          <w:spacing w:val="-22"/>
          <w:w w:val="95"/>
          <w:sz w:val="17"/>
        </w:rPr>
        <w:t> </w:t>
      </w:r>
      <w:r>
        <w:rPr>
          <w:color w:val="A70741"/>
          <w:w w:val="95"/>
          <w:sz w:val="17"/>
        </w:rPr>
        <w:t>Union</w:t>
        <w:tab/>
      </w:r>
      <w:r>
        <w:rPr>
          <w:color w:val="A70741"/>
          <w:sz w:val="17"/>
        </w:rPr>
        <w:t>41</w:t>
      </w:r>
    </w:p>
    <w:p>
      <w:pPr>
        <w:pStyle w:val="ListParagraph"/>
        <w:numPr>
          <w:ilvl w:val="0"/>
          <w:numId w:val="63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Sources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destinations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UK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imports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exports</w:t>
      </w:r>
    </w:p>
    <w:p>
      <w:pPr>
        <w:tabs>
          <w:tab w:pos="441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direct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investment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(FDI)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0"/>
          <w:numId w:val="63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current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account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0"/>
          <w:numId w:val="63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banks’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balance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sheets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currency</w:t>
        <w:tab/>
      </w:r>
      <w:r>
        <w:rPr>
          <w:color w:val="231F20"/>
          <w:sz w:val="17"/>
        </w:rPr>
        <w:t>43</w:t>
      </w:r>
    </w:p>
    <w:p>
      <w:pPr>
        <w:tabs>
          <w:tab w:pos="438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44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Forecasters’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three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year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ahead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growth</w:t>
        <w:tab/>
        <w:t>44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probability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outturns</w:t>
        <w:tab/>
      </w:r>
      <w:r>
        <w:rPr>
          <w:color w:val="231F20"/>
          <w:sz w:val="17"/>
        </w:rPr>
        <w:t>44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Rate,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forward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44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40" w:right="520"/>
          <w:cols w:num="2" w:equalWidth="0">
            <w:col w:w="4616" w:space="713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spacing w:after="0"/>
        <w:jc w:val="left"/>
        <w:rPr>
          <w:sz w:val="26"/>
        </w:rPr>
        <w:sectPr>
          <w:headerReference w:type="even" r:id="rId101"/>
          <w:pgSz w:w="11910" w:h="16840"/>
          <w:pgMar w:header="425" w:footer="0" w:top="620" w:bottom="4317" w:left="640" w:right="520"/>
          <w:pgNumType w:start="46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64"/>
            </w:numPr>
            <w:tabs>
              <w:tab w:pos="607" w:val="left" w:leader="none"/>
              <w:tab w:pos="608" w:val="left" w:leader="none"/>
              <w:tab w:pos="4504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/>
            <w:pict>
              <v:line style="position:absolute;mso-position-horizontal-relative:page;mso-position-vertical-relative:paragraph;z-index:15919104" from="39.685001pt,7.274198pt" to="262.550001pt,7.274198pt" stroked="true" strokeweight=".125pt" strokecolor="#231f20">
                <v:stroke dashstyle="solid"/>
                <w10:wrap type="none"/>
              </v:line>
            </w:pict>
          </w:r>
          <w:hyperlink w:history="true" w:anchor="_TOC_250002">
            <w:r>
              <w:rPr>
                <w:color w:val="A70741"/>
                <w:w w:val="95"/>
              </w:rPr>
              <w:t>Global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economic</w:t>
            </w:r>
            <w:r>
              <w:rPr>
                <w:color w:val="A70741"/>
                <w:spacing w:val="-27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7"/>
                <w:w w:val="95"/>
              </w:rPr>
              <w:t> </w:t>
            </w:r>
            <w:r>
              <w:rPr>
                <w:color w:val="A70741"/>
                <w:w w:val="95"/>
              </w:rPr>
              <w:t>financial</w:t>
            </w:r>
            <w:r>
              <w:rPr>
                <w:color w:val="A70741"/>
                <w:spacing w:val="-27"/>
                <w:w w:val="95"/>
              </w:rPr>
              <w:t> </w:t>
            </w:r>
            <w:r>
              <w:rPr>
                <w:color w:val="A70741"/>
                <w:w w:val="95"/>
              </w:rPr>
              <w:t>developments</w:t>
              <w:tab/>
            </w:r>
            <w:r>
              <w:rPr>
                <w:color w:val="A70741"/>
              </w:rPr>
              <w:t>1</w:t>
            </w:r>
          </w:hyperlink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505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89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Policy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announcements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ECB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its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March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meeting</w:t>
            <w:tab/>
          </w:r>
          <w:r>
            <w:rPr>
              <w:color w:val="231F20"/>
            </w:rPr>
            <w:t>2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8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8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1"/>
              <w:numId w:val="64"/>
            </w:numPr>
            <w:tabs>
              <w:tab w:pos="607" w:val="left" w:leader="none"/>
              <w:tab w:pos="608" w:val="left" w:leader="none"/>
              <w:tab w:pos="4409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>
              <w:color w:val="A70741"/>
            </w:rPr>
            <w:t>Demand</w:t>
          </w:r>
          <w:r>
            <w:rPr>
              <w:color w:val="A70741"/>
              <w:spacing w:val="-32"/>
            </w:rPr>
            <w:t> </w:t>
          </w:r>
          <w:r>
            <w:rPr>
              <w:color w:val="A70741"/>
            </w:rPr>
            <w:t>and</w:t>
          </w:r>
          <w:r>
            <w:rPr>
              <w:color w:val="A70741"/>
              <w:spacing w:val="-32"/>
            </w:rPr>
            <w:t> </w:t>
          </w:r>
          <w:r>
            <w:rPr>
              <w:color w:val="A70741"/>
            </w:rPr>
            <w:t>output</w:t>
            <w:tab/>
            <w:t>10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2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2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finance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raised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PNFCs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1"/>
              <w:numId w:val="64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42" w:after="0"/>
            <w:ind w:left="607" w:right="0" w:hanging="455"/>
            <w:jc w:val="left"/>
          </w:pPr>
          <w:r>
            <w:rPr>
              <w:color w:val="A70741"/>
            </w:rPr>
            <w:t>Supply</w:t>
          </w:r>
          <w:r>
            <w:rPr>
              <w:color w:val="A70741"/>
              <w:spacing w:val="-38"/>
            </w:rPr>
            <w:t> </w:t>
          </w:r>
          <w:r>
            <w:rPr>
              <w:color w:val="A70741"/>
            </w:rPr>
            <w:t>and</w:t>
          </w:r>
          <w:r>
            <w:rPr>
              <w:color w:val="A70741"/>
              <w:spacing w:val="-38"/>
            </w:rPr>
            <w:t> </w:t>
          </w:r>
          <w:r>
            <w:rPr>
              <w:color w:val="A70741"/>
            </w:rPr>
            <w:t>the</w:t>
          </w:r>
          <w:r>
            <w:rPr>
              <w:color w:val="A70741"/>
              <w:spacing w:val="-38"/>
            </w:rPr>
            <w:t> </w:t>
          </w:r>
          <w:r>
            <w:rPr>
              <w:color w:val="A70741"/>
            </w:rPr>
            <w:t>labour</w:t>
          </w:r>
          <w:r>
            <w:rPr>
              <w:color w:val="A70741"/>
              <w:spacing w:val="-37"/>
            </w:rPr>
            <w:t> </w:t>
          </w:r>
          <w:r>
            <w:rPr>
              <w:color w:val="A70741"/>
            </w:rPr>
            <w:t>market</w:t>
            <w:tab/>
            <w:t>19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1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Employment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growth,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vacancies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indicators</w:t>
          </w:r>
        </w:p>
        <w:p>
          <w:pPr>
            <w:pStyle w:val="TOC3"/>
            <w:tabs>
              <w:tab w:pos="4396" w:val="left" w:leader="none"/>
            </w:tabs>
          </w:pP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wage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64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242" w:after="0"/>
            <w:ind w:left="607" w:right="0" w:hanging="455"/>
            <w:jc w:val="left"/>
          </w:pPr>
          <w:r>
            <w:rPr>
              <w:color w:val="A70741"/>
            </w:rPr>
            <w:t>Costs</w:t>
          </w:r>
          <w:r>
            <w:rPr>
              <w:color w:val="A70741"/>
              <w:spacing w:val="-33"/>
            </w:rPr>
            <w:t> </w:t>
          </w:r>
          <w:r>
            <w:rPr>
              <w:color w:val="A70741"/>
            </w:rPr>
            <w:t>and</w:t>
          </w:r>
          <w:r>
            <w:rPr>
              <w:color w:val="A70741"/>
              <w:spacing w:val="-32"/>
            </w:rPr>
            <w:t> </w:t>
          </w:r>
          <w:r>
            <w:rPr>
              <w:color w:val="A70741"/>
            </w:rPr>
            <w:t>prices</w:t>
            <w:tab/>
            <w:t>24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24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4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43" w:after="0"/>
            <w:ind w:left="607" w:right="0" w:hanging="455"/>
            <w:jc w:val="left"/>
          </w:pPr>
          <w:r>
            <w:rPr>
              <w:color w:val="A70741"/>
              <w:w w:val="95"/>
            </w:rPr>
            <w:t>Prospects</w:t>
          </w:r>
          <w:r>
            <w:rPr>
              <w:color w:val="A70741"/>
              <w:spacing w:val="-26"/>
              <w:w w:val="95"/>
            </w:rPr>
            <w:t> </w:t>
          </w:r>
          <w:r>
            <w:rPr>
              <w:color w:val="A70741"/>
              <w:w w:val="95"/>
            </w:rPr>
            <w:t>for</w:t>
          </w:r>
          <w:r>
            <w:rPr>
              <w:color w:val="A70741"/>
              <w:spacing w:val="-25"/>
              <w:w w:val="95"/>
            </w:rPr>
            <w:t> </w:t>
          </w:r>
          <w:r>
            <w:rPr>
              <w:color w:val="A70741"/>
              <w:w w:val="95"/>
            </w:rPr>
            <w:t>inflation</w:t>
            <w:tab/>
          </w:r>
          <w:r>
            <w:rPr>
              <w:color w:val="A70741"/>
            </w:rPr>
            <w:t>29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66" w:lineRule="auto" w:before="23" w:after="0"/>
            <w:ind w:left="607" w:right="6167" w:hanging="454"/>
            <w:jc w:val="left"/>
          </w:pPr>
          <w:r>
            <w:rPr>
              <w:color w:val="231F20"/>
            </w:rPr>
            <w:t>Conditioning path for Bank Rate implied by forward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9"/>
            </w:rPr>
            <w:t>30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1" w:after="0"/>
            <w:ind w:left="607" w:right="0" w:hanging="455"/>
            <w:jc w:val="left"/>
          </w:pPr>
          <w:r>
            <w:rPr>
              <w:color w:val="231F20"/>
              <w:w w:val="95"/>
            </w:rPr>
            <w:t>Forecast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summary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MPC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risks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Committee’s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66" w:lineRule="auto" w:before="23" w:after="0"/>
            <w:ind w:left="607" w:right="6167" w:hanging="454"/>
            <w:jc w:val="left"/>
          </w:pPr>
          <w:r>
            <w:rPr>
              <w:color w:val="231F20"/>
              <w:w w:val="95"/>
            </w:rPr>
            <w:t>Indicative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projections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consistent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with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modal projections</w:t>
            <w:tab/>
          </w:r>
          <w:r>
            <w:rPr>
              <w:color w:val="231F20"/>
              <w:spacing w:val="-9"/>
            </w:rPr>
            <w:t>34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406" w:val="left" w:leader="none"/>
            </w:tabs>
            <w:spacing w:line="266" w:lineRule="auto" w:before="2" w:after="0"/>
            <w:ind w:left="607" w:right="6167" w:hanging="454"/>
            <w:jc w:val="left"/>
          </w:pPr>
          <w:r>
            <w:rPr>
              <w:color w:val="231F20"/>
              <w:w w:val="95"/>
            </w:rPr>
            <w:t>Calendar-year GDP growth rates of the modal, median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mean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paths</w:t>
            <w:tab/>
          </w:r>
          <w:r>
            <w:rPr>
              <w:color w:val="231F20"/>
              <w:spacing w:val="-9"/>
            </w:rPr>
            <w:t>37</w:t>
          </w:r>
        </w:p>
        <w:p>
          <w:pPr>
            <w:pStyle w:val="TOC1"/>
            <w:numPr>
              <w:ilvl w:val="2"/>
              <w:numId w:val="64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</w:rPr>
            <w:t>Q4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inflation</w:t>
            <w:tab/>
            <w:t>38</w:t>
          </w:r>
        </w:p>
        <w:p>
          <w:pPr>
            <w:pStyle w:val="TOC2"/>
            <w:rPr>
              <w:b w:val="0"/>
              <w:i/>
              <w:sz w:val="17"/>
            </w:rPr>
          </w:pPr>
          <w:r>
            <w:rPr>
              <w:b w:val="0"/>
              <w:i w:val="0"/>
              <w:color w:val="A70741"/>
              <w:sz w:val="17"/>
            </w:rPr>
            <w:t>The treatment of asset prices in the May </w:t>
          </w:r>
          <w:r>
            <w:rPr>
              <w:b w:val="0"/>
              <w:i w:val="0"/>
              <w:color w:val="A70741"/>
              <w:sz w:val="17"/>
            </w:rPr>
            <w:t>Inflation Report</w:t>
          </w:r>
        </w:p>
        <w:p>
          <w:pPr>
            <w:pStyle w:val="TOC1"/>
            <w:tabs>
              <w:tab w:pos="4388" w:val="left" w:leader="none"/>
            </w:tabs>
            <w:spacing w:before="23"/>
            <w:ind w:left="153" w:firstLine="0"/>
          </w:pPr>
          <w:r>
            <w:rPr>
              <w:color w:val="A70741"/>
              <w:w w:val="95"/>
            </w:rPr>
            <w:t>projections</w:t>
            <w:tab/>
          </w:r>
          <w:r>
            <w:rPr>
              <w:color w:val="A70741"/>
            </w:rPr>
            <w:t>40</w:t>
          </w:r>
        </w:p>
        <w:p>
          <w:pPr>
            <w:pStyle w:val="TOC1"/>
            <w:tabs>
              <w:tab w:pos="607" w:val="left" w:leader="none"/>
              <w:tab w:pos="4388" w:val="left" w:leader="none"/>
            </w:tabs>
            <w:spacing w:line="266" w:lineRule="auto"/>
            <w:ind w:right="6167" w:hanging="454"/>
          </w:pPr>
          <w:r>
            <w:rPr>
              <w:color w:val="231F20"/>
            </w:rPr>
            <w:t>1</w:t>
            <w:tab/>
            <w:t>GDP growth and inflation projections with different </w:t>
          </w:r>
          <w:r>
            <w:rPr>
              <w:color w:val="231F20"/>
              <w:w w:val="95"/>
            </w:rPr>
            <w:t>exchange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paths</w:t>
            <w:tab/>
          </w:r>
          <w:r>
            <w:rPr>
              <w:color w:val="231F20"/>
              <w:spacing w:val="-9"/>
            </w:rPr>
            <w:t>40</w:t>
          </w:r>
        </w:p>
        <w:p>
          <w:pPr>
            <w:pStyle w:val="TOC1"/>
            <w:tabs>
              <w:tab w:pos="4389" w:val="left" w:leader="none"/>
            </w:tabs>
            <w:spacing w:before="2"/>
            <w:ind w:left="153" w:firstLine="0"/>
          </w:pPr>
          <w:hyperlink w:history="true" w:anchor="_TOC_250001">
            <w:r>
              <w:rPr>
                <w:color w:val="A70741"/>
                <w:w w:val="90"/>
              </w:rPr>
              <w:t>Other</w:t>
            </w:r>
            <w:r>
              <w:rPr>
                <w:color w:val="A70741"/>
                <w:spacing w:val="-16"/>
                <w:w w:val="90"/>
              </w:rPr>
              <w:t> </w:t>
            </w:r>
            <w:r>
              <w:rPr>
                <w:color w:val="A70741"/>
                <w:w w:val="90"/>
              </w:rPr>
              <w:t>forecasters’</w:t>
            </w:r>
            <w:r>
              <w:rPr>
                <w:color w:val="A70741"/>
                <w:spacing w:val="-17"/>
                <w:w w:val="90"/>
              </w:rPr>
              <w:t> </w:t>
            </w:r>
            <w:r>
              <w:rPr>
                <w:color w:val="A70741"/>
                <w:w w:val="90"/>
              </w:rPr>
              <w:t>expectations</w:t>
              <w:tab/>
            </w:r>
            <w:r>
              <w:rPr>
                <w:color w:val="A70741"/>
              </w:rPr>
              <w:t>44</w:t>
            </w:r>
          </w:hyperlink>
        </w:p>
        <w:p>
          <w:pPr>
            <w:pStyle w:val="TOC1"/>
            <w:tabs>
              <w:tab w:pos="607" w:val="left" w:leader="none"/>
              <w:tab w:pos="4389" w:val="left" w:leader="none"/>
            </w:tabs>
            <w:spacing w:before="23" w:after="240"/>
            <w:ind w:left="153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0"/>
            </w:rPr>
            <w:t>Averages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projections</w:t>
            <w:tab/>
          </w:r>
          <w:r>
            <w:rPr>
              <w:color w:val="231F20"/>
            </w:rPr>
            <w:t>44</w:t>
          </w:r>
        </w:p>
        <w:p>
          <w:pPr>
            <w:pStyle w:val="TOC4"/>
            <w:tabs>
              <w:tab w:pos="10471" w:val="right" w:leader="none"/>
            </w:tabs>
          </w:pPr>
          <w:hyperlink w:history="true" w:anchor="_TOC_250000">
            <w:bookmarkStart w:name="Glossary and other information" w:id="55"/>
            <w:bookmarkEnd w:id="55"/>
            <w:r>
              <w:rPr/>
            </w:r>
            <w:r>
              <w:rPr>
                <w:color w:val="A70741"/>
              </w:rPr>
              <w:t>Glossary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8"/>
              </w:rPr>
              <w:t> </w:t>
            </w:r>
            <w:r>
              <w:rPr>
                <w:color w:val="231F20"/>
              </w:rPr>
              <w:t>other</w:t>
            </w:r>
            <w:r>
              <w:rPr>
                <w:color w:val="231F20"/>
                <w:spacing w:val="-13"/>
              </w:rPr>
              <w:t> </w:t>
            </w:r>
            <w:r>
              <w:rPr>
                <w:color w:val="231F20"/>
              </w:rPr>
              <w:t>information</w:t>
              <w:tab/>
              <w:t>47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359" w:bottom="4317" w:left="640" w:right="520"/>
        </w:sectPr>
      </w:pPr>
    </w:p>
    <w:p>
      <w:pPr>
        <w:pStyle w:val="Heading2"/>
      </w:pPr>
      <w:bookmarkStart w:name="_TOC_250000" w:id="56"/>
      <w:bookmarkEnd w:id="56"/>
      <w:r>
        <w:rPr>
          <w:color w:val="231F20"/>
        </w:rPr>
        <w:t>Glossary and other information</w:t>
      </w:r>
    </w:p>
    <w:p>
      <w:pPr>
        <w:spacing w:after="0"/>
        <w:sectPr>
          <w:type w:val="continuous"/>
          <w:pgSz w:w="11910" w:h="16840"/>
          <w:pgMar w:top="340" w:bottom="280" w:left="640" w:right="5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7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 w:right="161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3"/>
      </w:pPr>
      <w:r>
        <w:rPr>
          <w:color w:val="231F20"/>
        </w:rPr>
        <w:t>DGI – domestically generated inflation.</w:t>
      </w:r>
    </w:p>
    <w:p>
      <w:pPr>
        <w:pStyle w:val="BodyText"/>
        <w:spacing w:before="38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7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53"/>
      </w:pPr>
      <w:r>
        <w:rPr>
          <w:color w:val="231F20"/>
        </w:rPr>
        <w:t>PCE – personal consumption expenditure.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A70741"/>
        </w:rPr>
        <w:t>Abbreviations</w:t>
      </w:r>
    </w:p>
    <w:p>
      <w:pPr>
        <w:pStyle w:val="BodyText"/>
        <w:spacing w:before="34"/>
        <w:ind w:left="153"/>
      </w:pPr>
      <w:r>
        <w:rPr>
          <w:color w:val="231F20"/>
        </w:rPr>
        <w:t>BCC – British Chambers of Commerce.</w:t>
      </w:r>
    </w:p>
    <w:p>
      <w:pPr>
        <w:pStyle w:val="BodyText"/>
        <w:spacing w:before="37"/>
        <w:ind w:left="153"/>
      </w:pPr>
      <w:r>
        <w:rPr>
          <w:color w:val="231F20"/>
        </w:rPr>
        <w:t>BoJ – Bank of Japan.</w:t>
      </w:r>
    </w:p>
    <w:p>
      <w:pPr>
        <w:pStyle w:val="BodyText"/>
        <w:spacing w:before="38"/>
        <w:ind w:left="153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53"/>
      </w:pPr>
      <w:r>
        <w:rPr>
          <w:color w:val="231F20"/>
        </w:rPr>
        <w:t>CEIC – CEIC Data Company Ltd.</w:t>
      </w:r>
    </w:p>
    <w:p>
      <w:pPr>
        <w:pStyle w:val="BodyText"/>
        <w:spacing w:before="38"/>
        <w:ind w:left="15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CIPD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Development.</w:t>
      </w:r>
    </w:p>
    <w:p>
      <w:pPr>
        <w:pStyle w:val="BodyText"/>
        <w:spacing w:before="37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8"/>
        <w:ind w:left="153" w:right="2027"/>
      </w:pPr>
      <w:r>
        <w:rPr>
          <w:color w:val="231F20"/>
        </w:rPr>
        <w:t>CRE – commercial real estate. ECB – European Central Bank.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EU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</w:p>
    <w:p>
      <w:pPr>
        <w:pStyle w:val="BodyText"/>
        <w:spacing w:before="3"/>
        <w:ind w:left="153"/>
      </w:pPr>
      <w:r>
        <w:rPr>
          <w:color w:val="231F20"/>
        </w:rPr>
        <w:t>FDI – foreign direct investment.</w:t>
      </w:r>
    </w:p>
    <w:p>
      <w:pPr>
        <w:pStyle w:val="BodyText"/>
        <w:spacing w:before="37"/>
        <w:ind w:left="15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3"/>
      </w:pPr>
      <w:r>
        <w:rPr>
          <w:b/>
          <w:color w:val="231F20"/>
        </w:rPr>
        <w:t>FPC </w:t>
      </w:r>
      <w:r>
        <w:rPr>
          <w:color w:val="231F20"/>
        </w:rPr>
        <w:t>– Financial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7"/>
        <w:ind w:left="153"/>
      </w:pPr>
      <w:r>
        <w:rPr>
          <w:color w:val="231F20"/>
        </w:rPr>
        <w:t>GVA – gross value added.</w:t>
      </w:r>
    </w:p>
    <w:p>
      <w:pPr>
        <w:pStyle w:val="BodyText"/>
        <w:spacing w:before="38"/>
        <w:ind w:left="153"/>
      </w:pPr>
      <w:r>
        <w:rPr>
          <w:color w:val="231F20"/>
        </w:rPr>
        <w:t>IIF – Institute of International Finance.</w:t>
      </w:r>
    </w:p>
    <w:p>
      <w:pPr>
        <w:pStyle w:val="BodyText"/>
        <w:spacing w:before="38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</w:pPr>
    </w:p>
    <w:p>
      <w:pPr>
        <w:pStyle w:val="BodyText"/>
        <w:ind w:left="153"/>
      </w:pPr>
      <w:r>
        <w:rPr>
          <w:color w:val="231F20"/>
        </w:rPr>
        <w:t>IPOs – initial public offerings.</w:t>
      </w:r>
    </w:p>
    <w:p>
      <w:pPr>
        <w:pStyle w:val="BodyText"/>
        <w:spacing w:before="38"/>
        <w:ind w:left="153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before="37"/>
        <w:ind w:left="153"/>
      </w:pPr>
      <w:r>
        <w:rPr>
          <w:color w:val="231F20"/>
        </w:rPr>
        <w:t>NLW – National Living Wage.</w:t>
      </w:r>
    </w:p>
    <w:p>
      <w:pPr>
        <w:pStyle w:val="BodyText"/>
        <w:spacing w:line="278" w:lineRule="auto" w:before="38"/>
        <w:ind w:left="153" w:right="991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3"/>
      </w:pPr>
      <w:r>
        <w:rPr>
          <w:color w:val="231F20"/>
        </w:rPr>
        <w:t>ONS – Office for National Statistics.</w:t>
      </w:r>
    </w:p>
    <w:p>
      <w:pPr>
        <w:pStyle w:val="BodyText"/>
        <w:spacing w:before="38"/>
        <w:ind w:left="153"/>
      </w:pPr>
      <w:r>
        <w:rPr>
          <w:color w:val="231F20"/>
        </w:rPr>
        <w:t>OPEC</w:t>
      </w:r>
      <w:r>
        <w:rPr>
          <w:color w:val="231F20"/>
          <w:spacing w:val="-39"/>
        </w:rPr>
        <w:t> </w:t>
      </w:r>
      <w:r>
        <w:rPr>
          <w:color w:val="231F20"/>
        </w:rPr>
        <w:t>–</w:t>
      </w:r>
      <w:r>
        <w:rPr>
          <w:color w:val="231F20"/>
          <w:spacing w:val="-39"/>
        </w:rPr>
        <w:t> </w:t>
      </w:r>
      <w:r>
        <w:rPr>
          <w:color w:val="231F20"/>
        </w:rPr>
        <w:t>Organization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Petroleum</w:t>
      </w:r>
      <w:r>
        <w:rPr>
          <w:color w:val="231F20"/>
          <w:spacing w:val="-39"/>
        </w:rPr>
        <w:t> </w:t>
      </w:r>
      <w:r>
        <w:rPr>
          <w:color w:val="231F20"/>
        </w:rPr>
        <w:t>Exporting</w:t>
      </w:r>
      <w:r>
        <w:rPr>
          <w:color w:val="231F20"/>
          <w:spacing w:val="-39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53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3"/>
      </w:pPr>
      <w:r>
        <w:rPr>
          <w:color w:val="231F20"/>
        </w:rPr>
        <w:t>PPP – purchasing power parity.</w:t>
      </w:r>
    </w:p>
    <w:p>
      <w:pPr>
        <w:pStyle w:val="BodyText"/>
        <w:spacing w:before="38"/>
        <w:ind w:left="153"/>
      </w:pPr>
      <w:r>
        <w:rPr>
          <w:color w:val="231F20"/>
        </w:rPr>
        <w:t>PRA – Prudential Regulation Authority.</w:t>
      </w:r>
    </w:p>
    <w:p>
      <w:pPr>
        <w:pStyle w:val="BodyText"/>
        <w:spacing w:before="37"/>
        <w:ind w:left="153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line="278" w:lineRule="auto" w:before="38"/>
        <w:ind w:left="153" w:right="991"/>
      </w:pPr>
      <w:r>
        <w:rPr>
          <w:color w:val="231F20"/>
        </w:rPr>
        <w:t>SMEs – small and medium-sized enterprises. </w:t>
      </w:r>
      <w:r>
        <w:rPr>
          <w:color w:val="231F20"/>
          <w:w w:val="90"/>
        </w:rPr>
        <w:t>TLTRO – targeted long-term refinancing operation. </w:t>
      </w:r>
      <w:r>
        <w:rPr>
          <w:color w:val="231F20"/>
        </w:rPr>
        <w:t>VAT – Value Added Tax.</w:t>
      </w:r>
    </w:p>
    <w:p>
      <w:pPr>
        <w:spacing w:before="2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4"/>
        <w:ind w:left="153" w:right="37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3" w:right="77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3" w:right="43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40" w:right="520"/>
          <w:cols w:num="2" w:equalWidth="0">
            <w:col w:w="4917" w:space="413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2016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508620</wp:posOffset>
            </wp:positionH>
            <wp:positionV relativeFrom="paragraph">
              <wp:posOffset>125032</wp:posOffset>
            </wp:positionV>
            <wp:extent cx="516750" cy="514826"/>
            <wp:effectExtent l="0" t="0" r="0" b="0"/>
            <wp:wrapTopAndBottom/>
            <wp:docPr id="1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50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2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2579266</wp:posOffset>
            </wp:positionH>
            <wp:positionV relativeFrom="paragraph">
              <wp:posOffset>111887</wp:posOffset>
            </wp:positionV>
            <wp:extent cx="524827" cy="524827"/>
            <wp:effectExtent l="0" t="0" r="0" b="0"/>
            <wp:wrapTopAndBottom/>
            <wp:docPr id="2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2"/>
      <w:pgSz w:w="11910" w:h="16840"/>
      <w:pgMar w:header="0" w:footer="0" w:top="1600" w:bottom="280" w:left="640" w:right="51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2120pt;margin-top:21.279514pt;width:169.8pt;height:10.95pt;mso-position-horizontal-relative:page;mso-position-vertical-relative:page;z-index:-21381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72083pt;margin-top:21.279514pt;width:10.050pt;height:10.95pt;mso-position-horizontal-relative:page;mso-position-vertical-relative:page;z-index:-213806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1pt;height:10.95pt;mso-position-horizontal-relative:page;mso-position-vertical-relative:page;z-index:-21369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83.7pt;height:10.95pt;mso-position-horizontal-relative:page;mso-position-vertical-relative:page;z-index:-213693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83.45pt;height:10.95pt;mso-position-horizontal-relative:page;mso-position-vertical-relative:page;z-index:-21368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3596pt;margin-top:21.279514pt;width:13.75pt;height:10.95pt;mso-position-horizontal-relative:page;mso-position-vertical-relative:page;z-index:-21368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7808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05pt;height:10.95pt;mso-position-horizontal-relative:page;mso-position-vertical-relative:page;z-index:-213672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83.7pt;height:10.95pt;mso-position-horizontal-relative:page;mso-position-vertical-relative:page;z-index:-21366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01pt;height:10.95pt;mso-position-horizontal-relative:page;mso-position-vertical-relative:page;z-index:-213662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86pt;margin-top:21.279514pt;width:14.05pt;height:10.95pt;mso-position-horizontal-relative:page;mso-position-vertical-relative:page;z-index:-21365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5248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25pt;height:10.95pt;mso-position-horizontal-relative:page;mso-position-vertical-relative:page;z-index:-21364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83.7pt;height:10.95pt;mso-position-horizontal-relative:page;mso-position-vertical-relative:page;z-index:-21364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45pt;height:10.95pt;mso-position-horizontal-relative:page;mso-position-vertical-relative:page;z-index:-213637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83.7pt;height:10.95pt;mso-position-horizontal-relative:page;mso-position-vertical-relative:page;z-index:-21363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2688" from="39.685101pt,79.720016pt" to="266.4571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101pt;height:10.95pt;mso-position-horizontal-relative:page;mso-position-vertical-relative:page;z-index:-21362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133pt;margin-top:21.279514pt;width:14.1pt;height:10.95pt;mso-position-horizontal-relative:page;mso-position-vertical-relative:page;z-index:-213616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01pt;height:10.95pt;mso-position-horizontal-relative:page;mso-position-vertical-relative:page;z-index:-21361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2131pt;margin-top:21.279514pt;width:14.25pt;height:10.95pt;mso-position-horizontal-relative:page;mso-position-vertical-relative:page;z-index:-21360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1pt;height:10.95pt;mso-position-horizontal-relative:page;mso-position-vertical-relative:page;z-index:-213601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83.7pt;height:10.95pt;mso-position-horizontal-relative:page;mso-position-vertical-relative:page;z-index:-21359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0096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0.2pt;height:10.95pt;mso-position-horizontal-relative:page;mso-position-vertical-relative:page;z-index:-213795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6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36414pt;margin-top:21.279514pt;width:83.7pt;height:10.95pt;mso-position-horizontal-relative:page;mso-position-vertical-relative:page;z-index:-21379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3pt;height:10.95pt;mso-position-horizontal-relative:page;mso-position-vertical-relative:page;z-index:-21359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83.7pt;height:10.95pt;mso-position-horizontal-relative:page;mso-position-vertical-relative:page;z-index:-21358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8560" from="39.685101pt,79.720016pt" to="255.1191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169.8pt;height:10.95pt;mso-position-horizontal-relative:page;mso-position-vertical-relative:page;z-index:-21378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91pt;margin-top:21.279514pt;width:10.050pt;height:10.95pt;mso-position-horizontal-relative:page;mso-position-vertical-relative:page;z-index:-21377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4pt;height:10.95pt;mso-position-horizontal-relative:page;mso-position-vertical-relative:page;z-index:-21377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83.7pt;height:10.95pt;mso-position-horizontal-relative:page;mso-position-vertical-relative:page;z-index:-21376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6000" from="39.580002pt,79.720016pt" to="255.013002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95.1pt;height:10.95pt;mso-position-horizontal-relative:page;mso-position-vertical-relative:page;z-index:-21375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635pt;margin-top:21.279514pt;width:13.2pt;height:10.95pt;mso-position-horizontal-relative:page;mso-position-vertical-relative:page;z-index:-21374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05pt;height:10.95pt;mso-position-horizontal-relative:page;mso-position-vertical-relative:page;z-index:-213744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36414pt;margin-top:21.279514pt;width:83.7pt;height:10.95pt;mso-position-horizontal-relative:page;mso-position-vertical-relative:page;z-index:-21373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95.1pt;height:10.95pt;mso-position-horizontal-relative:page;mso-position-vertical-relative:page;z-index:-21373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79590pt;margin-top:21.279514pt;width:13.05pt;height:10.95pt;mso-position-horizontal-relative:page;mso-position-vertical-relative:page;z-index:-213729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2416" from="40.3521pt,79.720016pt" to="255.785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3.35pt;height:10.95pt;mso-position-horizontal-relative:page;mso-position-vertical-relative:page;z-index:-213719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83.7pt;height:10.95pt;mso-position-horizontal-relative:page;mso-position-vertical-relative:page;z-index:-21371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19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May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24.2pt;height:10.95pt;mso-position-horizontal-relative:page;mso-position-vertical-relative:page;z-index:-21370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618pt;margin-top:21.279514pt;width:13.9pt;height:10.95pt;mso-position-horizontal-relative:page;mso-position-vertical-relative:page;z-index:-213703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3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3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3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4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3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2" w:hanging="21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9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21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6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8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13" w:hanging="21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18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6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0" w:hanging="21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301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99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301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99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301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99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301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99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" w:hanging="22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1" w:hanging="48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9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5" w:hanging="21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4" w:hanging="21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5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7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7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19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" w:hanging="480"/>
        <w:jc w:val="righ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48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6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4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4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1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5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5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right"/>
      </w:pPr>
      <w:rPr>
        <w:rFonts w:hint="default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1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2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8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4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68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480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9" w:hanging="4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205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" w:hanging="11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5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6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8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2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45" w:hanging="11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lowerLetter"/>
      <w:lvlText w:val="(%1)"/>
      <w:lvlJc w:val="left"/>
      <w:pPr>
        <w:ind w:left="465" w:hanging="506"/>
        <w:jc w:val="left"/>
      </w:pPr>
      <w:rPr>
        <w:rFonts w:hint="default" w:ascii="Trebuchet MS" w:hAnsi="Trebuchet MS" w:eastAsia="Trebuchet MS" w:cs="Trebuchet MS"/>
        <w:color w:val="231F20"/>
        <w:w w:val="87"/>
        <w:position w:val="4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0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53" w:hanging="126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9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7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3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4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15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95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57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480"/>
      </w:pPr>
      <w:rPr>
        <w:rFonts w:hint="default"/>
        <w:lang w:val="en-US" w:eastAsia="en-US" w:bidi="ar-SA"/>
      </w:rPr>
    </w:lvl>
  </w:abstract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153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90"/>
      <w:ind w:left="5482"/>
    </w:pPr>
    <w:rPr>
      <w:rFonts w:ascii="Trebuchet MS" w:hAnsi="Trebuchet MS" w:eastAsia="Trebuchet MS" w:cs="Trebuchet MS"/>
      <w:sz w:val="15"/>
      <w:szCs w:val="15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1" w:hanging="739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0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://www.bankofengland.co.uk/publications/Pages/inflationreport/2016/may.aspx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yperlink" Target="http://www.bankofengland.co.uk/publications/minutes/Documents/mpc/pdf/2016/may.pdf" TargetMode="External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://www.bankofengland.co.uk/publications/Documents/creditconditionsreview/2016/ccrq116.pdf" TargetMode="External"/><Relationship Id="rId37" Type="http://schemas.openxmlformats.org/officeDocument/2006/relationships/hyperlink" Target="http://www.bankofengland.co.uk/publications/Documents/other/monetary/bls/16q1.pdf" TargetMode="External"/><Relationship Id="rId38" Type="http://schemas.openxmlformats.org/officeDocument/2006/relationships/header" Target="header3.xml"/><Relationship Id="rId39" Type="http://schemas.openxmlformats.org/officeDocument/2006/relationships/header" Target="header4.xml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hyperlink" Target="http://www.bankofengland.co.uk/publications/Documents/inflationreport/2016/feb.pdf" TargetMode="External"/><Relationship Id="rId50" Type="http://schemas.openxmlformats.org/officeDocument/2006/relationships/header" Target="header5.xml"/><Relationship Id="rId51" Type="http://schemas.openxmlformats.org/officeDocument/2006/relationships/header" Target="header6.xml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hyperlink" Target="http://www.bankofengland.co.uk/statistics/Pages/iadb/notesiadb/household_int.aspx" TargetMode="External"/><Relationship Id="rId56" Type="http://schemas.openxmlformats.org/officeDocument/2006/relationships/image" Target="media/image40.png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yperlink" Target="http://www.bankofengland.co.uk/publications/Documents/quarterlybulletin/2013/qb1302.pdf" TargetMode="External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hyperlink" Target="http://www.bankofengland.co.uk/publications/Documents/speeches/2016/speech890.pdf" TargetMode="External"/><Relationship Id="rId64" Type="http://schemas.openxmlformats.org/officeDocument/2006/relationships/header" Target="header9.xml"/><Relationship Id="rId65" Type="http://schemas.openxmlformats.org/officeDocument/2006/relationships/header" Target="header10.xml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hyperlink" Target="http://www.bankofengland.co.uk/publications/Documents/speeches/2014/speech785.pdf" TargetMode="External"/><Relationship Id="rId71" Type="http://schemas.openxmlformats.org/officeDocument/2006/relationships/image" Target="media/image48.png"/><Relationship Id="rId72" Type="http://schemas.openxmlformats.org/officeDocument/2006/relationships/hyperlink" Target="http://www.bankofengland.co.uk/publications/Documents/inflationreport/2014/ir14nov.pdf" TargetMode="External"/><Relationship Id="rId73" Type="http://schemas.openxmlformats.org/officeDocument/2006/relationships/hyperlink" Target="http://www.bankofengland.co.uk/research/Documents/workingpapers/2016/swp585.pdf" TargetMode="External"/><Relationship Id="rId74" Type="http://schemas.openxmlformats.org/officeDocument/2006/relationships/image" Target="media/image49.png"/><Relationship Id="rId75" Type="http://schemas.openxmlformats.org/officeDocument/2006/relationships/hyperlink" Target="http://www.bankofengland.co.uk/monetarypolicy/Documents/pdf/cpiletter120516.pdf" TargetMode="External"/><Relationship Id="rId76" Type="http://schemas.openxmlformats.org/officeDocument/2006/relationships/header" Target="header11.xml"/><Relationship Id="rId77" Type="http://schemas.openxmlformats.org/officeDocument/2006/relationships/header" Target="header12.xml"/><Relationship Id="rId78" Type="http://schemas.openxmlformats.org/officeDocument/2006/relationships/header" Target="header13.xml"/><Relationship Id="rId79" Type="http://schemas.openxmlformats.org/officeDocument/2006/relationships/header" Target="header14.xml"/><Relationship Id="rId80" Type="http://schemas.openxmlformats.org/officeDocument/2006/relationships/image" Target="media/image50.png"/><Relationship Id="rId81" Type="http://schemas.openxmlformats.org/officeDocument/2006/relationships/hyperlink" Target="http://www.bankofengland.co.uk/publications/Documents/inflationreport/2016/mayca.pdf" TargetMode="External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header" Target="header15.xml"/><Relationship Id="rId85" Type="http://schemas.openxmlformats.org/officeDocument/2006/relationships/header" Target="header16.xml"/><Relationship Id="rId86" Type="http://schemas.openxmlformats.org/officeDocument/2006/relationships/image" Target="media/image53.png"/><Relationship Id="rId87" Type="http://schemas.openxmlformats.org/officeDocument/2006/relationships/image" Target="media/image54.png"/><Relationship Id="rId88" Type="http://schemas.openxmlformats.org/officeDocument/2006/relationships/image" Target="media/image55.png"/><Relationship Id="rId89" Type="http://schemas.openxmlformats.org/officeDocument/2006/relationships/image" Target="media/image56.png"/><Relationship Id="rId90" Type="http://schemas.openxmlformats.org/officeDocument/2006/relationships/image" Target="media/image57.png"/><Relationship Id="rId91" Type="http://schemas.openxmlformats.org/officeDocument/2006/relationships/header" Target="header17.xml"/><Relationship Id="rId92" Type="http://schemas.openxmlformats.org/officeDocument/2006/relationships/header" Target="header18.xml"/><Relationship Id="rId93" Type="http://schemas.openxmlformats.org/officeDocument/2006/relationships/hyperlink" Target="http://www.bankofengland.co.uk/publications/Documents/speeches/2015/euboe211015.pdf" TargetMode="External"/><Relationship Id="rId94" Type="http://schemas.openxmlformats.org/officeDocument/2006/relationships/hyperlink" Target="http://www.bankofengland.co.uk/monetarypolicy/Documents/externalmpc/extmpcpaper0043.pdf" TargetMode="External"/><Relationship Id="rId95" Type="http://schemas.openxmlformats.org/officeDocument/2006/relationships/hyperlink" Target="http://www.bankofengland.co.uk/financialstability/Documents/fpc/results161214.pdf" TargetMode="External"/><Relationship Id="rId96" Type="http://schemas.openxmlformats.org/officeDocument/2006/relationships/hyperlink" Target="http://www.bankofengland.co.uk/publications/Documents/fsr/2014/fsrfull1412.pdf" TargetMode="External"/><Relationship Id="rId97" Type="http://schemas.openxmlformats.org/officeDocument/2006/relationships/hyperlink" Target="http://www.bankofengland.co.uk/publications/Documents/records/fpc/pdf/2016/record1604.pdf" TargetMode="External"/><Relationship Id="rId98" Type="http://schemas.openxmlformats.org/officeDocument/2006/relationships/hyperlink" Target="http://www.bankofengland.co.uk/publications/Documents/fsr/2015/fsrfull1507.pdf" TargetMode="External"/><Relationship Id="rId99" Type="http://schemas.openxmlformats.org/officeDocument/2006/relationships/hyperlink" Target="http://www.bankofengland.co.uk/publications/Documents/inflationreport/2016/mayofe.pdf" TargetMode="External"/><Relationship Id="rId100" Type="http://schemas.openxmlformats.org/officeDocument/2006/relationships/header" Target="header19.xml"/><Relationship Id="rId101" Type="http://schemas.openxmlformats.org/officeDocument/2006/relationships/header" Target="header20.xml"/><Relationship Id="rId102" Type="http://schemas.openxmlformats.org/officeDocument/2006/relationships/header" Target="header21.xml"/><Relationship Id="rId103" Type="http://schemas.openxmlformats.org/officeDocument/2006/relationships/image" Target="media/image58.png"/><Relationship Id="rId104" Type="http://schemas.openxmlformats.org/officeDocument/2006/relationships/image" Target="media/image59.png"/><Relationship Id="rId105" Type="http://schemas.openxmlformats.org/officeDocument/2006/relationships/image" Target="media/image60.png"/><Relationship Id="rId1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May 2016</dc:subject>
  <dc:title>Bank of England Inflation Report May 2016</dc:title>
  <dcterms:created xsi:type="dcterms:W3CDTF">2020-06-03T00:31:45Z</dcterms:created>
  <dcterms:modified xsi:type="dcterms:W3CDTF">2020-06-03T00:31:45Z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2016-05-11T00:00:00Z</vt:filetime>
  </property>
  <property fmtid="{D5CDD505-2E9C-101B-9397-08002B2CF9AE}" pid="3" name="LastSaved">
    <vt:filetime>2020-06-03T00:00:00Z</vt:filetime>
  </property>
</Properties>
</file>