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rFonts w:ascii="Times New Roman"/>
          <w:sz w:val="11"/>
        </w:rPr>
      </w:pPr>
      <w:r>
        <w:rPr/>
        <w:pict>
          <v:group style="position:absolute;margin-left:0pt;margin-top:103.465012pt;width:595.3pt;height:738.45pt;mso-position-horizontal-relative:page;mso-position-vertical-relative:page;z-index:-19969536" coordorigin="0,2069" coordsize="11906,14769">
            <v:shape style="position:absolute;left:0;top:6484;width:11906;height:10354" type="#_x0000_t75" stroked="false">
              <v:imagedata r:id="rId5" o:title=""/>
            </v:shape>
            <v:rect style="position:absolute;left:0;top:2069;width:11906;height:4423" filled="true" fillcolor="#46ad9d" stroked="false">
              <v:fill type="solid"/>
            </v:rect>
            <v:shape style="position:absolute;left:8152;top:2069;width:3754;height:441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527.71698pt;margin-top:34.015015pt;width:67.6pt;height:39.7pt;mso-position-horizontal-relative:page;mso-position-vertical-relative:page;z-index:15729152" coordorigin="10554,680" coordsize="1352,794">
            <v:rect style="position:absolute;left:10554;top:680;width:1352;height:794" filled="true" fillcolor="#9aca3c" stroked="false">
              <v:fill type="solid"/>
            </v:rect>
            <v:shape style="position:absolute;left:10694;top:797;width:514;height:560" type="#_x0000_t75" stroked="false">
              <v:imagedata r:id="rId7" o:title=""/>
            </v:shape>
            <w10:wrap type="none"/>
          </v:group>
        </w:pict>
      </w:r>
    </w:p>
    <w:p>
      <w:pPr>
        <w:spacing w:before="104"/>
        <w:ind w:left="6366" w:right="0" w:firstLine="0"/>
        <w:jc w:val="left"/>
        <w:rPr>
          <w:rFonts w:ascii="Trebuchet MS"/>
          <w:sz w:val="32"/>
        </w:rPr>
      </w:pPr>
      <w:r>
        <w:rPr/>
        <w:pict>
          <v:group style="position:absolute;margin-left:89.228996pt;margin-top:9.349459pt;width:32.4500pt;height:11.25pt;mso-position-horizontal-relative:page;mso-position-vertical-relative:paragraph;z-index:15729664" coordorigin="1785,187" coordsize="649,225">
            <v:shape style="position:absolute;left:1784;top:187;width:145;height:224" type="#_x0000_t75" stroked="false">
              <v:imagedata r:id="rId8" o:title=""/>
            </v:shape>
            <v:shape style="position:absolute;left:1977;top:186;width:201;height:225" type="#_x0000_t75" stroked="false">
              <v:imagedata r:id="rId9" o:title=""/>
            </v:shape>
            <v:shape style="position:absolute;left:2237;top:188;width:196;height:224" type="#_x0000_t75" stroked="false">
              <v:imagedata r:id="rId1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1598485</wp:posOffset>
            </wp:positionH>
            <wp:positionV relativeFrom="paragraph">
              <wp:posOffset>119385</wp:posOffset>
            </wp:positionV>
            <wp:extent cx="102984" cy="141693"/>
            <wp:effectExtent l="0" t="0" r="0" b="0"/>
            <wp:wrapNone/>
            <wp:docPr id="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84" cy="14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1785277</wp:posOffset>
            </wp:positionH>
            <wp:positionV relativeFrom="paragraph">
              <wp:posOffset>118090</wp:posOffset>
            </wp:positionV>
            <wp:extent cx="141262" cy="145122"/>
            <wp:effectExtent l="0" t="0" r="0" b="0"/>
            <wp:wrapNone/>
            <wp:docPr id="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62" cy="14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1973618</wp:posOffset>
            </wp:positionH>
            <wp:positionV relativeFrom="paragraph">
              <wp:posOffset>119385</wp:posOffset>
            </wp:positionV>
            <wp:extent cx="81889" cy="141693"/>
            <wp:effectExtent l="0" t="0" r="0" b="0"/>
            <wp:wrapNone/>
            <wp:docPr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89" cy="14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2292019</wp:posOffset>
            </wp:positionH>
            <wp:positionV relativeFrom="paragraph">
              <wp:posOffset>119385</wp:posOffset>
            </wp:positionV>
            <wp:extent cx="124269" cy="141693"/>
            <wp:effectExtent l="0" t="0" r="0" b="0"/>
            <wp:wrapNone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69" cy="14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2157869</wp:posOffset>
            </wp:positionH>
            <wp:positionV relativeFrom="paragraph">
              <wp:posOffset>119385</wp:posOffset>
            </wp:positionV>
            <wp:extent cx="86194" cy="141693"/>
            <wp:effectExtent l="0" t="0" r="0" b="0"/>
            <wp:wrapNone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94" cy="14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2463164</wp:posOffset>
            </wp:positionH>
            <wp:positionV relativeFrom="paragraph">
              <wp:posOffset>118090</wp:posOffset>
            </wp:positionV>
            <wp:extent cx="122555" cy="145135"/>
            <wp:effectExtent l="0" t="0" r="0" b="0"/>
            <wp:wrapNone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55" cy="1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7.679001pt;margin-top:9.349459pt;width:30.55pt;height:11.3pt;mso-position-horizontal-relative:page;mso-position-vertical-relative:paragraph;z-index:15733248" coordorigin="4154,187" coordsize="611,226">
            <v:shape style="position:absolute;left:4153;top:188;width:116;height:224" coordorigin="4154,188" coordsize="116,224" path="m4269,382l4189,382,4189,188,4154,188,4154,382,4154,412,4269,412,4269,382xe" filled="true" fillcolor="#231f20" stroked="false">
              <v:path arrowok="t"/>
              <v:fill type="solid"/>
            </v:shape>
            <v:shape style="position:absolute;left:4308;top:186;width:201;height:225" type="#_x0000_t75" stroked="false">
              <v:imagedata r:id="rId17" o:title=""/>
            </v:shape>
            <v:shape style="position:absolute;left:4568;top:188;width:196;height:224" type="#_x0000_t75" stroked="false">
              <v:imagedata r:id="rId1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3078708</wp:posOffset>
            </wp:positionH>
            <wp:positionV relativeFrom="paragraph">
              <wp:posOffset>119385</wp:posOffset>
            </wp:positionV>
            <wp:extent cx="117398" cy="141681"/>
            <wp:effectExtent l="0" t="0" r="0" b="0"/>
            <wp:wrapNone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98" cy="14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436646</wp:posOffset>
            </wp:positionH>
            <wp:positionV relativeFrom="paragraph">
              <wp:posOffset>-78594</wp:posOffset>
            </wp:positionV>
            <wp:extent cx="531901" cy="531901"/>
            <wp:effectExtent l="0" t="0" r="0" b="0"/>
            <wp:wrapNone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01" cy="531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31F20"/>
          <w:spacing w:val="-4"/>
          <w:sz w:val="32"/>
        </w:rPr>
        <w:t>Monetary</w:t>
      </w:r>
      <w:r>
        <w:rPr>
          <w:rFonts w:ascii="Trebuchet MS"/>
          <w:color w:val="231F20"/>
          <w:spacing w:val="-67"/>
          <w:sz w:val="32"/>
        </w:rPr>
        <w:t> </w:t>
      </w:r>
      <w:r>
        <w:rPr>
          <w:rFonts w:ascii="Trebuchet MS"/>
          <w:color w:val="231F20"/>
          <w:spacing w:val="-5"/>
          <w:sz w:val="32"/>
        </w:rPr>
        <w:t>Policy</w:t>
      </w:r>
      <w:r>
        <w:rPr>
          <w:rFonts w:ascii="Trebuchet MS"/>
          <w:color w:val="231F20"/>
          <w:spacing w:val="-71"/>
          <w:sz w:val="32"/>
        </w:rPr>
        <w:t> </w:t>
      </w:r>
      <w:r>
        <w:rPr>
          <w:rFonts w:ascii="Trebuchet MS"/>
          <w:color w:val="231F20"/>
          <w:spacing w:val="-5"/>
          <w:sz w:val="32"/>
        </w:rPr>
        <w:t>Committee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"/>
        <w:rPr>
          <w:rFonts w:ascii="Trebuchet MS"/>
          <w:sz w:val="22"/>
        </w:rPr>
      </w:pPr>
    </w:p>
    <w:p>
      <w:pPr>
        <w:pStyle w:val="Title"/>
      </w:pPr>
      <w:r>
        <w:rPr>
          <w:color w:val="FFFFFF"/>
          <w:spacing w:val="-4"/>
          <w:w w:val="95"/>
        </w:rPr>
        <w:t>Monetary </w:t>
      </w:r>
      <w:r>
        <w:rPr>
          <w:color w:val="FFFFFF"/>
          <w:spacing w:val="-9"/>
          <w:w w:val="95"/>
        </w:rPr>
        <w:t>Policy</w:t>
      </w:r>
      <w:r>
        <w:rPr>
          <w:color w:val="FFFFFF"/>
          <w:spacing w:val="-131"/>
          <w:w w:val="95"/>
        </w:rPr>
        <w:t> </w:t>
      </w:r>
      <w:r>
        <w:rPr>
          <w:color w:val="FFFFFF"/>
          <w:spacing w:val="-5"/>
          <w:w w:val="95"/>
        </w:rPr>
        <w:t>Report</w:t>
      </w:r>
    </w:p>
    <w:p>
      <w:pPr>
        <w:pStyle w:val="Heading2"/>
        <w:spacing w:before="335"/>
      </w:pPr>
      <w:r>
        <w:rPr>
          <w:color w:val="FFFFFF"/>
        </w:rPr>
        <w:t>May 2020</w:t>
      </w:r>
    </w:p>
    <w:p>
      <w:pPr>
        <w:spacing w:after="0"/>
        <w:sectPr>
          <w:type w:val="continuous"/>
          <w:pgSz w:w="11910" w:h="16840"/>
          <w:pgMar w:top="660" w:bottom="280" w:left="560" w:right="1000"/>
        </w:sectPr>
      </w:pPr>
    </w:p>
    <w:p>
      <w:pPr>
        <w:tabs>
          <w:tab w:pos="2094" w:val="left" w:leader="none"/>
        </w:tabs>
        <w:spacing w:line="240" w:lineRule="auto"/>
        <w:ind w:left="1203" w:right="0" w:firstLine="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33400" cy="433387"/>
            <wp:effectExtent l="0" t="0" r="0" b="0"/>
            <wp:docPr id="1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  <w:r>
        <w:rPr>
          <w:rFonts w:ascii="Trebuchet MS"/>
          <w:sz w:val="20"/>
        </w:rPr>
        <w:tab/>
      </w:r>
      <w:r>
        <w:rPr>
          <w:rFonts w:ascii="Trebuchet MS"/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0;top:0;width:118;height:182" type="#_x0000_t75" stroked="false">
              <v:imagedata r:id="rId22" o:title=""/>
            </v:shape>
            <v:shape style="position:absolute;left:156;top:0;width:163;height:183" type="#_x0000_t75" stroked="false">
              <v:imagedata r:id="rId23" o:title=""/>
            </v:shape>
            <v:shape style="position:absolute;left:367;top:0;width:159;height:182" type="#_x0000_t75" stroked="false">
              <v:imagedata r:id="rId24" o:title=""/>
            </v:shape>
            <v:shape style="position:absolute;left:595;top:0;width:132;height:182" type="#_x0000_t75" stroked="false">
              <v:imagedata r:id="rId25" o:title=""/>
            </v:shape>
          </v:group>
        </w:pict>
      </w:r>
      <w:r>
        <w:rPr>
          <w:rFonts w:ascii="Trebuchet MS"/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rFonts w:ascii="Trebuchet MS"/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6" o:title=""/>
            </v:shape>
            <v:shape style="position:absolute;left:240;top:1;width:105;height:182" type="#_x0000_t75" stroked="false">
              <v:imagedata r:id="rId27" o:title=""/>
            </v:shape>
          </v:group>
        </w:pict>
      </w:r>
      <w:r>
        <w:rPr>
          <w:rFonts w:ascii="Trebuchet MS"/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rFonts w:ascii="Trebuchet MS"/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8" o:title=""/>
            </v:shape>
            <v:shape style="position:absolute;left:171;top:1;width:159;height:182" type="#_x0000_t75" stroked="false">
              <v:imagedata r:id="rId29" o:title=""/>
            </v:shape>
            <v:shape style="position:absolute;left:390;top:0;width:157;height:186" type="#_x0000_t75" stroked="false">
              <v:imagedata r:id="rId30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31" o:title=""/>
            </v:shape>
            <v:shape style="position:absolute;left:950;top:1;width:159;height:182" type="#_x0000_t75" stroked="false">
              <v:imagedata r:id="rId32" o:title=""/>
            </v:shape>
            <v:shape style="position:absolute;left:1177;top:1;width:151;height:182" type="#_x0000_t75" stroked="false">
              <v:imagedata r:id="rId33" o:title=""/>
            </v:shape>
          </v:group>
        </w:pict>
      </w:r>
      <w:r>
        <w:rPr>
          <w:rFonts w:ascii="Trebuchet MS"/>
          <w:spacing w:val="75"/>
          <w:position w:val="25"/>
          <w:sz w:val="20"/>
        </w:rPr>
      </w:r>
    </w:p>
    <w:p>
      <w:pPr>
        <w:pStyle w:val="BodyText"/>
        <w:spacing w:before="7"/>
        <w:rPr>
          <w:rFonts w:ascii="Trebuchet MS"/>
          <w:sz w:val="14"/>
        </w:rPr>
      </w:pPr>
    </w:p>
    <w:p>
      <w:pPr>
        <w:spacing w:before="88"/>
        <w:ind w:left="1140" w:right="0" w:firstLine="0"/>
        <w:jc w:val="left"/>
        <w:rPr>
          <w:sz w:val="66"/>
        </w:rPr>
      </w:pPr>
      <w:bookmarkStart w:name="Foreword" w:id="1"/>
      <w:bookmarkEnd w:id="1"/>
      <w:r>
        <w:rPr/>
      </w:r>
      <w:r>
        <w:rPr>
          <w:color w:val="46AD9D"/>
          <w:w w:val="85"/>
          <w:sz w:val="66"/>
        </w:rPr>
        <w:t>Monetary</w:t>
      </w:r>
      <w:r>
        <w:rPr>
          <w:color w:val="46AD9D"/>
          <w:spacing w:val="-108"/>
          <w:w w:val="85"/>
          <w:sz w:val="66"/>
        </w:rPr>
        <w:t> </w:t>
      </w:r>
      <w:r>
        <w:rPr>
          <w:color w:val="46AD9D"/>
          <w:w w:val="85"/>
          <w:sz w:val="66"/>
        </w:rPr>
        <w:t>Policy</w:t>
      </w:r>
      <w:r>
        <w:rPr>
          <w:color w:val="46AD9D"/>
          <w:spacing w:val="-107"/>
          <w:w w:val="85"/>
          <w:sz w:val="66"/>
        </w:rPr>
        <w:t> </w:t>
      </w:r>
      <w:r>
        <w:rPr>
          <w:color w:val="46AD9D"/>
          <w:w w:val="85"/>
          <w:sz w:val="66"/>
        </w:rPr>
        <w:t>Report</w:t>
      </w:r>
    </w:p>
    <w:p>
      <w:pPr>
        <w:spacing w:before="127"/>
        <w:ind w:left="1140" w:right="0" w:firstLine="0"/>
        <w:jc w:val="left"/>
        <w:rPr>
          <w:sz w:val="32"/>
        </w:rPr>
      </w:pPr>
      <w:r>
        <w:rPr>
          <w:color w:val="231F20"/>
          <w:w w:val="80"/>
          <w:sz w:val="32"/>
        </w:rPr>
        <w:t>May 2020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98"/>
        <w:ind w:left="1140"/>
        <w:rPr>
          <w:rFonts w:ascii="BPG Sans Modern GPL&amp;GNU"/>
        </w:rPr>
      </w:pPr>
      <w:r>
        <w:rPr>
          <w:rFonts w:ascii="BPG Sans Modern GPL&amp;GNU"/>
          <w:color w:val="00586A"/>
          <w:w w:val="95"/>
        </w:rPr>
        <w:t>Monetary policy at the Bank of England</w:t>
      </w:r>
    </w:p>
    <w:p>
      <w:pPr>
        <w:pStyle w:val="BodyText"/>
        <w:spacing w:before="3"/>
        <w:rPr>
          <w:rFonts w:ascii="BPG Sans Modern GPL&amp;GNU"/>
          <w:sz w:val="18"/>
        </w:rPr>
      </w:pPr>
    </w:p>
    <w:p>
      <w:pPr>
        <w:spacing w:before="0"/>
        <w:ind w:left="1140" w:right="0" w:firstLine="0"/>
        <w:jc w:val="left"/>
        <w:rPr>
          <w:rFonts w:ascii="BPG Sans Modern GPL&amp;GNU"/>
          <w:sz w:val="18"/>
        </w:rPr>
      </w:pPr>
      <w:r>
        <w:rPr>
          <w:rFonts w:ascii="BPG Sans Modern GPL&amp;GNU"/>
          <w:color w:val="231F20"/>
          <w:w w:val="95"/>
          <w:sz w:val="18"/>
        </w:rPr>
        <w:t>The objectives of monetary policy</w:t>
      </w:r>
    </w:p>
    <w:p>
      <w:pPr>
        <w:spacing w:line="266" w:lineRule="auto" w:before="23"/>
        <w:ind w:left="1140" w:right="683" w:firstLine="0"/>
        <w:jc w:val="left"/>
        <w:rPr>
          <w:sz w:val="18"/>
        </w:rPr>
      </w:pPr>
      <w:r>
        <w:rPr>
          <w:color w:val="231F20"/>
          <w:w w:val="75"/>
          <w:sz w:val="18"/>
        </w:rPr>
        <w:t>The</w:t>
      </w:r>
      <w:r>
        <w:rPr>
          <w:color w:val="231F20"/>
          <w:spacing w:val="-12"/>
          <w:w w:val="75"/>
          <w:sz w:val="18"/>
        </w:rPr>
        <w:t> </w:t>
      </w:r>
      <w:r>
        <w:rPr>
          <w:color w:val="231F20"/>
          <w:w w:val="75"/>
          <w:sz w:val="18"/>
        </w:rPr>
        <w:t>Bank’s</w:t>
      </w:r>
      <w:r>
        <w:rPr>
          <w:color w:val="231F20"/>
          <w:spacing w:val="-12"/>
          <w:w w:val="75"/>
          <w:sz w:val="18"/>
        </w:rPr>
        <w:t> </w:t>
      </w:r>
      <w:r>
        <w:rPr>
          <w:color w:val="231F20"/>
          <w:w w:val="75"/>
          <w:sz w:val="18"/>
        </w:rPr>
        <w:t>Monetary</w:t>
      </w:r>
      <w:r>
        <w:rPr>
          <w:color w:val="231F20"/>
          <w:spacing w:val="-11"/>
          <w:w w:val="75"/>
          <w:sz w:val="18"/>
        </w:rPr>
        <w:t> </w:t>
      </w:r>
      <w:r>
        <w:rPr>
          <w:color w:val="231F20"/>
          <w:w w:val="75"/>
          <w:sz w:val="18"/>
        </w:rPr>
        <w:t>Policy</w:t>
      </w:r>
      <w:r>
        <w:rPr>
          <w:color w:val="231F20"/>
          <w:spacing w:val="-12"/>
          <w:w w:val="75"/>
          <w:sz w:val="18"/>
        </w:rPr>
        <w:t> </w:t>
      </w:r>
      <w:r>
        <w:rPr>
          <w:color w:val="231F20"/>
          <w:w w:val="75"/>
          <w:sz w:val="18"/>
        </w:rPr>
        <w:t>Committee</w:t>
      </w:r>
      <w:r>
        <w:rPr>
          <w:color w:val="231F20"/>
          <w:spacing w:val="-11"/>
          <w:w w:val="75"/>
          <w:sz w:val="18"/>
        </w:rPr>
        <w:t> </w:t>
      </w:r>
      <w:r>
        <w:rPr>
          <w:color w:val="231F20"/>
          <w:w w:val="75"/>
          <w:sz w:val="18"/>
        </w:rPr>
        <w:t>(MPC)</w:t>
      </w:r>
      <w:r>
        <w:rPr>
          <w:color w:val="231F20"/>
          <w:spacing w:val="-12"/>
          <w:w w:val="75"/>
          <w:sz w:val="18"/>
        </w:rPr>
        <w:t> </w:t>
      </w:r>
      <w:r>
        <w:rPr>
          <w:color w:val="231F20"/>
          <w:w w:val="75"/>
          <w:sz w:val="18"/>
        </w:rPr>
        <w:t>sets</w:t>
      </w:r>
      <w:r>
        <w:rPr>
          <w:color w:val="231F20"/>
          <w:spacing w:val="-11"/>
          <w:w w:val="75"/>
          <w:sz w:val="18"/>
        </w:rPr>
        <w:t> </w:t>
      </w:r>
      <w:r>
        <w:rPr>
          <w:color w:val="231F20"/>
          <w:w w:val="75"/>
          <w:sz w:val="18"/>
        </w:rPr>
        <w:t>monetary</w:t>
      </w:r>
      <w:r>
        <w:rPr>
          <w:color w:val="231F20"/>
          <w:spacing w:val="-12"/>
          <w:w w:val="75"/>
          <w:sz w:val="18"/>
        </w:rPr>
        <w:t> </w:t>
      </w:r>
      <w:r>
        <w:rPr>
          <w:color w:val="231F20"/>
          <w:w w:val="75"/>
          <w:sz w:val="18"/>
        </w:rPr>
        <w:t>policy</w:t>
      </w:r>
      <w:r>
        <w:rPr>
          <w:color w:val="231F20"/>
          <w:spacing w:val="-12"/>
          <w:w w:val="75"/>
          <w:sz w:val="18"/>
        </w:rPr>
        <w:t> </w:t>
      </w:r>
      <w:r>
        <w:rPr>
          <w:color w:val="231F20"/>
          <w:w w:val="75"/>
          <w:sz w:val="18"/>
        </w:rPr>
        <w:t>to</w:t>
      </w:r>
      <w:r>
        <w:rPr>
          <w:color w:val="231F20"/>
          <w:spacing w:val="-11"/>
          <w:w w:val="75"/>
          <w:sz w:val="18"/>
        </w:rPr>
        <w:t> </w:t>
      </w:r>
      <w:r>
        <w:rPr>
          <w:color w:val="231F20"/>
          <w:w w:val="75"/>
          <w:sz w:val="18"/>
        </w:rPr>
        <w:t>keep</w:t>
      </w:r>
      <w:r>
        <w:rPr>
          <w:color w:val="231F20"/>
          <w:spacing w:val="-12"/>
          <w:w w:val="75"/>
          <w:sz w:val="18"/>
        </w:rPr>
        <w:t> </w:t>
      </w:r>
      <w:r>
        <w:rPr>
          <w:color w:val="231F20"/>
          <w:w w:val="75"/>
          <w:sz w:val="18"/>
        </w:rPr>
        <w:t>inflation</w:t>
      </w:r>
      <w:r>
        <w:rPr>
          <w:color w:val="231F20"/>
          <w:spacing w:val="-11"/>
          <w:w w:val="75"/>
          <w:sz w:val="18"/>
        </w:rPr>
        <w:t> </w:t>
      </w:r>
      <w:r>
        <w:rPr>
          <w:color w:val="231F20"/>
          <w:w w:val="75"/>
          <w:sz w:val="18"/>
        </w:rPr>
        <w:t>low</w:t>
      </w:r>
      <w:r>
        <w:rPr>
          <w:color w:val="231F20"/>
          <w:spacing w:val="-12"/>
          <w:w w:val="75"/>
          <w:sz w:val="18"/>
        </w:rPr>
        <w:t> </w:t>
      </w:r>
      <w:r>
        <w:rPr>
          <w:color w:val="231F20"/>
          <w:w w:val="75"/>
          <w:sz w:val="18"/>
        </w:rPr>
        <w:t>and</w:t>
      </w:r>
      <w:r>
        <w:rPr>
          <w:color w:val="231F20"/>
          <w:spacing w:val="-11"/>
          <w:w w:val="75"/>
          <w:sz w:val="18"/>
        </w:rPr>
        <w:t> </w:t>
      </w:r>
      <w:r>
        <w:rPr>
          <w:color w:val="231F20"/>
          <w:w w:val="75"/>
          <w:sz w:val="18"/>
        </w:rPr>
        <w:t>stable,</w:t>
      </w:r>
      <w:r>
        <w:rPr>
          <w:color w:val="231F20"/>
          <w:spacing w:val="-12"/>
          <w:w w:val="75"/>
          <w:sz w:val="18"/>
        </w:rPr>
        <w:t> </w:t>
      </w:r>
      <w:r>
        <w:rPr>
          <w:color w:val="231F20"/>
          <w:w w:val="75"/>
          <w:sz w:val="18"/>
        </w:rPr>
        <w:t>which</w:t>
      </w:r>
      <w:r>
        <w:rPr>
          <w:color w:val="231F20"/>
          <w:spacing w:val="-11"/>
          <w:w w:val="75"/>
          <w:sz w:val="18"/>
        </w:rPr>
        <w:t> </w:t>
      </w:r>
      <w:r>
        <w:rPr>
          <w:color w:val="231F20"/>
          <w:w w:val="75"/>
          <w:sz w:val="18"/>
        </w:rPr>
        <w:t>supports </w:t>
      </w:r>
      <w:r>
        <w:rPr>
          <w:color w:val="231F20"/>
          <w:w w:val="80"/>
          <w:sz w:val="18"/>
        </w:rPr>
        <w:t>growth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and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jobs.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Subject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to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maintaining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price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stability,</w:t>
      </w:r>
      <w:r>
        <w:rPr>
          <w:color w:val="231F20"/>
          <w:spacing w:val="-28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MPC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is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also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required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to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support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29"/>
          <w:w w:val="80"/>
          <w:sz w:val="18"/>
        </w:rPr>
        <w:t> </w:t>
      </w:r>
      <w:r>
        <w:rPr>
          <w:color w:val="231F20"/>
          <w:w w:val="80"/>
          <w:sz w:val="18"/>
        </w:rPr>
        <w:t>Government’s </w:t>
      </w:r>
      <w:r>
        <w:rPr>
          <w:color w:val="231F20"/>
          <w:w w:val="85"/>
          <w:sz w:val="18"/>
        </w:rPr>
        <w:t>economic</w:t>
      </w:r>
      <w:r>
        <w:rPr>
          <w:color w:val="231F20"/>
          <w:spacing w:val="-21"/>
          <w:w w:val="85"/>
          <w:sz w:val="18"/>
        </w:rPr>
        <w:t> </w:t>
      </w:r>
      <w:r>
        <w:rPr>
          <w:color w:val="231F20"/>
          <w:w w:val="85"/>
          <w:sz w:val="18"/>
        </w:rPr>
        <w:t>policy.</w:t>
      </w:r>
    </w:p>
    <w:p>
      <w:pPr>
        <w:pStyle w:val="BodyText"/>
        <w:spacing w:before="11"/>
        <w:rPr>
          <w:sz w:val="19"/>
        </w:rPr>
      </w:pPr>
    </w:p>
    <w:p>
      <w:pPr>
        <w:spacing w:line="532" w:lineRule="auto" w:before="0"/>
        <w:ind w:left="1140" w:right="1667" w:firstLine="0"/>
        <w:jc w:val="left"/>
        <w:rPr>
          <w:sz w:val="18"/>
        </w:rPr>
      </w:pPr>
      <w:r>
        <w:rPr>
          <w:color w:val="231F20"/>
          <w:w w:val="80"/>
          <w:sz w:val="18"/>
        </w:rPr>
        <w:t>The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Government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has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set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MPC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target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12-month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increase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in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Consumer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Prices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w w:val="80"/>
          <w:sz w:val="18"/>
        </w:rPr>
        <w:t>Index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of</w:t>
      </w:r>
      <w:r>
        <w:rPr>
          <w:color w:val="231F20"/>
          <w:spacing w:val="-35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2%.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2%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inflation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target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is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symmetric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and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applies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at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all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times.</w:t>
      </w:r>
    </w:p>
    <w:p>
      <w:pPr>
        <w:spacing w:line="196" w:lineRule="exact" w:before="0"/>
        <w:ind w:left="1140" w:right="0" w:firstLine="0"/>
        <w:jc w:val="both"/>
        <w:rPr>
          <w:sz w:val="18"/>
        </w:rPr>
      </w:pPr>
      <w:r>
        <w:rPr>
          <w:color w:val="231F20"/>
          <w:w w:val="85"/>
          <w:sz w:val="18"/>
        </w:rPr>
        <w:t>The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MPC’s</w:t>
      </w:r>
      <w:r>
        <w:rPr>
          <w:color w:val="231F20"/>
          <w:spacing w:val="-45"/>
          <w:w w:val="85"/>
          <w:sz w:val="18"/>
        </w:rPr>
        <w:t> </w:t>
      </w:r>
      <w:hyperlink r:id="rId34">
        <w:r>
          <w:rPr>
            <w:color w:val="231F20"/>
            <w:w w:val="85"/>
            <w:sz w:val="18"/>
            <w:u w:val="single" w:color="231F20"/>
          </w:rPr>
          <w:t>remit</w:t>
        </w:r>
        <w:r>
          <w:rPr>
            <w:color w:val="231F20"/>
            <w:spacing w:val="-45"/>
            <w:w w:val="85"/>
            <w:sz w:val="18"/>
          </w:rPr>
          <w:t> </w:t>
        </w:r>
      </w:hyperlink>
      <w:r>
        <w:rPr>
          <w:color w:val="231F20"/>
          <w:w w:val="85"/>
          <w:sz w:val="18"/>
        </w:rPr>
        <w:t>recognises,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however,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that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actual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inflation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rate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will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depart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from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its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target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result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shocks</w:t>
      </w:r>
      <w:r>
        <w:rPr>
          <w:color w:val="231F20"/>
          <w:spacing w:val="-45"/>
          <w:w w:val="85"/>
          <w:sz w:val="18"/>
        </w:rPr>
        <w:t> </w:t>
      </w:r>
      <w:r>
        <w:rPr>
          <w:color w:val="231F20"/>
          <w:w w:val="85"/>
          <w:sz w:val="18"/>
        </w:rPr>
        <w:t>and</w:t>
      </w:r>
    </w:p>
    <w:p>
      <w:pPr>
        <w:spacing w:line="266" w:lineRule="auto" w:before="24"/>
        <w:ind w:left="1140" w:right="877" w:firstLine="0"/>
        <w:jc w:val="both"/>
        <w:rPr>
          <w:sz w:val="18"/>
        </w:rPr>
      </w:pPr>
      <w:r>
        <w:rPr>
          <w:color w:val="231F20"/>
          <w:w w:val="80"/>
          <w:sz w:val="18"/>
        </w:rPr>
        <w:t>disturbances,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and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that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attempts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to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keep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inflation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at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target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in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these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circumstances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may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cause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undesirable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volatility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in output.</w:t>
      </w:r>
      <w:r>
        <w:rPr>
          <w:color w:val="231F20"/>
          <w:spacing w:val="-43"/>
          <w:w w:val="80"/>
          <w:sz w:val="18"/>
        </w:rPr>
        <w:t> </w:t>
      </w:r>
      <w:r>
        <w:rPr>
          <w:color w:val="231F20"/>
          <w:w w:val="80"/>
          <w:sz w:val="18"/>
        </w:rPr>
        <w:t>In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exceptional</w:t>
      </w:r>
      <w:r>
        <w:rPr>
          <w:color w:val="231F20"/>
          <w:spacing w:val="-43"/>
          <w:w w:val="80"/>
          <w:sz w:val="18"/>
        </w:rPr>
        <w:t> </w:t>
      </w:r>
      <w:r>
        <w:rPr>
          <w:color w:val="231F20"/>
          <w:w w:val="80"/>
          <w:sz w:val="18"/>
        </w:rPr>
        <w:t>circumstances,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appropriate</w:t>
      </w:r>
      <w:r>
        <w:rPr>
          <w:color w:val="231F20"/>
          <w:spacing w:val="-43"/>
          <w:w w:val="80"/>
          <w:sz w:val="18"/>
        </w:rPr>
        <w:t> </w:t>
      </w:r>
      <w:r>
        <w:rPr>
          <w:color w:val="231F20"/>
          <w:w w:val="80"/>
          <w:sz w:val="18"/>
        </w:rPr>
        <w:t>horizon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-43"/>
          <w:w w:val="80"/>
          <w:sz w:val="18"/>
        </w:rPr>
        <w:t> </w:t>
      </w:r>
      <w:r>
        <w:rPr>
          <w:color w:val="231F20"/>
          <w:w w:val="80"/>
          <w:sz w:val="18"/>
        </w:rPr>
        <w:t>returning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inflation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to</w:t>
      </w:r>
      <w:r>
        <w:rPr>
          <w:color w:val="231F20"/>
          <w:spacing w:val="-43"/>
          <w:w w:val="80"/>
          <w:sz w:val="18"/>
        </w:rPr>
        <w:t> </w:t>
      </w:r>
      <w:r>
        <w:rPr>
          <w:color w:val="231F20"/>
          <w:w w:val="80"/>
          <w:sz w:val="18"/>
        </w:rPr>
        <w:t>target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can</w:t>
      </w:r>
      <w:r>
        <w:rPr>
          <w:color w:val="231F20"/>
          <w:spacing w:val="-43"/>
          <w:w w:val="80"/>
          <w:sz w:val="18"/>
        </w:rPr>
        <w:t> </w:t>
      </w:r>
      <w:r>
        <w:rPr>
          <w:color w:val="231F20"/>
          <w:w w:val="80"/>
          <w:sz w:val="18"/>
        </w:rPr>
        <w:t>vary.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MPC</w:t>
      </w:r>
      <w:r>
        <w:rPr>
          <w:color w:val="231F20"/>
          <w:spacing w:val="-43"/>
          <w:w w:val="80"/>
          <w:sz w:val="18"/>
        </w:rPr>
        <w:t> </w:t>
      </w:r>
      <w:r>
        <w:rPr>
          <w:color w:val="231F20"/>
          <w:w w:val="80"/>
          <w:sz w:val="18"/>
        </w:rPr>
        <w:t>will </w:t>
      </w:r>
      <w:r>
        <w:rPr>
          <w:color w:val="231F20"/>
          <w:w w:val="85"/>
          <w:sz w:val="18"/>
        </w:rPr>
        <w:t>communicate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how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and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when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it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intends</w:t>
      </w:r>
      <w:r>
        <w:rPr>
          <w:color w:val="231F20"/>
          <w:spacing w:val="-24"/>
          <w:w w:val="85"/>
          <w:sz w:val="18"/>
        </w:rPr>
        <w:t> </w:t>
      </w:r>
      <w:r>
        <w:rPr>
          <w:color w:val="231F20"/>
          <w:w w:val="85"/>
          <w:sz w:val="18"/>
        </w:rPr>
        <w:t>to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return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inflation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to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25"/>
          <w:w w:val="85"/>
          <w:sz w:val="18"/>
        </w:rPr>
        <w:t> </w:t>
      </w:r>
      <w:r>
        <w:rPr>
          <w:color w:val="231F20"/>
          <w:w w:val="85"/>
          <w:sz w:val="18"/>
        </w:rPr>
        <w:t>target.</w:t>
      </w:r>
    </w:p>
    <w:p>
      <w:pPr>
        <w:pStyle w:val="BodyText"/>
      </w:pPr>
    </w:p>
    <w:p>
      <w:pPr>
        <w:spacing w:before="0"/>
        <w:ind w:left="1140" w:right="0" w:firstLine="0"/>
        <w:jc w:val="left"/>
        <w:rPr>
          <w:rFonts w:ascii="BPG Sans Modern GPL&amp;GNU"/>
          <w:sz w:val="18"/>
        </w:rPr>
      </w:pPr>
      <w:r>
        <w:rPr>
          <w:rFonts w:ascii="BPG Sans Modern GPL&amp;GNU"/>
          <w:color w:val="231F20"/>
          <w:w w:val="95"/>
          <w:sz w:val="18"/>
        </w:rPr>
        <w:t>The instruments of monetary policy</w:t>
      </w:r>
    </w:p>
    <w:p>
      <w:pPr>
        <w:spacing w:line="266" w:lineRule="auto" w:before="23"/>
        <w:ind w:left="1140" w:right="683" w:firstLine="0"/>
        <w:jc w:val="left"/>
        <w:rPr>
          <w:sz w:val="18"/>
        </w:rPr>
      </w:pPr>
      <w:r>
        <w:rPr>
          <w:color w:val="231F20"/>
          <w:w w:val="80"/>
          <w:sz w:val="18"/>
        </w:rPr>
        <w:t>The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MPC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currently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uses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two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main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monetary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policy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tools.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First,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we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set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interest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rate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that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banks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and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building</w:t>
      </w:r>
      <w:r>
        <w:rPr>
          <w:color w:val="231F20"/>
          <w:spacing w:val="-39"/>
          <w:w w:val="80"/>
          <w:sz w:val="18"/>
        </w:rPr>
        <w:t> </w:t>
      </w:r>
      <w:r>
        <w:rPr>
          <w:color w:val="231F20"/>
          <w:w w:val="80"/>
          <w:sz w:val="18"/>
        </w:rPr>
        <w:t>societies earn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on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deposits,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or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‘reserves’,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placed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with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Bank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of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England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—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this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is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Bank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Rate.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Second,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we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can</w:t>
      </w:r>
      <w:r>
        <w:rPr>
          <w:color w:val="231F20"/>
          <w:spacing w:val="-34"/>
          <w:w w:val="80"/>
          <w:sz w:val="18"/>
        </w:rPr>
        <w:t> </w:t>
      </w:r>
      <w:r>
        <w:rPr>
          <w:color w:val="231F20"/>
          <w:w w:val="80"/>
          <w:sz w:val="18"/>
        </w:rPr>
        <w:t>buy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w w:val="80"/>
          <w:sz w:val="18"/>
        </w:rPr>
        <w:t>government and</w:t>
      </w:r>
      <w:r>
        <w:rPr>
          <w:color w:val="231F20"/>
          <w:spacing w:val="-41"/>
          <w:w w:val="80"/>
          <w:sz w:val="18"/>
        </w:rPr>
        <w:t> </w:t>
      </w:r>
      <w:r>
        <w:rPr>
          <w:color w:val="231F20"/>
          <w:w w:val="80"/>
          <w:sz w:val="18"/>
        </w:rPr>
        <w:t>corporate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bonds,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financed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by</w:t>
      </w:r>
      <w:r>
        <w:rPr>
          <w:color w:val="231F20"/>
          <w:spacing w:val="-41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issuance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of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central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bank</w:t>
      </w:r>
      <w:r>
        <w:rPr>
          <w:color w:val="231F20"/>
          <w:spacing w:val="-41"/>
          <w:w w:val="80"/>
          <w:sz w:val="18"/>
        </w:rPr>
        <w:t> </w:t>
      </w:r>
      <w:r>
        <w:rPr>
          <w:color w:val="231F20"/>
          <w:w w:val="80"/>
          <w:sz w:val="18"/>
        </w:rPr>
        <w:t>reserves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—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this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is</w:t>
      </w:r>
      <w:r>
        <w:rPr>
          <w:color w:val="231F20"/>
          <w:spacing w:val="-41"/>
          <w:w w:val="80"/>
          <w:sz w:val="18"/>
        </w:rPr>
        <w:t> </w:t>
      </w:r>
      <w:r>
        <w:rPr>
          <w:color w:val="231F20"/>
          <w:w w:val="80"/>
          <w:sz w:val="18"/>
        </w:rPr>
        <w:t>asset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purchases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or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quantitative</w:t>
      </w:r>
      <w:r>
        <w:rPr>
          <w:color w:val="231F20"/>
          <w:spacing w:val="-40"/>
          <w:w w:val="80"/>
          <w:sz w:val="18"/>
        </w:rPr>
        <w:t> </w:t>
      </w:r>
      <w:r>
        <w:rPr>
          <w:color w:val="231F20"/>
          <w:w w:val="80"/>
          <w:sz w:val="18"/>
        </w:rPr>
        <w:t>easing.</w:t>
      </w:r>
    </w:p>
    <w:p>
      <w:pPr>
        <w:pStyle w:val="BodyText"/>
      </w:pPr>
    </w:p>
    <w:p>
      <w:pPr>
        <w:spacing w:before="0"/>
        <w:ind w:left="1140" w:right="0" w:firstLine="0"/>
        <w:jc w:val="both"/>
        <w:rPr>
          <w:rFonts w:ascii="Trebuchet MS"/>
          <w:i/>
          <w:sz w:val="18"/>
        </w:rPr>
      </w:pPr>
      <w:r>
        <w:rPr>
          <w:rFonts w:ascii="BPG Sans Modern GPL&amp;GNU"/>
          <w:color w:val="231F20"/>
          <w:sz w:val="18"/>
        </w:rPr>
        <w:t>The </w:t>
      </w:r>
      <w:r>
        <w:rPr>
          <w:rFonts w:ascii="Trebuchet MS"/>
          <w:i/>
          <w:color w:val="231F20"/>
          <w:sz w:val="18"/>
        </w:rPr>
        <w:t>Monetary Policy Report</w:t>
      </w:r>
    </w:p>
    <w:p>
      <w:pPr>
        <w:spacing w:line="264" w:lineRule="auto" w:before="23"/>
        <w:ind w:left="1140" w:right="964" w:firstLine="0"/>
        <w:jc w:val="both"/>
        <w:rPr>
          <w:sz w:val="18"/>
        </w:rPr>
      </w:pPr>
      <w:r>
        <w:rPr>
          <w:color w:val="231F20"/>
          <w:w w:val="80"/>
          <w:sz w:val="18"/>
        </w:rPr>
        <w:t>The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MPC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is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committed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to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clear,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transparent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communication.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38"/>
          <w:w w:val="80"/>
          <w:sz w:val="18"/>
        </w:rPr>
        <w:t> </w:t>
      </w:r>
      <w:r>
        <w:rPr>
          <w:rFonts w:ascii="DejaVu Serif"/>
          <w:i/>
          <w:color w:val="231F20"/>
          <w:w w:val="80"/>
          <w:sz w:val="18"/>
        </w:rPr>
        <w:t>Monetary</w:t>
      </w:r>
      <w:r>
        <w:rPr>
          <w:rFonts w:ascii="DejaVu Serif"/>
          <w:i/>
          <w:color w:val="231F20"/>
          <w:spacing w:val="-31"/>
          <w:w w:val="80"/>
          <w:sz w:val="18"/>
        </w:rPr>
        <w:t> </w:t>
      </w:r>
      <w:r>
        <w:rPr>
          <w:rFonts w:ascii="DejaVu Serif"/>
          <w:i/>
          <w:color w:val="231F20"/>
          <w:w w:val="80"/>
          <w:sz w:val="18"/>
        </w:rPr>
        <w:t>Policy</w:t>
      </w:r>
      <w:r>
        <w:rPr>
          <w:rFonts w:ascii="DejaVu Serif"/>
          <w:i/>
          <w:color w:val="231F20"/>
          <w:spacing w:val="-31"/>
          <w:w w:val="80"/>
          <w:sz w:val="18"/>
        </w:rPr>
        <w:t> </w:t>
      </w:r>
      <w:r>
        <w:rPr>
          <w:rFonts w:ascii="DejaVu Serif"/>
          <w:i/>
          <w:color w:val="231F20"/>
          <w:w w:val="80"/>
          <w:sz w:val="18"/>
        </w:rPr>
        <w:t>Report</w:t>
      </w:r>
      <w:r>
        <w:rPr>
          <w:rFonts w:ascii="DejaVu Serif"/>
          <w:i/>
          <w:color w:val="231F20"/>
          <w:spacing w:val="-31"/>
          <w:w w:val="80"/>
          <w:sz w:val="18"/>
        </w:rPr>
        <w:t> </w:t>
      </w:r>
      <w:r>
        <w:rPr>
          <w:color w:val="231F20"/>
          <w:w w:val="80"/>
          <w:sz w:val="18"/>
        </w:rPr>
        <w:t>(</w:t>
      </w:r>
      <w:r>
        <w:rPr>
          <w:rFonts w:ascii="DejaVu Serif"/>
          <w:i/>
          <w:color w:val="231F20"/>
          <w:w w:val="80"/>
          <w:sz w:val="18"/>
        </w:rPr>
        <w:t>MPR</w:t>
      </w:r>
      <w:r>
        <w:rPr>
          <w:color w:val="231F20"/>
          <w:w w:val="80"/>
          <w:sz w:val="18"/>
        </w:rPr>
        <w:t>)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is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key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part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of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that. </w:t>
      </w:r>
      <w:r>
        <w:rPr>
          <w:color w:val="231F20"/>
          <w:w w:val="85"/>
          <w:sz w:val="18"/>
        </w:rPr>
        <w:t>It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allows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29"/>
          <w:w w:val="85"/>
          <w:sz w:val="18"/>
        </w:rPr>
        <w:t> </w:t>
      </w:r>
      <w:r>
        <w:rPr>
          <w:color w:val="231F20"/>
          <w:w w:val="85"/>
          <w:sz w:val="18"/>
        </w:rPr>
        <w:t>MPC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to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share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its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thinking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and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explain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reasons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for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its</w:t>
      </w:r>
      <w:r>
        <w:rPr>
          <w:color w:val="231F20"/>
          <w:spacing w:val="-28"/>
          <w:w w:val="85"/>
          <w:sz w:val="18"/>
        </w:rPr>
        <w:t> </w:t>
      </w:r>
      <w:r>
        <w:rPr>
          <w:color w:val="231F20"/>
          <w:w w:val="85"/>
          <w:sz w:val="18"/>
        </w:rPr>
        <w:t>decisions.</w:t>
      </w:r>
    </w:p>
    <w:p>
      <w:pPr>
        <w:pStyle w:val="BodyText"/>
        <w:spacing w:before="2"/>
      </w:pPr>
    </w:p>
    <w:p>
      <w:pPr>
        <w:spacing w:before="0"/>
        <w:ind w:left="1140" w:right="0" w:firstLine="0"/>
        <w:jc w:val="left"/>
        <w:rPr>
          <w:sz w:val="18"/>
        </w:rPr>
      </w:pPr>
      <w:r>
        <w:rPr>
          <w:color w:val="231F20"/>
          <w:w w:val="85"/>
          <w:sz w:val="18"/>
        </w:rPr>
        <w:t>The </w:t>
      </w:r>
      <w:r>
        <w:rPr>
          <w:rFonts w:ascii="DejaVu Serif"/>
          <w:i/>
          <w:color w:val="231F20"/>
          <w:w w:val="85"/>
          <w:sz w:val="18"/>
        </w:rPr>
        <w:t>Report </w:t>
      </w:r>
      <w:r>
        <w:rPr>
          <w:color w:val="231F20"/>
          <w:w w:val="85"/>
          <w:sz w:val="18"/>
        </w:rPr>
        <w:t>is produced quarterly by Bank staff under the guidance of the members of the MPC.</w:t>
      </w:r>
    </w:p>
    <w:p>
      <w:pPr>
        <w:pStyle w:val="BodyText"/>
        <w:spacing w:before="10"/>
        <w:rPr>
          <w:sz w:val="21"/>
        </w:rPr>
      </w:pPr>
    </w:p>
    <w:p>
      <w:pPr>
        <w:spacing w:line="264" w:lineRule="auto" w:before="0"/>
        <w:ind w:left="1140" w:right="1123" w:firstLine="0"/>
        <w:jc w:val="left"/>
        <w:rPr>
          <w:sz w:val="18"/>
        </w:rPr>
      </w:pPr>
      <w:r>
        <w:rPr>
          <w:color w:val="231F20"/>
          <w:w w:val="80"/>
          <w:sz w:val="18"/>
        </w:rPr>
        <w:t>This</w:t>
      </w:r>
      <w:r>
        <w:rPr>
          <w:color w:val="231F20"/>
          <w:spacing w:val="-38"/>
          <w:w w:val="80"/>
          <w:sz w:val="18"/>
        </w:rPr>
        <w:t> </w:t>
      </w:r>
      <w:r>
        <w:rPr>
          <w:rFonts w:ascii="DejaVu Serif"/>
          <w:i/>
          <w:color w:val="231F20"/>
          <w:w w:val="80"/>
          <w:sz w:val="18"/>
        </w:rPr>
        <w:t>Report</w:t>
      </w:r>
      <w:r>
        <w:rPr>
          <w:rFonts w:ascii="DejaVu Serif"/>
          <w:i/>
          <w:color w:val="231F20"/>
          <w:spacing w:val="-27"/>
          <w:w w:val="80"/>
          <w:sz w:val="18"/>
        </w:rPr>
        <w:t> </w:t>
      </w:r>
      <w:r>
        <w:rPr>
          <w:color w:val="231F20"/>
          <w:w w:val="80"/>
          <w:sz w:val="18"/>
        </w:rPr>
        <w:t>has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been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prepared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and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published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by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Bank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of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England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in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accordance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with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section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18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of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the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80"/>
          <w:sz w:val="18"/>
        </w:rPr>
        <w:t>Bank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of </w:t>
      </w:r>
      <w:r>
        <w:rPr>
          <w:color w:val="231F20"/>
          <w:w w:val="85"/>
          <w:sz w:val="18"/>
        </w:rPr>
        <w:t>England Act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1998.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39" w:lineRule="exact"/>
        <w:ind w:left="1140"/>
        <w:rPr>
          <w:rFonts w:ascii="BPG Sans Modern GPL&amp;GNU"/>
        </w:rPr>
      </w:pPr>
      <w:r>
        <w:rPr>
          <w:rFonts w:ascii="BPG Sans Modern GPL&amp;GNU"/>
          <w:color w:val="00586A"/>
          <w:w w:val="95"/>
        </w:rPr>
        <w:t>The Monetary Policy Committee</w:t>
      </w:r>
    </w:p>
    <w:p>
      <w:pPr>
        <w:tabs>
          <w:tab w:pos="4020" w:val="left" w:leader="none"/>
        </w:tabs>
        <w:spacing w:line="215" w:lineRule="exact" w:before="0"/>
        <w:ind w:left="1140" w:right="0" w:firstLine="0"/>
        <w:jc w:val="left"/>
        <w:rPr>
          <w:sz w:val="18"/>
        </w:rPr>
      </w:pPr>
      <w:r>
        <w:rPr>
          <w:color w:val="231F20"/>
          <w:w w:val="80"/>
          <w:sz w:val="18"/>
        </w:rPr>
        <w:t>Andrew</w:t>
      </w:r>
      <w:r>
        <w:rPr>
          <w:color w:val="231F20"/>
          <w:spacing w:val="-41"/>
          <w:w w:val="80"/>
          <w:sz w:val="18"/>
        </w:rPr>
        <w:t> </w:t>
      </w:r>
      <w:r>
        <w:rPr>
          <w:color w:val="231F20"/>
          <w:w w:val="80"/>
          <w:sz w:val="18"/>
        </w:rPr>
        <w:t>Bailey,</w:t>
      </w:r>
      <w:r>
        <w:rPr>
          <w:color w:val="231F20"/>
          <w:spacing w:val="-41"/>
          <w:w w:val="80"/>
          <w:sz w:val="18"/>
        </w:rPr>
        <w:t> </w:t>
      </w:r>
      <w:r>
        <w:rPr>
          <w:color w:val="231F20"/>
          <w:w w:val="80"/>
          <w:sz w:val="18"/>
        </w:rPr>
        <w:t>Chair</w:t>
        <w:tab/>
      </w:r>
      <w:r>
        <w:rPr>
          <w:color w:val="231F20"/>
          <w:w w:val="85"/>
          <w:sz w:val="18"/>
        </w:rPr>
        <w:t>Dave</w:t>
      </w:r>
      <w:r>
        <w:rPr>
          <w:color w:val="231F20"/>
          <w:spacing w:val="-21"/>
          <w:w w:val="85"/>
          <w:sz w:val="18"/>
        </w:rPr>
        <w:t> </w:t>
      </w:r>
      <w:r>
        <w:rPr>
          <w:color w:val="231F20"/>
          <w:w w:val="85"/>
          <w:sz w:val="18"/>
        </w:rPr>
        <w:t>Ramsden</w:t>
      </w:r>
    </w:p>
    <w:p>
      <w:pPr>
        <w:tabs>
          <w:tab w:pos="4020" w:val="left" w:leader="none"/>
        </w:tabs>
        <w:spacing w:before="3"/>
        <w:ind w:left="1140" w:right="0" w:firstLine="0"/>
        <w:jc w:val="left"/>
        <w:rPr>
          <w:sz w:val="18"/>
        </w:rPr>
      </w:pPr>
      <w:r>
        <w:rPr>
          <w:color w:val="231F20"/>
          <w:w w:val="80"/>
          <w:sz w:val="18"/>
        </w:rPr>
        <w:t>Ben</w:t>
      </w:r>
      <w:r>
        <w:rPr>
          <w:color w:val="231F20"/>
          <w:spacing w:val="-28"/>
          <w:w w:val="80"/>
          <w:sz w:val="18"/>
        </w:rPr>
        <w:t> </w:t>
      </w:r>
      <w:r>
        <w:rPr>
          <w:color w:val="231F20"/>
          <w:w w:val="80"/>
          <w:sz w:val="18"/>
        </w:rPr>
        <w:t>Broadbent</w:t>
        <w:tab/>
      </w:r>
      <w:r>
        <w:rPr>
          <w:color w:val="231F20"/>
          <w:w w:val="85"/>
          <w:sz w:val="18"/>
        </w:rPr>
        <w:t>Michael</w:t>
      </w:r>
      <w:r>
        <w:rPr>
          <w:color w:val="231F20"/>
          <w:spacing w:val="-21"/>
          <w:w w:val="85"/>
          <w:sz w:val="18"/>
        </w:rPr>
        <w:t> </w:t>
      </w:r>
      <w:r>
        <w:rPr>
          <w:color w:val="231F20"/>
          <w:w w:val="85"/>
          <w:sz w:val="18"/>
        </w:rPr>
        <w:t>Saunders</w:t>
      </w:r>
    </w:p>
    <w:p>
      <w:pPr>
        <w:tabs>
          <w:tab w:pos="4020" w:val="left" w:leader="none"/>
        </w:tabs>
        <w:spacing w:before="4"/>
        <w:ind w:left="1140" w:right="0" w:firstLine="0"/>
        <w:jc w:val="left"/>
        <w:rPr>
          <w:sz w:val="18"/>
        </w:rPr>
      </w:pPr>
      <w:r>
        <w:rPr>
          <w:color w:val="231F20"/>
          <w:w w:val="80"/>
          <w:sz w:val="18"/>
        </w:rPr>
        <w:t>Jon</w:t>
      </w:r>
      <w:r>
        <w:rPr>
          <w:color w:val="231F20"/>
          <w:spacing w:val="-42"/>
          <w:w w:val="80"/>
          <w:sz w:val="18"/>
        </w:rPr>
        <w:t> </w:t>
      </w:r>
      <w:r>
        <w:rPr>
          <w:color w:val="231F20"/>
          <w:w w:val="80"/>
          <w:sz w:val="18"/>
        </w:rPr>
        <w:t>Cunliffe</w:t>
        <w:tab/>
      </w:r>
      <w:r>
        <w:rPr>
          <w:color w:val="231F20"/>
          <w:w w:val="85"/>
          <w:sz w:val="18"/>
        </w:rPr>
        <w:t>Silvana</w:t>
      </w:r>
      <w:r>
        <w:rPr>
          <w:color w:val="231F20"/>
          <w:spacing w:val="-21"/>
          <w:w w:val="85"/>
          <w:sz w:val="18"/>
        </w:rPr>
        <w:t> </w:t>
      </w:r>
      <w:r>
        <w:rPr>
          <w:color w:val="231F20"/>
          <w:w w:val="85"/>
          <w:sz w:val="18"/>
        </w:rPr>
        <w:t>Tenreyro</w:t>
      </w:r>
    </w:p>
    <w:p>
      <w:pPr>
        <w:tabs>
          <w:tab w:pos="4020" w:val="left" w:leader="none"/>
        </w:tabs>
        <w:spacing w:line="244" w:lineRule="auto" w:before="4"/>
        <w:ind w:left="1140" w:right="5203" w:firstLine="0"/>
        <w:jc w:val="left"/>
        <w:rPr>
          <w:sz w:val="18"/>
        </w:rPr>
      </w:pPr>
      <w:r>
        <w:rPr>
          <w:color w:val="231F20"/>
          <w:w w:val="80"/>
          <w:sz w:val="18"/>
        </w:rPr>
        <w:t>Andrew</w:t>
      </w:r>
      <w:r>
        <w:rPr>
          <w:color w:val="231F20"/>
          <w:spacing w:val="-32"/>
          <w:w w:val="80"/>
          <w:sz w:val="18"/>
        </w:rPr>
        <w:t> </w:t>
      </w:r>
      <w:r>
        <w:rPr>
          <w:color w:val="231F20"/>
          <w:w w:val="80"/>
          <w:sz w:val="18"/>
        </w:rPr>
        <w:t>Haldane</w:t>
        <w:tab/>
        <w:t>Gertjan</w:t>
      </w:r>
      <w:r>
        <w:rPr>
          <w:color w:val="231F20"/>
          <w:spacing w:val="-33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Vlieghe </w:t>
      </w:r>
      <w:r>
        <w:rPr>
          <w:color w:val="231F20"/>
          <w:w w:val="85"/>
          <w:sz w:val="18"/>
        </w:rPr>
        <w:t>Jonathan</w:t>
      </w:r>
      <w:r>
        <w:rPr>
          <w:color w:val="231F20"/>
          <w:spacing w:val="-22"/>
          <w:w w:val="85"/>
          <w:sz w:val="18"/>
        </w:rPr>
        <w:t> </w:t>
      </w:r>
      <w:r>
        <w:rPr>
          <w:color w:val="231F20"/>
          <w:w w:val="85"/>
          <w:sz w:val="18"/>
        </w:rPr>
        <w:t>Haskel</w:t>
      </w:r>
    </w:p>
    <w:p>
      <w:pPr>
        <w:pStyle w:val="BodyText"/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1080000</wp:posOffset>
            </wp:positionH>
            <wp:positionV relativeFrom="paragraph">
              <wp:posOffset>216767</wp:posOffset>
            </wp:positionV>
            <wp:extent cx="208120" cy="174021"/>
            <wp:effectExtent l="0" t="0" r="0" b="0"/>
            <wp:wrapTopAndBottom/>
            <wp:docPr id="1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20" cy="174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1482458</wp:posOffset>
            </wp:positionH>
            <wp:positionV relativeFrom="paragraph">
              <wp:posOffset>216766</wp:posOffset>
            </wp:positionV>
            <wp:extent cx="202289" cy="174021"/>
            <wp:effectExtent l="0" t="0" r="0" b="0"/>
            <wp:wrapTopAndBottom/>
            <wp:docPr id="2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89" cy="174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1884921</wp:posOffset>
            </wp:positionH>
            <wp:positionV relativeFrom="paragraph">
              <wp:posOffset>216768</wp:posOffset>
            </wp:positionV>
            <wp:extent cx="202101" cy="174021"/>
            <wp:effectExtent l="0" t="0" r="0" b="0"/>
            <wp:wrapTopAndBottom/>
            <wp:docPr id="2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01" cy="174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2287371</wp:posOffset>
            </wp:positionH>
            <wp:positionV relativeFrom="paragraph">
              <wp:posOffset>216766</wp:posOffset>
            </wp:positionV>
            <wp:extent cx="205344" cy="174021"/>
            <wp:effectExtent l="0" t="0" r="0" b="0"/>
            <wp:wrapTopAndBottom/>
            <wp:docPr id="2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44" cy="174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2689834</wp:posOffset>
            </wp:positionH>
            <wp:positionV relativeFrom="paragraph">
              <wp:posOffset>216763</wp:posOffset>
            </wp:positionV>
            <wp:extent cx="203023" cy="174021"/>
            <wp:effectExtent l="0" t="0" r="0" b="0"/>
            <wp:wrapTopAndBottom/>
            <wp:docPr id="2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23" cy="174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123"/>
        <w:ind w:left="1140" w:right="877" w:firstLine="0"/>
        <w:jc w:val="both"/>
        <w:rPr>
          <w:sz w:val="17"/>
        </w:rPr>
      </w:pPr>
      <w:r>
        <w:rPr>
          <w:color w:val="231F20"/>
          <w:w w:val="75"/>
          <w:sz w:val="17"/>
        </w:rPr>
        <w:t>PowerPoint™</w:t>
      </w:r>
      <w:r>
        <w:rPr>
          <w:color w:val="231F20"/>
          <w:spacing w:val="-11"/>
          <w:w w:val="75"/>
          <w:sz w:val="17"/>
        </w:rPr>
        <w:t> </w:t>
      </w:r>
      <w:r>
        <w:rPr>
          <w:color w:val="231F20"/>
          <w:w w:val="75"/>
          <w:sz w:val="17"/>
        </w:rPr>
        <w:t>versions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of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the</w:t>
      </w:r>
      <w:r>
        <w:rPr>
          <w:color w:val="231F20"/>
          <w:spacing w:val="-11"/>
          <w:w w:val="75"/>
          <w:sz w:val="17"/>
        </w:rPr>
        <w:t> </w:t>
      </w:r>
      <w:r>
        <w:rPr>
          <w:rFonts w:ascii="DejaVu Serif" w:hAnsi="DejaVu Serif"/>
          <w:i/>
          <w:color w:val="231F20"/>
          <w:w w:val="75"/>
          <w:sz w:val="17"/>
        </w:rPr>
        <w:t>Monetary</w:t>
      </w:r>
      <w:r>
        <w:rPr>
          <w:rFonts w:ascii="DejaVu Serif" w:hAnsi="DejaVu Serif"/>
          <w:i/>
          <w:color w:val="231F20"/>
          <w:spacing w:val="-8"/>
          <w:w w:val="75"/>
          <w:sz w:val="17"/>
        </w:rPr>
        <w:t> </w:t>
      </w:r>
      <w:r>
        <w:rPr>
          <w:rFonts w:ascii="DejaVu Serif" w:hAnsi="DejaVu Serif"/>
          <w:i/>
          <w:color w:val="231F20"/>
          <w:w w:val="75"/>
          <w:sz w:val="17"/>
        </w:rPr>
        <w:t>Policy</w:t>
      </w:r>
      <w:r>
        <w:rPr>
          <w:rFonts w:ascii="DejaVu Serif" w:hAnsi="DejaVu Serif"/>
          <w:i/>
          <w:color w:val="231F20"/>
          <w:spacing w:val="-9"/>
          <w:w w:val="75"/>
          <w:sz w:val="17"/>
        </w:rPr>
        <w:t> </w:t>
      </w:r>
      <w:r>
        <w:rPr>
          <w:rFonts w:ascii="DejaVu Serif" w:hAnsi="DejaVu Serif"/>
          <w:i/>
          <w:color w:val="231F20"/>
          <w:w w:val="75"/>
          <w:sz w:val="17"/>
        </w:rPr>
        <w:t>Report</w:t>
      </w:r>
      <w:r>
        <w:rPr>
          <w:rFonts w:ascii="DejaVu Serif" w:hAnsi="DejaVu Serif"/>
          <w:i/>
          <w:color w:val="231F20"/>
          <w:spacing w:val="-1"/>
          <w:w w:val="75"/>
          <w:sz w:val="17"/>
        </w:rPr>
        <w:t> </w:t>
      </w:r>
      <w:r>
        <w:rPr>
          <w:color w:val="231F20"/>
          <w:w w:val="75"/>
          <w:sz w:val="17"/>
        </w:rPr>
        <w:t>charts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and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Excel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spreadsheets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of</w:t>
      </w:r>
      <w:r>
        <w:rPr>
          <w:color w:val="231F20"/>
          <w:spacing w:val="-11"/>
          <w:w w:val="75"/>
          <w:sz w:val="17"/>
        </w:rPr>
        <w:t> </w:t>
      </w:r>
      <w:r>
        <w:rPr>
          <w:color w:val="231F20"/>
          <w:w w:val="75"/>
          <w:sz w:val="17"/>
        </w:rPr>
        <w:t>the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data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underlying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most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of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w w:val="75"/>
          <w:sz w:val="17"/>
        </w:rPr>
        <w:t>them</w:t>
      </w:r>
      <w:r>
        <w:rPr>
          <w:color w:val="231F20"/>
          <w:spacing w:val="-10"/>
          <w:w w:val="75"/>
          <w:sz w:val="17"/>
        </w:rPr>
        <w:t> </w:t>
      </w:r>
      <w:r>
        <w:rPr>
          <w:color w:val="231F20"/>
          <w:spacing w:val="-5"/>
          <w:w w:val="75"/>
          <w:sz w:val="17"/>
        </w:rPr>
        <w:t>are </w:t>
      </w:r>
      <w:r>
        <w:rPr>
          <w:color w:val="231F20"/>
          <w:w w:val="75"/>
          <w:sz w:val="17"/>
        </w:rPr>
        <w:t>available</w:t>
      </w:r>
      <w:r>
        <w:rPr>
          <w:color w:val="231F20"/>
          <w:spacing w:val="-22"/>
          <w:w w:val="75"/>
          <w:sz w:val="17"/>
        </w:rPr>
        <w:t> </w:t>
      </w:r>
      <w:r>
        <w:rPr>
          <w:color w:val="231F20"/>
          <w:w w:val="75"/>
          <w:sz w:val="17"/>
        </w:rPr>
        <w:t>at</w:t>
      </w:r>
      <w:r>
        <w:rPr>
          <w:color w:val="231F20"/>
          <w:spacing w:val="-21"/>
          <w:w w:val="75"/>
          <w:sz w:val="17"/>
        </w:rPr>
        <w:t> </w:t>
      </w:r>
      <w:hyperlink r:id="rId40">
        <w:r>
          <w:rPr>
            <w:color w:val="231F20"/>
            <w:w w:val="75"/>
            <w:sz w:val="17"/>
            <w:u w:val="single" w:color="231F20"/>
          </w:rPr>
          <w:t>www.bankofengland.co.uk/report/2020/monetary-policy-report-financial-stability-report-may-2020</w:t>
        </w:r>
      </w:hyperlink>
    </w:p>
    <w:p>
      <w:pPr>
        <w:spacing w:before="173"/>
        <w:ind w:left="1140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© Bank of England 2020</w:t>
      </w:r>
    </w:p>
    <w:p>
      <w:pPr>
        <w:spacing w:before="6"/>
        <w:ind w:left="1140" w:right="0" w:firstLine="0"/>
        <w:jc w:val="both"/>
        <w:rPr>
          <w:sz w:val="16"/>
        </w:rPr>
      </w:pPr>
      <w:r>
        <w:rPr>
          <w:color w:val="231F20"/>
          <w:w w:val="90"/>
          <w:sz w:val="16"/>
        </w:rPr>
        <w:t>ISSN 2633-7819</w:t>
      </w:r>
    </w:p>
    <w:p>
      <w:pPr>
        <w:spacing w:after="0"/>
        <w:jc w:val="both"/>
        <w:rPr>
          <w:sz w:val="16"/>
        </w:rPr>
        <w:sectPr>
          <w:pgSz w:w="11910" w:h="16840"/>
          <w:pgMar w:top="140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Heading3"/>
        <w:spacing w:before="98"/>
        <w:ind w:left="1140"/>
        <w:rPr>
          <w:rFonts w:ascii="BPG Sans Modern GPL&amp;GNU"/>
        </w:rPr>
      </w:pPr>
      <w:bookmarkStart w:name="Contents" w:id="2"/>
      <w:bookmarkEnd w:id="2"/>
      <w:r>
        <w:rPr/>
      </w:r>
      <w:r>
        <w:rPr>
          <w:rFonts w:ascii="BPG Sans Modern GPL&amp;GNU"/>
          <w:color w:val="00586A"/>
          <w:w w:val="95"/>
        </w:rPr>
        <w:t>Contents</w:t>
      </w:r>
    </w:p>
    <w:p>
      <w:pPr>
        <w:pStyle w:val="BodyText"/>
        <w:spacing w:before="8"/>
        <w:rPr>
          <w:rFonts w:ascii="BPG Sans Modern GPL&amp;GNU"/>
          <w:sz w:val="21"/>
        </w:rPr>
      </w:pPr>
    </w:p>
    <w:tbl>
      <w:tblPr>
        <w:tblW w:w="0" w:type="auto"/>
        <w:jc w:val="left"/>
        <w:tblInd w:w="1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2"/>
        <w:gridCol w:w="6774"/>
        <w:gridCol w:w="358"/>
      </w:tblGrid>
      <w:tr>
        <w:trPr>
          <w:trHeight w:val="375" w:hRule="atLeast"/>
        </w:trPr>
        <w:tc>
          <w:tcPr>
            <w:tcW w:w="52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50" w:lineRule="exact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95"/>
                <w:sz w:val="21"/>
              </w:rPr>
              <w:t>Monetary Policy Summary</w:t>
            </w:r>
          </w:p>
        </w:tc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50" w:lineRule="exact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84"/>
                <w:sz w:val="21"/>
              </w:rPr>
              <w:t>i</w:t>
            </w:r>
          </w:p>
        </w:tc>
      </w:tr>
      <w:tr>
        <w:trPr>
          <w:trHeight w:val="687" w:hRule="atLeast"/>
        </w:trPr>
        <w:tc>
          <w:tcPr>
            <w:tcW w:w="52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68"/>
                <w:sz w:val="21"/>
              </w:rPr>
              <w:t>1</w:t>
            </w:r>
          </w:p>
        </w:tc>
        <w:tc>
          <w:tcPr>
            <w:tcW w:w="67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95"/>
                <w:sz w:val="21"/>
              </w:rPr>
              <w:t>The economic outlook</w:t>
            </w:r>
          </w:p>
        </w:tc>
        <w:tc>
          <w:tcPr>
            <w:tcW w:w="35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68"/>
                <w:sz w:val="21"/>
              </w:rPr>
              <w:t>1</w:t>
            </w:r>
          </w:p>
        </w:tc>
      </w:tr>
      <w:tr>
        <w:trPr>
          <w:trHeight w:val="312" w:hRule="atLeast"/>
        </w:trPr>
        <w:tc>
          <w:tcPr>
            <w:tcW w:w="5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1.1</w:t>
            </w:r>
          </w:p>
        </w:tc>
        <w:tc>
          <w:tcPr>
            <w:tcW w:w="67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Recent developments</w:t>
            </w:r>
          </w:p>
        </w:tc>
        <w:tc>
          <w:tcPr>
            <w:tcW w:w="3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66"/>
                <w:sz w:val="21"/>
              </w:rPr>
              <w:t>1</w:t>
            </w:r>
          </w:p>
        </w:tc>
      </w:tr>
      <w:tr>
        <w:trPr>
          <w:trHeight w:val="250" w:hRule="atLeast"/>
        </w:trPr>
        <w:tc>
          <w:tcPr>
            <w:tcW w:w="522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1.2</w:t>
            </w:r>
          </w:p>
        </w:tc>
        <w:tc>
          <w:tcPr>
            <w:tcW w:w="6774" w:type="dxa"/>
          </w:tcPr>
          <w:p>
            <w:pPr>
              <w:pStyle w:val="TableParagraph"/>
              <w:spacing w:line="230" w:lineRule="exact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An illustrative scenario for the economic outlook</w:t>
            </w:r>
          </w:p>
        </w:tc>
        <w:tc>
          <w:tcPr>
            <w:tcW w:w="358" w:type="dxa"/>
          </w:tcPr>
          <w:p>
            <w:pPr>
              <w:pStyle w:val="TableParagraph"/>
              <w:spacing w:line="230" w:lineRule="exact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8"/>
                <w:sz w:val="21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522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1.3</w:t>
            </w:r>
          </w:p>
        </w:tc>
        <w:tc>
          <w:tcPr>
            <w:tcW w:w="6774" w:type="dxa"/>
          </w:tcPr>
          <w:p>
            <w:pPr>
              <w:pStyle w:val="TableParagraph"/>
              <w:spacing w:line="230" w:lineRule="exact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Key sensitivities</w:t>
            </w:r>
          </w:p>
        </w:tc>
        <w:tc>
          <w:tcPr>
            <w:tcW w:w="358" w:type="dxa"/>
          </w:tcPr>
          <w:p>
            <w:pPr>
              <w:pStyle w:val="TableParagraph"/>
              <w:spacing w:line="230" w:lineRule="exact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7"/>
                <w:sz w:val="21"/>
              </w:rPr>
              <w:t>8</w:t>
            </w:r>
          </w:p>
        </w:tc>
      </w:tr>
      <w:tr>
        <w:trPr>
          <w:trHeight w:val="250" w:hRule="atLeast"/>
        </w:trPr>
        <w:tc>
          <w:tcPr>
            <w:tcW w:w="522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Box</w:t>
            </w:r>
            <w:r>
              <w:rPr>
                <w:color w:val="231F20"/>
                <w:spacing w:val="-56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1</w:t>
            </w:r>
          </w:p>
        </w:tc>
        <w:tc>
          <w:tcPr>
            <w:tcW w:w="6774" w:type="dxa"/>
          </w:tcPr>
          <w:p>
            <w:pPr>
              <w:pStyle w:val="TableParagraph"/>
              <w:spacing w:line="227" w:lineRule="exact" w:before="2"/>
              <w:ind w:left="44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sz w:val="21"/>
              </w:rPr>
              <w:t>The monetary policy response to Covid-19</w:t>
            </w:r>
          </w:p>
        </w:tc>
        <w:tc>
          <w:tcPr>
            <w:tcW w:w="358" w:type="dxa"/>
          </w:tcPr>
          <w:p>
            <w:pPr>
              <w:pStyle w:val="TableParagraph"/>
              <w:spacing w:line="227" w:lineRule="exact" w:before="2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0"/>
                <w:sz w:val="21"/>
              </w:rPr>
              <w:t>12</w:t>
            </w:r>
          </w:p>
        </w:tc>
      </w:tr>
      <w:tr>
        <w:trPr>
          <w:trHeight w:val="250" w:hRule="atLeast"/>
        </w:trPr>
        <w:tc>
          <w:tcPr>
            <w:tcW w:w="522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Box</w:t>
            </w:r>
            <w:r>
              <w:rPr>
                <w:color w:val="231F20"/>
                <w:spacing w:val="-47"/>
                <w:w w:val="85"/>
                <w:sz w:val="21"/>
              </w:rPr>
              <w:t> </w:t>
            </w:r>
            <w:r>
              <w:rPr>
                <w:color w:val="231F20"/>
                <w:w w:val="85"/>
                <w:sz w:val="21"/>
              </w:rPr>
              <w:t>2</w:t>
            </w:r>
          </w:p>
        </w:tc>
        <w:tc>
          <w:tcPr>
            <w:tcW w:w="6774" w:type="dxa"/>
          </w:tcPr>
          <w:p>
            <w:pPr>
              <w:pStyle w:val="TableParagraph"/>
              <w:spacing w:line="227" w:lineRule="exact" w:before="2"/>
              <w:ind w:left="44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Monetary policy since the January </w:t>
            </w:r>
            <w:r>
              <w:rPr>
                <w:rFonts w:ascii="Trebuchet MS"/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358" w:type="dxa"/>
          </w:tcPr>
          <w:p>
            <w:pPr>
              <w:pStyle w:val="TableParagraph"/>
              <w:spacing w:line="227" w:lineRule="exact" w:before="2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5"/>
                <w:sz w:val="21"/>
              </w:rPr>
              <w:t>14</w:t>
            </w:r>
          </w:p>
        </w:tc>
      </w:tr>
      <w:tr>
        <w:trPr>
          <w:trHeight w:val="374" w:hRule="atLeast"/>
        </w:trPr>
        <w:tc>
          <w:tcPr>
            <w:tcW w:w="522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Box</w:t>
            </w:r>
            <w:r>
              <w:rPr>
                <w:color w:val="231F20"/>
                <w:spacing w:val="-46"/>
                <w:w w:val="85"/>
                <w:sz w:val="21"/>
              </w:rPr>
              <w:t> </w:t>
            </w:r>
            <w:r>
              <w:rPr>
                <w:color w:val="231F20"/>
                <w:w w:val="85"/>
                <w:sz w:val="21"/>
              </w:rPr>
              <w:t>3</w:t>
            </w:r>
          </w:p>
        </w:tc>
        <w:tc>
          <w:tcPr>
            <w:tcW w:w="6774" w:type="dxa"/>
          </w:tcPr>
          <w:p>
            <w:pPr>
              <w:pStyle w:val="TableParagraph"/>
              <w:spacing w:before="2"/>
              <w:ind w:left="44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Fiscal policy since the January </w:t>
            </w:r>
            <w:r>
              <w:rPr>
                <w:rFonts w:ascii="Trebuchet MS"/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358" w:type="dxa"/>
          </w:tcPr>
          <w:p>
            <w:pPr>
              <w:pStyle w:val="TableParagraph"/>
              <w:spacing w:before="2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5"/>
                <w:sz w:val="21"/>
              </w:rPr>
              <w:t>19</w:t>
            </w:r>
          </w:p>
        </w:tc>
      </w:tr>
      <w:tr>
        <w:trPr>
          <w:trHeight w:val="500" w:hRule="atLeast"/>
        </w:trPr>
        <w:tc>
          <w:tcPr>
            <w:tcW w:w="5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82"/>
                <w:sz w:val="21"/>
              </w:rPr>
              <w:t>2</w:t>
            </w:r>
          </w:p>
        </w:tc>
        <w:tc>
          <w:tcPr>
            <w:tcW w:w="67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95"/>
                <w:sz w:val="21"/>
              </w:rPr>
              <w:t>Current economic conditions</w:t>
            </w:r>
          </w:p>
        </w:tc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75"/>
                <w:sz w:val="21"/>
              </w:rPr>
              <w:t>21</w:t>
            </w:r>
          </w:p>
        </w:tc>
      </w:tr>
      <w:tr>
        <w:trPr>
          <w:trHeight w:val="312" w:hRule="atLeast"/>
        </w:trPr>
        <w:tc>
          <w:tcPr>
            <w:tcW w:w="5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2.1</w:t>
            </w:r>
          </w:p>
        </w:tc>
        <w:tc>
          <w:tcPr>
            <w:tcW w:w="67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The global economy</w:t>
            </w:r>
          </w:p>
        </w:tc>
        <w:tc>
          <w:tcPr>
            <w:tcW w:w="3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22</w:t>
            </w:r>
          </w:p>
        </w:tc>
      </w:tr>
      <w:tr>
        <w:trPr>
          <w:trHeight w:val="250" w:hRule="atLeast"/>
        </w:trPr>
        <w:tc>
          <w:tcPr>
            <w:tcW w:w="522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2.2</w:t>
            </w:r>
          </w:p>
        </w:tc>
        <w:tc>
          <w:tcPr>
            <w:tcW w:w="6774" w:type="dxa"/>
          </w:tcPr>
          <w:p>
            <w:pPr>
              <w:pStyle w:val="TableParagraph"/>
              <w:spacing w:line="230" w:lineRule="exact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Financial markets</w:t>
            </w:r>
          </w:p>
        </w:tc>
        <w:tc>
          <w:tcPr>
            <w:tcW w:w="358" w:type="dxa"/>
          </w:tcPr>
          <w:p>
            <w:pPr>
              <w:pStyle w:val="TableParagraph"/>
              <w:spacing w:line="230" w:lineRule="exact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26</w:t>
            </w:r>
          </w:p>
        </w:tc>
      </w:tr>
      <w:tr>
        <w:trPr>
          <w:trHeight w:val="250" w:hRule="atLeast"/>
        </w:trPr>
        <w:tc>
          <w:tcPr>
            <w:tcW w:w="522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2.3</w:t>
            </w:r>
          </w:p>
        </w:tc>
        <w:tc>
          <w:tcPr>
            <w:tcW w:w="6774" w:type="dxa"/>
          </w:tcPr>
          <w:p>
            <w:pPr>
              <w:pStyle w:val="TableParagraph"/>
              <w:spacing w:line="230" w:lineRule="exact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Credit conditions</w:t>
            </w:r>
          </w:p>
        </w:tc>
        <w:tc>
          <w:tcPr>
            <w:tcW w:w="358" w:type="dxa"/>
          </w:tcPr>
          <w:p>
            <w:pPr>
              <w:pStyle w:val="TableParagraph"/>
              <w:spacing w:line="230" w:lineRule="exact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29</w:t>
            </w:r>
          </w:p>
        </w:tc>
      </w:tr>
      <w:tr>
        <w:trPr>
          <w:trHeight w:val="250" w:hRule="atLeast"/>
        </w:trPr>
        <w:tc>
          <w:tcPr>
            <w:tcW w:w="522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2.4</w:t>
            </w:r>
          </w:p>
        </w:tc>
        <w:tc>
          <w:tcPr>
            <w:tcW w:w="6774" w:type="dxa"/>
          </w:tcPr>
          <w:p>
            <w:pPr>
              <w:pStyle w:val="TableParagraph"/>
              <w:spacing w:line="230" w:lineRule="exact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Demand and output</w:t>
            </w:r>
          </w:p>
        </w:tc>
        <w:tc>
          <w:tcPr>
            <w:tcW w:w="358" w:type="dxa"/>
          </w:tcPr>
          <w:p>
            <w:pPr>
              <w:pStyle w:val="TableParagraph"/>
              <w:spacing w:line="230" w:lineRule="exact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33</w:t>
            </w:r>
          </w:p>
        </w:tc>
      </w:tr>
      <w:tr>
        <w:trPr>
          <w:trHeight w:val="250" w:hRule="atLeast"/>
        </w:trPr>
        <w:tc>
          <w:tcPr>
            <w:tcW w:w="522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2.5</w:t>
            </w:r>
          </w:p>
        </w:tc>
        <w:tc>
          <w:tcPr>
            <w:tcW w:w="6774" w:type="dxa"/>
          </w:tcPr>
          <w:p>
            <w:pPr>
              <w:pStyle w:val="TableParagraph"/>
              <w:spacing w:line="230" w:lineRule="exact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The labour market, costs and prices</w:t>
            </w:r>
          </w:p>
        </w:tc>
        <w:tc>
          <w:tcPr>
            <w:tcW w:w="358" w:type="dxa"/>
          </w:tcPr>
          <w:p>
            <w:pPr>
              <w:pStyle w:val="TableParagraph"/>
              <w:spacing w:line="230" w:lineRule="exact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37</w:t>
            </w:r>
          </w:p>
        </w:tc>
      </w:tr>
      <w:tr>
        <w:trPr>
          <w:trHeight w:val="250" w:hRule="atLeast"/>
        </w:trPr>
        <w:tc>
          <w:tcPr>
            <w:tcW w:w="522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Box</w:t>
            </w:r>
            <w:r>
              <w:rPr>
                <w:color w:val="231F20"/>
                <w:spacing w:val="-45"/>
                <w:w w:val="85"/>
                <w:sz w:val="21"/>
              </w:rPr>
              <w:t> </w:t>
            </w:r>
            <w:r>
              <w:rPr>
                <w:color w:val="231F20"/>
                <w:w w:val="85"/>
                <w:sz w:val="21"/>
              </w:rPr>
              <w:t>4</w:t>
            </w:r>
          </w:p>
        </w:tc>
        <w:tc>
          <w:tcPr>
            <w:tcW w:w="6774" w:type="dxa"/>
          </w:tcPr>
          <w:p>
            <w:pPr>
              <w:pStyle w:val="TableParagraph"/>
              <w:spacing w:line="227" w:lineRule="exact" w:before="2"/>
              <w:ind w:left="44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sz w:val="21"/>
              </w:rPr>
              <w:t>Measuring the economy during Covid-19</w:t>
            </w:r>
          </w:p>
        </w:tc>
        <w:tc>
          <w:tcPr>
            <w:tcW w:w="358" w:type="dxa"/>
          </w:tcPr>
          <w:p>
            <w:pPr>
              <w:pStyle w:val="TableParagraph"/>
              <w:spacing w:line="227" w:lineRule="exact" w:before="2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sz w:val="21"/>
              </w:rPr>
              <w:t>38</w:t>
            </w:r>
          </w:p>
        </w:tc>
      </w:tr>
      <w:tr>
        <w:trPr>
          <w:trHeight w:val="374" w:hRule="atLeast"/>
        </w:trPr>
        <w:tc>
          <w:tcPr>
            <w:tcW w:w="522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Box</w:t>
            </w:r>
            <w:r>
              <w:rPr>
                <w:color w:val="231F20"/>
                <w:spacing w:val="-48"/>
                <w:w w:val="85"/>
                <w:sz w:val="21"/>
              </w:rPr>
              <w:t> </w:t>
            </w:r>
            <w:r>
              <w:rPr>
                <w:color w:val="231F20"/>
                <w:w w:val="85"/>
                <w:sz w:val="21"/>
              </w:rPr>
              <w:t>5</w:t>
            </w:r>
          </w:p>
        </w:tc>
        <w:tc>
          <w:tcPr>
            <w:tcW w:w="6774" w:type="dxa"/>
          </w:tcPr>
          <w:p>
            <w:pPr>
              <w:pStyle w:val="TableParagraph"/>
              <w:spacing w:before="2"/>
              <w:ind w:left="44"/>
              <w:rPr>
                <w:rFonts w:ascii="Trebuchet MS" w:hAnsi="Trebuchet MS"/>
                <w:sz w:val="21"/>
              </w:rPr>
            </w:pPr>
            <w:r>
              <w:rPr>
                <w:rFonts w:ascii="Trebuchet MS" w:hAnsi="Trebuchet MS"/>
                <w:color w:val="231F20"/>
                <w:sz w:val="21"/>
              </w:rPr>
              <w:t>Agents’ update on business conditions</w:t>
            </w:r>
          </w:p>
        </w:tc>
        <w:tc>
          <w:tcPr>
            <w:tcW w:w="358" w:type="dxa"/>
          </w:tcPr>
          <w:p>
            <w:pPr>
              <w:pStyle w:val="TableParagraph"/>
              <w:spacing w:before="2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sz w:val="21"/>
              </w:rPr>
              <w:t>44</w:t>
            </w:r>
          </w:p>
        </w:tc>
      </w:tr>
      <w:tr>
        <w:trPr>
          <w:trHeight w:val="500" w:hRule="atLeast"/>
        </w:trPr>
        <w:tc>
          <w:tcPr>
            <w:tcW w:w="5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85"/>
                <w:sz w:val="21"/>
              </w:rPr>
              <w:t>3</w:t>
            </w:r>
          </w:p>
        </w:tc>
        <w:tc>
          <w:tcPr>
            <w:tcW w:w="67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95"/>
                <w:sz w:val="21"/>
              </w:rPr>
              <w:t>In focus </w:t>
            </w:r>
            <w:r>
              <w:rPr>
                <w:rFonts w:ascii="BPG Sans Modern GPL&amp;GNU"/>
                <w:color w:val="231F20"/>
                <w:w w:val="95"/>
                <w:sz w:val="21"/>
              </w:rPr>
              <w:t>The economic effects of Covid-19</w:t>
            </w:r>
          </w:p>
        </w:tc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00586A"/>
                <w:w w:val="85"/>
                <w:sz w:val="21"/>
              </w:rPr>
              <w:t>48</w:t>
            </w:r>
          </w:p>
        </w:tc>
      </w:tr>
      <w:tr>
        <w:trPr>
          <w:trHeight w:val="312" w:hRule="atLeast"/>
        </w:trPr>
        <w:tc>
          <w:tcPr>
            <w:tcW w:w="5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3.1</w:t>
            </w:r>
          </w:p>
        </w:tc>
        <w:tc>
          <w:tcPr>
            <w:tcW w:w="67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45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What</w:t>
            </w:r>
            <w:r>
              <w:rPr>
                <w:rFonts w:ascii="BPG Sans Modern GPL&amp;GNU"/>
                <w:color w:val="231F20"/>
                <w:spacing w:val="-3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are</w:t>
            </w:r>
            <w:r>
              <w:rPr>
                <w:rFonts w:ascii="BPG Sans Modern GPL&amp;GNU"/>
                <w:color w:val="231F20"/>
                <w:spacing w:val="-3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the</w:t>
            </w:r>
            <w:r>
              <w:rPr>
                <w:rFonts w:ascii="BPG Sans Modern GPL&amp;GNU"/>
                <w:color w:val="231F20"/>
                <w:spacing w:val="-3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channels</w:t>
            </w:r>
            <w:r>
              <w:rPr>
                <w:rFonts w:ascii="BPG Sans Modern GPL&amp;GNU"/>
                <w:color w:val="231F20"/>
                <w:spacing w:val="-3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through</w:t>
            </w:r>
            <w:r>
              <w:rPr>
                <w:rFonts w:ascii="BPG Sans Modern GPL&amp;GNU"/>
                <w:color w:val="231F20"/>
                <w:spacing w:val="-3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which</w:t>
            </w:r>
            <w:r>
              <w:rPr>
                <w:rFonts w:ascii="BPG Sans Modern GPL&amp;GNU"/>
                <w:color w:val="231F20"/>
                <w:spacing w:val="-3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Covid-19</w:t>
            </w:r>
            <w:r>
              <w:rPr>
                <w:rFonts w:ascii="BPG Sans Modern GPL&amp;GNU"/>
                <w:color w:val="231F20"/>
                <w:spacing w:val="-3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will</w:t>
            </w:r>
            <w:r>
              <w:rPr>
                <w:rFonts w:ascii="BPG Sans Modern GPL&amp;GNU"/>
                <w:color w:val="231F20"/>
                <w:spacing w:val="-3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affect</w:t>
            </w:r>
            <w:r>
              <w:rPr>
                <w:rFonts w:ascii="BPG Sans Modern GPL&amp;GNU"/>
                <w:color w:val="231F20"/>
                <w:spacing w:val="-3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the</w:t>
            </w:r>
            <w:r>
              <w:rPr>
                <w:rFonts w:ascii="BPG Sans Modern GPL&amp;GNU"/>
                <w:color w:val="231F20"/>
                <w:spacing w:val="-3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economy?</w:t>
            </w:r>
          </w:p>
        </w:tc>
        <w:tc>
          <w:tcPr>
            <w:tcW w:w="3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49</w:t>
            </w:r>
          </w:p>
        </w:tc>
      </w:tr>
      <w:tr>
        <w:trPr>
          <w:trHeight w:val="500" w:hRule="atLeast"/>
        </w:trPr>
        <w:tc>
          <w:tcPr>
            <w:tcW w:w="522" w:type="dxa"/>
          </w:tcPr>
          <w:p>
            <w:pPr>
              <w:pStyle w:val="TableParagraph"/>
              <w:spacing w:line="249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3.2</w:t>
            </w:r>
          </w:p>
        </w:tc>
        <w:tc>
          <w:tcPr>
            <w:tcW w:w="6774" w:type="dxa"/>
          </w:tcPr>
          <w:p>
            <w:pPr>
              <w:pStyle w:val="TableParagraph"/>
              <w:spacing w:line="250" w:lineRule="exact"/>
              <w:ind w:left="45" w:right="110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What</w:t>
            </w:r>
            <w:r>
              <w:rPr>
                <w:rFonts w:ascii="BPG Sans Modern GPL&amp;GNU"/>
                <w:color w:val="231F20"/>
                <w:spacing w:val="-26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can</w:t>
            </w:r>
            <w:r>
              <w:rPr>
                <w:rFonts w:ascii="BPG Sans Modern GPL&amp;GNU"/>
                <w:color w:val="231F20"/>
                <w:spacing w:val="-25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we</w:t>
            </w:r>
            <w:r>
              <w:rPr>
                <w:rFonts w:ascii="BPG Sans Modern GPL&amp;GNU"/>
                <w:color w:val="231F20"/>
                <w:spacing w:val="-26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learn</w:t>
            </w:r>
            <w:r>
              <w:rPr>
                <w:rFonts w:ascii="BPG Sans Modern GPL&amp;GNU"/>
                <w:color w:val="231F20"/>
                <w:spacing w:val="-25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about</w:t>
            </w:r>
            <w:r>
              <w:rPr>
                <w:rFonts w:ascii="BPG Sans Modern GPL&amp;GNU"/>
                <w:color w:val="231F20"/>
                <w:spacing w:val="-26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the</w:t>
            </w:r>
            <w:r>
              <w:rPr>
                <w:rFonts w:ascii="BPG Sans Modern GPL&amp;GNU"/>
                <w:color w:val="231F20"/>
                <w:spacing w:val="-25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potential</w:t>
            </w:r>
            <w:r>
              <w:rPr>
                <w:rFonts w:ascii="BPG Sans Modern GPL&amp;GNU"/>
                <w:color w:val="231F20"/>
                <w:spacing w:val="-26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impact</w:t>
            </w:r>
            <w:r>
              <w:rPr>
                <w:rFonts w:ascii="BPG Sans Modern GPL&amp;GNU"/>
                <w:color w:val="231F20"/>
                <w:spacing w:val="-25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of</w:t>
            </w:r>
            <w:r>
              <w:rPr>
                <w:rFonts w:ascii="BPG Sans Modern GPL&amp;GNU"/>
                <w:color w:val="231F20"/>
                <w:spacing w:val="-26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Covid-19</w:t>
            </w:r>
            <w:r>
              <w:rPr>
                <w:rFonts w:ascii="BPG Sans Modern GPL&amp;GNU"/>
                <w:color w:val="231F20"/>
                <w:spacing w:val="-25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from</w:t>
            </w:r>
            <w:r>
              <w:rPr>
                <w:rFonts w:ascii="BPG Sans Modern GPL&amp;GNU"/>
                <w:color w:val="231F20"/>
                <w:spacing w:val="-26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the</w:t>
            </w:r>
            <w:r>
              <w:rPr>
                <w:rFonts w:ascii="BPG Sans Modern GPL&amp;GNU"/>
                <w:color w:val="231F20"/>
                <w:spacing w:val="-25"/>
                <w:w w:val="8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21"/>
              </w:rPr>
              <w:t>literature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on</w:t>
            </w:r>
            <w:r>
              <w:rPr>
                <w:rFonts w:ascii="BPG Sans Modern GPL&amp;GNU"/>
                <w:color w:val="231F20"/>
                <w:spacing w:val="-15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pandemics?</w:t>
            </w:r>
          </w:p>
        </w:tc>
        <w:tc>
          <w:tcPr>
            <w:tcW w:w="358" w:type="dxa"/>
          </w:tcPr>
          <w:p>
            <w:pPr>
              <w:pStyle w:val="TableParagraph"/>
              <w:spacing w:before="7"/>
              <w:rPr>
                <w:rFonts w:ascii="BPG Sans Modern GPL&amp;GNU"/>
                <w:sz w:val="20"/>
              </w:rPr>
            </w:pPr>
          </w:p>
          <w:p>
            <w:pPr>
              <w:pStyle w:val="TableParagraph"/>
              <w:spacing w:line="233" w:lineRule="exact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52</w:t>
            </w:r>
          </w:p>
        </w:tc>
      </w:tr>
    </w:tbl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794" w:val="right" w:leader="none"/>
            </w:tabs>
            <w:spacing w:before="246"/>
          </w:pPr>
          <w:r>
            <w:rPr>
              <w:color w:val="00586A"/>
              <w:w w:val="90"/>
            </w:rPr>
            <w:t>Annex</w:t>
          </w:r>
          <w:r>
            <w:rPr>
              <w:color w:val="00586A"/>
              <w:spacing w:val="-18"/>
              <w:w w:val="90"/>
            </w:rPr>
            <w:t> </w:t>
          </w:r>
          <w:r>
            <w:rPr>
              <w:color w:val="00586A"/>
              <w:w w:val="90"/>
            </w:rPr>
            <w:t>1</w:t>
          </w:r>
          <w:r>
            <w:rPr>
              <w:color w:val="00586A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Other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forecasters’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00586A"/>
              <w:w w:val="90"/>
            </w:rPr>
            <w:t>55</w:t>
          </w:r>
        </w:p>
        <w:p>
          <w:pPr>
            <w:pStyle w:val="TOC1"/>
            <w:tabs>
              <w:tab w:pos="8794" w:val="right" w:leader="none"/>
            </w:tabs>
            <w:spacing w:before="248"/>
          </w:pPr>
          <w:r>
            <w:rPr>
              <w:color w:val="00586A"/>
              <w:w w:val="95"/>
            </w:rPr>
            <w:t>Annex</w:t>
          </w:r>
          <w:r>
            <w:rPr>
              <w:color w:val="00586A"/>
              <w:spacing w:val="-42"/>
              <w:w w:val="95"/>
            </w:rPr>
            <w:t> </w:t>
          </w:r>
          <w:r>
            <w:rPr>
              <w:color w:val="00586A"/>
              <w:w w:val="95"/>
            </w:rPr>
            <w:t>2</w:t>
          </w:r>
          <w:r>
            <w:rPr>
              <w:color w:val="00586A"/>
              <w:spacing w:val="-41"/>
              <w:w w:val="95"/>
            </w:rPr>
            <w:t> </w:t>
          </w:r>
          <w:r>
            <w:rPr>
              <w:color w:val="231F20"/>
              <w:w w:val="95"/>
            </w:rPr>
            <w:t>How</w:t>
          </w:r>
          <w:r>
            <w:rPr>
              <w:color w:val="231F20"/>
              <w:spacing w:val="-41"/>
              <w:w w:val="95"/>
            </w:rPr>
            <w:t> </w:t>
          </w:r>
          <w:r>
            <w:rPr>
              <w:color w:val="231F20"/>
              <w:w w:val="95"/>
            </w:rPr>
            <w:t>has</w:t>
          </w:r>
          <w:r>
            <w:rPr>
              <w:color w:val="231F20"/>
              <w:spacing w:val="-41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42"/>
              <w:w w:val="95"/>
            </w:rPr>
            <w:t> </w:t>
          </w:r>
          <w:r>
            <w:rPr>
              <w:color w:val="231F20"/>
              <w:w w:val="95"/>
            </w:rPr>
            <w:t>economy</w:t>
          </w:r>
          <w:r>
            <w:rPr>
              <w:color w:val="231F20"/>
              <w:spacing w:val="-41"/>
              <w:w w:val="95"/>
            </w:rPr>
            <w:t> </w:t>
          </w:r>
          <w:r>
            <w:rPr>
              <w:color w:val="231F20"/>
              <w:w w:val="95"/>
            </w:rPr>
            <w:t>evolved</w:t>
          </w:r>
          <w:r>
            <w:rPr>
              <w:color w:val="231F20"/>
              <w:spacing w:val="-41"/>
              <w:w w:val="95"/>
            </w:rPr>
            <w:t> </w:t>
          </w:r>
          <w:r>
            <w:rPr>
              <w:color w:val="231F20"/>
              <w:w w:val="95"/>
            </w:rPr>
            <w:t>relative</w:t>
          </w:r>
          <w:r>
            <w:rPr>
              <w:color w:val="231F20"/>
              <w:spacing w:val="-41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42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41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41"/>
              <w:w w:val="95"/>
            </w:rPr>
            <w:t> </w:t>
          </w:r>
          <w:r>
            <w:rPr>
              <w:color w:val="231F20"/>
              <w:w w:val="95"/>
            </w:rPr>
            <w:t>projections?</w:t>
            <w:tab/>
          </w:r>
          <w:r>
            <w:rPr>
              <w:color w:val="00586A"/>
              <w:w w:val="95"/>
            </w:rPr>
            <w:t>56</w:t>
          </w:r>
        </w:p>
        <w:p>
          <w:pPr>
            <w:pStyle w:val="TOC1"/>
            <w:tabs>
              <w:tab w:pos="8794" w:val="right" w:leader="none"/>
            </w:tabs>
          </w:pPr>
          <w:r>
            <w:rPr/>
            <w:pict>
              <v:line style="position:absolute;mso-position-horizontal-relative:page;mso-position-vertical-relative:paragraph;z-index:15738880" from="85.039398pt,6.450728pt" to="467.716398pt,6.450728pt" stroked="true" strokeweight=".25pt" strokecolor="#231f20">
                <v:stroke dashstyle="solid"/>
                <w10:wrap type="none"/>
              </v:line>
            </w:pict>
          </w:r>
          <w:hyperlink w:history="true" w:anchor="_TOC_250000">
            <w:r>
              <w:rPr>
                <w:color w:val="231F20"/>
                <w:w w:val="90"/>
              </w:rPr>
              <w:t>Glossary and</w:t>
            </w:r>
            <w:r>
              <w:rPr>
                <w:color w:val="231F20"/>
                <w:spacing w:val="-32"/>
                <w:w w:val="90"/>
              </w:rPr>
              <w:t> </w:t>
            </w:r>
            <w:r>
              <w:rPr>
                <w:color w:val="231F20"/>
                <w:w w:val="90"/>
              </w:rPr>
              <w:t>other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information</w:t>
              <w:tab/>
              <w:t>58</w:t>
            </w:r>
          </w:hyperlink>
        </w:p>
      </w:sdtContent>
    </w:sdt>
    <w:p>
      <w:pPr>
        <w:spacing w:after="0"/>
        <w:sectPr>
          <w:pgSz w:w="11910" w:h="16840"/>
          <w:pgMar w:top="1580" w:bottom="280" w:left="560" w:right="1000"/>
        </w:sectPr>
      </w:pPr>
    </w:p>
    <w:p>
      <w:pPr>
        <w:spacing w:before="624"/>
        <w:ind w:left="687" w:right="0" w:firstLine="0"/>
        <w:jc w:val="left"/>
        <w:rPr>
          <w:rFonts w:ascii="Trebuchet MS"/>
          <w:sz w:val="68"/>
        </w:rPr>
      </w:pPr>
      <w:bookmarkStart w:name="Monetary Policy Summary" w:id="3"/>
      <w:bookmarkEnd w:id="3"/>
      <w:r>
        <w:rPr/>
      </w:r>
      <w:r>
        <w:rPr>
          <w:rFonts w:ascii="Trebuchet MS"/>
          <w:color w:val="231F20"/>
          <w:sz w:val="68"/>
        </w:rPr>
        <w:t>Monetary</w:t>
      </w:r>
      <w:r>
        <w:rPr>
          <w:rFonts w:ascii="Trebuchet MS"/>
          <w:color w:val="231F20"/>
          <w:spacing w:val="-89"/>
          <w:sz w:val="68"/>
        </w:rPr>
        <w:t> </w:t>
      </w:r>
      <w:r>
        <w:rPr>
          <w:rFonts w:ascii="Trebuchet MS"/>
          <w:color w:val="231F20"/>
          <w:sz w:val="68"/>
        </w:rPr>
        <w:t>Policy</w:t>
      </w:r>
      <w:r>
        <w:rPr>
          <w:rFonts w:ascii="Trebuchet MS"/>
          <w:color w:val="231F20"/>
          <w:spacing w:val="-89"/>
          <w:sz w:val="68"/>
        </w:rPr>
        <w:t> </w:t>
      </w:r>
      <w:r>
        <w:rPr>
          <w:rFonts w:ascii="Trebuchet MS"/>
          <w:color w:val="231F20"/>
          <w:sz w:val="68"/>
        </w:rPr>
        <w:t>Summary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62.362202pt;margin-top:12.77250pt;width:470.6pt;height:.1pt;mso-position-horizontal-relative:page;mso-position-vertical-relative:paragraph;z-index:-15717888;mso-wrap-distance-left:0;mso-wrap-distance-right:0" coordorigin="1247,255" coordsize="9412,0" path="m1247,255l10658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687" w:right="1003" w:firstLine="0"/>
        <w:jc w:val="left"/>
        <w:rPr>
          <w:sz w:val="26"/>
        </w:rPr>
      </w:pPr>
      <w:r>
        <w:rPr>
          <w:color w:val="00586A"/>
          <w:w w:val="80"/>
          <w:sz w:val="26"/>
        </w:rPr>
        <w:t>Authorities</w:t>
      </w:r>
      <w:r>
        <w:rPr>
          <w:color w:val="00586A"/>
          <w:spacing w:val="-56"/>
          <w:w w:val="80"/>
          <w:sz w:val="26"/>
        </w:rPr>
        <w:t> </w:t>
      </w:r>
      <w:r>
        <w:rPr>
          <w:color w:val="00586A"/>
          <w:w w:val="80"/>
          <w:sz w:val="26"/>
        </w:rPr>
        <w:t>around</w:t>
      </w:r>
      <w:r>
        <w:rPr>
          <w:color w:val="00586A"/>
          <w:spacing w:val="-56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55"/>
          <w:w w:val="80"/>
          <w:sz w:val="26"/>
        </w:rPr>
        <w:t> </w:t>
      </w:r>
      <w:r>
        <w:rPr>
          <w:color w:val="00586A"/>
          <w:w w:val="80"/>
          <w:sz w:val="26"/>
        </w:rPr>
        <w:t>world</w:t>
      </w:r>
      <w:r>
        <w:rPr>
          <w:color w:val="00586A"/>
          <w:spacing w:val="-56"/>
          <w:w w:val="80"/>
          <w:sz w:val="26"/>
        </w:rPr>
        <w:t> </w:t>
      </w:r>
      <w:r>
        <w:rPr>
          <w:color w:val="00586A"/>
          <w:w w:val="80"/>
          <w:sz w:val="26"/>
        </w:rPr>
        <w:t>are</w:t>
      </w:r>
      <w:r>
        <w:rPr>
          <w:color w:val="00586A"/>
          <w:spacing w:val="-55"/>
          <w:w w:val="80"/>
          <w:sz w:val="26"/>
        </w:rPr>
        <w:t> </w:t>
      </w:r>
      <w:r>
        <w:rPr>
          <w:color w:val="00586A"/>
          <w:w w:val="80"/>
          <w:sz w:val="26"/>
        </w:rPr>
        <w:t>taking</w:t>
      </w:r>
      <w:r>
        <w:rPr>
          <w:color w:val="00586A"/>
          <w:spacing w:val="-56"/>
          <w:w w:val="80"/>
          <w:sz w:val="26"/>
        </w:rPr>
        <w:t> </w:t>
      </w:r>
      <w:r>
        <w:rPr>
          <w:color w:val="00586A"/>
          <w:w w:val="80"/>
          <w:sz w:val="26"/>
        </w:rPr>
        <w:t>action</w:t>
      </w:r>
      <w:r>
        <w:rPr>
          <w:color w:val="00586A"/>
          <w:spacing w:val="-55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56"/>
          <w:w w:val="80"/>
          <w:sz w:val="26"/>
        </w:rPr>
        <w:t> </w:t>
      </w:r>
      <w:r>
        <w:rPr>
          <w:color w:val="00586A"/>
          <w:w w:val="80"/>
          <w:sz w:val="26"/>
        </w:rPr>
        <w:t>halt</w:t>
      </w:r>
      <w:r>
        <w:rPr>
          <w:color w:val="00586A"/>
          <w:spacing w:val="-55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56"/>
          <w:w w:val="80"/>
          <w:sz w:val="26"/>
        </w:rPr>
        <w:t> </w:t>
      </w:r>
      <w:r>
        <w:rPr>
          <w:color w:val="00586A"/>
          <w:w w:val="80"/>
          <w:sz w:val="26"/>
        </w:rPr>
        <w:t>spread</w:t>
      </w:r>
      <w:r>
        <w:rPr>
          <w:color w:val="00586A"/>
          <w:spacing w:val="-56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55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56"/>
          <w:w w:val="80"/>
          <w:sz w:val="26"/>
        </w:rPr>
        <w:t> </w:t>
      </w:r>
      <w:r>
        <w:rPr>
          <w:color w:val="00586A"/>
          <w:w w:val="80"/>
          <w:sz w:val="26"/>
        </w:rPr>
        <w:t>Coronavirus </w:t>
      </w:r>
      <w:r>
        <w:rPr>
          <w:color w:val="00586A"/>
          <w:w w:val="85"/>
          <w:sz w:val="26"/>
        </w:rPr>
        <w:t>(Covid‑19) pandemic and to support economic activity.</w:t>
      </w:r>
    </w:p>
    <w:p>
      <w:pPr>
        <w:spacing w:line="249" w:lineRule="auto" w:before="249"/>
        <w:ind w:left="687" w:right="249" w:firstLine="0"/>
        <w:jc w:val="left"/>
        <w:rPr>
          <w:sz w:val="26"/>
        </w:rPr>
      </w:pPr>
      <w:r>
        <w:rPr>
          <w:color w:val="00586A"/>
          <w:w w:val="80"/>
          <w:sz w:val="26"/>
        </w:rPr>
        <w:t>The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Bank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England’s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Monetary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Policy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Committee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(MPC)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sets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monetary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policy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meet the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2%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inflation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target,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42"/>
          <w:w w:val="80"/>
          <w:sz w:val="26"/>
        </w:rPr>
        <w:t> </w:t>
      </w:r>
      <w:r>
        <w:rPr>
          <w:color w:val="00586A"/>
          <w:w w:val="80"/>
          <w:sz w:val="26"/>
        </w:rPr>
        <w:t>in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a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way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that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helps</w:t>
      </w:r>
      <w:r>
        <w:rPr>
          <w:color w:val="00586A"/>
          <w:spacing w:val="-42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sustain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growth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employment.</w:t>
      </w:r>
      <w:r>
        <w:rPr>
          <w:color w:val="00586A"/>
          <w:spacing w:val="-42"/>
          <w:w w:val="80"/>
          <w:sz w:val="26"/>
        </w:rPr>
        <w:t> </w:t>
      </w:r>
      <w:r>
        <w:rPr>
          <w:color w:val="00586A"/>
          <w:w w:val="80"/>
          <w:sz w:val="26"/>
        </w:rPr>
        <w:t>In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that context,</w:t>
      </w:r>
      <w:r>
        <w:rPr>
          <w:color w:val="00586A"/>
          <w:spacing w:val="-52"/>
          <w:w w:val="80"/>
          <w:sz w:val="26"/>
        </w:rPr>
        <w:t> </w:t>
      </w:r>
      <w:r>
        <w:rPr>
          <w:color w:val="00586A"/>
          <w:w w:val="80"/>
          <w:sz w:val="26"/>
        </w:rPr>
        <w:t>its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challenge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is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respond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severe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economic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financial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disruption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caused </w:t>
      </w:r>
      <w:r>
        <w:rPr>
          <w:color w:val="00586A"/>
          <w:w w:val="85"/>
          <w:sz w:val="26"/>
        </w:rPr>
        <w:t>by</w:t>
      </w:r>
      <w:r>
        <w:rPr>
          <w:color w:val="00586A"/>
          <w:spacing w:val="-55"/>
          <w:w w:val="85"/>
          <w:sz w:val="26"/>
        </w:rPr>
        <w:t> </w:t>
      </w:r>
      <w:r>
        <w:rPr>
          <w:color w:val="00586A"/>
          <w:w w:val="85"/>
          <w:sz w:val="26"/>
        </w:rPr>
        <w:t>the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spread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of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Covid‑19.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At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its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meeting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ending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on</w:t>
      </w:r>
      <w:r>
        <w:rPr>
          <w:color w:val="00586A"/>
          <w:spacing w:val="-55"/>
          <w:w w:val="85"/>
          <w:sz w:val="26"/>
        </w:rPr>
        <w:t> </w:t>
      </w:r>
      <w:r>
        <w:rPr>
          <w:color w:val="00586A"/>
          <w:w w:val="85"/>
          <w:sz w:val="26"/>
        </w:rPr>
        <w:t>6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May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2020,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the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MPC</w:t>
      </w:r>
      <w:r>
        <w:rPr>
          <w:color w:val="00586A"/>
          <w:spacing w:val="-54"/>
          <w:w w:val="85"/>
          <w:sz w:val="26"/>
        </w:rPr>
        <w:t> </w:t>
      </w:r>
      <w:r>
        <w:rPr>
          <w:color w:val="00586A"/>
          <w:w w:val="85"/>
          <w:sz w:val="26"/>
        </w:rPr>
        <w:t>voted </w:t>
      </w:r>
      <w:r>
        <w:rPr>
          <w:color w:val="00586A"/>
          <w:w w:val="80"/>
          <w:sz w:val="26"/>
        </w:rPr>
        <w:t>unanimously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maintain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Bank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Rate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at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0.1%.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Committee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voted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by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a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majority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7–2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spacing w:val="-5"/>
          <w:w w:val="80"/>
          <w:sz w:val="26"/>
        </w:rPr>
        <w:t>for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Bank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England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continue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with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programme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£200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billion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UK</w:t>
      </w:r>
      <w:r>
        <w:rPr>
          <w:color w:val="00586A"/>
          <w:spacing w:val="-46"/>
          <w:w w:val="80"/>
          <w:sz w:val="26"/>
        </w:rPr>
        <w:t> </w:t>
      </w:r>
      <w:r>
        <w:rPr>
          <w:color w:val="00586A"/>
          <w:w w:val="80"/>
          <w:sz w:val="26"/>
        </w:rPr>
        <w:t>government </w:t>
      </w:r>
      <w:r>
        <w:rPr>
          <w:color w:val="00586A"/>
          <w:w w:val="75"/>
          <w:sz w:val="26"/>
        </w:rPr>
        <w:t>bond and sterling non‑financial investment‑grade corporate bond purchases, financed by </w:t>
      </w:r>
      <w:r>
        <w:rPr>
          <w:color w:val="00586A"/>
          <w:w w:val="85"/>
          <w:sz w:val="26"/>
        </w:rPr>
        <w:t>the</w:t>
      </w:r>
      <w:r>
        <w:rPr>
          <w:color w:val="00586A"/>
          <w:spacing w:val="-60"/>
          <w:w w:val="85"/>
          <w:sz w:val="26"/>
        </w:rPr>
        <w:t> </w:t>
      </w:r>
      <w:r>
        <w:rPr>
          <w:color w:val="00586A"/>
          <w:w w:val="85"/>
          <w:sz w:val="26"/>
        </w:rPr>
        <w:t>issuance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of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central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bank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reserves,</w:t>
      </w:r>
      <w:r>
        <w:rPr>
          <w:color w:val="00586A"/>
          <w:spacing w:val="-60"/>
          <w:w w:val="85"/>
          <w:sz w:val="26"/>
        </w:rPr>
        <w:t> </w:t>
      </w:r>
      <w:r>
        <w:rPr>
          <w:color w:val="00586A"/>
          <w:w w:val="85"/>
          <w:sz w:val="26"/>
        </w:rPr>
        <w:t>to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take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the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total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stock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of</w:t>
      </w:r>
      <w:r>
        <w:rPr>
          <w:color w:val="00586A"/>
          <w:spacing w:val="-60"/>
          <w:w w:val="85"/>
          <w:sz w:val="26"/>
        </w:rPr>
        <w:t> </w:t>
      </w:r>
      <w:r>
        <w:rPr>
          <w:color w:val="00586A"/>
          <w:w w:val="85"/>
          <w:sz w:val="26"/>
        </w:rPr>
        <w:t>these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purchases</w:t>
      </w:r>
      <w:r>
        <w:rPr>
          <w:color w:val="00586A"/>
          <w:spacing w:val="-59"/>
          <w:w w:val="85"/>
          <w:sz w:val="26"/>
        </w:rPr>
        <w:t> </w:t>
      </w:r>
      <w:r>
        <w:rPr>
          <w:color w:val="00586A"/>
          <w:w w:val="85"/>
          <w:sz w:val="26"/>
        </w:rPr>
        <w:t>to</w:t>
      </w:r>
    </w:p>
    <w:p>
      <w:pPr>
        <w:spacing w:line="249" w:lineRule="auto" w:before="0"/>
        <w:ind w:left="687" w:right="230" w:firstLine="0"/>
        <w:jc w:val="left"/>
        <w:rPr>
          <w:sz w:val="26"/>
        </w:rPr>
      </w:pPr>
      <w:r>
        <w:rPr>
          <w:color w:val="00586A"/>
          <w:w w:val="80"/>
          <w:sz w:val="26"/>
        </w:rPr>
        <w:t>£645</w:t>
      </w:r>
      <w:r>
        <w:rPr>
          <w:color w:val="00586A"/>
          <w:spacing w:val="-62"/>
          <w:w w:val="80"/>
          <w:sz w:val="26"/>
        </w:rPr>
        <w:t> </w:t>
      </w:r>
      <w:r>
        <w:rPr>
          <w:color w:val="00586A"/>
          <w:w w:val="80"/>
          <w:sz w:val="26"/>
        </w:rPr>
        <w:t>billion.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Two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members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preferred</w:t>
      </w:r>
      <w:r>
        <w:rPr>
          <w:color w:val="00586A"/>
          <w:spacing w:val="-62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increase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62"/>
          <w:w w:val="80"/>
          <w:sz w:val="26"/>
        </w:rPr>
        <w:t> </w:t>
      </w:r>
      <w:r>
        <w:rPr>
          <w:color w:val="00586A"/>
          <w:w w:val="80"/>
          <w:sz w:val="26"/>
        </w:rPr>
        <w:t>target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for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stock</w:t>
      </w:r>
      <w:r>
        <w:rPr>
          <w:color w:val="00586A"/>
          <w:spacing w:val="-62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asset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purchases </w:t>
      </w:r>
      <w:r>
        <w:rPr>
          <w:color w:val="00586A"/>
          <w:w w:val="90"/>
          <w:sz w:val="26"/>
        </w:rPr>
        <w:t>by an additional £100 billion at this meeting.</w:t>
      </w:r>
    </w:p>
    <w:p>
      <w:pPr>
        <w:pStyle w:val="BodyText"/>
        <w:rPr>
          <w:sz w:val="23"/>
        </w:rPr>
      </w:pPr>
    </w:p>
    <w:p>
      <w:pPr>
        <w:pStyle w:val="BodyText"/>
        <w:spacing w:line="259" w:lineRule="auto"/>
        <w:ind w:left="687" w:right="466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many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world.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5"/>
        </w:rPr>
        <w:t>risen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markedly.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3"/>
      </w:pPr>
      <w:r>
        <w:rPr>
          <w:color w:val="231F20"/>
          <w:w w:val="80"/>
        </w:rPr>
        <w:t>Economic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sudden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drop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 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volatile.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tentative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China,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echoed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Covid‑related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restrictions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Financial markets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recovered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weeks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mid‑March.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authorities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elsewhere.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conditions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have,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nevertheless,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tighter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prior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outbreak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Covid‑19.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timeliest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generally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stabilised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weeks,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after </w:t>
      </w:r>
      <w:r>
        <w:rPr>
          <w:color w:val="231F20"/>
          <w:w w:val="80"/>
        </w:rPr>
        <w:t>unprecedented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April.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 </w:t>
      </w:r>
      <w:r>
        <w:rPr>
          <w:color w:val="231F20"/>
          <w:w w:val="75"/>
        </w:rPr>
        <w:t>consumption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30%.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confidence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declined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markedly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housing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practically </w:t>
      </w:r>
      <w:r>
        <w:rPr>
          <w:color w:val="231F20"/>
          <w:w w:val="80"/>
        </w:rPr>
        <w:t>ceased.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Maker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Panel,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45%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 normal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50%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widespread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take‑up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Coronavirus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Job Retention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Scheme.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Nevertheless,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benefit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claims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pronounced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unemployment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687" w:right="535"/>
      </w:pPr>
      <w:r>
        <w:rPr>
          <w:color w:val="231F20"/>
          <w:w w:val="80"/>
        </w:rPr>
        <w:t>CPI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1.5%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reflecting </w:t>
      </w:r>
      <w:r>
        <w:rPr>
          <w:color w:val="231F20"/>
          <w:w w:val="90"/>
        </w:rPr>
        <w:t>developments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unprecedented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unusually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uncertain.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 depend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critically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evolution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pandemic,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governments,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it. </w:t>
      </w:r>
      <w:r>
        <w:rPr>
          <w:color w:val="231F20"/>
          <w:w w:val="85"/>
        </w:rPr>
        <w:t>Recognising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uncertainties,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constructed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plausible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illustrative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scenario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accompanying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2"/>
          <w:w w:val="75"/>
        </w:rPr>
        <w:t> </w:t>
      </w:r>
      <w:r>
        <w:rPr>
          <w:rFonts w:ascii="DejaVu Serif" w:hAnsi="DejaVu Serif"/>
          <w:i/>
          <w:color w:val="231F20"/>
          <w:w w:val="75"/>
        </w:rPr>
        <w:t>Monetary</w:t>
      </w:r>
      <w:r>
        <w:rPr>
          <w:rFonts w:ascii="DejaVu Serif" w:hAnsi="DejaVu Serif"/>
          <w:i/>
          <w:color w:val="231F20"/>
          <w:spacing w:val="-11"/>
          <w:w w:val="75"/>
        </w:rPr>
        <w:t> </w:t>
      </w:r>
      <w:r>
        <w:rPr>
          <w:rFonts w:ascii="DejaVu Serif" w:hAnsi="DejaVu Serif"/>
          <w:i/>
          <w:color w:val="231F20"/>
          <w:w w:val="75"/>
        </w:rPr>
        <w:t>Policy</w:t>
      </w:r>
      <w:r>
        <w:rPr>
          <w:rFonts w:ascii="DejaVu Serif" w:hAnsi="DejaVu Serif"/>
          <w:i/>
          <w:color w:val="231F20"/>
          <w:spacing w:val="-10"/>
          <w:w w:val="75"/>
        </w:rPr>
        <w:t> </w:t>
      </w:r>
      <w:r>
        <w:rPr>
          <w:rFonts w:ascii="DejaVu Serif" w:hAnsi="DejaVu Serif"/>
          <w:i/>
          <w:color w:val="231F20"/>
          <w:w w:val="75"/>
        </w:rPr>
        <w:t>Report</w:t>
      </w:r>
      <w:r>
        <w:rPr>
          <w:color w:val="231F20"/>
          <w:w w:val="75"/>
        </w:rPr>
        <w:t>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scenario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based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stylised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assumptions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about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pandemic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governments,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usual,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prevailing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scenario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highly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conditional,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helps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illustrate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potential </w:t>
      </w:r>
      <w:r>
        <w:rPr>
          <w:color w:val="231F20"/>
          <w:w w:val="80"/>
        </w:rPr>
        <w:t>impact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channels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felt.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rFonts w:ascii="DejaVu Serif" w:hAnsi="DejaVu Serif"/>
          <w:i/>
          <w:color w:val="231F20"/>
          <w:w w:val="80"/>
        </w:rPr>
        <w:t>Report</w:t>
      </w:r>
      <w:r>
        <w:rPr>
          <w:rFonts w:ascii="DejaVu Serif" w:hAnsi="DejaVu Serif"/>
          <w:i/>
          <w:color w:val="231F20"/>
          <w:spacing w:val="-2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includes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 number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selection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variables,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scenario,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serve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illustrate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drivers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outlook.</w:t>
      </w:r>
    </w:p>
    <w:p>
      <w:pPr>
        <w:spacing w:after="0" w:line="259" w:lineRule="auto"/>
        <w:sectPr>
          <w:headerReference w:type="default" r:id="rId41"/>
          <w:pgSz w:w="11910" w:h="16840"/>
          <w:pgMar w:header="425" w:footer="0" w:top="620" w:bottom="280" w:left="560" w:right="100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249"/>
      </w:pP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illustrative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scenario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incorporates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sharp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H1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substantial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unemployment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addition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who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furloughed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currently.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Given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assumed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path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relaxation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rapidly.</w:t>
      </w:r>
    </w:p>
    <w:p>
      <w:pPr>
        <w:pStyle w:val="BodyText"/>
        <w:spacing w:line="259" w:lineRule="auto" w:before="1"/>
        <w:ind w:left="687" w:right="466"/>
      </w:pPr>
      <w:r>
        <w:rPr>
          <w:color w:val="231F20"/>
          <w:w w:val="75"/>
        </w:rPr>
        <w:t>Nonetheless,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because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degree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precautionary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behaviour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assumed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persist,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economy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takes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path.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2%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second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demand.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accompanying</w:t>
      </w:r>
      <w:r>
        <w:rPr>
          <w:color w:val="231F20"/>
          <w:spacing w:val="-43"/>
          <w:w w:val="80"/>
        </w:rPr>
        <w:t> </w:t>
      </w:r>
      <w:r>
        <w:rPr>
          <w:rFonts w:ascii="DejaVu Serif" w:hAnsi="DejaVu Serif"/>
          <w:i/>
          <w:color w:val="231F20"/>
          <w:w w:val="80"/>
        </w:rPr>
        <w:t>interim</w:t>
      </w:r>
      <w:r>
        <w:rPr>
          <w:rFonts w:ascii="DejaVu Serif" w:hAnsi="DejaVu Serif"/>
          <w:i/>
          <w:color w:val="231F20"/>
          <w:spacing w:val="-35"/>
          <w:w w:val="80"/>
        </w:rPr>
        <w:t> </w:t>
      </w:r>
      <w:r>
        <w:rPr>
          <w:rFonts w:ascii="DejaVu Serif" w:hAnsi="DejaVu Serif"/>
          <w:i/>
          <w:color w:val="231F20"/>
          <w:w w:val="80"/>
        </w:rPr>
        <w:t>Financial</w:t>
      </w:r>
      <w:r>
        <w:rPr>
          <w:rFonts w:ascii="DejaVu Serif" w:hAnsi="DejaVu Serif"/>
          <w:i/>
          <w:color w:val="231F20"/>
          <w:spacing w:val="-35"/>
          <w:w w:val="80"/>
        </w:rPr>
        <w:t> </w:t>
      </w:r>
      <w:r>
        <w:rPr>
          <w:rFonts w:ascii="DejaVu Serif" w:hAnsi="DejaVu Serif"/>
          <w:i/>
          <w:color w:val="231F20"/>
          <w:w w:val="80"/>
        </w:rPr>
        <w:t>Stability</w:t>
      </w:r>
      <w:r>
        <w:rPr>
          <w:rFonts w:ascii="DejaVu Serif" w:hAnsi="DejaVu Serif"/>
          <w:i/>
          <w:color w:val="231F20"/>
          <w:spacing w:val="-35"/>
          <w:w w:val="80"/>
        </w:rPr>
        <w:t> </w:t>
      </w:r>
      <w:r>
        <w:rPr>
          <w:rFonts w:ascii="DejaVu Serif" w:hAnsi="DejaVu Serif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(FPC)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assessed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stability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resilience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system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shocks </w:t>
      </w:r>
      <w:r>
        <w:rPr>
          <w:color w:val="231F20"/>
          <w:w w:val="75"/>
        </w:rPr>
        <w:t>associated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Covid‑19.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Drawing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illustrative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scenario,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FPC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judges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banking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system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has </w:t>
      </w:r>
      <w:r>
        <w:rPr>
          <w:color w:val="231F20"/>
          <w:w w:val="80"/>
        </w:rPr>
        <w:t>capital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buffers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sufficient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absorb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losses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guarantees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Bank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funding,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provide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economy.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531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statutory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objectives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stability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subject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objectives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employment.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circumstances,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remit,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aimed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limiting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lasting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damage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economy.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629"/>
      </w:pP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shock,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complementing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England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Government,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fulfil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mandate.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reduced 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0.1%;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introduced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incentives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2"/>
          <w:w w:val="80"/>
        </w:rPr>
        <w:t>Medium‑sized </w:t>
      </w:r>
      <w:r>
        <w:rPr>
          <w:color w:val="231F20"/>
          <w:w w:val="80"/>
        </w:rPr>
        <w:t>Enterprises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(TFSME);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£200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 </w:t>
      </w:r>
      <w:r>
        <w:rPr>
          <w:color w:val="231F20"/>
          <w:w w:val="75"/>
        </w:rPr>
        <w:t>non‑financial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investment‑grade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purchases,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carried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out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operationally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possible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 </w:t>
      </w:r>
      <w:r>
        <w:rPr>
          <w:color w:val="231F20"/>
          <w:w w:val="80"/>
        </w:rPr>
        <w:t>consistent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improved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functioning.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reach</w:t>
      </w:r>
    </w:p>
    <w:p>
      <w:pPr>
        <w:pStyle w:val="BodyText"/>
        <w:spacing w:line="259" w:lineRule="auto" w:before="2"/>
        <w:ind w:left="687" w:right="332"/>
      </w:pPr>
      <w:r>
        <w:rPr>
          <w:color w:val="231F20"/>
          <w:w w:val="80"/>
        </w:rPr>
        <w:t>£645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July,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purchases.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5"/>
        </w:rPr>
        <w:t>range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functioning.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"/>
        <w:ind w:left="687"/>
      </w:pP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illustrative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scenario,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recovery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rapid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9"/>
        <w:ind w:left="687" w:right="253"/>
      </w:pPr>
      <w:r>
        <w:rPr>
          <w:color w:val="231F20"/>
          <w:w w:val="80"/>
        </w:rPr>
        <w:t>2%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target,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include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distancing,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supported 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stimulus.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assesses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balance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lies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downside.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838"/>
      </w:pP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appropriate.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5"/>
          <w:w w:val="80"/>
        </w:rPr>
        <w:t>will </w:t>
      </w:r>
      <w:r>
        <w:rPr>
          <w:color w:val="231F20"/>
          <w:w w:val="80"/>
        </w:rPr>
        <w:t>continue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remit,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ready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necessary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ensure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sustained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1424" w:val="left" w:leader="none"/>
          <w:tab w:pos="1425" w:val="left" w:leader="none"/>
        </w:tabs>
        <w:spacing w:line="240" w:lineRule="auto" w:before="92" w:after="0"/>
        <w:ind w:left="1424" w:right="0" w:hanging="738"/>
        <w:jc w:val="left"/>
        <w:rPr>
          <w:rFonts w:ascii="BPG Sans Modern GPL&amp;GNU"/>
          <w:color w:val="46AD9D"/>
        </w:rPr>
      </w:pPr>
      <w:bookmarkStart w:name="1 The economic outlook" w:id="4"/>
      <w:bookmarkEnd w:id="4"/>
      <w:r>
        <w:rPr/>
      </w:r>
      <w:bookmarkStart w:name="1 The economic outlook" w:id="5"/>
      <w:bookmarkEnd w:id="5"/>
      <w:r>
        <w:rPr>
          <w:color w:val="231F20"/>
        </w:rPr>
        <w:t>The</w:t>
      </w:r>
      <w:r>
        <w:rPr>
          <w:color w:val="231F20"/>
        </w:rPr>
        <w:t> economic</w:t>
      </w:r>
      <w:r>
        <w:rPr>
          <w:color w:val="231F20"/>
          <w:spacing w:val="-168"/>
        </w:rPr>
        <w:t> </w:t>
      </w:r>
      <w:r>
        <w:rPr>
          <w:color w:val="231F20"/>
        </w:rPr>
        <w:t>outlook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62.362202pt;margin-top:12.299258pt;width:470.6pt;height:.1pt;mso-position-horizontal-relative:page;mso-position-vertical-relative:paragraph;z-index:-15717376;mso-wrap-distance-left:0;mso-wrap-distance-right:0" coordorigin="1247,246" coordsize="9412,0" path="m1247,246l10658,246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533"/>
      </w:pPr>
      <w:r>
        <w:rPr>
          <w:color w:val="00586A"/>
          <w:w w:val="80"/>
        </w:rPr>
        <w:t>The</w:t>
      </w:r>
      <w:r>
        <w:rPr>
          <w:color w:val="00586A"/>
          <w:spacing w:val="-52"/>
          <w:w w:val="80"/>
        </w:rPr>
        <w:t> </w:t>
      </w:r>
      <w:r>
        <w:rPr>
          <w:color w:val="00586A"/>
          <w:w w:val="80"/>
        </w:rPr>
        <w:t>spread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of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Covid‑19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and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the</w:t>
      </w:r>
      <w:r>
        <w:rPr>
          <w:color w:val="00586A"/>
          <w:spacing w:val="-52"/>
          <w:w w:val="80"/>
        </w:rPr>
        <w:t> </w:t>
      </w:r>
      <w:r>
        <w:rPr>
          <w:color w:val="00586A"/>
          <w:w w:val="80"/>
        </w:rPr>
        <w:t>measures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to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contain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it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are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having</w:t>
      </w:r>
      <w:r>
        <w:rPr>
          <w:color w:val="00586A"/>
          <w:spacing w:val="-52"/>
          <w:w w:val="80"/>
        </w:rPr>
        <w:t> </w:t>
      </w:r>
      <w:r>
        <w:rPr>
          <w:color w:val="00586A"/>
          <w:w w:val="80"/>
        </w:rPr>
        <w:t>a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significant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impact</w:t>
      </w:r>
      <w:r>
        <w:rPr>
          <w:color w:val="00586A"/>
          <w:spacing w:val="-51"/>
          <w:w w:val="80"/>
        </w:rPr>
        <w:t> </w:t>
      </w:r>
      <w:r>
        <w:rPr>
          <w:color w:val="00586A"/>
          <w:spacing w:val="-7"/>
          <w:w w:val="80"/>
        </w:rPr>
        <w:t>on </w:t>
      </w:r>
      <w:r>
        <w:rPr>
          <w:color w:val="00586A"/>
          <w:w w:val="85"/>
        </w:rPr>
        <w:t>the</w:t>
      </w:r>
      <w:r>
        <w:rPr>
          <w:color w:val="00586A"/>
          <w:spacing w:val="-66"/>
          <w:w w:val="85"/>
        </w:rPr>
        <w:t> </w:t>
      </w:r>
      <w:r>
        <w:rPr>
          <w:color w:val="00586A"/>
          <w:w w:val="85"/>
        </w:rPr>
        <w:t>UK</w:t>
      </w:r>
      <w:r>
        <w:rPr>
          <w:color w:val="00586A"/>
          <w:spacing w:val="-66"/>
          <w:w w:val="85"/>
        </w:rPr>
        <w:t> </w:t>
      </w:r>
      <w:r>
        <w:rPr>
          <w:color w:val="00586A"/>
          <w:w w:val="85"/>
        </w:rPr>
        <w:t>and</w:t>
      </w:r>
      <w:r>
        <w:rPr>
          <w:color w:val="00586A"/>
          <w:spacing w:val="-65"/>
          <w:w w:val="85"/>
        </w:rPr>
        <w:t> </w:t>
      </w:r>
      <w:r>
        <w:rPr>
          <w:color w:val="00586A"/>
          <w:w w:val="85"/>
        </w:rPr>
        <w:t>many</w:t>
      </w:r>
      <w:r>
        <w:rPr>
          <w:color w:val="00586A"/>
          <w:spacing w:val="-66"/>
          <w:w w:val="85"/>
        </w:rPr>
        <w:t> </w:t>
      </w:r>
      <w:r>
        <w:rPr>
          <w:color w:val="00586A"/>
          <w:w w:val="85"/>
        </w:rPr>
        <w:t>countries</w:t>
      </w:r>
      <w:r>
        <w:rPr>
          <w:color w:val="00586A"/>
          <w:spacing w:val="-65"/>
          <w:w w:val="85"/>
        </w:rPr>
        <w:t> </w:t>
      </w:r>
      <w:r>
        <w:rPr>
          <w:color w:val="00586A"/>
          <w:w w:val="85"/>
        </w:rPr>
        <w:t>around</w:t>
      </w:r>
      <w:r>
        <w:rPr>
          <w:color w:val="00586A"/>
          <w:spacing w:val="-66"/>
          <w:w w:val="85"/>
        </w:rPr>
        <w:t> </w:t>
      </w:r>
      <w:r>
        <w:rPr>
          <w:color w:val="00586A"/>
          <w:w w:val="85"/>
        </w:rPr>
        <w:t>the</w:t>
      </w:r>
      <w:r>
        <w:rPr>
          <w:color w:val="00586A"/>
          <w:spacing w:val="-66"/>
          <w:w w:val="85"/>
        </w:rPr>
        <w:t> </w:t>
      </w:r>
      <w:r>
        <w:rPr>
          <w:color w:val="00586A"/>
          <w:w w:val="85"/>
        </w:rPr>
        <w:t>world.</w:t>
      </w:r>
      <w:r>
        <w:rPr>
          <w:color w:val="00586A"/>
          <w:spacing w:val="-65"/>
          <w:w w:val="85"/>
        </w:rPr>
        <w:t> </w:t>
      </w:r>
      <w:r>
        <w:rPr>
          <w:color w:val="00586A"/>
          <w:w w:val="85"/>
        </w:rPr>
        <w:t>Activity</w:t>
      </w:r>
      <w:r>
        <w:rPr>
          <w:color w:val="00586A"/>
          <w:spacing w:val="-66"/>
          <w:w w:val="85"/>
        </w:rPr>
        <w:t> </w:t>
      </w:r>
      <w:r>
        <w:rPr>
          <w:color w:val="00586A"/>
          <w:w w:val="85"/>
        </w:rPr>
        <w:t>has</w:t>
      </w:r>
      <w:r>
        <w:rPr>
          <w:color w:val="00586A"/>
          <w:spacing w:val="-65"/>
          <w:w w:val="85"/>
        </w:rPr>
        <w:t> </w:t>
      </w:r>
      <w:r>
        <w:rPr>
          <w:color w:val="00586A"/>
          <w:w w:val="85"/>
        </w:rPr>
        <w:t>fallen</w:t>
      </w:r>
      <w:r>
        <w:rPr>
          <w:color w:val="00586A"/>
          <w:spacing w:val="-66"/>
          <w:w w:val="85"/>
        </w:rPr>
        <w:t> </w:t>
      </w:r>
      <w:r>
        <w:rPr>
          <w:color w:val="00586A"/>
          <w:w w:val="85"/>
        </w:rPr>
        <w:t>sharply</w:t>
      </w:r>
      <w:r>
        <w:rPr>
          <w:color w:val="00586A"/>
          <w:spacing w:val="-66"/>
          <w:w w:val="85"/>
        </w:rPr>
        <w:t> </w:t>
      </w:r>
      <w:r>
        <w:rPr>
          <w:color w:val="00586A"/>
          <w:w w:val="85"/>
        </w:rPr>
        <w:t>since</w:t>
      </w:r>
      <w:r>
        <w:rPr>
          <w:color w:val="00586A"/>
          <w:spacing w:val="-65"/>
          <w:w w:val="85"/>
        </w:rPr>
        <w:t> </w:t>
      </w:r>
      <w:r>
        <w:rPr>
          <w:color w:val="00586A"/>
          <w:w w:val="85"/>
        </w:rPr>
        <w:t>the </w:t>
      </w:r>
      <w:r>
        <w:rPr>
          <w:color w:val="00586A"/>
          <w:w w:val="80"/>
        </w:rPr>
        <w:t>beginning</w:t>
      </w:r>
      <w:r>
        <w:rPr>
          <w:color w:val="00586A"/>
          <w:spacing w:val="-48"/>
          <w:w w:val="80"/>
        </w:rPr>
        <w:t> </w:t>
      </w:r>
      <w:r>
        <w:rPr>
          <w:color w:val="00586A"/>
          <w:w w:val="80"/>
        </w:rPr>
        <w:t>of</w:t>
      </w:r>
      <w:r>
        <w:rPr>
          <w:color w:val="00586A"/>
          <w:spacing w:val="-48"/>
          <w:w w:val="80"/>
        </w:rPr>
        <w:t> </w:t>
      </w:r>
      <w:r>
        <w:rPr>
          <w:color w:val="00586A"/>
          <w:w w:val="80"/>
        </w:rPr>
        <w:t>the</w:t>
      </w:r>
      <w:r>
        <w:rPr>
          <w:color w:val="00586A"/>
          <w:spacing w:val="-48"/>
          <w:w w:val="80"/>
        </w:rPr>
        <w:t> </w:t>
      </w:r>
      <w:r>
        <w:rPr>
          <w:color w:val="00586A"/>
          <w:w w:val="80"/>
        </w:rPr>
        <w:t>year</w:t>
      </w:r>
      <w:r>
        <w:rPr>
          <w:color w:val="00586A"/>
          <w:spacing w:val="-48"/>
          <w:w w:val="80"/>
        </w:rPr>
        <w:t> </w:t>
      </w:r>
      <w:r>
        <w:rPr>
          <w:color w:val="00586A"/>
          <w:w w:val="80"/>
        </w:rPr>
        <w:t>and</w:t>
      </w:r>
      <w:r>
        <w:rPr>
          <w:color w:val="00586A"/>
          <w:spacing w:val="-48"/>
          <w:w w:val="80"/>
        </w:rPr>
        <w:t> </w:t>
      </w:r>
      <w:r>
        <w:rPr>
          <w:color w:val="00586A"/>
          <w:w w:val="80"/>
        </w:rPr>
        <w:t>unemployment</w:t>
      </w:r>
      <w:r>
        <w:rPr>
          <w:color w:val="00586A"/>
          <w:spacing w:val="-47"/>
          <w:w w:val="80"/>
        </w:rPr>
        <w:t> </w:t>
      </w:r>
      <w:r>
        <w:rPr>
          <w:color w:val="00586A"/>
          <w:w w:val="80"/>
        </w:rPr>
        <w:t>has</w:t>
      </w:r>
      <w:r>
        <w:rPr>
          <w:color w:val="00586A"/>
          <w:spacing w:val="-48"/>
          <w:w w:val="80"/>
        </w:rPr>
        <w:t> </w:t>
      </w:r>
      <w:r>
        <w:rPr>
          <w:color w:val="00586A"/>
          <w:w w:val="80"/>
        </w:rPr>
        <w:t>risen</w:t>
      </w:r>
      <w:r>
        <w:rPr>
          <w:color w:val="00586A"/>
          <w:spacing w:val="-48"/>
          <w:w w:val="80"/>
        </w:rPr>
        <w:t> </w:t>
      </w:r>
      <w:r>
        <w:rPr>
          <w:color w:val="00586A"/>
          <w:w w:val="80"/>
        </w:rPr>
        <w:t>markedly,</w:t>
      </w:r>
      <w:r>
        <w:rPr>
          <w:color w:val="00586A"/>
          <w:spacing w:val="-48"/>
          <w:w w:val="80"/>
        </w:rPr>
        <w:t> </w:t>
      </w:r>
      <w:r>
        <w:rPr>
          <w:color w:val="00586A"/>
          <w:w w:val="80"/>
        </w:rPr>
        <w:t>both</w:t>
      </w:r>
      <w:r>
        <w:rPr>
          <w:color w:val="00586A"/>
          <w:spacing w:val="-48"/>
          <w:w w:val="80"/>
        </w:rPr>
        <w:t> </w:t>
      </w:r>
      <w:r>
        <w:rPr>
          <w:color w:val="00586A"/>
          <w:w w:val="80"/>
        </w:rPr>
        <w:t>domestically</w:t>
      </w:r>
      <w:r>
        <w:rPr>
          <w:color w:val="00586A"/>
          <w:spacing w:val="-47"/>
          <w:w w:val="80"/>
        </w:rPr>
        <w:t> </w:t>
      </w:r>
      <w:r>
        <w:rPr>
          <w:color w:val="00586A"/>
          <w:w w:val="80"/>
        </w:rPr>
        <w:t>and </w:t>
      </w:r>
      <w:r>
        <w:rPr>
          <w:color w:val="00586A"/>
          <w:w w:val="85"/>
        </w:rPr>
        <w:t>globally.</w:t>
      </w:r>
    </w:p>
    <w:p>
      <w:pPr>
        <w:pStyle w:val="BodyText"/>
        <w:spacing w:before="7"/>
        <w:rPr>
          <w:sz w:val="23"/>
        </w:rPr>
      </w:pPr>
    </w:p>
    <w:p>
      <w:pPr>
        <w:spacing w:line="249" w:lineRule="auto" w:before="0"/>
        <w:ind w:left="687" w:right="288" w:firstLine="0"/>
        <w:jc w:val="left"/>
        <w:rPr>
          <w:sz w:val="26"/>
        </w:rPr>
      </w:pPr>
      <w:r>
        <w:rPr>
          <w:color w:val="00586A"/>
          <w:w w:val="85"/>
          <w:sz w:val="26"/>
        </w:rPr>
        <w:t>The</w:t>
      </w:r>
      <w:r>
        <w:rPr>
          <w:color w:val="00586A"/>
          <w:spacing w:val="-61"/>
          <w:w w:val="85"/>
          <w:sz w:val="26"/>
        </w:rPr>
        <w:t> </w:t>
      </w:r>
      <w:r>
        <w:rPr>
          <w:color w:val="00586A"/>
          <w:w w:val="85"/>
          <w:sz w:val="26"/>
        </w:rPr>
        <w:t>unprecedented</w:t>
      </w:r>
      <w:r>
        <w:rPr>
          <w:color w:val="00586A"/>
          <w:spacing w:val="-61"/>
          <w:w w:val="85"/>
          <w:sz w:val="26"/>
        </w:rPr>
        <w:t> </w:t>
      </w:r>
      <w:r>
        <w:rPr>
          <w:color w:val="00586A"/>
          <w:w w:val="85"/>
          <w:sz w:val="26"/>
        </w:rPr>
        <w:t>situation</w:t>
      </w:r>
      <w:r>
        <w:rPr>
          <w:color w:val="00586A"/>
          <w:spacing w:val="-60"/>
          <w:w w:val="85"/>
          <w:sz w:val="26"/>
        </w:rPr>
        <w:t> </w:t>
      </w:r>
      <w:r>
        <w:rPr>
          <w:color w:val="00586A"/>
          <w:w w:val="85"/>
          <w:sz w:val="26"/>
        </w:rPr>
        <w:t>means</w:t>
      </w:r>
      <w:r>
        <w:rPr>
          <w:color w:val="00586A"/>
          <w:spacing w:val="-61"/>
          <w:w w:val="85"/>
          <w:sz w:val="26"/>
        </w:rPr>
        <w:t> </w:t>
      </w:r>
      <w:r>
        <w:rPr>
          <w:color w:val="00586A"/>
          <w:w w:val="85"/>
          <w:sz w:val="26"/>
        </w:rPr>
        <w:t>that</w:t>
      </w:r>
      <w:r>
        <w:rPr>
          <w:color w:val="00586A"/>
          <w:spacing w:val="-61"/>
          <w:w w:val="85"/>
          <w:sz w:val="26"/>
        </w:rPr>
        <w:t> </w:t>
      </w:r>
      <w:r>
        <w:rPr>
          <w:color w:val="00586A"/>
          <w:w w:val="85"/>
          <w:sz w:val="26"/>
        </w:rPr>
        <w:t>the</w:t>
      </w:r>
      <w:r>
        <w:rPr>
          <w:color w:val="00586A"/>
          <w:spacing w:val="-60"/>
          <w:w w:val="85"/>
          <w:sz w:val="26"/>
        </w:rPr>
        <w:t> </w:t>
      </w:r>
      <w:r>
        <w:rPr>
          <w:color w:val="00586A"/>
          <w:w w:val="85"/>
          <w:sz w:val="26"/>
        </w:rPr>
        <w:t>outlook</w:t>
      </w:r>
      <w:r>
        <w:rPr>
          <w:color w:val="00586A"/>
          <w:spacing w:val="-61"/>
          <w:w w:val="85"/>
          <w:sz w:val="26"/>
        </w:rPr>
        <w:t> </w:t>
      </w:r>
      <w:r>
        <w:rPr>
          <w:color w:val="00586A"/>
          <w:w w:val="85"/>
          <w:sz w:val="26"/>
        </w:rPr>
        <w:t>for</w:t>
      </w:r>
      <w:r>
        <w:rPr>
          <w:color w:val="00586A"/>
          <w:spacing w:val="-60"/>
          <w:w w:val="85"/>
          <w:sz w:val="26"/>
        </w:rPr>
        <w:t> </w:t>
      </w:r>
      <w:r>
        <w:rPr>
          <w:color w:val="00586A"/>
          <w:w w:val="85"/>
          <w:sz w:val="26"/>
        </w:rPr>
        <w:t>the</w:t>
      </w:r>
      <w:r>
        <w:rPr>
          <w:color w:val="00586A"/>
          <w:spacing w:val="-61"/>
          <w:w w:val="85"/>
          <w:sz w:val="26"/>
        </w:rPr>
        <w:t> </w:t>
      </w:r>
      <w:r>
        <w:rPr>
          <w:color w:val="00586A"/>
          <w:w w:val="85"/>
          <w:sz w:val="26"/>
        </w:rPr>
        <w:t>economy</w:t>
      </w:r>
      <w:r>
        <w:rPr>
          <w:color w:val="00586A"/>
          <w:spacing w:val="-61"/>
          <w:w w:val="85"/>
          <w:sz w:val="26"/>
        </w:rPr>
        <w:t> </w:t>
      </w:r>
      <w:r>
        <w:rPr>
          <w:color w:val="00586A"/>
          <w:w w:val="85"/>
          <w:sz w:val="26"/>
        </w:rPr>
        <w:t>is</w:t>
      </w:r>
      <w:r>
        <w:rPr>
          <w:color w:val="00586A"/>
          <w:spacing w:val="-60"/>
          <w:w w:val="85"/>
          <w:sz w:val="26"/>
        </w:rPr>
        <w:t> </w:t>
      </w:r>
      <w:r>
        <w:rPr>
          <w:color w:val="00586A"/>
          <w:w w:val="85"/>
          <w:sz w:val="26"/>
        </w:rPr>
        <w:t>unusually </w:t>
      </w:r>
      <w:r>
        <w:rPr>
          <w:color w:val="00586A"/>
          <w:w w:val="80"/>
          <w:sz w:val="26"/>
        </w:rPr>
        <w:t>uncertain.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It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will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depend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critically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on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evolution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pandemic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how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spacing w:val="-2"/>
          <w:w w:val="80"/>
          <w:sz w:val="26"/>
        </w:rPr>
        <w:t>governments, </w:t>
      </w:r>
      <w:r>
        <w:rPr>
          <w:color w:val="00586A"/>
          <w:w w:val="75"/>
          <w:sz w:val="26"/>
        </w:rPr>
        <w:t>households,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businesses</w:t>
      </w:r>
      <w:r>
        <w:rPr>
          <w:color w:val="00586A"/>
          <w:spacing w:val="-17"/>
          <w:w w:val="75"/>
          <w:sz w:val="26"/>
        </w:rPr>
        <w:t> </w:t>
      </w:r>
      <w:r>
        <w:rPr>
          <w:color w:val="00586A"/>
          <w:w w:val="75"/>
          <w:sz w:val="26"/>
        </w:rPr>
        <w:t>and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financial</w:t>
      </w:r>
      <w:r>
        <w:rPr>
          <w:color w:val="00586A"/>
          <w:spacing w:val="-17"/>
          <w:w w:val="75"/>
          <w:sz w:val="26"/>
        </w:rPr>
        <w:t> </w:t>
      </w:r>
      <w:r>
        <w:rPr>
          <w:color w:val="00586A"/>
          <w:w w:val="75"/>
          <w:sz w:val="26"/>
        </w:rPr>
        <w:t>markets</w:t>
      </w:r>
      <w:r>
        <w:rPr>
          <w:color w:val="00586A"/>
          <w:spacing w:val="-17"/>
          <w:w w:val="75"/>
          <w:sz w:val="26"/>
        </w:rPr>
        <w:t> </w:t>
      </w:r>
      <w:r>
        <w:rPr>
          <w:color w:val="00586A"/>
          <w:w w:val="75"/>
          <w:sz w:val="26"/>
        </w:rPr>
        <w:t>respond.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Recognising</w:t>
      </w:r>
      <w:r>
        <w:rPr>
          <w:color w:val="00586A"/>
          <w:spacing w:val="-17"/>
          <w:w w:val="75"/>
          <w:sz w:val="26"/>
        </w:rPr>
        <w:t> </w:t>
      </w:r>
      <w:r>
        <w:rPr>
          <w:color w:val="00586A"/>
          <w:w w:val="75"/>
          <w:sz w:val="26"/>
        </w:rPr>
        <w:t>these</w:t>
      </w:r>
      <w:r>
        <w:rPr>
          <w:color w:val="00586A"/>
          <w:spacing w:val="-17"/>
          <w:w w:val="75"/>
          <w:sz w:val="26"/>
        </w:rPr>
        <w:t> </w:t>
      </w:r>
      <w:r>
        <w:rPr>
          <w:color w:val="00586A"/>
          <w:w w:val="75"/>
          <w:sz w:val="26"/>
        </w:rPr>
        <w:t>uncertainties,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spacing w:val="-6"/>
          <w:w w:val="75"/>
          <w:sz w:val="26"/>
        </w:rPr>
        <w:t>the </w:t>
      </w:r>
      <w:r>
        <w:rPr>
          <w:color w:val="00586A"/>
          <w:w w:val="80"/>
          <w:sz w:val="26"/>
        </w:rPr>
        <w:t>MPC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has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constructed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a</w:t>
      </w:r>
      <w:r>
        <w:rPr>
          <w:color w:val="00586A"/>
          <w:spacing w:val="-53"/>
          <w:w w:val="80"/>
          <w:sz w:val="26"/>
        </w:rPr>
        <w:t> </w:t>
      </w:r>
      <w:r>
        <w:rPr>
          <w:color w:val="00586A"/>
          <w:w w:val="80"/>
          <w:sz w:val="26"/>
        </w:rPr>
        <w:t>plausible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illustrative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economic</w:t>
      </w:r>
      <w:r>
        <w:rPr>
          <w:color w:val="00586A"/>
          <w:spacing w:val="-53"/>
          <w:w w:val="80"/>
          <w:sz w:val="26"/>
        </w:rPr>
        <w:t> </w:t>
      </w:r>
      <w:r>
        <w:rPr>
          <w:color w:val="00586A"/>
          <w:w w:val="80"/>
          <w:sz w:val="26"/>
        </w:rPr>
        <w:t>scenario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based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on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a</w:t>
      </w:r>
      <w:r>
        <w:rPr>
          <w:color w:val="00586A"/>
          <w:spacing w:val="-53"/>
          <w:w w:val="80"/>
          <w:sz w:val="26"/>
        </w:rPr>
        <w:t> </w:t>
      </w:r>
      <w:r>
        <w:rPr>
          <w:color w:val="00586A"/>
          <w:w w:val="80"/>
          <w:sz w:val="26"/>
        </w:rPr>
        <w:t>set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stylised assumptions.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While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scenario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is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highly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conditional,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it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helps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illustrate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potential impact</w:t>
      </w:r>
      <w:r>
        <w:rPr>
          <w:color w:val="00586A"/>
          <w:spacing w:val="-42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Covid‑19</w:t>
      </w:r>
      <w:r>
        <w:rPr>
          <w:color w:val="00586A"/>
          <w:spacing w:val="-42"/>
          <w:w w:val="80"/>
          <w:sz w:val="26"/>
        </w:rPr>
        <w:t> </w:t>
      </w:r>
      <w:r>
        <w:rPr>
          <w:color w:val="00586A"/>
          <w:w w:val="80"/>
          <w:sz w:val="26"/>
        </w:rPr>
        <w:t>on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2"/>
          <w:w w:val="80"/>
          <w:sz w:val="26"/>
        </w:rPr>
        <w:t> </w:t>
      </w:r>
      <w:r>
        <w:rPr>
          <w:color w:val="00586A"/>
          <w:w w:val="80"/>
          <w:sz w:val="26"/>
        </w:rPr>
        <w:t>economy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2"/>
          <w:w w:val="80"/>
          <w:sz w:val="26"/>
        </w:rPr>
        <w:t> </w:t>
      </w:r>
      <w:r>
        <w:rPr>
          <w:color w:val="00586A"/>
          <w:w w:val="80"/>
          <w:sz w:val="26"/>
        </w:rPr>
        <w:t>channels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through</w:t>
      </w:r>
      <w:r>
        <w:rPr>
          <w:color w:val="00586A"/>
          <w:spacing w:val="-42"/>
          <w:w w:val="80"/>
          <w:sz w:val="26"/>
        </w:rPr>
        <w:t> </w:t>
      </w:r>
      <w:r>
        <w:rPr>
          <w:color w:val="00586A"/>
          <w:w w:val="80"/>
          <w:sz w:val="26"/>
        </w:rPr>
        <w:t>which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that</w:t>
      </w:r>
      <w:r>
        <w:rPr>
          <w:color w:val="00586A"/>
          <w:spacing w:val="-42"/>
          <w:w w:val="80"/>
          <w:sz w:val="26"/>
        </w:rPr>
        <w:t> </w:t>
      </w:r>
      <w:r>
        <w:rPr>
          <w:color w:val="00586A"/>
          <w:w w:val="80"/>
          <w:sz w:val="26"/>
        </w:rPr>
        <w:t>impact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is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felt.</w:t>
      </w:r>
    </w:p>
    <w:p>
      <w:pPr>
        <w:spacing w:line="249" w:lineRule="auto" w:before="0"/>
        <w:ind w:left="687" w:right="0" w:firstLine="0"/>
        <w:jc w:val="left"/>
        <w:rPr>
          <w:sz w:val="26"/>
        </w:rPr>
      </w:pPr>
      <w:r>
        <w:rPr>
          <w:color w:val="00586A"/>
          <w:w w:val="80"/>
          <w:sz w:val="26"/>
        </w:rPr>
        <w:t>Alongside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a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number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estimates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sensitivity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the economy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a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selection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w w:val="80"/>
          <w:sz w:val="26"/>
        </w:rPr>
        <w:t>of</w:t>
      </w:r>
      <w:r>
        <w:rPr>
          <w:color w:val="00586A"/>
          <w:spacing w:val="-51"/>
          <w:w w:val="80"/>
          <w:sz w:val="26"/>
        </w:rPr>
        <w:t> </w:t>
      </w:r>
      <w:r>
        <w:rPr>
          <w:color w:val="00586A"/>
          <w:spacing w:val="-5"/>
          <w:w w:val="80"/>
          <w:sz w:val="26"/>
        </w:rPr>
        <w:t>key </w:t>
      </w:r>
      <w:r>
        <w:rPr>
          <w:color w:val="00586A"/>
          <w:w w:val="85"/>
          <w:sz w:val="26"/>
        </w:rPr>
        <w:t>variables, it also serves to illustrate the important drivers of the outlook.</w:t>
      </w:r>
    </w:p>
    <w:p>
      <w:pPr>
        <w:pStyle w:val="BodyText"/>
        <w:spacing w:before="6"/>
        <w:rPr>
          <w:sz w:val="23"/>
        </w:rPr>
      </w:pPr>
    </w:p>
    <w:p>
      <w:pPr>
        <w:spacing w:line="249" w:lineRule="auto" w:before="0"/>
        <w:ind w:left="687" w:right="0" w:firstLine="0"/>
        <w:jc w:val="left"/>
        <w:rPr>
          <w:sz w:val="26"/>
        </w:rPr>
      </w:pPr>
      <w:r>
        <w:rPr>
          <w:color w:val="00586A"/>
          <w:w w:val="85"/>
          <w:sz w:val="26"/>
        </w:rPr>
        <w:t>The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illustrative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scenario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incorporates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a</w:t>
      </w:r>
      <w:r>
        <w:rPr>
          <w:color w:val="00586A"/>
          <w:spacing w:val="-62"/>
          <w:w w:val="85"/>
          <w:sz w:val="26"/>
        </w:rPr>
        <w:t> </w:t>
      </w:r>
      <w:r>
        <w:rPr>
          <w:color w:val="00586A"/>
          <w:w w:val="85"/>
          <w:sz w:val="26"/>
        </w:rPr>
        <w:t>very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sharp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fall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in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UK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GDP</w:t>
      </w:r>
      <w:r>
        <w:rPr>
          <w:color w:val="00586A"/>
          <w:spacing w:val="-62"/>
          <w:w w:val="85"/>
          <w:sz w:val="26"/>
        </w:rPr>
        <w:t> </w:t>
      </w:r>
      <w:r>
        <w:rPr>
          <w:color w:val="00586A"/>
          <w:w w:val="85"/>
          <w:sz w:val="26"/>
        </w:rPr>
        <w:t>in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2020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H1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and</w:t>
      </w:r>
      <w:r>
        <w:rPr>
          <w:color w:val="00586A"/>
          <w:spacing w:val="-63"/>
          <w:w w:val="85"/>
          <w:sz w:val="26"/>
        </w:rPr>
        <w:t> </w:t>
      </w:r>
      <w:r>
        <w:rPr>
          <w:color w:val="00586A"/>
          <w:w w:val="85"/>
          <w:sz w:val="26"/>
        </w:rPr>
        <w:t>a </w:t>
      </w:r>
      <w:r>
        <w:rPr>
          <w:color w:val="00586A"/>
          <w:w w:val="80"/>
          <w:sz w:val="26"/>
        </w:rPr>
        <w:t>substantial</w:t>
      </w:r>
      <w:r>
        <w:rPr>
          <w:color w:val="00586A"/>
          <w:spacing w:val="-55"/>
          <w:w w:val="80"/>
          <w:sz w:val="26"/>
        </w:rPr>
        <w:t> </w:t>
      </w:r>
      <w:r>
        <w:rPr>
          <w:color w:val="00586A"/>
          <w:w w:val="80"/>
          <w:sz w:val="26"/>
        </w:rPr>
        <w:t>increase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in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unemployment.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fall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in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activity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should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be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temporary,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GDP should</w:t>
      </w:r>
      <w:r>
        <w:rPr>
          <w:color w:val="00586A"/>
          <w:spacing w:val="-59"/>
          <w:w w:val="80"/>
          <w:sz w:val="26"/>
        </w:rPr>
        <w:t> </w:t>
      </w:r>
      <w:r>
        <w:rPr>
          <w:color w:val="00586A"/>
          <w:w w:val="80"/>
          <w:sz w:val="26"/>
        </w:rPr>
        <w:t>pick</w:t>
      </w:r>
      <w:r>
        <w:rPr>
          <w:color w:val="00586A"/>
          <w:spacing w:val="-58"/>
          <w:w w:val="80"/>
          <w:sz w:val="26"/>
        </w:rPr>
        <w:t> </w:t>
      </w:r>
      <w:r>
        <w:rPr>
          <w:color w:val="00586A"/>
          <w:w w:val="80"/>
          <w:sz w:val="26"/>
        </w:rPr>
        <w:t>up</w:t>
      </w:r>
      <w:r>
        <w:rPr>
          <w:color w:val="00586A"/>
          <w:spacing w:val="-58"/>
          <w:w w:val="80"/>
          <w:sz w:val="26"/>
        </w:rPr>
        <w:t> </w:t>
      </w:r>
      <w:r>
        <w:rPr>
          <w:color w:val="00586A"/>
          <w:w w:val="80"/>
          <w:sz w:val="26"/>
        </w:rPr>
        <w:t>relatively</w:t>
      </w:r>
      <w:r>
        <w:rPr>
          <w:color w:val="00586A"/>
          <w:spacing w:val="-58"/>
          <w:w w:val="80"/>
          <w:sz w:val="26"/>
        </w:rPr>
        <w:t> </w:t>
      </w:r>
      <w:r>
        <w:rPr>
          <w:color w:val="00586A"/>
          <w:w w:val="80"/>
          <w:sz w:val="26"/>
        </w:rPr>
        <w:t>rapidly</w:t>
      </w:r>
      <w:r>
        <w:rPr>
          <w:color w:val="00586A"/>
          <w:spacing w:val="-58"/>
          <w:w w:val="80"/>
          <w:sz w:val="26"/>
        </w:rPr>
        <w:t> </w:t>
      </w:r>
      <w:r>
        <w:rPr>
          <w:color w:val="00586A"/>
          <w:w w:val="80"/>
          <w:sz w:val="26"/>
        </w:rPr>
        <w:t>as</w:t>
      </w:r>
      <w:r>
        <w:rPr>
          <w:color w:val="00586A"/>
          <w:spacing w:val="-58"/>
          <w:w w:val="80"/>
          <w:sz w:val="26"/>
        </w:rPr>
        <w:t> </w:t>
      </w:r>
      <w:r>
        <w:rPr>
          <w:color w:val="00586A"/>
          <w:w w:val="80"/>
          <w:sz w:val="26"/>
        </w:rPr>
        <w:t>social</w:t>
      </w:r>
      <w:r>
        <w:rPr>
          <w:color w:val="00586A"/>
          <w:spacing w:val="-59"/>
          <w:w w:val="80"/>
          <w:sz w:val="26"/>
        </w:rPr>
        <w:t> </w:t>
      </w:r>
      <w:r>
        <w:rPr>
          <w:color w:val="00586A"/>
          <w:w w:val="80"/>
          <w:sz w:val="26"/>
        </w:rPr>
        <w:t>distancing</w:t>
      </w:r>
      <w:r>
        <w:rPr>
          <w:color w:val="00586A"/>
          <w:spacing w:val="-58"/>
          <w:w w:val="80"/>
          <w:sz w:val="26"/>
        </w:rPr>
        <w:t> </w:t>
      </w:r>
      <w:r>
        <w:rPr>
          <w:color w:val="00586A"/>
          <w:w w:val="80"/>
          <w:sz w:val="26"/>
        </w:rPr>
        <w:t>measures</w:t>
      </w:r>
      <w:r>
        <w:rPr>
          <w:color w:val="00586A"/>
          <w:spacing w:val="-58"/>
          <w:w w:val="80"/>
          <w:sz w:val="26"/>
        </w:rPr>
        <w:t> </w:t>
      </w:r>
      <w:r>
        <w:rPr>
          <w:color w:val="00586A"/>
          <w:w w:val="80"/>
          <w:sz w:val="26"/>
        </w:rPr>
        <w:t>are</w:t>
      </w:r>
      <w:r>
        <w:rPr>
          <w:color w:val="00586A"/>
          <w:spacing w:val="-58"/>
          <w:w w:val="80"/>
          <w:sz w:val="26"/>
        </w:rPr>
        <w:t> </w:t>
      </w:r>
      <w:r>
        <w:rPr>
          <w:color w:val="00586A"/>
          <w:w w:val="80"/>
          <w:sz w:val="26"/>
        </w:rPr>
        <w:t>relaxed.</w:t>
      </w:r>
      <w:r>
        <w:rPr>
          <w:color w:val="00586A"/>
          <w:spacing w:val="-58"/>
          <w:w w:val="80"/>
          <w:sz w:val="26"/>
        </w:rPr>
        <w:t> </w:t>
      </w:r>
      <w:r>
        <w:rPr>
          <w:color w:val="00586A"/>
          <w:w w:val="80"/>
          <w:sz w:val="26"/>
        </w:rPr>
        <w:t>Nonetheless,</w:t>
      </w:r>
      <w:bookmarkStart w:name="1.1 Recent developments" w:id="6"/>
      <w:bookmarkEnd w:id="6"/>
      <w:r>
        <w:rPr>
          <w:color w:val="00586A"/>
          <w:w w:val="80"/>
          <w:sz w:val="26"/>
        </w:rPr>
      </w:r>
      <w:r>
        <w:rPr>
          <w:color w:val="00586A"/>
          <w:w w:val="80"/>
          <w:sz w:val="26"/>
        </w:rPr>
        <w:t> </w:t>
      </w:r>
      <w:r>
        <w:rPr>
          <w:color w:val="00586A"/>
          <w:w w:val="75"/>
          <w:sz w:val="26"/>
        </w:rPr>
        <w:t>because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a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degree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of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precautionary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behaviour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by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households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and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businesses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is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assumed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spacing w:val="-8"/>
          <w:w w:val="75"/>
          <w:sz w:val="26"/>
        </w:rPr>
        <w:t>to </w:t>
      </w:r>
      <w:r>
        <w:rPr>
          <w:color w:val="00586A"/>
          <w:w w:val="80"/>
          <w:sz w:val="26"/>
        </w:rPr>
        <w:t>persist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beyond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that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point,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economy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takes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some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time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recover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towards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its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previous path,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with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risks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skewed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downside.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In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near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term,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CPI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inflation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is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likely</w:t>
      </w:r>
      <w:r>
        <w:rPr>
          <w:color w:val="00586A"/>
          <w:spacing w:val="-43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fall significantly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below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MPC’s</w:t>
      </w:r>
      <w:r>
        <w:rPr>
          <w:color w:val="00586A"/>
          <w:spacing w:val="-60"/>
          <w:w w:val="80"/>
          <w:sz w:val="26"/>
        </w:rPr>
        <w:t> </w:t>
      </w:r>
      <w:r>
        <w:rPr>
          <w:color w:val="00586A"/>
          <w:w w:val="80"/>
          <w:sz w:val="26"/>
        </w:rPr>
        <w:t>2%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target,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given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falling</w:t>
      </w:r>
      <w:r>
        <w:rPr>
          <w:color w:val="00586A"/>
          <w:spacing w:val="-60"/>
          <w:w w:val="80"/>
          <w:sz w:val="26"/>
        </w:rPr>
        <w:t> </w:t>
      </w:r>
      <w:r>
        <w:rPr>
          <w:color w:val="00586A"/>
          <w:w w:val="80"/>
          <w:sz w:val="26"/>
        </w:rPr>
        <w:t>energy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prices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60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weakness</w:t>
      </w:r>
      <w:r>
        <w:rPr>
          <w:color w:val="00586A"/>
          <w:spacing w:val="-61"/>
          <w:w w:val="80"/>
          <w:sz w:val="26"/>
        </w:rPr>
        <w:t> </w:t>
      </w:r>
      <w:r>
        <w:rPr>
          <w:color w:val="00586A"/>
          <w:w w:val="80"/>
          <w:sz w:val="26"/>
        </w:rPr>
        <w:t>of </w:t>
      </w:r>
      <w:r>
        <w:rPr>
          <w:color w:val="00586A"/>
          <w:w w:val="85"/>
          <w:sz w:val="26"/>
        </w:rPr>
        <w:t>demand.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It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rises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to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around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the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2%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target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further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out.</w:t>
      </w:r>
    </w:p>
    <w:p>
      <w:pPr>
        <w:pStyle w:val="BodyText"/>
        <w:spacing w:before="7"/>
        <w:rPr>
          <w:sz w:val="23"/>
        </w:rPr>
      </w:pPr>
    </w:p>
    <w:p>
      <w:pPr>
        <w:spacing w:line="249" w:lineRule="auto" w:before="0"/>
        <w:ind w:left="687" w:right="351" w:firstLine="0"/>
        <w:jc w:val="both"/>
        <w:rPr>
          <w:sz w:val="26"/>
        </w:rPr>
      </w:pPr>
      <w:r>
        <w:rPr>
          <w:color w:val="00586A"/>
          <w:w w:val="80"/>
          <w:sz w:val="26"/>
        </w:rPr>
        <w:t>The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MPC</w:t>
      </w:r>
      <w:r>
        <w:rPr>
          <w:color w:val="00586A"/>
          <w:spacing w:val="-48"/>
          <w:w w:val="80"/>
          <w:sz w:val="26"/>
        </w:rPr>
        <w:t> </w:t>
      </w:r>
      <w:r>
        <w:rPr>
          <w:color w:val="00586A"/>
          <w:w w:val="80"/>
          <w:sz w:val="26"/>
        </w:rPr>
        <w:t>will</w:t>
      </w:r>
      <w:r>
        <w:rPr>
          <w:color w:val="00586A"/>
          <w:spacing w:val="-48"/>
          <w:w w:val="80"/>
          <w:sz w:val="26"/>
        </w:rPr>
        <w:t> </w:t>
      </w:r>
      <w:r>
        <w:rPr>
          <w:color w:val="00586A"/>
          <w:w w:val="80"/>
          <w:sz w:val="26"/>
        </w:rPr>
        <w:t>continue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8"/>
          <w:w w:val="80"/>
          <w:sz w:val="26"/>
        </w:rPr>
        <w:t> </w:t>
      </w:r>
      <w:r>
        <w:rPr>
          <w:color w:val="00586A"/>
          <w:w w:val="80"/>
          <w:sz w:val="26"/>
        </w:rPr>
        <w:t>monitor</w:t>
      </w:r>
      <w:r>
        <w:rPr>
          <w:color w:val="00586A"/>
          <w:spacing w:val="-48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situation</w:t>
      </w:r>
      <w:r>
        <w:rPr>
          <w:color w:val="00586A"/>
          <w:spacing w:val="-48"/>
          <w:w w:val="80"/>
          <w:sz w:val="26"/>
        </w:rPr>
        <w:t> </w:t>
      </w:r>
      <w:r>
        <w:rPr>
          <w:color w:val="00586A"/>
          <w:w w:val="80"/>
          <w:sz w:val="26"/>
        </w:rPr>
        <w:t>closely.</w:t>
      </w:r>
      <w:r>
        <w:rPr>
          <w:color w:val="00586A"/>
          <w:spacing w:val="-48"/>
          <w:w w:val="80"/>
          <w:sz w:val="26"/>
        </w:rPr>
        <w:t> </w:t>
      </w:r>
      <w:r>
        <w:rPr>
          <w:color w:val="00586A"/>
          <w:w w:val="80"/>
          <w:sz w:val="26"/>
        </w:rPr>
        <w:t>Consistent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with</w:t>
      </w:r>
      <w:r>
        <w:rPr>
          <w:color w:val="00586A"/>
          <w:spacing w:val="-48"/>
          <w:w w:val="80"/>
          <w:sz w:val="26"/>
        </w:rPr>
        <w:t> </w:t>
      </w:r>
      <w:r>
        <w:rPr>
          <w:color w:val="00586A"/>
          <w:w w:val="80"/>
          <w:sz w:val="26"/>
        </w:rPr>
        <w:t>its</w:t>
      </w:r>
      <w:r>
        <w:rPr>
          <w:color w:val="00586A"/>
          <w:spacing w:val="-48"/>
          <w:w w:val="80"/>
          <w:sz w:val="26"/>
        </w:rPr>
        <w:t> </w:t>
      </w:r>
      <w:r>
        <w:rPr>
          <w:color w:val="00586A"/>
          <w:w w:val="80"/>
          <w:sz w:val="26"/>
        </w:rPr>
        <w:t>remit,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it</w:t>
      </w:r>
      <w:r>
        <w:rPr>
          <w:color w:val="00586A"/>
          <w:spacing w:val="-48"/>
          <w:w w:val="80"/>
          <w:sz w:val="26"/>
        </w:rPr>
        <w:t> </w:t>
      </w:r>
      <w:r>
        <w:rPr>
          <w:color w:val="00586A"/>
          <w:spacing w:val="-3"/>
          <w:w w:val="80"/>
          <w:sz w:val="26"/>
        </w:rPr>
        <w:t>stands </w:t>
      </w:r>
      <w:r>
        <w:rPr>
          <w:color w:val="00586A"/>
          <w:w w:val="80"/>
          <w:sz w:val="26"/>
        </w:rPr>
        <w:t>ready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act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ensure</w:t>
      </w:r>
      <w:r>
        <w:rPr>
          <w:color w:val="00586A"/>
          <w:spacing w:val="-53"/>
          <w:w w:val="80"/>
          <w:sz w:val="26"/>
        </w:rPr>
        <w:t> </w:t>
      </w:r>
      <w:r>
        <w:rPr>
          <w:color w:val="00586A"/>
          <w:w w:val="80"/>
          <w:sz w:val="26"/>
        </w:rPr>
        <w:t>price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stability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support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households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53"/>
          <w:w w:val="80"/>
          <w:sz w:val="26"/>
        </w:rPr>
        <w:t> </w:t>
      </w:r>
      <w:r>
        <w:rPr>
          <w:color w:val="00586A"/>
          <w:w w:val="80"/>
          <w:sz w:val="26"/>
        </w:rPr>
        <w:t>businesses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in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a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way</w:t>
      </w:r>
      <w:r>
        <w:rPr>
          <w:color w:val="00586A"/>
          <w:spacing w:val="-54"/>
          <w:w w:val="80"/>
          <w:sz w:val="26"/>
        </w:rPr>
        <w:t> </w:t>
      </w:r>
      <w:r>
        <w:rPr>
          <w:color w:val="00586A"/>
          <w:w w:val="80"/>
          <w:sz w:val="26"/>
        </w:rPr>
        <w:t>that </w:t>
      </w:r>
      <w:r>
        <w:rPr>
          <w:color w:val="00586A"/>
          <w:w w:val="85"/>
          <w:sz w:val="26"/>
        </w:rPr>
        <w:t>helps</w:t>
      </w:r>
      <w:r>
        <w:rPr>
          <w:color w:val="00586A"/>
          <w:spacing w:val="-39"/>
          <w:w w:val="85"/>
          <w:sz w:val="26"/>
        </w:rPr>
        <w:t> </w:t>
      </w:r>
      <w:r>
        <w:rPr>
          <w:color w:val="00586A"/>
          <w:w w:val="85"/>
          <w:sz w:val="26"/>
        </w:rPr>
        <w:t>to</w:t>
      </w:r>
      <w:r>
        <w:rPr>
          <w:color w:val="00586A"/>
          <w:spacing w:val="-39"/>
          <w:w w:val="85"/>
          <w:sz w:val="26"/>
        </w:rPr>
        <w:t> </w:t>
      </w:r>
      <w:r>
        <w:rPr>
          <w:color w:val="00586A"/>
          <w:w w:val="85"/>
          <w:sz w:val="26"/>
        </w:rPr>
        <w:t>minimise</w:t>
      </w:r>
      <w:r>
        <w:rPr>
          <w:color w:val="00586A"/>
          <w:spacing w:val="-39"/>
          <w:w w:val="85"/>
          <w:sz w:val="26"/>
        </w:rPr>
        <w:t> </w:t>
      </w:r>
      <w:r>
        <w:rPr>
          <w:color w:val="00586A"/>
          <w:w w:val="85"/>
          <w:sz w:val="26"/>
        </w:rPr>
        <w:t>longer‑term</w:t>
      </w:r>
      <w:r>
        <w:rPr>
          <w:color w:val="00586A"/>
          <w:spacing w:val="-39"/>
          <w:w w:val="85"/>
          <w:sz w:val="26"/>
        </w:rPr>
        <w:t> </w:t>
      </w:r>
      <w:r>
        <w:rPr>
          <w:color w:val="00586A"/>
          <w:w w:val="85"/>
          <w:sz w:val="26"/>
        </w:rPr>
        <w:t>damage</w:t>
      </w:r>
      <w:r>
        <w:rPr>
          <w:color w:val="00586A"/>
          <w:spacing w:val="-39"/>
          <w:w w:val="85"/>
          <w:sz w:val="26"/>
        </w:rPr>
        <w:t> </w:t>
      </w:r>
      <w:r>
        <w:rPr>
          <w:color w:val="00586A"/>
          <w:w w:val="85"/>
          <w:sz w:val="26"/>
        </w:rPr>
        <w:t>to</w:t>
      </w:r>
      <w:r>
        <w:rPr>
          <w:color w:val="00586A"/>
          <w:spacing w:val="-39"/>
          <w:w w:val="85"/>
          <w:sz w:val="26"/>
        </w:rPr>
        <w:t> </w:t>
      </w:r>
      <w:r>
        <w:rPr>
          <w:color w:val="00586A"/>
          <w:w w:val="85"/>
          <w:sz w:val="26"/>
        </w:rPr>
        <w:t>the</w:t>
      </w:r>
      <w:r>
        <w:rPr>
          <w:color w:val="00586A"/>
          <w:spacing w:val="-39"/>
          <w:w w:val="85"/>
          <w:sz w:val="26"/>
        </w:rPr>
        <w:t> </w:t>
      </w:r>
      <w:r>
        <w:rPr>
          <w:color w:val="00586A"/>
          <w:w w:val="85"/>
          <w:sz w:val="26"/>
        </w:rPr>
        <w:t>economy</w:t>
      </w:r>
      <w:r>
        <w:rPr>
          <w:color w:val="00586A"/>
          <w:spacing w:val="-39"/>
          <w:w w:val="85"/>
          <w:sz w:val="26"/>
        </w:rPr>
        <w:t> </w:t>
      </w:r>
      <w:r>
        <w:rPr>
          <w:color w:val="00586A"/>
          <w:w w:val="85"/>
          <w:sz w:val="26"/>
        </w:rPr>
        <w:t>(Box</w:t>
      </w:r>
      <w:r>
        <w:rPr>
          <w:color w:val="00586A"/>
          <w:spacing w:val="-39"/>
          <w:w w:val="85"/>
          <w:sz w:val="26"/>
        </w:rPr>
        <w:t> </w:t>
      </w:r>
      <w:r>
        <w:rPr>
          <w:color w:val="00586A"/>
          <w:w w:val="85"/>
          <w:sz w:val="26"/>
        </w:rPr>
        <w:t>1).</w:t>
      </w:r>
    </w:p>
    <w:p>
      <w:pPr>
        <w:pStyle w:val="ListParagraph"/>
        <w:numPr>
          <w:ilvl w:val="1"/>
          <w:numId w:val="1"/>
        </w:numPr>
        <w:tabs>
          <w:tab w:pos="1197" w:val="left" w:leader="none"/>
          <w:tab w:pos="1198" w:val="left" w:leader="none"/>
        </w:tabs>
        <w:spacing w:line="240" w:lineRule="auto" w:before="251" w:after="0"/>
        <w:ind w:left="1197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Recent</w:t>
      </w:r>
      <w:r>
        <w:rPr>
          <w:rFonts w:ascii="BPG Sans Modern GPL&amp;GNU"/>
          <w:color w:val="231F20"/>
          <w:spacing w:val="-25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developments</w:t>
      </w:r>
    </w:p>
    <w:p>
      <w:pPr>
        <w:pStyle w:val="Heading5"/>
        <w:spacing w:line="235" w:lineRule="auto" w:before="249"/>
        <w:ind w:right="1074"/>
      </w:pPr>
      <w:r>
        <w:rPr>
          <w:i/>
          <w:color w:val="00586A"/>
          <w:w w:val="75"/>
        </w:rPr>
        <w:t>Over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past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few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months,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measures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implemented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to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contain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spread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Covid‑19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have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evolved </w:t>
      </w:r>
      <w:r>
        <w:rPr>
          <w:color w:val="00586A"/>
          <w:w w:val="85"/>
        </w:rPr>
        <w:t>significantly.</w:t>
      </w:r>
    </w:p>
    <w:p>
      <w:pPr>
        <w:pStyle w:val="BodyText"/>
        <w:spacing w:line="259" w:lineRule="auto" w:before="17"/>
        <w:ind w:left="687" w:right="351"/>
      </w:pP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outbreak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began,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characterised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 pandemic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11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 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disease.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Workplaces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schools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closed,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travel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restricted,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people </w:t>
      </w:r>
      <w:r>
        <w:rPr>
          <w:color w:val="231F20"/>
          <w:w w:val="85"/>
        </w:rPr>
        <w:t>have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instructed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stay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home.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These developments have led to a tightening in financial conditions.</w:t>
      </w:r>
    </w:p>
    <w:p>
      <w:pPr>
        <w:pStyle w:val="BodyText"/>
        <w:spacing w:line="259" w:lineRule="auto" w:before="15"/>
        <w:ind w:left="687"/>
      </w:pP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developed,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extremely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fallen </w:t>
      </w:r>
      <w:r>
        <w:rPr>
          <w:color w:val="231F20"/>
          <w:w w:val="75"/>
        </w:rPr>
        <w:t>significantly.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Policymakers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provided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exceptional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monetary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fiscal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response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crisis,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stabilised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weeks.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Nevertheless,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 </w:t>
      </w:r>
      <w:r>
        <w:rPr>
          <w:color w:val="231F20"/>
          <w:w w:val="85"/>
        </w:rPr>
        <w:t>and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abroad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January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2.1).</w:t>
      </w:r>
    </w:p>
    <w:p>
      <w:pPr>
        <w:spacing w:after="0" w:line="259" w:lineRule="auto"/>
        <w:sectPr>
          <w:headerReference w:type="default" r:id="rId42"/>
          <w:pgSz w:w="11910" w:h="16840"/>
          <w:pgMar w:header="425" w:footer="0" w:top="620" w:bottom="280" w:left="560" w:right="100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jc w:val="both"/>
        <w:rPr>
          <w:i/>
        </w:rPr>
      </w:pPr>
      <w:r>
        <w:rPr>
          <w:i/>
          <w:color w:val="00586A"/>
          <w:w w:val="85"/>
        </w:rPr>
        <w:t>There will be a very sharp fall in activity globally in the first half of the year…</w:t>
      </w:r>
    </w:p>
    <w:p>
      <w:pPr>
        <w:pStyle w:val="BodyText"/>
        <w:spacing w:line="259" w:lineRule="auto" w:before="15"/>
        <w:ind w:left="687" w:right="291"/>
        <w:jc w:val="both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virus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protect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 around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world.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PMIs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record‑low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 start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experienced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extremely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activity.</w:t>
      </w: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UK‑weighted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4%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Q2. World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significantly,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contract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twice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2020.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major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introduced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subsidy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schemes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reduce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job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losses,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unemployment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has </w:t>
      </w:r>
      <w:r>
        <w:rPr>
          <w:color w:val="231F20"/>
          <w:w w:val="85"/>
        </w:rPr>
        <w:t>increased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markedly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world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employees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working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usual.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…including a dramatic reduction in the UK.</w:t>
      </w:r>
    </w:p>
    <w:p>
      <w:pPr>
        <w:pStyle w:val="BodyText"/>
        <w:spacing w:line="259" w:lineRule="auto" w:before="15"/>
        <w:ind w:left="687" w:right="236"/>
      </w:pP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sharply.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sparse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stage,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high‑frequency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 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steeply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enforced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 voluntary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distancing,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those areas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affected,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tourism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eating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aircraft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departures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number 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diners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restaurants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halt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2.4).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closure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businesses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widespread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journeys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transport substantially.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durables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delayed.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proved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stronger 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food,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substitute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supermarkets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Nevertheless,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consumer </w:t>
      </w:r>
      <w:r>
        <w:rPr>
          <w:color w:val="231F20"/>
          <w:w w:val="85"/>
        </w:rPr>
        <w:t>spending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aggregate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significantly.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almost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30%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before="3"/>
        <w:ind w:left="687"/>
      </w:pPr>
      <w:r>
        <w:rPr>
          <w:color w:val="231F20"/>
          <w:w w:val="90"/>
        </w:rPr>
        <w:t>2019 Q4.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687" w:right="303"/>
      </w:pPr>
      <w:r>
        <w:rPr>
          <w:color w:val="231F20"/>
          <w:w w:val="85"/>
        </w:rPr>
        <w:t>Household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incomes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declined,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substantially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widespread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government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schemes.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Coronavirus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Retention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(CJRS)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covers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80%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who have been furloughed temporarily, and the Self‑Employment Income Support Scheme provides grants to the self‑employed,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£2,500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 marked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income,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spiked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upwards </w:t>
      </w:r>
      <w:r>
        <w:rPr>
          <w:color w:val="231F20"/>
          <w:w w:val="85"/>
        </w:rPr>
        <w:t>in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6"/>
      </w:pP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tighter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 abroad,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resulted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responding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Maker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Panel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April 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85%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reported 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68%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Covid‑19 reported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majority.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40% lower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2019.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extremely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months 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construction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contracted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still.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 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dramatically, reflecting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developments,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disruption,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trade </w:t>
      </w:r>
      <w:r>
        <w:rPr>
          <w:color w:val="231F20"/>
          <w:w w:val="85"/>
        </w:rPr>
        <w:t>volumes 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uncertain.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687" w:right="258"/>
      </w:pPr>
      <w:r>
        <w:rPr>
          <w:color w:val="231F20"/>
          <w:w w:val="80"/>
        </w:rPr>
        <w:t>While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present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30%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1.2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 around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25%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before="4"/>
      </w:pPr>
    </w:p>
    <w:p>
      <w:pPr>
        <w:pStyle w:val="Heading5"/>
        <w:spacing w:line="235" w:lineRule="auto"/>
        <w:ind w:right="307"/>
      </w:pPr>
      <w:r>
        <w:rPr>
          <w:i/>
          <w:color w:val="00586A"/>
          <w:w w:val="75"/>
        </w:rPr>
        <w:t>The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reduction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in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activity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has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resulted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in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higher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unemployment,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although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government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policies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have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significantly </w:t>
      </w:r>
      <w:r>
        <w:rPr>
          <w:color w:val="00586A"/>
          <w:w w:val="85"/>
        </w:rPr>
        <w:t>limited</w:t>
      </w:r>
      <w:r>
        <w:rPr>
          <w:color w:val="00586A"/>
          <w:spacing w:val="-36"/>
          <w:w w:val="85"/>
        </w:rPr>
        <w:t> </w:t>
      </w:r>
      <w:r>
        <w:rPr>
          <w:color w:val="00586A"/>
          <w:w w:val="85"/>
        </w:rPr>
        <w:t>the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number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of</w:t>
      </w:r>
      <w:r>
        <w:rPr>
          <w:color w:val="00586A"/>
          <w:spacing w:val="-36"/>
          <w:w w:val="85"/>
        </w:rPr>
        <w:t> </w:t>
      </w:r>
      <w:r>
        <w:rPr>
          <w:color w:val="00586A"/>
          <w:w w:val="85"/>
        </w:rPr>
        <w:t>job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losses.</w:t>
      </w:r>
    </w:p>
    <w:p>
      <w:pPr>
        <w:pStyle w:val="BodyText"/>
        <w:spacing w:line="259" w:lineRule="auto" w:before="17"/>
        <w:ind w:left="687" w:right="235"/>
      </w:pP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fallen,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dropped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sharply.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Coronavirus </w:t>
      </w:r>
      <w:r>
        <w:rPr>
          <w:color w:val="231F20"/>
          <w:w w:val="75"/>
        </w:rPr>
        <w:t>Job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Retention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Scheme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(CJRS)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materially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reduced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redundancies.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data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applications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furlough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received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800,000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covering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million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jobs.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people </w:t>
      </w:r>
      <w:r>
        <w:rPr>
          <w:color w:val="231F20"/>
          <w:w w:val="85"/>
        </w:rPr>
        <w:t>furloughed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lower,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though,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furloughed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job.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While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CJRS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limited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job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losses,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flow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Universal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benefit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claims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indicators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redundancies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couple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 </w:t>
      </w:r>
      <w:r>
        <w:rPr>
          <w:color w:val="231F20"/>
          <w:w w:val="85"/>
        </w:rPr>
        <w:t>rate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9%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Q2.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5"/>
          <w:w w:val="90"/>
          <w:sz w:val="18"/>
        </w:rPr>
        <w:t> </w:t>
      </w:r>
      <w:r>
        <w:rPr>
          <w:rFonts w:ascii="Trebuchet MS"/>
          <w:b/>
          <w:color w:val="00586A"/>
          <w:spacing w:val="-8"/>
          <w:w w:val="90"/>
          <w:sz w:val="18"/>
        </w:rPr>
        <w:t>1.1</w:t>
      </w:r>
      <w:r>
        <w:rPr>
          <w:rFonts w:ascii="Trebuchet MS"/>
          <w:b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PMIs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suggest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that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activity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has</w:t>
      </w:r>
      <w:r>
        <w:rPr>
          <w:rFonts w:ascii="BPG Sans Modern GPL&amp;GNU"/>
          <w:color w:val="00586A"/>
          <w:spacing w:val="-3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fallen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spacing w:val="-3"/>
          <w:w w:val="90"/>
          <w:sz w:val="18"/>
        </w:rPr>
        <w:t>markedly </w:t>
      </w:r>
      <w:r>
        <w:rPr>
          <w:rFonts w:ascii="BPG Sans Modern GPL&amp;GNU"/>
          <w:color w:val="00586A"/>
          <w:w w:val="95"/>
          <w:sz w:val="18"/>
        </w:rPr>
        <w:t>in many</w:t>
      </w:r>
      <w:r>
        <w:rPr>
          <w:rFonts w:ascii="BPG Sans Modern GPL&amp;GNU"/>
          <w:color w:val="00586A"/>
          <w:spacing w:val="-3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economies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Composite output PMIs in selected economies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324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Indices: 50 = no change</w:t>
      </w:r>
    </w:p>
    <w:p>
      <w:pPr>
        <w:spacing w:line="121" w:lineRule="exact" w:before="0"/>
        <w:ind w:left="4419" w:right="0" w:firstLine="0"/>
        <w:jc w:val="left"/>
        <w:rPr>
          <w:sz w:val="12"/>
        </w:rPr>
      </w:pPr>
      <w:r>
        <w:rPr/>
        <w:pict>
          <v:group style="position:absolute;margin-left:62.362pt;margin-top:2.899041pt;width:184.35pt;height:141.75pt;mso-position-horizontal-relative:page;mso-position-vertical-relative:paragraph;z-index:15744000" coordorigin="1247,58" coordsize="3687,2835">
            <v:rect style="position:absolute;left:1254;top:62;width:3676;height:2825" filled="false" stroked="true" strokeweight=".5pt" strokecolor="#231f20">
              <v:stroke dashstyle="solid"/>
            </v:rect>
            <v:line style="position:absolute" from="4821,1003" to="4934,1003" stroked="true" strokeweight=".5pt" strokecolor="#231f20">
              <v:stroke dashstyle="solid"/>
            </v:line>
            <v:line style="position:absolute" from="1417,1003" to="4764,1003" stroked="true" strokeweight=".5pt" strokecolor="#231f20">
              <v:stroke dashstyle="solid"/>
            </v:line>
            <v:shape style="position:absolute;left:1247;top:528;width:3687;height:2365" coordorigin="1247,528" coordsize="3687,2365" path="m4821,2413l4934,2413m4821,1938l4934,1938m4821,1463l4934,1463m4821,528l4934,528m1247,2413l1361,2413m1247,1938l1361,1938m1247,1463l1361,1463m1247,1003l1361,1003m1247,528l1361,528m1419,2779l1419,2893m2190,2779l2190,2893m2977,2779l2977,2893m3748,2779l3748,2893m4519,2779l4519,2893e" filled="false" stroked="true" strokeweight=".5pt" strokecolor="#231f20">
              <v:path arrowok="t"/>
              <v:stroke dashstyle="solid"/>
            </v:shape>
            <v:shape style="position:absolute;left:1419;top:446;width:3206;height:2296" coordorigin="1419,446" coordsize="3206,2296" path="m1419,741l1449,823,1480,758,1510,856,1540,889,1570,938,1601,1020,1646,872,1676,921,1706,1003,1737,1003,1767,1020,1797,905,1827,938,1873,921,1903,872,1933,774,1964,692,1994,544,2024,479,2054,495,2100,446,2130,528,2160,577,2190,610,2221,626,2251,659,2281,561,2326,577,2357,626,2387,594,2417,561,2447,643,2478,725,2523,643,2553,758,2584,708,2614,692,2644,594,2674,594,2704,725,2750,643,2780,676,2810,758,2841,840,2871,758,2901,725,2931,758,2977,725,3007,872,3037,840,3067,905,3098,856,3128,872,3158,1118,3203,840,3234,823,3264,774,3294,758,3324,692,3355,758,3385,823,3430,774,3461,708,3491,790,3521,823,3551,807,3582,823,3612,807,3657,725,3687,774,3718,774,3748,840,3778,790,3808,889,3839,856,3884,790,3914,758,3944,840,3975,807,4005,807,4035,905,4065,954,4111,938,4141,987,4171,921,4202,1003,4232,954,4262,954,4292,1020,4338,971,4368,987,4398,1036,4428,1003,4459,1036,4489,1036,4519,840,4564,856,4595,1659,4625,2741e" filled="false" stroked="true" strokeweight="1pt" strokecolor="#a70741">
              <v:path arrowok="t"/>
              <v:stroke dashstyle="solid"/>
            </v:shape>
            <v:shape style="position:absolute;left:1419;top:593;width:3206;height:2115" coordorigin="1419,594" coordsize="3206,2115" path="m1419,987l1449,1036,1480,1036,1510,1151,1540,1184,1570,1167,1601,1167,1646,1167,1676,1184,1706,1200,1737,1167,1767,1135,1797,1069,1827,1102,1873,1167,1903,1151,1933,1102,1964,1053,1994,971,2024,921,2054,889,2100,905,2130,921,2160,905,2190,856,2221,840,2251,856,2281,807,2326,840,2357,872,2387,823,2417,889,2447,905,2478,905,2523,954,2553,938,2584,872,2614,840,2644,807,2674,823,2704,823,2750,807,2780,823,2810,790,2841,823,2871,823,2901,807,2931,790,2977,823,3007,856,3037,856,3067,856,3098,856,3128,856,3158,856,3203,856,3234,872,3264,840,3294,823,3324,790,3355,790,3385,725,3430,692,3461,676,3491,676,3521,708,3551,725,3582,725,3612,692,3657,725,3687,643,3718,626,3748,594,3778,659,3808,758,3839,758,3884,807,3914,774,3944,790,3975,790,4005,807,4035,856,4065,872,4111,954,4141,954,4171,905,4202,921,4232,921,4262,921,4292,889,4338,921,4368,905,4398,987,4428,971,4459,971,4489,954,4519,938,4564,921,4595,1954,4625,2709e" filled="false" stroked="true" strokeweight="1pt" strokecolor="#00568b">
              <v:path arrowok="t"/>
              <v:stroke dashstyle="solid"/>
            </v:shape>
            <v:shape style="position:absolute;left:1419;top:478;width:3206;height:1591" coordorigin="1419,479" coordsize="3206,1591" path="m1419,626l1449,676,1480,610,1510,676,1540,692,1570,856,1601,938,1646,905,1676,971,1706,889,1737,823,1767,840,1797,823,1827,790,1873,823,1903,823,1933,790,1964,725,1994,676,2024,725,2054,659,2100,1020,2130,708,2160,708,2190,708,2221,807,2251,725,2281,741,2326,610,2357,479,2387,495,2417,544,2447,577,2478,659,2523,708,2553,840,2584,790,2614,659,2644,561,2674,676,2704,725,2750,790,2780,725,2810,725,2841,758,2871,758,2901,725,2931,807,2977,856,3007,1003,3037,938,3067,889,3098,954,3128,938,3158,921,3203,921,3234,889,3264,774,3294,774,3324,807,3355,725,3385,807,3430,856,3461,856,3491,823,3521,823,3551,790,3582,758,3612,774,3657,758,3687,790,3718,807,3748,823,3778,725,3808,807,3839,774,3884,692,3914,708,3944,725,3975,774,4005,823,4035,774,4065,774,4111,790,4141,790,4171,741,4202,790,4232,856,4262,954,4292,921,4338,872,4368,971,4398,954,4428,954,4459,905,4489,872,4519,840,4564,1020,4595,1430,4625,2069e" filled="false" stroked="true" strokeweight="1pt" strokecolor="#ab937c">
              <v:path arrowok="t"/>
              <v:stroke dashstyle="solid"/>
            </v:shape>
            <v:shape style="position:absolute;left:1419;top:823;width:3176;height:1230" coordorigin="1419,823" coordsize="3176,1230" path="m1419,1020l1449,921,1480,1003,1510,938,1540,905,1570,971,1601,905,1646,1003,1676,987,1706,971,1737,921,1767,921,1797,840,1827,938,1873,840,1903,954,1933,954,1964,1003,1994,1020,2024,921,2054,938,2100,921,2130,889,2160,938,2190,954,2221,1003,2251,1036,2281,1020,2326,987,2357,889,2387,921,2417,872,2447,889,2478,921,2523,954,2553,938,2584,954,2614,921,2644,921,2674,938,2704,938,2750,971,2780,987,2810,1053,2841,1085,2871,1003,2901,971,2931,1020,2977,987,3007,1020,3037,938,3067,954,3098,971,3128,987,3158,905,3203,921,3234,938,3264,856,3294,856,3324,840,3355,889,3385,872,3430,905,3461,938,3491,921,3521,954,3551,905,3582,889,3612,938,3657,954,3687,921,3718,856,3748,823,3778,840,3808,921,3839,889,3884,889,3914,856,3944,889,3975,905,4005,905,4035,971,4065,905,4111,889,4141,954,4171,971,4202,856,4232,872,4262,921,4292,971,4338,954,4368,921,4398,905,4428,905,4459,856,4489,872,4519,905,4564,2053,4595,1151e" filled="false" stroked="true" strokeweight="1pt" strokecolor="#74c043">
              <v:path arrowok="t"/>
              <v:stroke dashstyle="solid"/>
            </v:shape>
            <v:shape style="position:absolute;left:1964;top:298;width:1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v:shape style="position:absolute;left:4101;top:579;width:15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US</w:t>
                    </w:r>
                  </w:p>
                </w:txbxContent>
              </v:textbox>
              <w10:wrap type="none"/>
            </v:shape>
            <v:shape style="position:absolute;left:2685;top:1106;width:2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1513;top:1216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00568B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70</w:t>
      </w:r>
    </w:p>
    <w:p>
      <w:pPr>
        <w:spacing w:line="249" w:lineRule="auto" w:before="75"/>
        <w:ind w:left="687" w:right="255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3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1.2</w:t>
      </w:r>
      <w:r>
        <w:rPr>
          <w:rFonts w:ascii="Trebuchet MS"/>
          <w:b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GDP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is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expected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to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have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fallen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dramatically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spacing w:val="-4"/>
          <w:w w:val="90"/>
          <w:sz w:val="18"/>
        </w:rPr>
        <w:t>over </w:t>
      </w:r>
      <w:r>
        <w:rPr>
          <w:rFonts w:ascii="BPG Sans Modern GPL&amp;GNU"/>
          <w:color w:val="00586A"/>
          <w:w w:val="95"/>
          <w:sz w:val="18"/>
        </w:rPr>
        <w:t>the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first</w:t>
      </w:r>
      <w:r>
        <w:rPr>
          <w:rFonts w:ascii="BPG Sans Modern GPL&amp;GNU"/>
          <w:color w:val="00586A"/>
          <w:spacing w:val="-1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half</w:t>
      </w:r>
      <w:r>
        <w:rPr>
          <w:rFonts w:ascii="BPG Sans Modern GPL&amp;GNU"/>
          <w:color w:val="00586A"/>
          <w:spacing w:val="-1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of</w:t>
      </w:r>
      <w:r>
        <w:rPr>
          <w:rFonts w:ascii="BPG Sans Modern GPL&amp;GNU"/>
          <w:color w:val="00586A"/>
          <w:spacing w:val="-2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the</w:t>
      </w:r>
      <w:r>
        <w:rPr>
          <w:rFonts w:ascii="BPG Sans Modern GPL&amp;GNU"/>
          <w:color w:val="00586A"/>
          <w:spacing w:val="-1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year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scenario</w:t>
      </w:r>
      <w:r>
        <w:rPr>
          <w:color w:val="231F20"/>
          <w:w w:val="90"/>
          <w:position w:val="4"/>
          <w:sz w:val="12"/>
        </w:rPr>
        <w:t>(a)(b)</w:t>
      </w:r>
    </w:p>
    <w:p>
      <w:pPr>
        <w:spacing w:line="123" w:lineRule="exact" w:before="118"/>
        <w:ind w:left="39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 billions</w:t>
      </w:r>
    </w:p>
    <w:p>
      <w:pPr>
        <w:spacing w:line="123" w:lineRule="exact" w:before="0"/>
        <w:ind w:left="4429" w:right="0" w:firstLine="0"/>
        <w:jc w:val="left"/>
        <w:rPr>
          <w:sz w:val="12"/>
        </w:rPr>
      </w:pPr>
      <w:r>
        <w:rPr/>
        <w:pict>
          <v:group style="position:absolute;margin-left:311.811005pt;margin-top:2.434553pt;width:184.8pt;height:142.25pt;mso-position-horizontal-relative:page;mso-position-vertical-relative:paragraph;z-index:-19953152" coordorigin="6236,49" coordsize="3696,2845">
            <v:rect style="position:absolute;left:9258;top:56;width:497;height:2835" filled="true" fillcolor="#bfdbcf" stroked="false">
              <v:fill type="solid"/>
            </v:rect>
            <v:shape style="position:absolute;left:9258;top:53;width:668;height:2835" coordorigin="9259,54" coordsize="668,2835" path="m9813,2319l9926,2319m9813,1864l9926,1864m9813,1409l9926,1409m9813,955l9926,955m9813,512l9926,512m9409,2775l9409,2888m9259,54l9259,2888m9710,2775l9710,2888e" filled="false" stroked="true" strokeweight=".5pt" strokecolor="#231f20">
              <v:path arrowok="t"/>
              <v:stroke dashstyle="solid"/>
            </v:shape>
            <v:shape style="position:absolute;left:6411;top:834;width:2544;height:1186" coordorigin="6411,835" coordsize="2544,1186" path="m6411,2020l6448,1996,6484,1960,6521,1948,6557,1936,6594,1912,6630,1888,6676,1864,6712,1840,6749,1804,6785,1769,6822,1733,6858,1709,6895,1697,6931,1697,6968,1685,7013,1649,7050,1601,7086,1553,7123,1493,7159,1481,7195,1469,7232,1469,7268,1445,7305,1409,7350,1385,7387,1350,7423,1326,7460,1314,7496,1326,7533,1397,7569,1481,7606,1553,7642,1565,7688,1553,7724,1541,7761,1517,7797,1481,7834,1457,7870,1457,7907,1421,7943,1421,7980,1409,8016,1397,8062,1373,8098,1373,8135,1326,8171,1338,8208,1314,8244,1290,8280,1242,8317,1230,8353,1194,8399,1170,8435,1146,8472,1122,8508,1098,8545,1062,8581,1050,8618,1014,8654,1002,8691,978,8736,955,8773,931,8809,907,8846,883,8882,871,8919,847,8955,835e" filled="false" stroked="true" strokeweight="1.0pt" strokecolor="#008256">
              <v:path arrowok="t"/>
              <v:stroke dashstyle="solid"/>
            </v:shape>
            <v:shape style="position:absolute;left:6241;top:954;width:114;height:910" coordorigin="6241,955" coordsize="114,910" path="m6241,1864l6355,1864m6241,1409l6355,1409m6241,955l6355,955e" filled="false" stroked="true" strokeweight=".5pt" strokecolor="#231f20">
              <v:path arrowok="t"/>
              <v:stroke dashstyle="solid"/>
            </v:shape>
            <v:shape style="position:absolute;left:8955;top:727;width:265;height:108" coordorigin="8955,727" coordsize="265,108" path="m8955,835l8992,811,9028,787,9074,775,9110,739,9147,751,9183,727,9220,727e" filled="false" stroked="true" strokeweight="1pt" strokecolor="#008256">
              <v:path arrowok="t"/>
              <v:stroke dashstyle="solid"/>
            </v:shape>
            <v:shape style="position:absolute;left:9256;top:838;width:2;height:40" coordorigin="9256,839" coordsize="0,40" path="m9256,879l9256,839,9256,879xe" filled="true" fillcolor="#008256" stroked="false">
              <v:path arrowok="t"/>
              <v:fill type="solid"/>
            </v:shape>
            <v:line style="position:absolute" from="9259,936" to="9291,1981" stroked="true" strokeweight="2pt" strokecolor="#008256">
              <v:stroke dashstyle="dot"/>
            </v:line>
            <v:line style="position:absolute" from="9293,2020" to="9293,2020" stroked="true" strokeweight="2pt" strokecolor="#008256">
              <v:stroke dashstyle="solid"/>
            </v:line>
            <v:shape style="position:absolute;left:9299;top:557;width:412;height:1385" coordorigin="9299,557" coordsize="412,1385" path="m9299,1942l9329,1577,9365,1098,9411,907,9448,775,9484,703,9520,667,9557,643,9593,619,9630,595,9666,583,9703,559,9710,557e" filled="false" stroked="true" strokeweight="2pt" strokecolor="#008256">
              <v:path arrowok="t"/>
              <v:stroke dashstyle="dot"/>
            </v:shape>
            <v:shape style="position:absolute;left:9219;top:547;width:529;height:180" coordorigin="9220,547" coordsize="529,180" path="m9748,547l9748,547m9220,727l9220,727e" filled="false" stroked="true" strokeweight="2pt" strokecolor="#008256">
              <v:path arrowok="t"/>
              <v:stroke dashstyle="solid"/>
            </v:shape>
            <v:line style="position:absolute" from="9238,793" to="9247,826" stroked="true" strokeweight="2pt" strokecolor="#008256">
              <v:stroke dashstyle="dot"/>
            </v:line>
            <v:shape style="position:absolute;left:9256;top:838;width:2;height:40" coordorigin="9256,839" coordsize="0,40" path="m9256,879l9256,839,9256,879xe" filled="true" fillcolor="#008256" stroked="false">
              <v:path arrowok="t"/>
              <v:fill type="solid"/>
            </v:shape>
            <v:line style="position:absolute" from="6409,2775" to="6409,2888" stroked="true" strokeweight=".5pt" strokecolor="#231f20">
              <v:stroke dashstyle="solid"/>
            </v:line>
            <v:line style="position:absolute" from="6249,2770" to="6358,2770" stroked="true" strokeweight=".5pt" strokecolor="#231f20">
              <v:stroke dashstyle="solid"/>
            </v:line>
            <v:shape style="position:absolute;left:6338;top:2769;width:40;height:118" coordorigin="6338,2769" coordsize="40,118" path="m6358,2769l6358,2794,6338,2809,6378,2822,6338,2840,6378,2856,6355,2865,6354,2887e" filled="false" stroked="true" strokeweight=".5pt" strokecolor="#231f20">
              <v:path arrowok="t"/>
              <v:stroke dashstyle="solid"/>
            </v:shape>
            <v:shape style="position:absolute;left:6710;top:2774;width:2398;height:114" coordorigin="6710,2775" coordsize="2398,114" path="m6710,2775l6710,2888m7011,2775l7011,2888m7312,2775l7312,2888m7613,2775l7613,2888m7905,2775l7905,2888m8206,2775l8206,2888m8506,2775l8506,2888m8807,2775l8807,2888m9108,2775l9108,2888e" filled="false" stroked="true" strokeweight=".5pt" strokecolor="#231f20">
              <v:path arrowok="t"/>
              <v:stroke dashstyle="solid"/>
            </v:shape>
            <v:line style="position:absolute" from="6241,2888" to="9926,2888" stroked="true" strokeweight=".5pt" strokecolor="#231f20">
              <v:stroke dashstyle="solid"/>
            </v:line>
            <v:shape style="position:absolute;left:9787;top:2767;width:40;height:118" coordorigin="9788,2768" coordsize="40,118" path="m9807,2768l9807,2792,9788,2808,9827,2820,9788,2839,9827,2854,9804,2864,9804,2885e" filled="false" stroked="true" strokeweight=".5pt" strokecolor="#231f20">
              <v:path arrowok="t"/>
              <v:stroke dashstyle="solid"/>
            </v:shape>
            <v:line style="position:absolute" from="6241,54" to="9926,54" stroked="true" strokeweight=".5pt" strokecolor="#231f20">
              <v:stroke dashstyle="solid"/>
            </v:line>
            <v:shape style="position:absolute;left:6241;top:511;width:114;height:1808" coordorigin="6241,512" coordsize="114,1808" path="m6241,2319l6355,2319m6241,512l6355,512e" filled="false" stroked="true" strokeweight=".5pt" strokecolor="#231f20">
              <v:path arrowok="t"/>
              <v:stroke dashstyle="solid"/>
            </v:shape>
            <v:shape style="position:absolute;left:6241;top:58;width:3686;height:2712" coordorigin="6241,59" coordsize="3686,2712" path="m6241,59l6241,2767m9926,59l9926,2767m9809,2770l9918,2770e" filled="false" stroked="true" strokeweight=".5pt" strokecolor="#231f20">
              <v:path arrowok="t"/>
              <v:stroke dashstyle="solid"/>
            </v:shape>
            <v:line style="position:absolute" from="9100,382" to="9425,382" stroked="true" strokeweight=".5pt" strokecolor="#231f20">
              <v:stroke dashstyle="solid"/>
            </v:line>
            <v:shape style="position:absolute;left:9409;top:359;width:83;height:45" coordorigin="9410,359" coordsize="83,45" path="m9410,359l9410,404,9492,382,9410,359xe" filled="true" fillcolor="#231f20" stroked="false">
              <v:path arrowok="t"/>
              <v:fill type="solid"/>
            </v:shape>
            <v:shape style="position:absolute;left:8670;top:197;width:527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Illustrative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scenario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600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894" w:space="95"/>
            <w:col w:w="5361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tabs>
          <w:tab w:pos="9427" w:val="left" w:leader="none"/>
        </w:tabs>
        <w:spacing w:before="95"/>
        <w:ind w:left="441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  <w:tab/>
      </w:r>
      <w:r>
        <w:rPr>
          <w:color w:val="231F20"/>
          <w:w w:val="80"/>
          <w:position w:val="2"/>
          <w:sz w:val="12"/>
        </w:rPr>
        <w:t>550</w:t>
      </w:r>
    </w:p>
    <w:p>
      <w:pPr>
        <w:pStyle w:val="BodyText"/>
        <w:rPr>
          <w:sz w:val="16"/>
        </w:rPr>
      </w:pPr>
    </w:p>
    <w:p>
      <w:pPr>
        <w:tabs>
          <w:tab w:pos="9422" w:val="left" w:leader="none"/>
        </w:tabs>
        <w:spacing w:before="98"/>
        <w:ind w:left="4419" w:right="0" w:firstLine="0"/>
        <w:jc w:val="left"/>
        <w:rPr>
          <w:sz w:val="12"/>
        </w:rPr>
      </w:pPr>
      <w:r>
        <w:rPr>
          <w:color w:val="231F20"/>
          <w:w w:val="80"/>
          <w:position w:val="-3"/>
          <w:sz w:val="12"/>
        </w:rPr>
        <w:t>50</w:t>
        <w:tab/>
      </w:r>
      <w:r>
        <w:rPr>
          <w:color w:val="231F20"/>
          <w:w w:val="80"/>
          <w:sz w:val="12"/>
        </w:rPr>
        <w:t>500</w:t>
      </w:r>
    </w:p>
    <w:p>
      <w:pPr>
        <w:pStyle w:val="BodyText"/>
        <w:spacing w:before="1"/>
        <w:rPr>
          <w:sz w:val="14"/>
        </w:rPr>
      </w:pPr>
    </w:p>
    <w:p>
      <w:pPr>
        <w:tabs>
          <w:tab w:pos="9422" w:val="left" w:leader="none"/>
        </w:tabs>
        <w:spacing w:before="98"/>
        <w:ind w:left="4419" w:right="0" w:firstLine="0"/>
        <w:jc w:val="left"/>
        <w:rPr>
          <w:sz w:val="12"/>
        </w:rPr>
      </w:pPr>
      <w:r>
        <w:rPr>
          <w:color w:val="231F20"/>
          <w:w w:val="85"/>
          <w:position w:val="-4"/>
          <w:sz w:val="12"/>
        </w:rPr>
        <w:t>40</w:t>
        <w:tab/>
      </w:r>
      <w:r>
        <w:rPr>
          <w:color w:val="231F20"/>
          <w:w w:val="85"/>
          <w:sz w:val="12"/>
        </w:rPr>
        <w:t>450</w:t>
      </w:r>
    </w:p>
    <w:p>
      <w:pPr>
        <w:pStyle w:val="BodyText"/>
        <w:spacing w:before="3"/>
        <w:rPr>
          <w:sz w:val="13"/>
        </w:rPr>
      </w:pPr>
    </w:p>
    <w:p>
      <w:pPr>
        <w:tabs>
          <w:tab w:pos="9417" w:val="left" w:leader="none"/>
        </w:tabs>
        <w:spacing w:before="98"/>
        <w:ind w:left="4419" w:right="0" w:firstLine="0"/>
        <w:jc w:val="left"/>
        <w:rPr>
          <w:sz w:val="12"/>
        </w:rPr>
      </w:pPr>
      <w:r>
        <w:rPr>
          <w:color w:val="231F20"/>
          <w:w w:val="80"/>
          <w:position w:val="-6"/>
          <w:sz w:val="12"/>
        </w:rPr>
        <w:t>30</w:t>
        <w:tab/>
      </w:r>
      <w:r>
        <w:rPr>
          <w:color w:val="231F20"/>
          <w:w w:val="80"/>
          <w:sz w:val="12"/>
        </w:rPr>
        <w:t>400</w:t>
      </w:r>
    </w:p>
    <w:p>
      <w:pPr>
        <w:pStyle w:val="BodyText"/>
        <w:spacing w:before="8"/>
        <w:rPr>
          <w:sz w:val="19"/>
        </w:rPr>
      </w:pPr>
    </w:p>
    <w:p>
      <w:pPr>
        <w:tabs>
          <w:tab w:pos="9425" w:val="left" w:leader="none"/>
        </w:tabs>
        <w:spacing w:before="0"/>
        <w:ind w:left="4419" w:right="0" w:firstLine="0"/>
        <w:jc w:val="left"/>
        <w:rPr>
          <w:sz w:val="12"/>
        </w:rPr>
      </w:pPr>
      <w:r>
        <w:rPr>
          <w:color w:val="231F20"/>
          <w:w w:val="80"/>
          <w:position w:val="-8"/>
          <w:sz w:val="12"/>
        </w:rPr>
        <w:t>20</w:t>
        <w:tab/>
      </w:r>
      <w:r>
        <w:rPr>
          <w:color w:val="231F20"/>
          <w:w w:val="80"/>
          <w:sz w:val="12"/>
        </w:rPr>
        <w:t>350</w:t>
      </w:r>
    </w:p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spacing w:before="5"/>
        <w:rPr>
          <w:sz w:val="17"/>
        </w:rPr>
      </w:pPr>
    </w:p>
    <w:p>
      <w:pPr>
        <w:spacing w:line="133" w:lineRule="exact" w:before="1"/>
        <w:ind w:left="44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620" w:val="left" w:leader="none"/>
          <w:tab w:pos="2398" w:val="left" w:leader="none"/>
          <w:tab w:pos="3176" w:val="left" w:leader="none"/>
          <w:tab w:pos="3954" w:val="left" w:leader="none"/>
        </w:tabs>
        <w:spacing w:line="133" w:lineRule="exact" w:before="0"/>
        <w:ind w:left="84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w w:val="95"/>
          <w:sz w:val="12"/>
        </w:rPr>
        <w:t>14</w:t>
        <w:tab/>
        <w:t>16</w:t>
        <w:tab/>
        <w:t>18</w:t>
        <w:tab/>
        <w:t>20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3"/>
        </w:rPr>
      </w:pPr>
    </w:p>
    <w:p>
      <w:pPr>
        <w:tabs>
          <w:tab w:pos="2647" w:val="left" w:leader="none"/>
        </w:tabs>
        <w:spacing w:before="0"/>
        <w:ind w:left="8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2001 03   05   07 </w:t>
      </w:r>
      <w:r>
        <w:rPr>
          <w:color w:val="231F20"/>
          <w:spacing w:val="18"/>
          <w:w w:val="95"/>
          <w:sz w:val="12"/>
        </w:rPr>
        <w:t> </w:t>
      </w:r>
      <w:r>
        <w:rPr>
          <w:color w:val="231F20"/>
          <w:w w:val="95"/>
          <w:sz w:val="12"/>
        </w:rPr>
        <w:t>09 </w:t>
      </w:r>
      <w:r>
        <w:rPr>
          <w:color w:val="231F20"/>
          <w:spacing w:val="26"/>
          <w:w w:val="95"/>
          <w:sz w:val="12"/>
        </w:rPr>
        <w:t> </w:t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13 15 17</w:t>
      </w:r>
      <w:r>
        <w:rPr>
          <w:color w:val="231F20"/>
          <w:spacing w:val="24"/>
          <w:w w:val="95"/>
          <w:sz w:val="12"/>
        </w:rPr>
        <w:t> </w:t>
      </w:r>
      <w:r>
        <w:rPr>
          <w:color w:val="231F20"/>
          <w:spacing w:val="-10"/>
          <w:w w:val="95"/>
          <w:sz w:val="12"/>
        </w:rPr>
        <w:t>19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3"/>
        </w:rPr>
      </w:pPr>
    </w:p>
    <w:p>
      <w:pPr>
        <w:spacing w:before="0"/>
        <w:ind w:left="1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21 23</w:t>
      </w:r>
    </w:p>
    <w:p>
      <w:pPr>
        <w:spacing w:line="137" w:lineRule="exact" w:before="98"/>
        <w:ind w:left="0" w:right="72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65"/>
          <w:sz w:val="12"/>
        </w:rPr>
        <w:t>300</w:t>
      </w:r>
    </w:p>
    <w:p>
      <w:pPr>
        <w:spacing w:line="137" w:lineRule="exact" w:before="0"/>
        <w:ind w:left="0" w:right="72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37" w:lineRule="exact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4" w:equalWidth="0">
            <w:col w:w="4576" w:space="422"/>
            <w:col w:w="3663" w:space="39"/>
            <w:col w:w="561" w:space="40"/>
            <w:col w:w="1049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Eikon from Refinitiv and IHS Markit.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April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flash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China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March.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0" w:lineRule="exact"/>
        <w:ind w:left="680" w:right="-72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687" w:right="-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25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1.3</w:t>
      </w:r>
      <w:r>
        <w:rPr>
          <w:rFonts w:ascii="Trebuchet MS"/>
          <w:b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GDP</w:t>
      </w:r>
      <w:r>
        <w:rPr>
          <w:rFonts w:asci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picks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up</w:t>
      </w:r>
      <w:r>
        <w:rPr>
          <w:rFonts w:asci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relatively</w:t>
      </w:r>
      <w:r>
        <w:rPr>
          <w:rFonts w:asci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rapidly</w:t>
      </w:r>
      <w:r>
        <w:rPr>
          <w:rFonts w:asci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2020</w:t>
      </w:r>
      <w:r>
        <w:rPr>
          <w:rFonts w:asci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H2</w:t>
      </w:r>
      <w:r>
        <w:rPr>
          <w:rFonts w:asci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spacing w:val="-5"/>
          <w:w w:val="90"/>
          <w:sz w:val="18"/>
        </w:rPr>
        <w:t>the </w:t>
      </w:r>
      <w:r>
        <w:rPr>
          <w:rFonts w:ascii="BPG Sans Modern GPL&amp;GNU"/>
          <w:color w:val="00586A"/>
          <w:w w:val="90"/>
          <w:sz w:val="18"/>
        </w:rPr>
        <w:t>scenario,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although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it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takes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some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time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to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recover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towards </w:t>
      </w:r>
      <w:r>
        <w:rPr>
          <w:rFonts w:ascii="BPG Sans Modern GPL&amp;GNU"/>
          <w:color w:val="00586A"/>
          <w:w w:val="95"/>
          <w:sz w:val="18"/>
        </w:rPr>
        <w:t>its previous</w:t>
      </w:r>
      <w:r>
        <w:rPr>
          <w:rFonts w:ascii="BPG Sans Modern GPL&amp;GNU"/>
          <w:color w:val="00586A"/>
          <w:spacing w:val="-3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path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scenario</w:t>
      </w:r>
      <w:r>
        <w:rPr>
          <w:color w:val="231F20"/>
          <w:w w:val="90"/>
          <w:position w:val="4"/>
          <w:sz w:val="12"/>
        </w:rPr>
        <w:t>(a)(b)</w:t>
      </w:r>
    </w:p>
    <w:p>
      <w:pPr>
        <w:pStyle w:val="BodyText"/>
        <w:spacing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35" w:lineRule="auto" w:before="0" w:after="0"/>
        <w:ind w:left="705" w:right="38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illustrative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scenario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section,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including: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following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path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yields;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TFS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TFSME;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80"/>
          <w:sz w:val="11"/>
        </w:rPr>
        <w:t>Recommendations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Policy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Committee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regulatory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plans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Prudential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Regulation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Authority;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Government’s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tax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spending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plans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out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 </w:t>
      </w:r>
      <w:r>
        <w:rPr>
          <w:i/>
          <w:color w:val="231F20"/>
          <w:w w:val="80"/>
          <w:sz w:val="11"/>
        </w:rPr>
        <w:t>Budget</w:t>
      </w:r>
      <w:r>
        <w:rPr>
          <w:i/>
          <w:color w:val="231F20"/>
          <w:spacing w:val="-21"/>
          <w:w w:val="80"/>
          <w:sz w:val="11"/>
        </w:rPr>
        <w:t> </w:t>
      </w:r>
      <w:r>
        <w:rPr>
          <w:i/>
          <w:color w:val="231F20"/>
          <w:w w:val="80"/>
          <w:sz w:val="11"/>
        </w:rPr>
        <w:t>2020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updated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reflect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additional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announcements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April;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commodity prices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held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flat;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exchange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 remaining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broadly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flat;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prevailing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broad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range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assets,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embody market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expectations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future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bonds.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main</w:t>
      </w:r>
    </w:p>
    <w:p>
      <w:pPr>
        <w:spacing w:line="235" w:lineRule="auto" w:before="3"/>
        <w:ind w:left="705" w:right="237" w:firstLine="0"/>
        <w:jc w:val="left"/>
        <w:rPr>
          <w:sz w:val="11"/>
        </w:rPr>
      </w:pPr>
      <w:r>
        <w:rPr>
          <w:color w:val="231F20"/>
          <w:w w:val="80"/>
          <w:sz w:val="11"/>
        </w:rPr>
        <w:t>assumptions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‘Download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slides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data’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link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1"/>
          <w:w w:val="80"/>
          <w:sz w:val="11"/>
        </w:rPr>
        <w:t> </w:t>
      </w:r>
      <w:hyperlink r:id="rId43">
        <w:r>
          <w:rPr>
            <w:color w:val="231F20"/>
            <w:w w:val="80"/>
            <w:sz w:val="11"/>
            <w:u w:val="single" w:color="231F20"/>
          </w:rPr>
          <w:t>www.bankofengland</w:t>
        </w:r>
        <w:r>
          <w:rPr>
            <w:color w:val="231F20"/>
            <w:w w:val="80"/>
            <w:sz w:val="11"/>
          </w:rPr>
          <w:t>.</w:t>
        </w:r>
      </w:hyperlink>
      <w:r>
        <w:rPr>
          <w:color w:val="231F20"/>
          <w:w w:val="80"/>
          <w:sz w:val="11"/>
        </w:rPr>
        <w:t> </w:t>
      </w:r>
      <w:hyperlink r:id="rId43">
        <w:r>
          <w:rPr>
            <w:color w:val="231F20"/>
            <w:w w:val="80"/>
            <w:sz w:val="11"/>
            <w:u w:val="single" w:color="231F20"/>
          </w:rPr>
          <w:t>co.uk/report/2020/monetary‑policy‑report‑financial‑stability‑report‑may‑2020</w:t>
        </w:r>
      </w:hyperlink>
      <w:r>
        <w:rPr>
          <w:color w:val="231F20"/>
          <w:w w:val="80"/>
          <w:sz w:val="11"/>
        </w:rPr>
        <w:t>.</w:t>
      </w: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131" w:lineRule="exact" w:before="0" w:after="0"/>
        <w:ind w:left="705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begins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2020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currently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5101" w:space="40"/>
            <w:col w:w="5209"/>
          </w:cols>
        </w:sectPr>
      </w:pPr>
    </w:p>
    <w:p>
      <w:pPr>
        <w:spacing w:line="123" w:lineRule="exact" w:before="118"/>
        <w:ind w:left="0" w:right="2016" w:firstLine="0"/>
        <w:jc w:val="center"/>
        <w:rPr>
          <w:sz w:val="12"/>
        </w:rPr>
      </w:pPr>
      <w:r>
        <w:rPr>
          <w:color w:val="231F20"/>
          <w:w w:val="95"/>
          <w:sz w:val="12"/>
        </w:rPr>
        <w:t>£ billions</w:t>
      </w:r>
    </w:p>
    <w:p>
      <w:pPr>
        <w:spacing w:line="123" w:lineRule="exact" w:before="0"/>
        <w:ind w:left="0" w:right="1287" w:firstLine="0"/>
        <w:jc w:val="center"/>
        <w:rPr>
          <w:sz w:val="12"/>
        </w:rPr>
      </w:pPr>
      <w:r>
        <w:rPr/>
        <w:pict>
          <v:group style="position:absolute;margin-left:62.362202pt;margin-top:2.434572pt;width:184.8pt;height:142.25pt;mso-position-horizontal-relative:page;mso-position-vertical-relative:paragraph;z-index:15746048" coordorigin="1247,49" coordsize="3696,2845">
            <v:rect style="position:absolute;left:3452;top:56;width:1314;height:2835" filled="true" fillcolor="#bfdbcf" stroked="false">
              <v:fill type="solid"/>
            </v:rect>
            <v:shape style="position:absolute;left:3452;top:53;width:1485;height:2835" coordorigin="3453,54" coordsize="1485,2835" path="m4824,2329l4937,2329m4824,1873l4937,1873m4824,1418l4937,1418m4824,974l4937,974m4824,518l4937,518m3453,54l3453,2888m3857,2775l3857,2888m4261,2775l4261,2888m4666,2775l4666,2888e" filled="false" stroked="true" strokeweight=".5pt" strokecolor="#231f20">
              <v:path arrowok="t"/>
              <v:stroke dashstyle="solid"/>
            </v:shape>
            <v:shape style="position:absolute;left:3553;top:2831;width:1011;height:57" coordorigin="3554,2832" coordsize="1011,57" path="m3554,2832l3554,2888m3655,2832l3655,2888m3756,2832l3756,2888m3958,2832l3958,2888m4059,2832l4059,2888m4160,2832l4160,2888m4362,2832l4362,2888m4463,2832l4463,2888m4564,2832l4564,2888e" filled="false" stroked="true" strokeweight=".5pt" strokecolor="#231f20">
              <v:path arrowok="t"/>
              <v:stroke dashstyle="solid"/>
            </v:shape>
            <v:line style="position:absolute" from="4767,2832" to="4767,2888" stroked="true" strokeweight=".5pt" strokecolor="#231f20">
              <v:stroke dashstyle="solid"/>
            </v:line>
            <v:line style="position:absolute" from="3452,869" to="3452,869" stroked="true" strokeweight="2pt" strokecolor="#008256">
              <v:stroke dashstyle="solid"/>
            </v:line>
            <v:line style="position:absolute" from="3459,946" to="3546,1987" stroked="true" strokeweight="2.0pt" strokecolor="#008256">
              <v:stroke dashstyle="dot"/>
            </v:line>
            <v:line style="position:absolute" from="3549,2025" to="3549,2025" stroked="true" strokeweight="2pt" strokecolor="#008256">
              <v:stroke dashstyle="solid"/>
            </v:line>
            <v:shape style="position:absolute;left:3567;top:569;width:1155;height:1378" coordorigin="3568,570" coordsize="1155,1378" path="m3568,1947l3654,1581,3751,1114,3857,915,3953,787,4059,717,4155,682,4261,658,4358,635,4463,612,4560,588,4665,577,4722,570e" filled="false" stroked="true" strokeweight="2pt" strokecolor="#008256">
              <v:path arrowok="t"/>
              <v:stroke dashstyle="dot"/>
            </v:shape>
            <v:line style="position:absolute" from="4762,565" to="4762,565" stroked="true" strokeweight="2pt" strokecolor="#008256">
              <v:stroke dashstyle="solid"/>
            </v:line>
            <v:shape style="position:absolute;left:1422;top:728;width:1925;height:374" coordorigin="1422,728" coordsize="1925,374" path="m1422,1102l1528,1079,1624,1056,1730,1020,1827,1020,1932,985,2029,974,2134,939,2231,915,2336,904,2433,880,2538,857,2635,845,2741,822,2837,798,2943,787,3039,752,3145,763,3250,740,3347,728e" filled="false" stroked="true" strokeweight="1.0pt" strokecolor="#008256">
              <v:path arrowok="t"/>
              <v:stroke dashstyle="solid"/>
            </v:shape>
            <v:line style="position:absolute" from="1252,974" to="1366,974" stroked="true" strokeweight=".5pt" strokecolor="#231f20">
              <v:stroke dashstyle="solid"/>
            </v:line>
            <v:line style="position:absolute" from="3349,726" to="3418,819" stroked="true" strokeweight="2.0pt" strokecolor="#008256">
              <v:stroke dashstyle="dot"/>
            </v:line>
            <v:line style="position:absolute" from="1423,2775" to="1423,2888" stroked="true" strokeweight=".5pt" strokecolor="#231f20">
              <v:stroke dashstyle="solid"/>
            </v:line>
            <v:line style="position:absolute" from="1260,2770" to="1369,2770" stroked="true" strokeweight=".5pt" strokecolor="#231f20">
              <v:stroke dashstyle="solid"/>
            </v:line>
            <v:shape style="position:absolute;left:1349;top:2769;width:40;height:118" coordorigin="1349,2769" coordsize="40,118" path="m1369,2769l1369,2794,1349,2809,1389,2822,1349,2840,1389,2856,1366,2865,1365,2887e" filled="false" stroked="true" strokeweight=".5pt" strokecolor="#231f20">
              <v:path arrowok="t"/>
              <v:stroke dashstyle="solid"/>
            </v:shape>
            <v:shape style="position:absolute;left:1827;top:2774;width:1222;height:114" coordorigin="1827,2775" coordsize="1222,114" path="m1827,2775l1827,2888m2231,2775l2231,2888m2636,2775l2636,2888m3049,2775l3049,2888e" filled="false" stroked="true" strokeweight=".5pt" strokecolor="#231f20">
              <v:path arrowok="t"/>
              <v:stroke dashstyle="solid"/>
            </v:shape>
            <v:shape style="position:absolute;left:1523;top:2831;width:1828;height:57" coordorigin="1524,2832" coordsize="1828,57" path="m1524,2832l1524,2888m1625,2832l1625,2888m1726,2832l1726,2888m1928,2832l1928,2888m2029,2832l2029,2888m2130,2832l2130,2888m2332,2832l2332,2888m2433,2832l2433,2888m2534,2832l2534,2888m2739,2832l2739,2888m2842,2832l2842,2888m2945,2832l2945,2888m3150,2832l3150,2888m3251,2832l3251,2888m3352,2832l3352,2888e" filled="false" stroked="true" strokeweight=".5pt" strokecolor="#231f20">
              <v:path arrowok="t"/>
              <v:stroke dashstyle="solid"/>
            </v:shape>
            <v:line style="position:absolute" from="1252,2888" to="4937,2888" stroked="true" strokeweight=".5pt" strokecolor="#231f20">
              <v:stroke dashstyle="solid"/>
            </v:line>
            <v:shape style="position:absolute;left:4798;top:2767;width:40;height:118" coordorigin="4799,2768" coordsize="40,118" path="m4818,2768l4818,2792,4799,2808,4838,2820,4799,2839,4838,2854,4815,2864,4815,2885e" filled="false" stroked="true" strokeweight=".5pt" strokecolor="#231f20">
              <v:path arrowok="t"/>
              <v:stroke dashstyle="solid"/>
            </v:shape>
            <v:line style="position:absolute" from="1252,54" to="4937,54" stroked="true" strokeweight=".5pt" strokecolor="#231f20">
              <v:stroke dashstyle="solid"/>
            </v:line>
            <v:shape style="position:absolute;left:1252;top:518;width:114;height:1811" coordorigin="1252,518" coordsize="114,1811" path="m1252,2329l1366,2329m1252,1873l1366,1873m1252,1418l1366,1418m1252,518l1366,518e" filled="false" stroked="true" strokeweight=".5pt" strokecolor="#231f20">
              <v:path arrowok="t"/>
              <v:stroke dashstyle="solid"/>
            </v:shape>
            <v:shape style="position:absolute;left:1252;top:58;width:3686;height:2712" coordorigin="1252,59" coordsize="3686,2712" path="m1252,59l1252,2767m4937,59l4937,2767m4820,2770l4929,2770e" filled="false" stroked="true" strokeweight=".5pt" strokecolor="#231f20">
              <v:path arrowok="t"/>
              <v:stroke dashstyle="solid"/>
            </v:shape>
            <v:shape style="position:absolute;left:3491;top:191;width:527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Illustrative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scenario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600</w:t>
      </w:r>
    </w:p>
    <w:p>
      <w:pPr>
        <w:pStyle w:val="BodyText"/>
        <w:spacing w:before="5"/>
        <w:rPr>
          <w:sz w:val="17"/>
        </w:rPr>
      </w:pPr>
    </w:p>
    <w:p>
      <w:pPr>
        <w:spacing w:before="98"/>
        <w:ind w:left="0" w:right="127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550</w:t>
      </w:r>
    </w:p>
    <w:p>
      <w:pPr>
        <w:pStyle w:val="BodyText"/>
        <w:spacing w:before="5"/>
        <w:rPr>
          <w:sz w:val="17"/>
        </w:rPr>
      </w:pPr>
    </w:p>
    <w:p>
      <w:pPr>
        <w:spacing w:before="97"/>
        <w:ind w:left="0" w:right="1284" w:firstLine="0"/>
        <w:jc w:val="center"/>
        <w:rPr>
          <w:sz w:val="12"/>
        </w:rPr>
      </w:pPr>
      <w:r>
        <w:rPr>
          <w:color w:val="231F20"/>
          <w:w w:val="80"/>
          <w:sz w:val="12"/>
        </w:rPr>
        <w:t>500</w:t>
      </w:r>
    </w:p>
    <w:p>
      <w:pPr>
        <w:pStyle w:val="BodyText"/>
        <w:spacing w:before="5"/>
        <w:rPr>
          <w:sz w:val="17"/>
        </w:rPr>
      </w:pPr>
    </w:p>
    <w:p>
      <w:pPr>
        <w:spacing w:before="98"/>
        <w:ind w:left="0" w:right="1283" w:firstLine="0"/>
        <w:jc w:val="center"/>
        <w:rPr>
          <w:sz w:val="12"/>
        </w:rPr>
      </w:pPr>
      <w:r>
        <w:rPr>
          <w:color w:val="231F20"/>
          <w:w w:val="85"/>
          <w:sz w:val="12"/>
        </w:rPr>
        <w:t>450</w:t>
      </w:r>
    </w:p>
    <w:p>
      <w:pPr>
        <w:pStyle w:val="BodyText"/>
        <w:spacing w:before="5"/>
        <w:rPr>
          <w:sz w:val="17"/>
        </w:rPr>
      </w:pPr>
    </w:p>
    <w:p>
      <w:pPr>
        <w:spacing w:before="98"/>
        <w:ind w:left="0" w:right="128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400</w:t>
      </w:r>
    </w:p>
    <w:p>
      <w:pPr>
        <w:pStyle w:val="BodyText"/>
        <w:spacing w:before="5"/>
        <w:rPr>
          <w:sz w:val="17"/>
        </w:rPr>
      </w:pPr>
    </w:p>
    <w:p>
      <w:pPr>
        <w:spacing w:before="98"/>
        <w:ind w:left="0" w:right="128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350</w:t>
      </w: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tabs>
          <w:tab w:pos="1406" w:val="left" w:leader="none"/>
          <w:tab w:pos="1810" w:val="left" w:leader="none"/>
          <w:tab w:pos="2229" w:val="left" w:leader="none"/>
          <w:tab w:pos="2635" w:val="left" w:leader="none"/>
        </w:tabs>
        <w:spacing w:before="0"/>
        <w:ind w:left="9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sz w:val="12"/>
        </w:rPr>
        <w:t>16</w:t>
        <w:tab/>
        <w:t>17</w:t>
        <w:tab/>
        <w:t>18</w:t>
        <w:tab/>
      </w:r>
      <w:r>
        <w:rPr>
          <w:color w:val="231F20"/>
          <w:spacing w:val="-10"/>
          <w:w w:val="95"/>
          <w:sz w:val="12"/>
        </w:rPr>
        <w:t>19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8"/>
        <w:rPr>
          <w:sz w:val="12"/>
        </w:rPr>
      </w:pPr>
    </w:p>
    <w:p>
      <w:pPr>
        <w:tabs>
          <w:tab w:pos="668" w:val="left" w:leader="none"/>
          <w:tab w:pos="1063" w:val="left" w:leader="none"/>
        </w:tabs>
        <w:spacing w:before="0"/>
        <w:ind w:left="24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</w:t>
        <w:tab/>
        <w:t>21</w:t>
        <w:tab/>
        <w:t>22</w:t>
      </w:r>
      <w:r>
        <w:rPr>
          <w:color w:val="231F20"/>
          <w:spacing w:val="16"/>
          <w:w w:val="85"/>
          <w:sz w:val="12"/>
        </w:rPr>
        <w:t> </w:t>
      </w:r>
      <w:r>
        <w:rPr>
          <w:color w:val="231F20"/>
          <w:spacing w:val="-10"/>
          <w:w w:val="85"/>
          <w:sz w:val="12"/>
        </w:rPr>
        <w:t>23</w:t>
      </w:r>
    </w:p>
    <w:p>
      <w:pPr>
        <w:spacing w:line="137" w:lineRule="exact" w:before="98"/>
        <w:ind w:left="0" w:right="5717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65"/>
          <w:sz w:val="12"/>
        </w:rPr>
        <w:t>300</w:t>
      </w:r>
    </w:p>
    <w:p>
      <w:pPr>
        <w:spacing w:line="137" w:lineRule="exact" w:before="0"/>
        <w:ind w:left="0" w:right="5717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37" w:lineRule="exact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3" w:equalWidth="0">
            <w:col w:w="2749" w:space="40"/>
            <w:col w:w="1428" w:space="39"/>
            <w:col w:w="6094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Conditioned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assumptions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rFonts w:ascii="BPG Sans Modern GPL&amp;GNU"/>
          <w:color w:val="231F20"/>
          <w:w w:val="90"/>
          <w:sz w:val="11"/>
        </w:rPr>
        <w:t>Chart</w:t>
      </w:r>
      <w:r>
        <w:rPr>
          <w:rFonts w:ascii="BPG Sans Modern GPL&amp;GNU"/>
          <w:color w:val="231F20"/>
          <w:spacing w:val="-8"/>
          <w:w w:val="90"/>
          <w:sz w:val="11"/>
        </w:rPr>
        <w:t> </w:t>
      </w:r>
      <w:r>
        <w:rPr>
          <w:rFonts w:ascii="BPG Sans Modern GPL&amp;GNU"/>
          <w:color w:val="231F20"/>
          <w:w w:val="90"/>
          <w:sz w:val="11"/>
        </w:rPr>
        <w:t>1.2</w:t>
      </w:r>
      <w:r>
        <w:rPr>
          <w:rFonts w:ascii="BPG Sans Modern GPL&amp;GNU"/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(a).</w:t>
      </w:r>
    </w:p>
    <w:p>
      <w:pPr>
        <w:pStyle w:val="ListParagraph"/>
        <w:numPr>
          <w:ilvl w:val="0"/>
          <w:numId w:val="3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begins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2020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currently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687" w:right="290"/>
      </w:pP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reduced.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seek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temporarily.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cases,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containment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 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self‑isolate,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families.</w:t>
      </w:r>
    </w:p>
    <w:p>
      <w:pPr>
        <w:pStyle w:val="BodyText"/>
        <w:spacing w:line="259" w:lineRule="auto" w:before="1"/>
        <w:ind w:left="687" w:right="354"/>
      </w:pPr>
      <w:r>
        <w:rPr>
          <w:color w:val="231F20"/>
          <w:w w:val="80"/>
        </w:rPr>
        <w:t>Potential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ways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working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virus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example,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working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previous </w:t>
      </w:r>
      <w:r>
        <w:rPr>
          <w:color w:val="231F20"/>
          <w:w w:val="80"/>
        </w:rPr>
        <w:t>experience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systems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procedures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somewhat.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90"/>
        </w:rPr>
        <w:t>also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cover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tasks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1"/>
          <w:w w:val="115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caring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responsibilities.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306"/>
      </w:pPr>
      <w:r>
        <w:rPr>
          <w:color w:val="231F20"/>
          <w:w w:val="80"/>
        </w:rPr>
        <w:t>Overall,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notwithstanding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contraction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 resulted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material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 reflected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underutilised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firms.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precise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spare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highly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uncertain,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however.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variation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demand,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different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degrees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5"/>
        </w:rPr>
        <w:t>spare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capacity,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across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different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sectors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firms.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bookmarkStart w:name="1.2 An illustrative scenario for the eco" w:id="7"/>
      <w:bookmarkEnd w:id="7"/>
      <w:r>
        <w:rPr>
          <w:i w:val="0"/>
        </w:rPr>
      </w:r>
      <w:r>
        <w:rPr>
          <w:i/>
          <w:color w:val="00586A"/>
          <w:w w:val="85"/>
        </w:rPr>
        <w:t>Inflationary pressures are expected to remain weak in the near term…</w:t>
      </w:r>
    </w:p>
    <w:p>
      <w:pPr>
        <w:pStyle w:val="BodyText"/>
        <w:spacing w:line="259" w:lineRule="auto" w:before="15"/>
        <w:ind w:left="687" w:right="336"/>
      </w:pP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Covid‑related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sectors,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commensurately different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experiencing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usual.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 limited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incentives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ceased trading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completely,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restaurants,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observable,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difficulties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measuring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8"/>
          <w:w w:val="80"/>
          <w:position w:val="4"/>
          <w:sz w:val="14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experiencing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usual.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8"/>
          <w:w w:val="80"/>
        </w:rPr>
        <w:t>on </w:t>
      </w: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domestic </w:t>
      </w:r>
      <w:r>
        <w:rPr>
          <w:color w:val="231F20"/>
          <w:w w:val="85"/>
        </w:rPr>
        <w:t>prices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3"/>
      </w:pPr>
    </w:p>
    <w:p>
      <w:pPr>
        <w:pStyle w:val="Heading5"/>
        <w:rPr>
          <w:i/>
        </w:rPr>
      </w:pPr>
      <w:r>
        <w:rPr>
          <w:i/>
          <w:color w:val="00586A"/>
          <w:w w:val="80"/>
        </w:rPr>
        <w:t>…and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the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substantial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fall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in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the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oil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price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is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expected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to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push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inflation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below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1%.</w:t>
      </w:r>
    </w:p>
    <w:p>
      <w:pPr>
        <w:pStyle w:val="BodyText"/>
        <w:spacing w:line="259" w:lineRule="auto" w:before="15"/>
        <w:ind w:left="687" w:right="279"/>
      </w:pP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oil, 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briefly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2002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April.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contraction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41"/>
          <w:w w:val="80"/>
        </w:rPr>
        <w:t> </w:t>
      </w:r>
      <w:r>
        <w:rPr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 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markedly.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combination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pre‑existing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water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bills, </w:t>
      </w:r>
      <w:r>
        <w:rPr>
          <w:color w:val="231F20"/>
          <w:w w:val="85"/>
        </w:rPr>
        <w:t>is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2.5).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197" w:val="left" w:leader="none"/>
          <w:tab w:pos="1198" w:val="left" w:leader="none"/>
        </w:tabs>
        <w:spacing w:line="240" w:lineRule="auto" w:before="0" w:after="0"/>
        <w:ind w:left="1197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An</w:t>
      </w:r>
      <w:r>
        <w:rPr>
          <w:rFonts w:ascii="BPG Sans Modern GPL&amp;GNU"/>
          <w:color w:val="231F20"/>
          <w:spacing w:val="-31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illustrative</w:t>
      </w:r>
      <w:r>
        <w:rPr>
          <w:rFonts w:ascii="BPG Sans Modern GPL&amp;GNU"/>
          <w:color w:val="231F20"/>
          <w:spacing w:val="-30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scenario</w:t>
      </w:r>
      <w:r>
        <w:rPr>
          <w:rFonts w:ascii="BPG Sans Modern GPL&amp;GNU"/>
          <w:color w:val="231F20"/>
          <w:spacing w:val="-30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for</w:t>
      </w:r>
      <w:r>
        <w:rPr>
          <w:rFonts w:ascii="BPG Sans Modern GPL&amp;GNU"/>
          <w:color w:val="231F20"/>
          <w:spacing w:val="-30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the</w:t>
      </w:r>
      <w:r>
        <w:rPr>
          <w:rFonts w:ascii="BPG Sans Modern GPL&amp;GNU"/>
          <w:color w:val="231F20"/>
          <w:spacing w:val="-30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economic</w:t>
      </w:r>
      <w:r>
        <w:rPr>
          <w:rFonts w:ascii="BPG Sans Modern GPL&amp;GNU"/>
          <w:color w:val="231F20"/>
          <w:spacing w:val="-30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outlook</w:t>
      </w:r>
    </w:p>
    <w:p>
      <w:pPr>
        <w:pStyle w:val="Heading5"/>
        <w:spacing w:line="235" w:lineRule="auto" w:before="249"/>
        <w:ind w:right="729"/>
      </w:pPr>
      <w:r>
        <w:rPr>
          <w:i/>
          <w:color w:val="00586A"/>
          <w:w w:val="75"/>
        </w:rPr>
        <w:t>The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economic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outlook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will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depend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importantly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on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actions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governments,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households,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businesses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spacing w:val="-4"/>
          <w:w w:val="75"/>
        </w:rPr>
        <w:t>and </w:t>
      </w:r>
      <w:r>
        <w:rPr>
          <w:color w:val="00586A"/>
          <w:w w:val="85"/>
        </w:rPr>
        <w:t>financial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markets.</w:t>
      </w:r>
    </w:p>
    <w:p>
      <w:pPr>
        <w:pStyle w:val="BodyText"/>
        <w:spacing w:line="259" w:lineRule="auto" w:before="17"/>
        <w:ind w:left="687" w:right="239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unusually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uncertain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present,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dependent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evolution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pandemic and how governments, households, businesses and financial markets respond. Governments in the UK and </w:t>
      </w:r>
      <w:r>
        <w:rPr>
          <w:color w:val="231F20"/>
          <w:w w:val="80"/>
        </w:rPr>
        <w:t>elsewhere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health.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Many governments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disruptive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consequences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 households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businesses.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respond,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including 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asset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evolution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economy.</w:t>
      </w:r>
    </w:p>
    <w:p>
      <w:pPr>
        <w:pStyle w:val="BodyText"/>
        <w:spacing w:before="6"/>
      </w:pPr>
    </w:p>
    <w:p>
      <w:pPr>
        <w:pStyle w:val="Heading5"/>
        <w:spacing w:line="235" w:lineRule="auto"/>
        <w:ind w:right="280"/>
      </w:pPr>
      <w:r>
        <w:rPr>
          <w:i/>
          <w:color w:val="00586A"/>
          <w:w w:val="75"/>
        </w:rPr>
        <w:t>The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scenario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presented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in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this</w:t>
      </w:r>
      <w:r>
        <w:rPr>
          <w:i/>
          <w:color w:val="00586A"/>
          <w:spacing w:val="-28"/>
          <w:w w:val="75"/>
        </w:rPr>
        <w:t> </w:t>
      </w:r>
      <w:r>
        <w:rPr>
          <w:i w:val="0"/>
          <w:color w:val="00586A"/>
          <w:w w:val="75"/>
        </w:rPr>
        <w:t>Report</w:t>
      </w:r>
      <w:r>
        <w:rPr>
          <w:i w:val="0"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is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designed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to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help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illustrate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channels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through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which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Covid‑19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is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likely </w:t>
      </w:r>
      <w:r>
        <w:rPr>
          <w:color w:val="00586A"/>
          <w:w w:val="85"/>
        </w:rPr>
        <w:t>to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affect</w:t>
      </w:r>
      <w:r>
        <w:rPr>
          <w:color w:val="00586A"/>
          <w:spacing w:val="-34"/>
          <w:w w:val="85"/>
        </w:rPr>
        <w:t> </w:t>
      </w:r>
      <w:r>
        <w:rPr>
          <w:color w:val="00586A"/>
          <w:w w:val="85"/>
        </w:rPr>
        <w:t>the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economy.</w:t>
      </w:r>
    </w:p>
    <w:p>
      <w:pPr>
        <w:pStyle w:val="BodyText"/>
        <w:spacing w:line="259" w:lineRule="auto" w:before="17"/>
        <w:ind w:left="687" w:right="252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dependent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great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uncertainty, given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Covid‑19.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Recognising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uncertainties,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constructed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plausible </w:t>
      </w:r>
      <w:r>
        <w:rPr>
          <w:color w:val="231F20"/>
          <w:w w:val="85"/>
        </w:rPr>
        <w:t>scenario,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stylised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assumptions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pandemic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actions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governments, </w:t>
      </w:r>
      <w:r>
        <w:rPr>
          <w:color w:val="231F20"/>
          <w:w w:val="80"/>
        </w:rPr>
        <w:t>households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usual,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prevailing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rates. </w:t>
      </w:r>
      <w:r>
        <w:rPr>
          <w:color w:val="231F20"/>
          <w:w w:val="85"/>
        </w:rPr>
        <w:t>While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scenario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conditional,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helps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illustrate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nature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scale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pandemic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changes 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variables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(discussed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1.3).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sensitivities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illustrate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important </w:t>
      </w:r>
      <w:r>
        <w:rPr>
          <w:color w:val="231F20"/>
          <w:w w:val="85"/>
        </w:rPr>
        <w:t>drivers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outlook.</w:t>
      </w:r>
    </w:p>
    <w:p>
      <w:pPr>
        <w:pStyle w:val="BodyText"/>
        <w:spacing w:before="5"/>
      </w:pPr>
    </w:p>
    <w:p>
      <w:pPr>
        <w:spacing w:line="261" w:lineRule="exact" w:before="0"/>
        <w:ind w:left="687" w:right="0" w:firstLine="0"/>
        <w:jc w:val="left"/>
        <w:rPr>
          <w:rFonts w:ascii="BPG Sans Modern GPL&amp;GNU"/>
          <w:sz w:val="22"/>
        </w:rPr>
      </w:pPr>
      <w:r>
        <w:rPr>
          <w:rFonts w:ascii="BPG Sans Modern GPL&amp;GNU"/>
          <w:color w:val="00586A"/>
          <w:w w:val="95"/>
          <w:sz w:val="22"/>
        </w:rPr>
        <w:t>The conditioning assumptions underlying the illustrative scenario</w:t>
      </w:r>
    </w:p>
    <w:p>
      <w:pPr>
        <w:pStyle w:val="Heading5"/>
        <w:spacing w:line="235" w:lineRule="auto" w:before="1"/>
        <w:ind w:right="1002"/>
      </w:pPr>
      <w:r>
        <w:rPr>
          <w:i/>
          <w:color w:val="00586A"/>
          <w:w w:val="75"/>
        </w:rPr>
        <w:t>The</w:t>
      </w:r>
      <w:r>
        <w:rPr>
          <w:i/>
          <w:color w:val="00586A"/>
          <w:spacing w:val="-39"/>
          <w:w w:val="75"/>
        </w:rPr>
        <w:t> </w:t>
      </w:r>
      <w:r>
        <w:rPr>
          <w:i/>
          <w:color w:val="00586A"/>
          <w:w w:val="75"/>
        </w:rPr>
        <w:t>illustrative</w:t>
      </w:r>
      <w:r>
        <w:rPr>
          <w:i/>
          <w:color w:val="00586A"/>
          <w:spacing w:val="-38"/>
          <w:w w:val="75"/>
        </w:rPr>
        <w:t> </w:t>
      </w:r>
      <w:r>
        <w:rPr>
          <w:i/>
          <w:color w:val="00586A"/>
          <w:w w:val="75"/>
        </w:rPr>
        <w:t>scenario</w:t>
      </w:r>
      <w:r>
        <w:rPr>
          <w:i/>
          <w:color w:val="00586A"/>
          <w:spacing w:val="-39"/>
          <w:w w:val="75"/>
        </w:rPr>
        <w:t> </w:t>
      </w:r>
      <w:r>
        <w:rPr>
          <w:i/>
          <w:color w:val="00586A"/>
          <w:w w:val="75"/>
        </w:rPr>
        <w:t>is</w:t>
      </w:r>
      <w:r>
        <w:rPr>
          <w:i/>
          <w:color w:val="00586A"/>
          <w:spacing w:val="-38"/>
          <w:w w:val="75"/>
        </w:rPr>
        <w:t> </w:t>
      </w:r>
      <w:r>
        <w:rPr>
          <w:i/>
          <w:color w:val="00586A"/>
          <w:w w:val="75"/>
        </w:rPr>
        <w:t>conditioned</w:t>
      </w:r>
      <w:r>
        <w:rPr>
          <w:i/>
          <w:color w:val="00586A"/>
          <w:spacing w:val="-39"/>
          <w:w w:val="75"/>
        </w:rPr>
        <w:t> </w:t>
      </w:r>
      <w:r>
        <w:rPr>
          <w:i/>
          <w:color w:val="00586A"/>
          <w:w w:val="75"/>
        </w:rPr>
        <w:t>on</w:t>
      </w:r>
      <w:r>
        <w:rPr>
          <w:i/>
          <w:color w:val="00586A"/>
          <w:spacing w:val="-38"/>
          <w:w w:val="75"/>
        </w:rPr>
        <w:t> </w:t>
      </w:r>
      <w:r>
        <w:rPr>
          <w:i/>
          <w:color w:val="00586A"/>
          <w:w w:val="75"/>
        </w:rPr>
        <w:t>social</w:t>
      </w:r>
      <w:r>
        <w:rPr>
          <w:i/>
          <w:color w:val="00586A"/>
          <w:spacing w:val="-38"/>
          <w:w w:val="75"/>
        </w:rPr>
        <w:t> </w:t>
      </w:r>
      <w:r>
        <w:rPr>
          <w:i/>
          <w:color w:val="00586A"/>
          <w:w w:val="75"/>
        </w:rPr>
        <w:t>distancing</w:t>
      </w:r>
      <w:r>
        <w:rPr>
          <w:i/>
          <w:color w:val="00586A"/>
          <w:spacing w:val="-39"/>
          <w:w w:val="75"/>
        </w:rPr>
        <w:t> </w:t>
      </w:r>
      <w:r>
        <w:rPr>
          <w:i/>
          <w:color w:val="00586A"/>
          <w:w w:val="75"/>
        </w:rPr>
        <w:t>measures</w:t>
      </w:r>
      <w:r>
        <w:rPr>
          <w:i/>
          <w:color w:val="00586A"/>
          <w:spacing w:val="-38"/>
          <w:w w:val="75"/>
        </w:rPr>
        <w:t> </w:t>
      </w:r>
      <w:r>
        <w:rPr>
          <w:i/>
          <w:color w:val="00586A"/>
          <w:w w:val="75"/>
        </w:rPr>
        <w:t>and</w:t>
      </w:r>
      <w:r>
        <w:rPr>
          <w:i/>
          <w:color w:val="00586A"/>
          <w:spacing w:val="-39"/>
          <w:w w:val="75"/>
        </w:rPr>
        <w:t> </w:t>
      </w:r>
      <w:r>
        <w:rPr>
          <w:i/>
          <w:color w:val="00586A"/>
          <w:w w:val="75"/>
        </w:rPr>
        <w:t>government</w:t>
      </w:r>
      <w:r>
        <w:rPr>
          <w:i/>
          <w:color w:val="00586A"/>
          <w:spacing w:val="-38"/>
          <w:w w:val="75"/>
        </w:rPr>
        <w:t> </w:t>
      </w:r>
      <w:r>
        <w:rPr>
          <w:i/>
          <w:color w:val="00586A"/>
          <w:w w:val="75"/>
        </w:rPr>
        <w:t>support</w:t>
      </w:r>
      <w:r>
        <w:rPr>
          <w:i/>
          <w:color w:val="00586A"/>
          <w:spacing w:val="-38"/>
          <w:w w:val="75"/>
        </w:rPr>
        <w:t> </w:t>
      </w:r>
      <w:r>
        <w:rPr>
          <w:i/>
          <w:color w:val="00586A"/>
          <w:w w:val="75"/>
        </w:rPr>
        <w:t>schemes </w:t>
      </w:r>
      <w:r>
        <w:rPr>
          <w:color w:val="00586A"/>
          <w:w w:val="85"/>
        </w:rPr>
        <w:t>remaining</w:t>
      </w:r>
      <w:r>
        <w:rPr>
          <w:color w:val="00586A"/>
          <w:spacing w:val="-58"/>
          <w:w w:val="85"/>
        </w:rPr>
        <w:t> </w:t>
      </w:r>
      <w:r>
        <w:rPr>
          <w:color w:val="00586A"/>
          <w:w w:val="85"/>
        </w:rPr>
        <w:t>as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they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are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until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early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June,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before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being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gradually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unwound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by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the</w:t>
      </w:r>
      <w:r>
        <w:rPr>
          <w:color w:val="00586A"/>
          <w:spacing w:val="-58"/>
          <w:w w:val="85"/>
        </w:rPr>
        <w:t> </w:t>
      </w:r>
      <w:r>
        <w:rPr>
          <w:color w:val="00586A"/>
          <w:w w:val="85"/>
        </w:rPr>
        <w:t>end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of</w:t>
      </w:r>
      <w:r>
        <w:rPr>
          <w:color w:val="00586A"/>
          <w:spacing w:val="-57"/>
          <w:w w:val="85"/>
        </w:rPr>
        <w:t> </w:t>
      </w:r>
      <w:r>
        <w:rPr>
          <w:color w:val="00586A"/>
          <w:w w:val="85"/>
        </w:rPr>
        <w:t>Q3.</w:t>
      </w:r>
    </w:p>
    <w:p>
      <w:pPr>
        <w:pStyle w:val="BodyText"/>
        <w:spacing w:line="259" w:lineRule="auto" w:before="17"/>
        <w:ind w:left="687" w:right="585"/>
      </w:pPr>
      <w:r>
        <w:rPr>
          <w:color w:val="231F20"/>
          <w:w w:val="80"/>
        </w:rPr>
        <w:t>Underlying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illustrative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enforced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social </w:t>
      </w:r>
      <w:r>
        <w:rPr>
          <w:color w:val="231F20"/>
          <w:w w:val="80"/>
        </w:rPr>
        <w:t>distancing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lifted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following</w:t>
      </w:r>
    </w:p>
    <w:p>
      <w:pPr>
        <w:pStyle w:val="BodyText"/>
        <w:spacing w:line="259" w:lineRule="auto" w:before="1"/>
        <w:ind w:left="687"/>
      </w:pPr>
      <w:r>
        <w:rPr>
          <w:color w:val="231F20"/>
          <w:w w:val="75"/>
        </w:rPr>
        <w:t>four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months,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until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Q3.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Fiscal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measures,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CJRS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Self‑Employment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Support </w:t>
      </w:r>
      <w:r>
        <w:rPr>
          <w:color w:val="231F20"/>
          <w:w w:val="80"/>
        </w:rPr>
        <w:t>Scheme,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place,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unwound,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taken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imply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policy.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0"/>
        </w:rPr>
        <w:t>The Coronavirus Job Retention Scheme lowers the number of jobs that are lost.</w:t>
      </w:r>
    </w:p>
    <w:p>
      <w:pPr>
        <w:pStyle w:val="BodyText"/>
        <w:spacing w:line="259" w:lineRule="auto" w:before="15"/>
        <w:ind w:left="687" w:right="357"/>
      </w:pP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schemes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successful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lessening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economic impact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pandemic.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CJRS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substantially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lost.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Informed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 survey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collated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claims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CJRS,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embodies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an </w:t>
      </w:r>
      <w:r>
        <w:rPr>
          <w:color w:val="231F20"/>
          <w:w w:val="80"/>
        </w:rPr>
        <w:t>assumption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six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million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takes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62.362202pt;margin-top:18.220457pt;width:470.6pt;height:.1pt;mso-position-horizontal-relative:page;mso-position-vertical-relative:paragraph;z-index:-15710720;mso-wrap-distance-left:0;mso-wrap-distance-right:0" coordorigin="1247,364" coordsize="9412,0" path="m1247,364l10658,364e" filled="false" stroked="true" strokeweight=".6pt" strokecolor="#00586a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900" w:val="left" w:leader="none"/>
        </w:tabs>
        <w:spacing w:line="240" w:lineRule="auto" w:before="17" w:after="0"/>
        <w:ind w:left="899" w:right="0" w:hanging="213"/>
        <w:jc w:val="left"/>
        <w:rPr>
          <w:sz w:val="14"/>
        </w:rPr>
      </w:pPr>
      <w:r>
        <w:rPr>
          <w:color w:val="231F20"/>
          <w:w w:val="90"/>
          <w:sz w:val="14"/>
        </w:rPr>
        <w:t>Box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4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discusses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methodological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issues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faced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ONS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gathering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economy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present.</w:t>
      </w:r>
    </w:p>
    <w:p>
      <w:pPr>
        <w:spacing w:after="0" w:line="240" w:lineRule="auto"/>
        <w:jc w:val="left"/>
        <w:rPr>
          <w:sz w:val="14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282"/>
      </w:pP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sectoral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pattern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contraction,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indications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contraction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most severe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labour‑intensive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incentives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within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CJRS.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qualify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scheme,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must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job.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Compared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 typical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downturn,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incentive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people </w:t>
      </w:r>
      <w:r>
        <w:rPr>
          <w:color w:val="231F20"/>
          <w:w w:val="85"/>
        </w:rPr>
        <w:t>working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work.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71"/>
      </w:pP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employers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furlough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CJRS,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prevent many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losses.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employers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 workers’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beyond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80%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Government.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26"/>
          <w:w w:val="80"/>
          <w:position w:val="4"/>
          <w:sz w:val="14"/>
        </w:rPr>
        <w:t> </w:t>
      </w:r>
      <w:r>
        <w:rPr>
          <w:color w:val="231F20"/>
          <w:w w:val="80"/>
        </w:rPr>
        <w:t>Information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Agency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suggests 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topping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limited.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unemployment.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It is assumed that most furloughed workers do not seek work elsewhere.</w:t>
      </w:r>
    </w:p>
    <w:p>
      <w:pPr>
        <w:pStyle w:val="BodyText"/>
        <w:spacing w:line="259" w:lineRule="auto" w:before="15"/>
        <w:ind w:left="687" w:right="260"/>
      </w:pPr>
      <w:r>
        <w:rPr>
          <w:color w:val="231F20"/>
          <w:w w:val="80"/>
        </w:rPr>
        <w:t>While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CJRS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requires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job,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does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stipulate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they cannot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seek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general,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search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intensive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unemployed. 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assumes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minority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look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elsewhere,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enlarging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pool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hire.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 </w:t>
      </w:r>
      <w:r>
        <w:rPr>
          <w:color w:val="231F20"/>
          <w:w w:val="85"/>
        </w:rPr>
        <w:t>growth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top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assumed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stem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unemployment.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Some companies are assumed to cease or scale back their operations for a time.</w:t>
      </w:r>
    </w:p>
    <w:p>
      <w:pPr>
        <w:pStyle w:val="BodyText"/>
        <w:spacing w:line="259" w:lineRule="auto" w:before="15"/>
        <w:ind w:left="687" w:right="493"/>
      </w:pPr>
      <w:r>
        <w:rPr>
          <w:color w:val="231F20"/>
          <w:w w:val="80"/>
        </w:rPr>
        <w:t>Companies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temporarily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they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closed.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instructed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cease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activities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pubs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 restaurants.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Others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construction,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shut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down temporarily,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chains,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difficulties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social </w:t>
      </w:r>
      <w:r>
        <w:rPr>
          <w:color w:val="231F20"/>
          <w:w w:val="75"/>
        </w:rPr>
        <w:t>distancing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guidelines.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shut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temporarily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assumed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restart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operations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social </w:t>
      </w:r>
      <w:r>
        <w:rPr>
          <w:color w:val="231F20"/>
          <w:w w:val="85"/>
        </w:rPr>
        <w:t>distancing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relaxed.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0"/>
        </w:rPr>
        <w:t>Some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of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the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spending</w:t>
      </w:r>
      <w:r>
        <w:rPr>
          <w:i/>
          <w:color w:val="00586A"/>
          <w:spacing w:val="-45"/>
          <w:w w:val="80"/>
        </w:rPr>
        <w:t> </w:t>
      </w:r>
      <w:r>
        <w:rPr>
          <w:i/>
          <w:color w:val="00586A"/>
          <w:w w:val="80"/>
        </w:rPr>
        <w:t>foregone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while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social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distancing</w:t>
      </w:r>
      <w:r>
        <w:rPr>
          <w:i/>
          <w:color w:val="00586A"/>
          <w:spacing w:val="-45"/>
          <w:w w:val="80"/>
        </w:rPr>
        <w:t> </w:t>
      </w:r>
      <w:r>
        <w:rPr>
          <w:i/>
          <w:color w:val="00586A"/>
          <w:w w:val="80"/>
        </w:rPr>
        <w:t>measures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are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in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place</w:t>
      </w:r>
      <w:r>
        <w:rPr>
          <w:i/>
          <w:color w:val="00586A"/>
          <w:spacing w:val="-45"/>
          <w:w w:val="80"/>
        </w:rPr>
        <w:t> </w:t>
      </w:r>
      <w:r>
        <w:rPr>
          <w:i/>
          <w:color w:val="00586A"/>
          <w:w w:val="80"/>
        </w:rPr>
        <w:t>is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assumed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to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be</w:t>
      </w:r>
      <w:r>
        <w:rPr>
          <w:i/>
          <w:color w:val="00586A"/>
          <w:spacing w:val="-45"/>
          <w:w w:val="80"/>
        </w:rPr>
        <w:t> </w:t>
      </w:r>
      <w:r>
        <w:rPr>
          <w:i/>
          <w:color w:val="00586A"/>
          <w:w w:val="80"/>
        </w:rPr>
        <w:t>made</w:t>
      </w:r>
      <w:r>
        <w:rPr>
          <w:i/>
          <w:color w:val="00586A"/>
          <w:spacing w:val="-46"/>
          <w:w w:val="80"/>
        </w:rPr>
        <w:t> </w:t>
      </w:r>
      <w:r>
        <w:rPr>
          <w:i/>
          <w:color w:val="00586A"/>
          <w:w w:val="80"/>
        </w:rPr>
        <w:t>up…</w:t>
      </w:r>
    </w:p>
    <w:p>
      <w:pPr>
        <w:pStyle w:val="BodyText"/>
        <w:spacing w:line="259" w:lineRule="auto" w:before="15"/>
        <w:ind w:left="687" w:right="288"/>
      </w:pPr>
      <w:r>
        <w:rPr>
          <w:color w:val="231F20"/>
          <w:w w:val="80"/>
        </w:rPr>
        <w:t>Social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permanently.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0"/>
        </w:rPr>
        <w:t>example,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restaurant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 eased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revenue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place.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durable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delayed.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foregone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distancing measures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later.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consumption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occurs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recovered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thereafter.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Similarly, around 10% of investment spending foregone while social distancing measures are in force is assumed to be recovered.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transactions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also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assumed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complete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once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lifted.</w:t>
      </w:r>
    </w:p>
    <w:p>
      <w:pPr>
        <w:pStyle w:val="BodyText"/>
        <w:spacing w:before="3"/>
      </w:pPr>
    </w:p>
    <w:p>
      <w:pPr>
        <w:pStyle w:val="Heading5"/>
        <w:rPr>
          <w:i/>
        </w:rPr>
      </w:pPr>
      <w:r>
        <w:rPr>
          <w:i/>
          <w:color w:val="00586A"/>
          <w:w w:val="80"/>
        </w:rPr>
        <w:t>…but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lower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confidence</w:t>
      </w:r>
      <w:r>
        <w:rPr>
          <w:i/>
          <w:color w:val="00586A"/>
          <w:spacing w:val="-49"/>
          <w:w w:val="80"/>
        </w:rPr>
        <w:t> </w:t>
      </w:r>
      <w:r>
        <w:rPr>
          <w:i/>
          <w:color w:val="00586A"/>
          <w:w w:val="80"/>
        </w:rPr>
        <w:t>and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higher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uncertainty</w:t>
      </w:r>
      <w:r>
        <w:rPr>
          <w:i/>
          <w:color w:val="00586A"/>
          <w:spacing w:val="-49"/>
          <w:w w:val="80"/>
        </w:rPr>
        <w:t> </w:t>
      </w:r>
      <w:r>
        <w:rPr>
          <w:i/>
          <w:color w:val="00586A"/>
          <w:w w:val="80"/>
        </w:rPr>
        <w:t>are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assumed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to</w:t>
      </w:r>
      <w:r>
        <w:rPr>
          <w:i/>
          <w:color w:val="00586A"/>
          <w:spacing w:val="-49"/>
          <w:w w:val="80"/>
        </w:rPr>
        <w:t> </w:t>
      </w:r>
      <w:r>
        <w:rPr>
          <w:i/>
          <w:color w:val="00586A"/>
          <w:w w:val="80"/>
        </w:rPr>
        <w:t>persist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for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some</w:t>
      </w:r>
      <w:r>
        <w:rPr>
          <w:i/>
          <w:color w:val="00586A"/>
          <w:spacing w:val="-49"/>
          <w:w w:val="80"/>
        </w:rPr>
        <w:t> </w:t>
      </w:r>
      <w:r>
        <w:rPr>
          <w:i/>
          <w:color w:val="00586A"/>
          <w:w w:val="80"/>
        </w:rPr>
        <w:t>time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and</w:t>
      </w:r>
      <w:r>
        <w:rPr>
          <w:i/>
          <w:color w:val="00586A"/>
          <w:spacing w:val="-50"/>
          <w:w w:val="80"/>
        </w:rPr>
        <w:t> </w:t>
      </w:r>
      <w:r>
        <w:rPr>
          <w:i/>
          <w:color w:val="00586A"/>
          <w:w w:val="80"/>
        </w:rPr>
        <w:t>dampen</w:t>
      </w:r>
      <w:r>
        <w:rPr>
          <w:i/>
          <w:color w:val="00586A"/>
          <w:spacing w:val="-49"/>
          <w:w w:val="80"/>
        </w:rPr>
        <w:t> </w:t>
      </w:r>
      <w:r>
        <w:rPr>
          <w:i/>
          <w:color w:val="00586A"/>
          <w:w w:val="80"/>
        </w:rPr>
        <w:t>spending.</w:t>
      </w:r>
    </w:p>
    <w:p>
      <w:pPr>
        <w:pStyle w:val="BodyText"/>
        <w:spacing w:line="259" w:lineRule="auto" w:before="15"/>
        <w:ind w:left="687" w:right="369"/>
      </w:pPr>
      <w:r>
        <w:rPr>
          <w:color w:val="231F20"/>
          <w:w w:val="80"/>
        </w:rPr>
        <w:t>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else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equal,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add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lifted.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scenario,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outweighed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caution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businesses.</w:t>
      </w:r>
    </w:p>
    <w:p>
      <w:pPr>
        <w:pStyle w:val="BodyText"/>
        <w:spacing w:line="259" w:lineRule="auto" w:before="1"/>
        <w:ind w:left="687" w:right="249"/>
      </w:pP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voluntarily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eased.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75"/>
        </w:rPr>
        <w:t>consistent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fewer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enforced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which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relaxation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way.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voluntary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unwind </w:t>
      </w:r>
      <w:r>
        <w:rPr>
          <w:color w:val="231F20"/>
          <w:w w:val="85"/>
        </w:rPr>
        <w:t>only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experience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Kong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687" w:right="683"/>
      </w:pPr>
      <w:r>
        <w:rPr>
          <w:color w:val="231F20"/>
          <w:w w:val="80"/>
        </w:rPr>
        <w:t>SARS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outbreak.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 household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2.4).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 </w:t>
      </w:r>
      <w:r>
        <w:rPr>
          <w:color w:val="231F20"/>
          <w:w w:val="75"/>
        </w:rPr>
        <w:t>measures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substantially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too.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confidence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rise,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5"/>
        </w:rPr>
        <w:t>uncertainty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fall,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recovers,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happens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scenario.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/>
        <w:pict>
          <v:shape style="position:absolute;margin-left:62.362202pt;margin-top:14.316138pt;width:470.6pt;height:.1pt;mso-position-horizontal-relative:page;mso-position-vertical-relative:paragraph;z-index:-15710208;mso-wrap-distance-left:0;mso-wrap-distance-right:0" coordorigin="1247,286" coordsize="9412,0" path="m1247,286l10658,286e" filled="false" stroked="true" strokeweight=".6pt" strokecolor="#00586a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900" w:val="left" w:leader="none"/>
        </w:tabs>
        <w:spacing w:line="228" w:lineRule="auto" w:before="24" w:after="0"/>
        <w:ind w:left="899" w:right="351" w:hanging="213"/>
        <w:jc w:val="left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35"/>
          <w:w w:val="80"/>
          <w:sz w:val="14"/>
        </w:rPr>
        <w:t> </w:t>
      </w:r>
      <w:r>
        <w:rPr>
          <w:color w:val="231F20"/>
          <w:w w:val="80"/>
          <w:sz w:val="14"/>
        </w:rPr>
        <w:t>Government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pays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80%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furloughed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wages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up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£2,500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month,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plus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National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Insurance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minimum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pension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contributions.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Some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furloughed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individuals will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receive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less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than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80%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their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income,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given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£2,500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limit.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Consequently,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overall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replacement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earnings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scenario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75%.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 </w:t>
      </w:r>
      <w:r>
        <w:rPr>
          <w:color w:val="231F20"/>
          <w:w w:val="75"/>
          <w:sz w:val="14"/>
        </w:rPr>
        <w:t>Government’s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Self‑Employment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Income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Support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Scheme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is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also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assumed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support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income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those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who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self‑employed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by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providing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taxable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grants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80%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trading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profits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up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maximum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£2,500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month.</w:t>
      </w:r>
    </w:p>
    <w:p>
      <w:pPr>
        <w:spacing w:after="0" w:line="228" w:lineRule="auto"/>
        <w:jc w:val="left"/>
        <w:rPr>
          <w:sz w:val="14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0"/>
        </w:rPr>
        <w:t>Falls in risky asset prices also weigh on GDP.</w:t>
      </w:r>
    </w:p>
    <w:p>
      <w:pPr>
        <w:pStyle w:val="BodyText"/>
        <w:spacing w:line="259" w:lineRule="auto" w:before="15"/>
        <w:ind w:left="687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scenario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stable.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tightened, </w:t>
      </w:r>
      <w:r>
        <w:rPr>
          <w:color w:val="231F20"/>
          <w:w w:val="75"/>
        </w:rPr>
        <w:t>partly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banks’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assessments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2.3).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economy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recovers,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conditions </w:t>
      </w:r>
      <w:r>
        <w:rPr>
          <w:color w:val="231F20"/>
          <w:w w:val="85"/>
        </w:rPr>
        <w:t>loosen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somewhat,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tighter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throughout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scenario.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But monetary and fiscal policy actions support spending.</w:t>
      </w:r>
    </w:p>
    <w:p>
      <w:pPr>
        <w:pStyle w:val="BodyText"/>
        <w:spacing w:line="259" w:lineRule="auto" w:before="15"/>
        <w:ind w:left="687" w:right="280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loosening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2)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illustrative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scenario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next</w:t>
      </w: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three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purchases,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embodied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exchange </w:t>
      </w:r>
      <w:r>
        <w:rPr>
          <w:color w:val="231F20"/>
          <w:w w:val="85"/>
        </w:rPr>
        <w:t>rate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depreciated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2½%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January.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Moreover,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January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Government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announced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public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substantially (Box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3).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first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fiscal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interventions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announced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March</w:t>
      </w:r>
      <w:r>
        <w:rPr>
          <w:color w:val="231F20"/>
          <w:spacing w:val="-18"/>
          <w:w w:val="75"/>
        </w:rPr>
        <w:t> </w:t>
      </w:r>
      <w:r>
        <w:rPr>
          <w:i/>
          <w:color w:val="231F20"/>
          <w:w w:val="75"/>
        </w:rPr>
        <w:t>Budget</w:t>
      </w:r>
      <w:r>
        <w:rPr>
          <w:color w:val="231F20"/>
          <w:w w:val="75"/>
        </w:rPr>
        <w:t>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including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businesses, </w:t>
      </w:r>
      <w:r>
        <w:rPr>
          <w:color w:val="231F20"/>
          <w:w w:val="80"/>
        </w:rPr>
        <w:t>extra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NHS,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number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announcements,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mainly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aim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reducing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pandemic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businesses </w:t>
      </w:r>
      <w:r>
        <w:rPr>
          <w:color w:val="231F20"/>
          <w:w w:val="85"/>
        </w:rPr>
        <w:t>and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households.</w:t>
      </w:r>
    </w:p>
    <w:p>
      <w:pPr>
        <w:pStyle w:val="BodyText"/>
        <w:spacing w:before="6"/>
      </w:pPr>
    </w:p>
    <w:p>
      <w:pPr>
        <w:pStyle w:val="Heading5"/>
        <w:spacing w:line="235" w:lineRule="auto"/>
        <w:ind w:right="677"/>
      </w:pPr>
      <w:r>
        <w:rPr>
          <w:i/>
          <w:color w:val="00586A"/>
          <w:w w:val="75"/>
        </w:rPr>
        <w:t>The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illustrative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scenario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is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conditioned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on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assumption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that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UK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moves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to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a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comprehensive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free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trade </w:t>
      </w:r>
      <w:r>
        <w:rPr>
          <w:color w:val="00586A"/>
          <w:w w:val="85"/>
        </w:rPr>
        <w:t>agreement</w:t>
      </w:r>
      <w:r>
        <w:rPr>
          <w:color w:val="00586A"/>
          <w:spacing w:val="-37"/>
          <w:w w:val="85"/>
        </w:rPr>
        <w:t> </w:t>
      </w:r>
      <w:r>
        <w:rPr>
          <w:color w:val="00586A"/>
          <w:w w:val="85"/>
        </w:rPr>
        <w:t>with</w:t>
      </w:r>
      <w:r>
        <w:rPr>
          <w:color w:val="00586A"/>
          <w:spacing w:val="-37"/>
          <w:w w:val="85"/>
        </w:rPr>
        <w:t> </w:t>
      </w:r>
      <w:r>
        <w:rPr>
          <w:color w:val="00586A"/>
          <w:w w:val="85"/>
        </w:rPr>
        <w:t>the</w:t>
      </w:r>
      <w:r>
        <w:rPr>
          <w:color w:val="00586A"/>
          <w:spacing w:val="-36"/>
          <w:w w:val="85"/>
        </w:rPr>
        <w:t> </w:t>
      </w:r>
      <w:r>
        <w:rPr>
          <w:color w:val="00586A"/>
          <w:w w:val="85"/>
        </w:rPr>
        <w:t>EU</w:t>
      </w:r>
      <w:r>
        <w:rPr>
          <w:color w:val="00586A"/>
          <w:spacing w:val="-37"/>
          <w:w w:val="85"/>
        </w:rPr>
        <w:t> </w:t>
      </w:r>
      <w:r>
        <w:rPr>
          <w:color w:val="00586A"/>
          <w:w w:val="85"/>
        </w:rPr>
        <w:t>on</w:t>
      </w:r>
      <w:r>
        <w:rPr>
          <w:color w:val="00586A"/>
          <w:spacing w:val="-37"/>
          <w:w w:val="85"/>
        </w:rPr>
        <w:t> </w:t>
      </w:r>
      <w:r>
        <w:rPr>
          <w:color w:val="00586A"/>
        </w:rPr>
        <w:t>1</w:t>
      </w:r>
      <w:r>
        <w:rPr>
          <w:color w:val="00586A"/>
          <w:spacing w:val="-49"/>
        </w:rPr>
        <w:t> </w:t>
      </w:r>
      <w:r>
        <w:rPr>
          <w:color w:val="00586A"/>
          <w:w w:val="85"/>
        </w:rPr>
        <w:t>January</w:t>
      </w:r>
      <w:r>
        <w:rPr>
          <w:color w:val="00586A"/>
          <w:spacing w:val="-37"/>
          <w:w w:val="85"/>
        </w:rPr>
        <w:t> </w:t>
      </w:r>
      <w:r>
        <w:rPr>
          <w:color w:val="00586A"/>
          <w:w w:val="85"/>
        </w:rPr>
        <w:t>2021.</w:t>
      </w:r>
    </w:p>
    <w:p>
      <w:pPr>
        <w:pStyle w:val="BodyText"/>
        <w:spacing w:line="259" w:lineRule="auto" w:before="17"/>
        <w:ind w:left="687" w:right="1161"/>
      </w:pPr>
      <w:r>
        <w:rPr>
          <w:color w:val="231F20"/>
          <w:w w:val="80"/>
        </w:rPr>
        <w:t>Consistent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assumes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immediate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orderly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0"/>
        </w:rPr>
        <w:t>comprehensive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agreement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2021,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incorporated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spacing w:line="259" w:lineRule="auto"/>
        <w:ind w:left="687" w:right="364"/>
      </w:pPr>
      <w:r>
        <w:rPr>
          <w:color w:val="231F20"/>
          <w:w w:val="80"/>
        </w:rPr>
        <w:t>January</w:t>
      </w:r>
      <w:r>
        <w:rPr>
          <w:color w:val="231F20"/>
          <w:spacing w:val="-39"/>
          <w:w w:val="80"/>
        </w:rPr>
        <w:t> </w:t>
      </w:r>
      <w:r>
        <w:rPr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restrictions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(see </w:t>
      </w:r>
      <w:r>
        <w:rPr>
          <w:color w:val="231F20"/>
          <w:w w:val="85"/>
        </w:rPr>
        <w:t>Box</w:t>
      </w:r>
      <w:r>
        <w:rPr>
          <w:color w:val="231F20"/>
          <w:spacing w:val="-25"/>
          <w:w w:val="85"/>
        </w:rPr>
        <w:t> </w:t>
      </w:r>
      <w:r>
        <w:rPr>
          <w:color w:val="231F20"/>
        </w:rPr>
        <w:t>1</w:t>
      </w:r>
      <w:r>
        <w:rPr>
          <w:color w:val="231F20"/>
          <w:spacing w:val="-36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hyperlink r:id="rId44">
        <w:r>
          <w:rPr>
            <w:color w:val="231F20"/>
            <w:w w:val="85"/>
            <w:u w:val="single" w:color="231F20"/>
          </w:rPr>
          <w:t>November</w:t>
        </w:r>
        <w:r>
          <w:rPr>
            <w:color w:val="231F20"/>
            <w:spacing w:val="-24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2019</w:t>
        </w:r>
        <w:r>
          <w:rPr>
            <w:color w:val="231F20"/>
            <w:spacing w:val="-25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Report</w:t>
        </w:r>
        <w:r>
          <w:rPr>
            <w:i/>
            <w:color w:val="231F20"/>
            <w:spacing w:val="-25"/>
            <w:w w:val="85"/>
          </w:rPr>
          <w:t> </w:t>
        </w:r>
      </w:hyperlink>
      <w:r>
        <w:rPr>
          <w:color w:val="231F20"/>
          <w:w w:val="85"/>
        </w:rPr>
        <w:t>for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details).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00586A"/>
          <w:w w:val="95"/>
        </w:rPr>
        <w:t>The global outlook in the scenario</w:t>
      </w:r>
    </w:p>
    <w:p>
      <w:pPr>
        <w:pStyle w:val="Heading5"/>
        <w:spacing w:line="262" w:lineRule="exact"/>
        <w:rPr>
          <w:i/>
        </w:rPr>
      </w:pPr>
      <w:r>
        <w:rPr>
          <w:i/>
          <w:color w:val="00586A"/>
          <w:w w:val="85"/>
        </w:rPr>
        <w:t>Global GDP recovers from the sharp fall in activity in 2020 H1.</w:t>
      </w:r>
    </w:p>
    <w:p>
      <w:pPr>
        <w:pStyle w:val="BodyText"/>
        <w:spacing w:line="259" w:lineRule="auto" w:before="15"/>
        <w:ind w:left="687" w:right="329"/>
      </w:pP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exact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paths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 vary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regions,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differences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place,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partners.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partly reflect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world.</w:t>
      </w:r>
    </w:p>
    <w:p>
      <w:pPr>
        <w:pStyle w:val="BodyText"/>
        <w:spacing w:line="259" w:lineRule="auto" w:before="1"/>
        <w:ind w:left="687" w:right="466"/>
      </w:pPr>
      <w:r>
        <w:rPr>
          <w:color w:val="231F20"/>
          <w:w w:val="80"/>
        </w:rPr>
        <w:t>Moreover,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spillovers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disruption,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amplify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shocks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arising 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virus,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spillovers,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accompanied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90"/>
        </w:rPr>
        <w:t>large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trade.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687" w:right="325"/>
      </w:pP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above,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recovers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 social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rolled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back.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aided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macroeconomic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place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countries,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prevent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longer‑term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damage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85"/>
        </w:rPr>
        <w:t>variations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across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countries,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however.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687" w:right="547"/>
      </w:pP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PPP‑weighted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‑12%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strongly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 2021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15%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5%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2022.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Weighted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3"/>
          <w:w w:val="80"/>
        </w:rPr>
        <w:t>shares, </w:t>
      </w:r>
      <w:r>
        <w:rPr>
          <w:color w:val="231F20"/>
          <w:w w:val="85"/>
        </w:rPr>
        <w:t>world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‑13%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2020.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recovers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14%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2021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4%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2022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Table</w:t>
      </w:r>
      <w:r>
        <w:rPr>
          <w:rFonts w:ascii="BPG Sans Modern GPL&amp;GNU" w:hAnsi="BPG Sans Modern GPL&amp;GNU"/>
          <w:color w:val="231F20"/>
          <w:spacing w:val="-15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1.A</w:t>
      </w:r>
      <w:r>
        <w:rPr>
          <w:color w:val="231F20"/>
          <w:w w:val="90"/>
        </w:rPr>
        <w:t>).</w:t>
      </w:r>
    </w:p>
    <w:p>
      <w:pPr>
        <w:pStyle w:val="BodyText"/>
        <w:spacing w:before="1"/>
      </w:pPr>
    </w:p>
    <w:p>
      <w:pPr>
        <w:pStyle w:val="Heading4"/>
        <w:spacing w:before="1"/>
      </w:pPr>
      <w:r>
        <w:rPr>
          <w:color w:val="00586A"/>
          <w:w w:val="95"/>
        </w:rPr>
        <w:t>The outlook for the UK in the scenario</w:t>
      </w:r>
    </w:p>
    <w:p>
      <w:pPr>
        <w:pStyle w:val="Heading5"/>
        <w:spacing w:line="262" w:lineRule="exact"/>
        <w:rPr>
          <w:i/>
        </w:rPr>
      </w:pPr>
      <w:r>
        <w:rPr>
          <w:i/>
          <w:color w:val="00586A"/>
          <w:w w:val="85"/>
        </w:rPr>
        <w:t>UK GDP also rebounds in 2020 H2 as social distancing measures are lifted…</w:t>
      </w:r>
    </w:p>
    <w:p>
      <w:pPr>
        <w:pStyle w:val="BodyText"/>
        <w:spacing w:line="259" w:lineRule="auto" w:before="15"/>
        <w:ind w:left="687"/>
      </w:pP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H1: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30%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Q4.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assumptions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outlined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above,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recovers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relatively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rapidly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Q3,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lifted,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5"/>
        </w:rPr>
        <w:t>rises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2"/>
          <w:w w:val="85"/>
        </w:rPr>
        <w:t> </w:t>
      </w:r>
      <w:r>
        <w:rPr>
          <w:rFonts w:ascii="BPG Sans Modern GPL&amp;GNU"/>
          <w:color w:val="231F20"/>
          <w:w w:val="85"/>
        </w:rPr>
        <w:t>1.2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0" w:lineRule="exact"/>
        <w:ind w:left="680"/>
        <w:rPr>
          <w:sz w:val="2"/>
        </w:rPr>
      </w:pPr>
      <w:r>
        <w:rPr>
          <w:sz w:val="2"/>
        </w:rPr>
        <w:pict>
          <v:group style="width:470.6pt;height:.7pt;mso-position-horizontal-relative:char;mso-position-vertical-relative:line" coordorigin="0,0" coordsize="9412,14">
            <v:line style="position:absolute" from="0,7" to="9411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before="75"/>
        <w:ind w:left="687" w:right="0" w:firstLine="0"/>
        <w:jc w:val="left"/>
        <w:rPr>
          <w:sz w:val="12"/>
        </w:rPr>
      </w:pPr>
      <w:r>
        <w:rPr>
          <w:rFonts w:ascii="Trebuchet MS"/>
          <w:b/>
          <w:color w:val="00586A"/>
          <w:w w:val="85"/>
          <w:sz w:val="18"/>
        </w:rPr>
        <w:t>Table</w:t>
      </w:r>
      <w:r>
        <w:rPr>
          <w:rFonts w:ascii="Trebuchet MS"/>
          <w:b/>
          <w:color w:val="00586A"/>
          <w:spacing w:val="-15"/>
          <w:w w:val="85"/>
          <w:sz w:val="18"/>
        </w:rPr>
        <w:t> </w:t>
      </w:r>
      <w:r>
        <w:rPr>
          <w:rFonts w:ascii="Trebuchet MS"/>
          <w:b/>
          <w:color w:val="00586A"/>
          <w:w w:val="85"/>
          <w:sz w:val="18"/>
        </w:rPr>
        <w:t>1.A</w:t>
      </w:r>
      <w:r>
        <w:rPr>
          <w:rFonts w:ascii="Trebuchet MS"/>
          <w:b/>
          <w:color w:val="00586A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Indicative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paths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for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selected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economic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variables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consistent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with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the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illustrative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scenario</w:t>
      </w:r>
      <w:r>
        <w:rPr>
          <w:color w:val="231F20"/>
          <w:w w:val="85"/>
          <w:position w:val="4"/>
          <w:sz w:val="12"/>
        </w:rPr>
        <w:t>(a)(b)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39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Illustrative scenario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  <w:cols w:num="2" w:equalWidth="0">
            <w:col w:w="8306" w:space="40"/>
            <w:col w:w="2004"/>
          </w:cols>
        </w:sectPr>
      </w:pP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6"/>
        <w:gridCol w:w="1210"/>
        <w:gridCol w:w="852"/>
        <w:gridCol w:w="827"/>
        <w:gridCol w:w="883"/>
        <w:gridCol w:w="1052"/>
        <w:gridCol w:w="650"/>
        <w:gridCol w:w="844"/>
        <w:gridCol w:w="627"/>
      </w:tblGrid>
      <w:tr>
        <w:trPr>
          <w:trHeight w:val="467" w:hRule="atLeast"/>
        </w:trPr>
        <w:tc>
          <w:tcPr>
            <w:tcW w:w="246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 w:before="36"/>
              <w:ind w:left="5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65" w:lineRule="exact"/>
              <w:ind w:left="5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2007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8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2008</w:t>
            </w:r>
          </w:p>
        </w:tc>
        <w:tc>
          <w:tcPr>
            <w:tcW w:w="8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left="230" w:right="20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2009</w:t>
            </w:r>
          </w:p>
        </w:tc>
        <w:tc>
          <w:tcPr>
            <w:tcW w:w="8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 w:before="36"/>
              <w:ind w:left="2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2010–</w:t>
            </w:r>
          </w:p>
          <w:p>
            <w:pPr>
              <w:pStyle w:val="TableParagraph"/>
              <w:spacing w:line="165" w:lineRule="exact"/>
              <w:ind w:left="345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18</w:t>
            </w:r>
            <w:r>
              <w:rPr>
                <w:color w:val="231F20"/>
                <w:w w:val="95"/>
                <w:sz w:val="11"/>
              </w:rPr>
              <w:t>(c)</w:t>
            </w:r>
          </w:p>
        </w:tc>
        <w:tc>
          <w:tcPr>
            <w:tcW w:w="10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  <w:tc>
          <w:tcPr>
            <w:tcW w:w="65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  <w:tc>
          <w:tcPr>
            <w:tcW w:w="8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2021</w:t>
            </w:r>
          </w:p>
        </w:tc>
        <w:tc>
          <w:tcPr>
            <w:tcW w:w="62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2022</w:t>
            </w:r>
          </w:p>
        </w:tc>
      </w:tr>
      <w:tr>
        <w:trPr>
          <w:trHeight w:val="266" w:hRule="atLeast"/>
        </w:trPr>
        <w:tc>
          <w:tcPr>
            <w:tcW w:w="24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UK GDP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12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8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230" w:right="3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‑4</w:t>
            </w:r>
          </w:p>
        </w:tc>
        <w:tc>
          <w:tcPr>
            <w:tcW w:w="8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10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6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‑14</w:t>
            </w:r>
          </w:p>
        </w:tc>
        <w:tc>
          <w:tcPr>
            <w:tcW w:w="8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6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</w:tr>
      <w:tr>
        <w:trPr>
          <w:trHeight w:val="242" w:hRule="atLeast"/>
        </w:trPr>
        <w:tc>
          <w:tcPr>
            <w:tcW w:w="246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LFS unemployment rate</w:t>
            </w:r>
          </w:p>
        </w:tc>
        <w:tc>
          <w:tcPr>
            <w:tcW w:w="1210" w:type="dxa"/>
          </w:tcPr>
          <w:p>
            <w:pPr>
              <w:pStyle w:val="TableParagraph"/>
              <w:spacing w:before="31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</w:t>
            </w:r>
          </w:p>
        </w:tc>
        <w:tc>
          <w:tcPr>
            <w:tcW w:w="852" w:type="dxa"/>
          </w:tcPr>
          <w:p>
            <w:pPr>
              <w:pStyle w:val="TableParagraph"/>
              <w:spacing w:before="31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827" w:type="dxa"/>
          </w:tcPr>
          <w:p>
            <w:pPr>
              <w:pStyle w:val="TableParagraph"/>
              <w:spacing w:before="31"/>
              <w:ind w:left="244"/>
              <w:jc w:val="center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883" w:type="dxa"/>
          </w:tcPr>
          <w:p>
            <w:pPr>
              <w:pStyle w:val="TableParagraph"/>
              <w:spacing w:before="31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1052" w:type="dxa"/>
          </w:tcPr>
          <w:p>
            <w:pPr>
              <w:pStyle w:val="TableParagraph"/>
              <w:spacing w:before="31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650" w:type="dxa"/>
          </w:tcPr>
          <w:p>
            <w:pPr>
              <w:pStyle w:val="TableParagraph"/>
              <w:spacing w:before="31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844" w:type="dxa"/>
          </w:tcPr>
          <w:p>
            <w:pPr>
              <w:pStyle w:val="TableParagraph"/>
              <w:spacing w:before="31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  <w:tc>
          <w:tcPr>
            <w:tcW w:w="627" w:type="dxa"/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CPI inflation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3.6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30" w:right="8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 Rate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5.1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4.7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30" w:right="9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World GDP (PPP‑weighted)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44"/>
              <w:jc w:val="center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‑12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World GDP (UK‑weighted)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30" w:right="3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‑3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‑13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Household consumption</w:t>
            </w:r>
            <w:r>
              <w:rPr>
                <w:color w:val="231F20"/>
                <w:w w:val="85"/>
                <w:position w:val="4"/>
                <w:sz w:val="11"/>
              </w:rPr>
              <w:t>(i)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30" w:right="3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‑3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5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‑14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Household saving ratio</w:t>
            </w:r>
            <w:r>
              <w:rPr>
                <w:color w:val="231F20"/>
                <w:w w:val="85"/>
                <w:position w:val="4"/>
                <w:sz w:val="11"/>
              </w:rPr>
              <w:t>(j)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72"/>
                <w:sz w:val="14"/>
              </w:rPr>
              <w:t>9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30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12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72"/>
                <w:sz w:val="14"/>
              </w:rPr>
              <w:t>9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2"/>
                <w:sz w:val="14"/>
              </w:rPr>
              <w:t>9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  <w:r>
              <w:rPr>
                <w:color w:val="231F20"/>
                <w:w w:val="85"/>
                <w:position w:val="4"/>
                <w:sz w:val="11"/>
              </w:rPr>
              <w:t>(k)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‑6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30" w:right="9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‑16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‑26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Contribution of net trade to GDP</w:t>
            </w:r>
            <w:r>
              <w:rPr>
                <w:color w:val="231F20"/>
                <w:w w:val="90"/>
                <w:position w:val="4"/>
                <w:sz w:val="11"/>
              </w:rPr>
              <w:t>(l)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44"/>
              <w:jc w:val="center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Hourly labour productivity</w:t>
            </w:r>
            <w:r>
              <w:rPr>
                <w:color w:val="231F20"/>
                <w:w w:val="85"/>
                <w:position w:val="4"/>
                <w:sz w:val="11"/>
              </w:rPr>
              <w:t>(m)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30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‑1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weekly earnings</w:t>
            </w:r>
            <w:r>
              <w:rPr>
                <w:color w:val="231F20"/>
                <w:w w:val="85"/>
                <w:position w:val="4"/>
                <w:sz w:val="11"/>
              </w:rPr>
              <w:t>(n)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44"/>
              <w:jc w:val="center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</w:tr>
      <w:tr>
        <w:trPr>
          <w:trHeight w:val="263" w:hRule="atLeast"/>
        </w:trPr>
        <w:tc>
          <w:tcPr>
            <w:tcW w:w="2466" w:type="dxa"/>
          </w:tcPr>
          <w:p>
            <w:pPr>
              <w:pStyle w:val="TableParagraph"/>
              <w:spacing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 labour costs</w:t>
            </w:r>
            <w:r>
              <w:rPr>
                <w:color w:val="231F20"/>
                <w:w w:val="85"/>
                <w:position w:val="4"/>
                <w:sz w:val="11"/>
              </w:rPr>
              <w:t>(o)</w:t>
            </w:r>
          </w:p>
        </w:tc>
        <w:tc>
          <w:tcPr>
            <w:tcW w:w="1210" w:type="dxa"/>
          </w:tcPr>
          <w:p>
            <w:pPr>
              <w:pStyle w:val="TableParagraph"/>
              <w:spacing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52" w:type="dxa"/>
          </w:tcPr>
          <w:p>
            <w:pPr>
              <w:pStyle w:val="TableParagraph"/>
              <w:spacing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827" w:type="dxa"/>
          </w:tcPr>
          <w:p>
            <w:pPr>
              <w:pStyle w:val="TableParagraph"/>
              <w:spacing w:before="52"/>
              <w:ind w:left="245"/>
              <w:jc w:val="center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883" w:type="dxa"/>
          </w:tcPr>
          <w:p>
            <w:pPr>
              <w:pStyle w:val="TableParagraph"/>
              <w:spacing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1052" w:type="dxa"/>
          </w:tcPr>
          <w:p>
            <w:pPr>
              <w:pStyle w:val="TableParagraph"/>
              <w:spacing w:before="5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650" w:type="dxa"/>
          </w:tcPr>
          <w:p>
            <w:pPr>
              <w:pStyle w:val="TableParagraph"/>
              <w:spacing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11</w:t>
            </w:r>
          </w:p>
        </w:tc>
        <w:tc>
          <w:tcPr>
            <w:tcW w:w="844" w:type="dxa"/>
          </w:tcPr>
          <w:p>
            <w:pPr>
              <w:pStyle w:val="TableParagraph"/>
              <w:spacing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‑9</w:t>
            </w:r>
          </w:p>
        </w:tc>
        <w:tc>
          <w:tcPr>
            <w:tcW w:w="627" w:type="dxa"/>
          </w:tcPr>
          <w:p>
            <w:pPr>
              <w:pStyle w:val="TableParagraph"/>
              <w:spacing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</w:tr>
      <w:tr>
        <w:trPr>
          <w:trHeight w:val="221" w:hRule="atLeast"/>
        </w:trPr>
        <w:tc>
          <w:tcPr>
            <w:tcW w:w="2466" w:type="dxa"/>
          </w:tcPr>
          <w:p>
            <w:pPr>
              <w:pStyle w:val="TableParagraph"/>
              <w:spacing w:line="161" w:lineRule="exact" w:before="4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UK import prices</w:t>
            </w:r>
            <w:r>
              <w:rPr>
                <w:color w:val="231F20"/>
                <w:w w:val="85"/>
                <w:position w:val="4"/>
                <w:sz w:val="11"/>
              </w:rPr>
              <w:t>(p)</w:t>
            </w:r>
          </w:p>
        </w:tc>
        <w:tc>
          <w:tcPr>
            <w:tcW w:w="1210" w:type="dxa"/>
          </w:tcPr>
          <w:p>
            <w:pPr>
              <w:pStyle w:val="TableParagraph"/>
              <w:spacing w:line="150" w:lineRule="exact" w:before="5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852" w:type="dxa"/>
          </w:tcPr>
          <w:p>
            <w:pPr>
              <w:pStyle w:val="TableParagraph"/>
              <w:spacing w:line="150" w:lineRule="exact" w:before="52"/>
              <w:ind w:right="274"/>
              <w:jc w:val="right"/>
              <w:rPr>
                <w:sz w:val="14"/>
              </w:rPr>
            </w:pPr>
            <w:r>
              <w:rPr>
                <w:color w:val="231F20"/>
                <w:w w:val="72"/>
                <w:sz w:val="14"/>
              </w:rPr>
              <w:t>9</w:t>
            </w:r>
          </w:p>
        </w:tc>
        <w:tc>
          <w:tcPr>
            <w:tcW w:w="827" w:type="dxa"/>
          </w:tcPr>
          <w:p>
            <w:pPr>
              <w:pStyle w:val="TableParagraph"/>
              <w:spacing w:line="150" w:lineRule="exact" w:before="52"/>
              <w:ind w:left="245"/>
              <w:jc w:val="center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883" w:type="dxa"/>
          </w:tcPr>
          <w:p>
            <w:pPr>
              <w:pStyle w:val="TableParagraph"/>
              <w:spacing w:line="150" w:lineRule="exact" w:before="52"/>
              <w:ind w:right="283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1052" w:type="dxa"/>
          </w:tcPr>
          <w:p>
            <w:pPr>
              <w:pStyle w:val="TableParagraph"/>
              <w:spacing w:line="150" w:lineRule="exact" w:before="52"/>
              <w:ind w:right="484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650" w:type="dxa"/>
          </w:tcPr>
          <w:p>
            <w:pPr>
              <w:pStyle w:val="TableParagraph"/>
              <w:spacing w:line="150" w:lineRule="exact" w:before="52"/>
              <w:ind w:right="28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</w:t>
            </w:r>
          </w:p>
        </w:tc>
        <w:tc>
          <w:tcPr>
            <w:tcW w:w="844" w:type="dxa"/>
          </w:tcPr>
          <w:p>
            <w:pPr>
              <w:pStyle w:val="TableParagraph"/>
              <w:spacing w:line="150" w:lineRule="exact" w:before="52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line="150" w:lineRule="exact" w:before="5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</w:tr>
    </w:tbl>
    <w:p>
      <w:pPr>
        <w:pStyle w:val="BodyText"/>
        <w:spacing w:before="9"/>
        <w:rPr>
          <w:sz w:val="12"/>
        </w:rPr>
      </w:pPr>
    </w:p>
    <w:p>
      <w:pPr>
        <w:spacing w:before="10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IMF </w:t>
      </w:r>
      <w:r>
        <w:rPr>
          <w:i/>
          <w:color w:val="231F20"/>
          <w:w w:val="85"/>
          <w:sz w:val="11"/>
        </w:rPr>
        <w:t>World Economic Outlook </w:t>
      </w:r>
      <w:r>
        <w:rPr>
          <w:color w:val="231F20"/>
          <w:w w:val="85"/>
          <w:sz w:val="11"/>
        </w:rPr>
        <w:t>(</w:t>
      </w:r>
      <w:r>
        <w:rPr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1" w:lineRule="exact" w:before="1" w:after="0"/>
        <w:ind w:left="914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profiles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table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viewed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broadly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consistent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illustrative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scenario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GDP,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Figures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Calculations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back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identifiers.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Averages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period.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Excludes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Per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cent.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path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curves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Constructed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189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according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Constructed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188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according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non‑profit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ABJR+HAYO.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resources.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NRJS.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Chained‑volume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GAN8.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imports.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Growth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whole‑economy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2001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KAB9.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Prior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2001,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historical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AWE,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identifier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MD9M.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0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Whole‑economy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constant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employees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multiplied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</w:p>
    <w:p>
      <w:pPr>
        <w:pStyle w:val="ListParagraph"/>
        <w:numPr>
          <w:ilvl w:val="0"/>
          <w:numId w:val="5"/>
        </w:numPr>
        <w:tabs>
          <w:tab w:pos="915" w:val="left" w:leader="none"/>
        </w:tabs>
        <w:spacing w:line="131" w:lineRule="exact" w:before="0" w:after="0"/>
        <w:ind w:left="914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fuel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  <w:rPr>
          <w:sz w:val="19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0"/>
        </w:rPr>
        <w:t>…although heightened uncertainty weighs on spending by consumers and businesses for some time.</w:t>
      </w:r>
    </w:p>
    <w:p>
      <w:pPr>
        <w:pStyle w:val="BodyText"/>
        <w:spacing w:line="259" w:lineRule="auto" w:before="15"/>
        <w:ind w:left="687" w:right="351"/>
      </w:pP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absence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Covid‑19,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continued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caution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businesses.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outlook, including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prospects,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dissipate,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leading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precautionary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saving.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correlated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gradually,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 similarly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dampens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scenario.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Tighter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and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spending.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Lower investment and less innovation weigh on productivity further out.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near‑term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longer‑term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on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Tighter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impair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 efficiently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allocated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dampened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on‑the‑job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training 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innovation.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Consequently,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by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scenario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0"/>
        </w:rPr>
        <w:t>GDP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falls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sharply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in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2020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H1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before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recovering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following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the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relaxation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of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social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distancing</w:t>
      </w:r>
      <w:r>
        <w:rPr>
          <w:i/>
          <w:color w:val="00586A"/>
          <w:spacing w:val="-47"/>
          <w:w w:val="80"/>
        </w:rPr>
        <w:t> </w:t>
      </w:r>
      <w:r>
        <w:rPr>
          <w:i/>
          <w:color w:val="00586A"/>
          <w:w w:val="80"/>
        </w:rPr>
        <w:t>measures.</w:t>
      </w:r>
    </w:p>
    <w:p>
      <w:pPr>
        <w:pStyle w:val="BodyText"/>
        <w:spacing w:line="259" w:lineRule="auto" w:before="15"/>
        <w:ind w:left="687" w:right="276"/>
      </w:pP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14%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whole.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materially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latter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into </w:t>
      </w:r>
      <w:r>
        <w:rPr>
          <w:color w:val="231F20"/>
          <w:w w:val="80"/>
        </w:rPr>
        <w:t>2021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relaxed,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reach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pre‑Covid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half 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2021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1.3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2022,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3%.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follows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similar pattern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1.A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volatile.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2020,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furloughed workers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80%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£2,500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75"/>
        </w:rPr>
        <w:t>average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scenario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period,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saving </w:t>
      </w:r>
      <w:r>
        <w:rPr>
          <w:color w:val="231F20"/>
          <w:w w:val="80"/>
        </w:rPr>
        <w:t>ratio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somewhat.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declines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2020,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26%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2019.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Annual </w:t>
      </w:r>
      <w:r>
        <w:rPr>
          <w:color w:val="231F20"/>
          <w:w w:val="85"/>
        </w:rPr>
        <w:t>growth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19%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2021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12%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2022.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Lower demand in 2020 is assumed to lead to some downward pressure on inflation.</w:t>
      </w:r>
    </w:p>
    <w:p>
      <w:pPr>
        <w:pStyle w:val="BodyText"/>
        <w:spacing w:line="259" w:lineRule="auto" w:before="15"/>
        <w:ind w:left="687" w:right="274"/>
      </w:pP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leads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market. 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scenario.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efficiency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jobs,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rise.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declines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scenario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0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1.4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36"/>
      </w:pPr>
      <w:r>
        <w:rPr>
          <w:color w:val="231F20"/>
          <w:w w:val="80"/>
        </w:rPr>
        <w:t>Spare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while 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especially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0"/>
        </w:rPr>
        <w:t>judgement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informed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price‑setting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finds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 goods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Nonetheless,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reduce domestically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generated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responsive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again.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CPI inflation is very low in 2020, largely reflecting the marked decline in the oil price.</w:t>
      </w:r>
    </w:p>
    <w:p>
      <w:pPr>
        <w:pStyle w:val="BodyText"/>
        <w:spacing w:line="259" w:lineRule="auto" w:before="15"/>
        <w:ind w:left="687" w:right="481"/>
      </w:pPr>
      <w:bookmarkStart w:name="1.3 Key sensitivities" w:id="8"/>
      <w:bookmarkEnd w:id="8"/>
      <w:r>
        <w:rPr/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weighs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over </w:t>
      </w:r>
      <w:r>
        <w:rPr>
          <w:color w:val="231F20"/>
          <w:w w:val="80"/>
        </w:rPr>
        <w:t>2020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2021.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resulting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downward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offsets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depreciation.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CPI inflation is around 2% in 2022.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scenario,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0.6%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whole,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drops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0%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year. Inflation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2021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1"/>
          <w:w w:val="85"/>
        </w:rPr>
        <w:t> </w:t>
      </w:r>
      <w:r>
        <w:rPr>
          <w:rFonts w:ascii="BPG Sans Modern GPL&amp;GNU"/>
          <w:color w:val="231F20"/>
          <w:w w:val="85"/>
        </w:rPr>
        <w:t>1.5</w:t>
      </w:r>
      <w:r>
        <w:rPr>
          <w:color w:val="231F20"/>
          <w:w w:val="85"/>
        </w:rPr>
        <w:t>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direct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drops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annual </w:t>
      </w:r>
      <w:r>
        <w:rPr>
          <w:color w:val="231F20"/>
          <w:w w:val="75"/>
        </w:rPr>
        <w:t>comparison.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Downward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wanes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recovers.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2022,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4"/>
          <w:w w:val="75"/>
        </w:rPr>
        <w:t>2.0%, </w:t>
      </w:r>
      <w:r>
        <w:rPr>
          <w:color w:val="231F20"/>
          <w:w w:val="85"/>
        </w:rPr>
        <w:t>on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average.</w:t>
      </w:r>
    </w:p>
    <w:p>
      <w:pPr>
        <w:pStyle w:val="BodyText"/>
        <w:spacing w:before="6"/>
        <w:rPr>
          <w:sz w:val="28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85"/>
          <w:sz w:val="18"/>
        </w:rPr>
        <w:t>Chart</w:t>
      </w:r>
      <w:r>
        <w:rPr>
          <w:rFonts w:ascii="Trebuchet MS"/>
          <w:b/>
          <w:color w:val="00586A"/>
          <w:spacing w:val="-7"/>
          <w:w w:val="85"/>
          <w:sz w:val="18"/>
        </w:rPr>
        <w:t> </w:t>
      </w:r>
      <w:r>
        <w:rPr>
          <w:rFonts w:ascii="Trebuchet MS"/>
          <w:b/>
          <w:color w:val="00586A"/>
          <w:w w:val="85"/>
          <w:sz w:val="18"/>
        </w:rPr>
        <w:t>1.4</w:t>
      </w:r>
      <w:r>
        <w:rPr>
          <w:rFonts w:ascii="Trebuchet MS"/>
          <w:b/>
          <w:color w:val="00586A"/>
          <w:spacing w:val="-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Unemployment</w:t>
      </w:r>
      <w:r>
        <w:rPr>
          <w:rFonts w:ascii="BPG Sans Modern GPL&amp;GNU"/>
          <w:color w:val="00586A"/>
          <w:spacing w:val="-8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rises</w:t>
      </w:r>
      <w:r>
        <w:rPr>
          <w:rFonts w:ascii="BPG Sans Modern GPL&amp;GNU"/>
          <w:color w:val="00586A"/>
          <w:spacing w:val="-8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sharply,</w:t>
      </w:r>
      <w:r>
        <w:rPr>
          <w:rFonts w:ascii="BPG Sans Modern GPL&amp;GNU"/>
          <w:color w:val="00586A"/>
          <w:spacing w:val="-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before</w:t>
      </w:r>
      <w:r>
        <w:rPr>
          <w:rFonts w:ascii="BPG Sans Modern GPL&amp;GNU"/>
          <w:color w:val="00586A"/>
          <w:spacing w:val="-13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falling</w:t>
      </w:r>
      <w:r>
        <w:rPr>
          <w:rFonts w:ascii="BPG Sans Modern GPL&amp;GNU"/>
          <w:color w:val="00586A"/>
          <w:spacing w:val="-7"/>
          <w:w w:val="85"/>
          <w:sz w:val="18"/>
        </w:rPr>
        <w:t> </w:t>
      </w:r>
      <w:r>
        <w:rPr>
          <w:rFonts w:ascii="BPG Sans Modern GPL&amp;GNU"/>
          <w:color w:val="00586A"/>
          <w:spacing w:val="-4"/>
          <w:w w:val="85"/>
          <w:sz w:val="18"/>
        </w:rPr>
        <w:t>back </w:t>
      </w:r>
      <w:r>
        <w:rPr>
          <w:rFonts w:ascii="BPG Sans Modern GPL&amp;GNU"/>
          <w:color w:val="00586A"/>
          <w:w w:val="95"/>
          <w:sz w:val="18"/>
        </w:rPr>
        <w:t>gradually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in</w:t>
      </w:r>
      <w:r>
        <w:rPr>
          <w:rFonts w:ascii="BPG Sans Modern GPL&amp;GNU"/>
          <w:color w:val="00586A"/>
          <w:spacing w:val="-24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the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illustrative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scenario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Unemployment scenario</w:t>
      </w:r>
      <w:r>
        <w:rPr>
          <w:color w:val="231F20"/>
          <w:w w:val="90"/>
          <w:position w:val="4"/>
          <w:sz w:val="12"/>
        </w:rPr>
        <w:t>(a)(b)</w:t>
      </w:r>
    </w:p>
    <w:p>
      <w:pPr>
        <w:spacing w:line="137" w:lineRule="exact" w:before="118"/>
        <w:ind w:left="29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137" w:lineRule="exact" w:before="0"/>
        <w:ind w:left="4433" w:right="0" w:firstLine="0"/>
        <w:jc w:val="left"/>
        <w:rPr>
          <w:sz w:val="12"/>
        </w:rPr>
      </w:pPr>
      <w:r>
        <w:rPr/>
        <w:pict>
          <v:group style="position:absolute;margin-left:62.362pt;margin-top:3.055558pt;width:184.8pt;height:142.25pt;mso-position-horizontal-relative:page;mso-position-vertical-relative:paragraph;z-index:15749632" coordorigin="1247,61" coordsize="3696,2845">
            <v:rect style="position:absolute;left:4271;top:66;width:495;height:2835" filled="true" fillcolor="#bfcade" stroked="false">
              <v:fill type="solid"/>
            </v:rect>
            <v:shape style="position:absolute;left:4410;top:545;width:527;height:2356" coordorigin="4411,545" coordsize="527,2356" path="m4824,2425l4937,2425m4824,1949l4937,1949m4824,1485l4937,1485m4824,1009l4937,1009m4824,545l4937,545m4411,2787l4411,2901m4715,2787l4715,2901e" filled="false" stroked="true" strokeweight=".5pt" strokecolor="#231f20">
              <v:path arrowok="t"/>
              <v:stroke dashstyle="solid"/>
            </v:shape>
            <v:line style="position:absolute" from="4275,66" to="4275,2901" stroked="true" strokeweight=".5pt" strokecolor="#000000">
              <v:stroke dashstyle="solid"/>
            </v:line>
            <v:line style="position:absolute" from="4111,294" to="4436,294" stroked="true" strokeweight=".5pt" strokecolor="#231f20">
              <v:stroke dashstyle="solid"/>
            </v:line>
            <v:shape style="position:absolute;left:4420;top:271;width:83;height:45" coordorigin="4421,272" coordsize="83,45" path="m4421,272l4421,316,4503,294,4421,272xe" filled="true" fillcolor="#231f20" stroked="false">
              <v:path arrowok="t"/>
              <v:fill type="solid"/>
            </v:shape>
            <v:shape style="position:absolute;left:1252;top:1008;width:114;height:940" coordorigin="1252,1009" coordsize="114,940" path="m1252,1949l1366,1949m1252,1485l1366,1485m1252,1009l1366,1009e" filled="false" stroked="true" strokeweight=".5pt" strokecolor="#231f20">
              <v:path arrowok="t"/>
              <v:stroke dashstyle="solid"/>
            </v:shape>
            <v:shape style="position:absolute;left:1425;top:923;width:2812;height:1087" coordorigin="1425,923" coordsize="2812,1087" path="m1425,1692l1460,1717,1503,1692,1538,1680,1573,1680,1616,1680,1651,1644,1686,1692,1729,1680,1764,1729,1798,1705,1842,1741,1877,1766,1911,1766,1946,1790,1989,1778,2024,1790,2059,1778,2102,1778,2137,1680,2172,1668,2215,1607,2250,1607,2284,1607,2328,1595,2363,1631,2397,1644,2441,1680,2475,1680,2510,1631,2554,1522,2588,1400,2623,1229,2658,1070,2701,1046,2736,1070,2770,1009,2814,1046,2849,1070,2883,1046,2927,1070,2961,1033,2996,936,3040,923,3074,960,3109,1021,3152,1046,3187,1058,3222,1046,3256,1070,3300,1107,3335,1192,3369,1302,3413,1412,3447,1485,3482,1558,3526,1595,3560,1570,3595,1644,3638,1705,3673,1705,3708,1741,3751,1754,3786,1778,3821,1827,3855,1851,3899,1888,3933,1876,3968,1912,4012,1949,4046,1937,4081,1949,4124,1998,4159,1985,4194,1998,4237,2010e" filled="false" stroked="true" strokeweight="1pt" strokecolor="#00568b">
              <v:path arrowok="t"/>
              <v:stroke dashstyle="solid"/>
            </v:shape>
            <v:shape style="position:absolute;left:4271;top:1806;width:2;height:40" coordorigin="4272,1807" coordsize="0,40" path="m4272,1847l4272,1807,4272,1847xe" filled="true" fillcolor="#00568b" stroked="false">
              <v:path arrowok="t"/>
              <v:fill type="solid"/>
            </v:shape>
            <v:shape style="position:absolute;left:4274;top:668;width:64;height:1078" coordorigin="4275,669" coordsize="64,1078" path="m4275,1747l4307,765,4338,669e" filled="false" stroked="true" strokeweight="2pt" strokecolor="#00568b">
              <v:path arrowok="t"/>
              <v:stroke dashstyle="dot"/>
            </v:shape>
            <v:shape style="position:absolute;left:4350;top:630;width:35;height:13" coordorigin="4350,630" coordsize="35,13" path="m4350,630l4350,630m4385,643l4385,643e" filled="false" stroked="true" strokeweight="2pt" strokecolor="#00568b">
              <v:path arrowok="t"/>
              <v:stroke dashstyle="solid"/>
            </v:shape>
            <v:shape style="position:absolute;left:4398;top:722;width:322;height:1335" coordorigin="4399,722" coordsize="322,1335" path="m4399,722l4419,838,4463,1216,4498,1558,4532,1729,4567,1888,4610,1949,4645,1998,4680,2022,4721,2056e" filled="false" stroked="true" strokeweight="2pt" strokecolor="#00568b">
              <v:path arrowok="t"/>
              <v:stroke dashstyle="dot"/>
            </v:shape>
            <v:shape style="position:absolute;left:4237;top:2009;width:521;height:62" coordorigin="4237,2010" coordsize="521,62" path="m4758,2071l4758,2071m4237,2010l4237,2010e" filled="false" stroked="true" strokeweight="2pt" strokecolor="#00568b">
              <v:path arrowok="t"/>
              <v:stroke dashstyle="solid"/>
            </v:shape>
            <v:line style="position:absolute" from="4255,1918" to="4263,1873" stroked="true" strokeweight="2.0pt" strokecolor="#00568b">
              <v:stroke dashstyle="dot"/>
            </v:line>
            <v:shape style="position:absolute;left:4271;top:1806;width:2;height:40" coordorigin="4272,1807" coordsize="0,40" path="m4272,1847l4272,1807,4272,1847xe" filled="true" fillcolor="#00568b" stroked="false">
              <v:path arrowok="t"/>
              <v:fill type="solid"/>
            </v:shape>
            <v:shape style="position:absolute;left:1416;top:2787;width:2700;height:114" coordorigin="1417,2787" coordsize="2700,114" path="m1417,2787l1417,2901m1720,2787l1720,2901m2015,2787l2015,2901m2319,2787l2319,2901m2614,2787l2614,2901m2918,2787l2918,2901m3213,2787l3213,2901m3517,2787l3517,2901m3812,2787l3812,2901m4116,2787l4116,2901e" filled="false" stroked="true" strokeweight=".5pt" strokecolor="#231f20">
              <v:path arrowok="t"/>
              <v:stroke dashstyle="solid"/>
            </v:shape>
            <v:shape style="position:absolute;left:1252;top:545;width:114;height:1880" coordorigin="1252,545" coordsize="114,1880" path="m1252,2425l1366,2425m1252,545l1366,545e" filled="false" stroked="true" strokeweight=".5pt" strokecolor="#231f20">
              <v:path arrowok="t"/>
              <v:stroke dashstyle="solid"/>
            </v:shape>
            <v:rect style="position:absolute;left:1252;top:66;width:3686;height:2835" filled="false" stroked="true" strokeweight=".5pt" strokecolor="#231f20">
              <v:stroke dashstyle="solid"/>
            </v:rect>
            <v:shape style="position:absolute;left:3682;top:110;width:527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Illustrative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scenario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</w:t>
      </w:r>
    </w:p>
    <w:p>
      <w:pPr>
        <w:spacing w:line="249" w:lineRule="auto" w:before="75"/>
        <w:ind w:left="563" w:right="364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24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1.5</w:t>
      </w:r>
      <w:r>
        <w:rPr>
          <w:rFonts w:ascii="Trebuchet MS"/>
          <w:b/>
          <w:color w:val="00586A"/>
          <w:spacing w:val="-2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CPI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inflation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falls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the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near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term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partly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due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spacing w:val="-6"/>
          <w:w w:val="90"/>
          <w:sz w:val="18"/>
        </w:rPr>
        <w:t>to </w:t>
      </w:r>
      <w:r>
        <w:rPr>
          <w:rFonts w:ascii="BPG Sans Modern GPL&amp;GNU"/>
          <w:color w:val="00586A"/>
          <w:w w:val="95"/>
          <w:sz w:val="18"/>
        </w:rPr>
        <w:t>the</w:t>
      </w:r>
      <w:r>
        <w:rPr>
          <w:rFonts w:ascii="BPG Sans Modern GPL&amp;GNU"/>
          <w:color w:val="00586A"/>
          <w:spacing w:val="-33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oil</w:t>
      </w:r>
      <w:r>
        <w:rPr>
          <w:rFonts w:ascii="BPG Sans Modern GPL&amp;GNU"/>
          <w:color w:val="00586A"/>
          <w:spacing w:val="-2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price,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but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rises</w:t>
      </w:r>
      <w:r>
        <w:rPr>
          <w:rFonts w:ascii="BPG Sans Modern GPL&amp;GNU"/>
          <w:color w:val="00586A"/>
          <w:spacing w:val="-3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further</w:t>
      </w:r>
      <w:r>
        <w:rPr>
          <w:rFonts w:ascii="BPG Sans Modern GPL&amp;GNU"/>
          <w:color w:val="00586A"/>
          <w:spacing w:val="-3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out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in</w:t>
      </w:r>
      <w:r>
        <w:rPr>
          <w:rFonts w:ascii="BPG Sans Modern GPL&amp;GNU"/>
          <w:color w:val="00586A"/>
          <w:spacing w:val="-3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the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scenario</w:t>
      </w:r>
    </w:p>
    <w:p>
      <w:pPr>
        <w:spacing w:before="3"/>
        <w:ind w:left="56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CPI inflation scenario</w:t>
      </w:r>
      <w:r>
        <w:rPr>
          <w:color w:val="231F20"/>
          <w:w w:val="90"/>
          <w:position w:val="4"/>
          <w:sz w:val="12"/>
        </w:rPr>
        <w:t>(a)(b)</w:t>
      </w:r>
    </w:p>
    <w:p>
      <w:pPr>
        <w:spacing w:line="138" w:lineRule="exact" w:before="118"/>
        <w:ind w:left="209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38" w:lineRule="exact" w:before="0"/>
        <w:ind w:left="4332" w:right="0" w:firstLine="0"/>
        <w:jc w:val="left"/>
        <w:rPr>
          <w:sz w:val="12"/>
        </w:rPr>
      </w:pPr>
      <w:r>
        <w:rPr/>
        <w:pict>
          <v:group style="position:absolute;margin-left:311.811005pt;margin-top:3.127557pt;width:184.8pt;height:142.25pt;mso-position-horizontal-relative:page;mso-position-vertical-relative:paragraph;z-index:-19947520" coordorigin="6236,63" coordsize="3696,2845">
            <v:rect style="position:absolute;left:9256;top:67;width:499;height:2835" filled="true" fillcolor="#fcd3c4" stroked="false">
              <v:fill type="solid"/>
            </v:rect>
            <v:shape style="position:absolute;left:9396;top:478;width:530;height:2425" coordorigin="9396,478" coordsize="530,2425" path="m9813,2486l9926,2486m9813,2084l9926,2084m9813,1683l9926,1683m9813,1281l9926,1281m9813,880l9926,880m9813,478l9926,478m9396,2789l9396,2902m9699,2789l9699,2902e" filled="false" stroked="true" strokeweight=".5pt" strokecolor="#231f20">
              <v:path arrowok="t"/>
              <v:stroke dashstyle="solid"/>
            </v:shape>
            <v:shape style="position:absolute;left:6241;top:1682;width:3515;height:2" coordorigin="6241,1683" coordsize="3515,0" path="m6241,1683l6355,1683m6411,1683l9756,1683e" filled="false" stroked="true" strokeweight=".5pt" strokecolor="#231f20">
              <v:path arrowok="t"/>
              <v:stroke dashstyle="solid"/>
            </v:shape>
            <v:line style="position:absolute" from="9257,68" to="9257,2902" stroked="true" strokeweight=".5pt" strokecolor="#231f20">
              <v:stroke dashstyle="solid"/>
            </v:line>
            <v:line style="position:absolute" from="9100,295" to="9425,295" stroked="true" strokeweight=".5pt" strokecolor="#231f20">
              <v:stroke dashstyle="solid"/>
            </v:line>
            <v:shape style="position:absolute;left:9409;top:273;width:83;height:45" coordorigin="9410,273" coordsize="83,45" path="m9410,273l9410,317,9492,295,9410,273xe" filled="true" fillcolor="#231f20" stroked="false">
              <v:path arrowok="t"/>
              <v:fill type="solid"/>
            </v:shape>
            <v:shape style="position:absolute;left:6241;top:879;width:114;height:1607" coordorigin="6241,880" coordsize="114,1607" path="m6241,2486l6355,2486m6241,2084l6355,2084m6241,1281l6355,1281m6241,880l6355,880e" filled="false" stroked="true" strokeweight=".5pt" strokecolor="#231f20">
              <v:path arrowok="t"/>
              <v:stroke dashstyle="solid"/>
            </v:shape>
            <v:shape style="position:absolute;left:6417;top:563;width:2840;height:1935" coordorigin="6418,563" coordsize="2840,1935" path="m6418,2145l6453,1877,6496,1877,6531,2084,6565,1865,6608,2121,6643,2072,6678,1877,6721,1889,6756,1987,6790,1938,6834,1962,6868,1975,6903,1926,6937,1987,6981,1914,7015,1792,7050,1707,7093,1524,7128,1634,7163,1719,7206,1585,7240,1524,7275,1403,7318,1342,7353,1464,7388,1768,7431,1646,7466,1537,7500,1135,7544,563,7578,940,7613,1281,7647,1646,7691,1889,7725,1646,7760,1172,7803,1099,7838,1257,7873,1135,7916,831,7950,734,7985,600,8028,624,8063,1086,8098,1378,8141,1524,8176,1415,8210,1378,8245,1415,8288,1403,8323,1646,8357,1792,8401,1804,8435,1902,8470,2121,8513,2449,8548,2498,8582,2486,8626,2461,8660,2352,8695,2352,8738,2194,8773,1999,8808,1634,8842,1391,8885,1354,8920,1281,8955,1403,8998,1524,9033,1476,9067,1585,9111,1743,9145,1670,9180,1756,9223,1926,9258,1816e" filled="false" stroked="true" strokeweight="1pt" strokecolor="#ed1b2d">
              <v:path arrowok="t"/>
              <v:stroke dashstyle="solid"/>
            </v:shape>
            <v:line style="position:absolute" from="9258,1816" to="9258,1816" stroked="true" strokeweight="2pt" strokecolor="#ed1b2d">
              <v:stroke dashstyle="solid"/>
            </v:line>
            <v:shape style="position:absolute;left:9263;top:1893;width:106;height:566" coordorigin="9264,1894" coordsize="106,566" path="m9264,1894l9292,2279,9336,2400,9369,2459e" filled="false" stroked="true" strokeweight="2pt" strokecolor="#ed1b2d">
              <v:path arrowok="t"/>
              <v:stroke dashstyle="dot"/>
            </v:shape>
            <v:line style="position:absolute" from="9405,2473" to="9405,2473" stroked="true" strokeweight="2pt" strokecolor="#ed1b2d">
              <v:stroke dashstyle="solid"/>
            </v:line>
            <v:shape style="position:absolute;left:9451;top:1647;width:251;height:760" coordorigin="9451,1648" coordsize="251,760" path="m9451,2408l9483,2218,9517,1999,9552,1756,9595,1670,9630,1658,9665,1658,9702,1648e" filled="false" stroked="true" strokeweight="2pt" strokecolor="#ed1b2d">
              <v:path arrowok="t"/>
              <v:stroke dashstyle="dot"/>
            </v:shape>
            <v:line style="position:absolute" from="9743,1646" to="9743,1646" stroked="true" strokeweight="2pt" strokecolor="#ed1b2d">
              <v:stroke dashstyle="solid"/>
            </v:line>
            <v:shape style="position:absolute;left:6409;top:2788;width:2693;height:114" coordorigin="6409,2789" coordsize="2693,114" path="m6409,2789l6409,2902m6712,2789l6712,2902m7007,2789l7007,2902m7310,2789l7310,2902m7604,2789l7604,2902m7907,2789l7907,2902m8202,2789l8202,2902m8505,2789l8505,2902m8799,2789l8799,2902m9102,2789l9102,2902e" filled="false" stroked="true" strokeweight=".5pt" strokecolor="#231f20">
              <v:path arrowok="t"/>
              <v:stroke dashstyle="solid"/>
            </v:shape>
            <v:line style="position:absolute" from="6241,478" to="6355,478" stroked="true" strokeweight=".5pt" strokecolor="#231f20">
              <v:stroke dashstyle="solid"/>
            </v:line>
            <v:rect style="position:absolute;left:6241;top:67;width:3686;height:2835" filled="false" stroked="true" strokeweight=".5pt" strokecolor="#231f20">
              <v:stroke dashstyle="solid"/>
            </v:rect>
            <v:shape style="position:absolute;left:8670;top:111;width:527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Illustrative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scenario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2"/>
          <w:w w:val="73"/>
          <w:sz w:val="12"/>
        </w:rPr>
        <w:t>6</w:t>
      </w:r>
    </w:p>
    <w:p>
      <w:pPr>
        <w:spacing w:after="0" w:line="138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5073" w:space="40"/>
            <w:col w:w="5237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tabs>
          <w:tab w:pos="9448" w:val="left" w:leader="none"/>
        </w:tabs>
        <w:spacing w:before="93"/>
        <w:ind w:left="44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  <w:tab/>
      </w:r>
      <w:r>
        <w:rPr>
          <w:color w:val="000002"/>
          <w:w w:val="90"/>
          <w:position w:val="7"/>
          <w:sz w:val="12"/>
        </w:rPr>
        <w:t>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0"/>
        </w:rPr>
      </w:pPr>
    </w:p>
    <w:p>
      <w:pPr>
        <w:tabs>
          <w:tab w:pos="2656" w:val="left" w:leader="none"/>
        </w:tabs>
        <w:spacing w:before="1"/>
        <w:ind w:left="85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2001 03   05   07 </w:t>
      </w:r>
      <w:r>
        <w:rPr>
          <w:color w:val="231F20"/>
          <w:spacing w:val="14"/>
          <w:w w:val="95"/>
          <w:sz w:val="12"/>
        </w:rPr>
        <w:t> </w:t>
      </w:r>
      <w:r>
        <w:rPr>
          <w:color w:val="231F20"/>
          <w:w w:val="95"/>
          <w:sz w:val="12"/>
        </w:rPr>
        <w:t>09 </w:t>
      </w:r>
      <w:r>
        <w:rPr>
          <w:color w:val="231F20"/>
          <w:spacing w:val="31"/>
          <w:w w:val="95"/>
          <w:sz w:val="12"/>
        </w:rPr>
        <w:t> </w:t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13 15 17</w:t>
      </w:r>
      <w:r>
        <w:rPr>
          <w:color w:val="231F20"/>
          <w:spacing w:val="15"/>
          <w:w w:val="95"/>
          <w:sz w:val="12"/>
        </w:rPr>
        <w:t> </w:t>
      </w:r>
      <w:r>
        <w:rPr>
          <w:color w:val="231F20"/>
          <w:spacing w:val="-10"/>
          <w:w w:val="95"/>
          <w:sz w:val="12"/>
        </w:rPr>
        <w:t>19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27" w:lineRule="exact" w:before="0"/>
        <w:ind w:left="77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7" w:lineRule="exact" w:before="0"/>
        <w:ind w:left="1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21 23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before="0"/>
        <w:ind w:left="85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2001 03 05 07 09 </w:t>
      </w:r>
      <w:r>
        <w:rPr>
          <w:color w:val="231F20"/>
          <w:sz w:val="12"/>
        </w:rPr>
        <w:t>11 </w:t>
      </w:r>
      <w:r>
        <w:rPr>
          <w:color w:val="231F20"/>
          <w:w w:val="95"/>
          <w:sz w:val="12"/>
        </w:rPr>
        <w:t>13 15 17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222" w:right="0" w:firstLine="0"/>
        <w:jc w:val="center"/>
        <w:rPr>
          <w:sz w:val="12"/>
        </w:rPr>
      </w:pPr>
      <w:r>
        <w:rPr>
          <w:color w:val="000002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0"/>
        <w:ind w:left="225" w:right="0" w:firstLine="0"/>
        <w:jc w:val="center"/>
        <w:rPr>
          <w:sz w:val="12"/>
        </w:rPr>
      </w:pPr>
      <w:r>
        <w:rPr>
          <w:color w:val="000002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89"/>
        <w:ind w:left="227" w:right="0" w:firstLine="0"/>
        <w:jc w:val="center"/>
        <w:rPr>
          <w:sz w:val="12"/>
        </w:rPr>
      </w:pPr>
      <w:r>
        <w:rPr>
          <w:color w:val="000002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0"/>
        <w:ind w:left="239" w:right="0" w:firstLine="0"/>
        <w:jc w:val="center"/>
        <w:rPr>
          <w:sz w:val="12"/>
        </w:rPr>
      </w:pPr>
      <w:r>
        <w:rPr>
          <w:color w:val="000002"/>
          <w:w w:val="119"/>
          <w:sz w:val="12"/>
        </w:rPr>
        <w:t>1</w:t>
      </w:r>
    </w:p>
    <w:p>
      <w:pPr>
        <w:spacing w:before="30"/>
        <w:ind w:left="204" w:right="0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6"/>
        <w:ind w:left="222" w:right="0" w:firstLine="0"/>
        <w:jc w:val="center"/>
        <w:rPr>
          <w:sz w:val="12"/>
        </w:rPr>
      </w:pPr>
      <w:r>
        <w:rPr>
          <w:color w:val="000002"/>
          <w:w w:val="64"/>
          <w:sz w:val="12"/>
        </w:rPr>
        <w:t>0</w:t>
      </w:r>
    </w:p>
    <w:p>
      <w:pPr>
        <w:spacing w:before="29"/>
        <w:ind w:left="216" w:right="0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36"/>
        <w:ind w:left="239" w:right="0" w:firstLine="0"/>
        <w:jc w:val="center"/>
        <w:rPr>
          <w:sz w:val="12"/>
        </w:rPr>
      </w:pPr>
      <w:r>
        <w:rPr>
          <w:color w:val="000002"/>
          <w:w w:val="119"/>
          <w:sz w:val="12"/>
        </w:rPr>
        <w:t>1</w:t>
      </w:r>
    </w:p>
    <w:p>
      <w:pPr>
        <w:spacing w:line="132" w:lineRule="exact" w:before="0"/>
        <w:ind w:left="262" w:right="1185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19 21 23</w:t>
      </w:r>
    </w:p>
    <w:p>
      <w:pPr>
        <w:spacing w:after="0" w:line="132" w:lineRule="exact"/>
        <w:jc w:val="center"/>
        <w:rPr>
          <w:sz w:val="12"/>
        </w:rPr>
        <w:sectPr>
          <w:type w:val="continuous"/>
          <w:pgSz w:w="11910" w:h="16840"/>
          <w:pgMar w:top="660" w:bottom="280" w:left="560" w:right="1000"/>
          <w:cols w:num="4" w:equalWidth="0">
            <w:col w:w="3663" w:space="40"/>
            <w:col w:w="881" w:space="414"/>
            <w:col w:w="3347" w:space="39"/>
            <w:col w:w="1966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6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Conditioned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assumptions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9"/>
          <w:w w:val="90"/>
          <w:sz w:val="11"/>
        </w:rPr>
        <w:t> </w:t>
      </w:r>
      <w:r>
        <w:rPr>
          <w:rFonts w:ascii="BPG Sans Modern GPL&amp;GNU"/>
          <w:color w:val="231F20"/>
          <w:w w:val="90"/>
          <w:sz w:val="11"/>
        </w:rPr>
        <w:t>Chart</w:t>
      </w:r>
      <w:r>
        <w:rPr>
          <w:rFonts w:ascii="BPG Sans Modern GPL&amp;GNU"/>
          <w:color w:val="231F20"/>
          <w:spacing w:val="-12"/>
          <w:w w:val="90"/>
          <w:sz w:val="11"/>
        </w:rPr>
        <w:t> </w:t>
      </w:r>
      <w:r>
        <w:rPr>
          <w:rFonts w:ascii="BPG Sans Modern GPL&amp;GNU"/>
          <w:color w:val="231F20"/>
          <w:w w:val="90"/>
          <w:sz w:val="11"/>
        </w:rPr>
        <w:t>1.2</w:t>
      </w:r>
      <w:r>
        <w:rPr>
          <w:rFonts w:ascii="BPG Sans Modern GPL&amp;GNU"/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(a).</w:t>
      </w:r>
    </w:p>
    <w:p>
      <w:pPr>
        <w:pStyle w:val="ListParagraph"/>
        <w:numPr>
          <w:ilvl w:val="0"/>
          <w:numId w:val="6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dotted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line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February.</w:t>
      </w:r>
    </w:p>
    <w:p>
      <w:pPr>
        <w:pStyle w:val="BodyText"/>
        <w:spacing w:before="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7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Conditioned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assumptions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7"/>
          <w:w w:val="90"/>
          <w:sz w:val="11"/>
        </w:rPr>
        <w:t> </w:t>
      </w:r>
      <w:r>
        <w:rPr>
          <w:rFonts w:ascii="BPG Sans Modern GPL&amp;GNU"/>
          <w:color w:val="231F20"/>
          <w:w w:val="90"/>
          <w:sz w:val="11"/>
        </w:rPr>
        <w:t>Chart</w:t>
      </w:r>
      <w:r>
        <w:rPr>
          <w:rFonts w:ascii="BPG Sans Modern GPL&amp;GNU"/>
          <w:color w:val="231F20"/>
          <w:spacing w:val="-11"/>
          <w:w w:val="90"/>
          <w:sz w:val="11"/>
        </w:rPr>
        <w:t> </w:t>
      </w:r>
      <w:r>
        <w:rPr>
          <w:rFonts w:ascii="BPG Sans Modern GPL&amp;GNU"/>
          <w:color w:val="231F20"/>
          <w:w w:val="90"/>
          <w:sz w:val="11"/>
        </w:rPr>
        <w:t>1.2</w:t>
      </w:r>
      <w:r>
        <w:rPr>
          <w:rFonts w:ascii="BPG Sans Modern GPL&amp;GNU"/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(a).</w:t>
      </w:r>
    </w:p>
    <w:p>
      <w:pPr>
        <w:pStyle w:val="ListParagraph"/>
        <w:numPr>
          <w:ilvl w:val="0"/>
          <w:numId w:val="7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begins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2020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Q2.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813" w:space="176"/>
            <w:col w:w="5361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198" w:val="left" w:leader="none"/>
        </w:tabs>
        <w:spacing w:line="240" w:lineRule="auto" w:before="97" w:after="0"/>
        <w:ind w:left="1197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Key</w:t>
      </w:r>
      <w:r>
        <w:rPr>
          <w:rFonts w:ascii="BPG Sans Modern GPL&amp;GNU"/>
          <w:color w:val="231F20"/>
          <w:spacing w:val="-24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sensitivities</w:t>
      </w:r>
    </w:p>
    <w:p>
      <w:pPr>
        <w:pStyle w:val="Heading5"/>
        <w:spacing w:before="245"/>
        <w:rPr>
          <w:i/>
        </w:rPr>
      </w:pPr>
      <w:r>
        <w:rPr>
          <w:i/>
          <w:color w:val="00586A"/>
          <w:w w:val="80"/>
        </w:rPr>
        <w:t>Many other scenarios for the economy are possible.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As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described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above,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illustrative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scenario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highly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conditional,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depends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crucially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underlying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assumptions </w:t>
      </w:r>
      <w:r>
        <w:rPr>
          <w:color w:val="231F20"/>
          <w:w w:val="80"/>
        </w:rPr>
        <w:t>related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Covid‑19.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drivers,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using </w:t>
      </w:r>
      <w:r>
        <w:rPr>
          <w:color w:val="231F20"/>
          <w:w w:val="85"/>
        </w:rPr>
        <w:t>some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stylised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estimates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help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illustrate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1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1.B</w:t>
      </w:r>
      <w:r>
        <w:rPr>
          <w:color w:val="231F20"/>
          <w:w w:val="85"/>
        </w:rPr>
        <w:t>).</w:t>
      </w:r>
    </w:p>
    <w:p>
      <w:pPr>
        <w:pStyle w:val="BodyText"/>
        <w:spacing w:before="1"/>
      </w:pPr>
    </w:p>
    <w:p>
      <w:pPr>
        <w:spacing w:before="0"/>
        <w:ind w:left="687" w:right="0" w:firstLine="0"/>
        <w:jc w:val="left"/>
        <w:rPr>
          <w:rFonts w:ascii="BPG Sans Modern GPL&amp;GNU"/>
          <w:sz w:val="22"/>
        </w:rPr>
      </w:pPr>
      <w:r>
        <w:rPr>
          <w:rFonts w:ascii="BPG Sans Modern GPL&amp;GNU"/>
          <w:color w:val="00586A"/>
          <w:w w:val="95"/>
          <w:sz w:val="22"/>
        </w:rPr>
        <w:t>Key sensitivity 1: the global economic outlook.</w:t>
      </w:r>
    </w:p>
    <w:p>
      <w:pPr>
        <w:pStyle w:val="BodyText"/>
        <w:spacing w:before="2"/>
        <w:rPr>
          <w:rFonts w:ascii="BPG Sans Modern GPL&amp;GNU"/>
          <w:sz w:val="21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Policy actions around the world will affect the outlook for the UK…</w:t>
      </w:r>
    </w:p>
    <w:p>
      <w:pPr>
        <w:pStyle w:val="BodyText"/>
        <w:spacing w:line="259" w:lineRule="auto" w:before="15"/>
        <w:ind w:left="687" w:right="585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timing,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world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illustrative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372"/>
      </w:pPr>
      <w:r>
        <w:rPr>
          <w:color w:val="231F20"/>
          <w:w w:val="80"/>
        </w:rPr>
        <w:t>evolution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those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Consequently,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timing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scale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UK.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 </w:t>
      </w:r>
      <w:r>
        <w:rPr>
          <w:color w:val="231F20"/>
          <w:w w:val="80"/>
        </w:rPr>
        <w:t>trade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neutral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stricter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longer‑lasting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elsewhere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world would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Conversely,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unwind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could </w:t>
      </w:r>
      <w:r>
        <w:rPr>
          <w:color w:val="231F20"/>
          <w:w w:val="85"/>
        </w:rPr>
        <w:t>support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services.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…including via spillover channels.</w:t>
      </w:r>
    </w:p>
    <w:p>
      <w:pPr>
        <w:pStyle w:val="BodyText"/>
        <w:spacing w:line="259" w:lineRule="auto" w:before="15"/>
        <w:ind w:left="687" w:right="485"/>
      </w:pPr>
      <w:r>
        <w:rPr>
          <w:color w:val="231F20"/>
          <w:w w:val="80"/>
        </w:rPr>
        <w:t>How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unwound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elsewhere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 spillover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channels.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intermediate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inputs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 closed,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restrictions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lifted.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also </w:t>
      </w:r>
      <w:r>
        <w:rPr>
          <w:color w:val="231F20"/>
          <w:w w:val="85"/>
        </w:rPr>
        <w:t>likely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spillovers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abroad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channels.</w:t>
      </w:r>
    </w:p>
    <w:p>
      <w:pPr>
        <w:pStyle w:val="BodyText"/>
        <w:spacing w:before="3"/>
      </w:pPr>
    </w:p>
    <w:p>
      <w:pPr>
        <w:pStyle w:val="Heading4"/>
        <w:spacing w:line="240" w:lineRule="auto"/>
      </w:pPr>
      <w:r>
        <w:rPr>
          <w:color w:val="00586A"/>
          <w:w w:val="95"/>
        </w:rPr>
        <w:t>Key sensitivity 2: the persistence of the fall in UK activity.</w:t>
      </w:r>
    </w:p>
    <w:p>
      <w:pPr>
        <w:pStyle w:val="BodyText"/>
        <w:spacing w:before="6"/>
        <w:rPr>
          <w:rFonts w:ascii="BPG Sans Modern GPL&amp;GNU"/>
          <w:sz w:val="21"/>
        </w:rPr>
      </w:pPr>
    </w:p>
    <w:p>
      <w:pPr>
        <w:pStyle w:val="Heading5"/>
        <w:spacing w:line="235" w:lineRule="auto"/>
        <w:ind w:right="433"/>
      </w:pPr>
      <w:r>
        <w:rPr>
          <w:i/>
          <w:color w:val="00586A"/>
          <w:w w:val="75"/>
        </w:rPr>
        <w:t>The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timing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recovery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will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depend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in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large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part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on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how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long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social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distancing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and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support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measures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are</w:t>
      </w:r>
      <w:r>
        <w:rPr>
          <w:i/>
          <w:color w:val="00586A"/>
          <w:spacing w:val="-33"/>
          <w:w w:val="75"/>
        </w:rPr>
        <w:t> </w:t>
      </w:r>
      <w:r>
        <w:rPr>
          <w:i/>
          <w:color w:val="00586A"/>
          <w:w w:val="75"/>
        </w:rPr>
        <w:t>in </w:t>
      </w:r>
      <w:r>
        <w:rPr>
          <w:color w:val="00586A"/>
          <w:w w:val="85"/>
        </w:rPr>
        <w:t>place.</w:t>
      </w:r>
    </w:p>
    <w:p>
      <w:pPr>
        <w:pStyle w:val="BodyText"/>
        <w:spacing w:line="259" w:lineRule="auto" w:before="17"/>
        <w:ind w:left="687" w:right="338"/>
      </w:pP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countries,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length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 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lifted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timing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recovery.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trading </w:t>
      </w:r>
      <w:r>
        <w:rPr>
          <w:color w:val="231F20"/>
          <w:w w:val="75"/>
        </w:rPr>
        <w:t>under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certain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measures,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choose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shut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temporarily.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prevents </w:t>
      </w:r>
      <w:r>
        <w:rPr>
          <w:color w:val="231F20"/>
          <w:w w:val="85"/>
        </w:rPr>
        <w:t>some consumer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spending.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7"/>
      </w:pP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1.B</w:t>
      </w:r>
      <w:r>
        <w:rPr>
          <w:rFonts w:ascii="BPG Sans Modern GPL&amp;GNU" w:hAnsi="BPG Sans Modern GPL&amp;GNU"/>
          <w:color w:val="231F20"/>
          <w:spacing w:val="-21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illustration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measures.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sensitivity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assumes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both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world.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weeks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 were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announced,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1¼%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GDP.</w:t>
      </w:r>
      <w:r>
        <w:rPr>
          <w:color w:val="231F20"/>
          <w:w w:val="80"/>
          <w:position w:val="4"/>
          <w:sz w:val="14"/>
        </w:rPr>
        <w:t>(3)</w:t>
      </w:r>
      <w:r>
        <w:rPr>
          <w:color w:val="231F20"/>
          <w:spacing w:val="-13"/>
          <w:w w:val="80"/>
          <w:position w:val="4"/>
          <w:sz w:val="14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relatively rapid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¼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demand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faded.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 </w:t>
      </w:r>
      <w:r>
        <w:rPr>
          <w:color w:val="231F20"/>
          <w:w w:val="85"/>
        </w:rPr>
        <w:t>support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relaxed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weeks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earlier,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opposite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effect.</w:t>
      </w:r>
    </w:p>
    <w:p>
      <w:pPr>
        <w:pStyle w:val="BodyText"/>
        <w:spacing w:before="5"/>
      </w:pPr>
    </w:p>
    <w:p>
      <w:pPr>
        <w:pStyle w:val="Heading5"/>
        <w:spacing w:line="235" w:lineRule="auto" w:before="1"/>
        <w:ind w:right="495"/>
      </w:pPr>
      <w:r>
        <w:rPr>
          <w:i/>
          <w:color w:val="00586A"/>
          <w:w w:val="75"/>
        </w:rPr>
        <w:t>The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speed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recovery</w:t>
      </w:r>
      <w:r>
        <w:rPr>
          <w:i/>
          <w:color w:val="00586A"/>
          <w:spacing w:val="-39"/>
          <w:w w:val="75"/>
        </w:rPr>
        <w:t> </w:t>
      </w:r>
      <w:r>
        <w:rPr>
          <w:i/>
          <w:color w:val="00586A"/>
          <w:w w:val="75"/>
        </w:rPr>
        <w:t>will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also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be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affected</w:t>
      </w:r>
      <w:r>
        <w:rPr>
          <w:i/>
          <w:color w:val="00586A"/>
          <w:spacing w:val="-39"/>
          <w:w w:val="75"/>
        </w:rPr>
        <w:t> </w:t>
      </w:r>
      <w:r>
        <w:rPr>
          <w:i/>
          <w:color w:val="00586A"/>
          <w:w w:val="75"/>
        </w:rPr>
        <w:t>by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how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households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and</w:t>
      </w:r>
      <w:r>
        <w:rPr>
          <w:i/>
          <w:color w:val="00586A"/>
          <w:spacing w:val="-39"/>
          <w:w w:val="75"/>
        </w:rPr>
        <w:t> </w:t>
      </w:r>
      <w:r>
        <w:rPr>
          <w:i/>
          <w:color w:val="00586A"/>
          <w:w w:val="75"/>
        </w:rPr>
        <w:t>businesses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respond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once</w:t>
      </w:r>
      <w:r>
        <w:rPr>
          <w:i/>
          <w:color w:val="00586A"/>
          <w:spacing w:val="-40"/>
          <w:w w:val="75"/>
        </w:rPr>
        <w:t> </w:t>
      </w:r>
      <w:r>
        <w:rPr>
          <w:i/>
          <w:color w:val="00586A"/>
          <w:w w:val="75"/>
        </w:rPr>
        <w:t>measures</w:t>
      </w:r>
      <w:r>
        <w:rPr>
          <w:i/>
          <w:color w:val="00586A"/>
          <w:spacing w:val="-39"/>
          <w:w w:val="75"/>
        </w:rPr>
        <w:t> </w:t>
      </w:r>
      <w:r>
        <w:rPr>
          <w:i/>
          <w:color w:val="00586A"/>
          <w:w w:val="75"/>
        </w:rPr>
        <w:t>are </w:t>
      </w:r>
      <w:r>
        <w:rPr>
          <w:color w:val="00586A"/>
          <w:w w:val="85"/>
        </w:rPr>
        <w:t>lifted.</w:t>
      </w:r>
    </w:p>
    <w:p>
      <w:pPr>
        <w:pStyle w:val="BodyText"/>
        <w:spacing w:line="259" w:lineRule="auto" w:before="16"/>
        <w:ind w:left="687" w:right="474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persistence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rapidly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increase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lifted.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dampened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— 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caution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relaxed. 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voluntarily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weigh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offset,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partially,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forego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lifted.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687" w:right="246"/>
      </w:pP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two‑sided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profile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savings,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upside. Households,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savings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embodied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are </w:t>
      </w:r>
      <w:r>
        <w:rPr>
          <w:color w:val="231F20"/>
          <w:w w:val="80"/>
        </w:rPr>
        <w:t>concerned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placed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furlough,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possibility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redundant.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 case,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profile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correlations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 imply.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Alternatively,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pent‑up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scenario.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response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similarly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difficult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predict.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Generally,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heterogeneity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experiences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across </w:t>
      </w:r>
      <w:r>
        <w:rPr>
          <w:color w:val="231F20"/>
          <w:w w:val="85"/>
        </w:rPr>
        <w:t>households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poses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difficulties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assessing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paths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savings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aggregate.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687"/>
      </w:pP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illustrate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scale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behaviour,</w:t>
      </w:r>
      <w:r>
        <w:rPr>
          <w:color w:val="231F20"/>
          <w:spacing w:val="-45"/>
          <w:w w:val="85"/>
        </w:rPr>
        <w:t> 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3"/>
          <w:w w:val="85"/>
        </w:rPr>
        <w:t> </w:t>
      </w:r>
      <w:r>
        <w:rPr>
          <w:rFonts w:ascii="BPG Sans Modern GPL&amp;GNU"/>
          <w:color w:val="231F20"/>
          <w:w w:val="85"/>
        </w:rPr>
        <w:t>1.B</w:t>
      </w:r>
      <w:r>
        <w:rPr>
          <w:rFonts w:ascii="BPG Sans Modern GPL&amp;GNU"/>
          <w:color w:val="231F20"/>
          <w:spacing w:val="-32"/>
          <w:w w:val="85"/>
        </w:rPr>
        <w:t> </w:t>
      </w:r>
      <w:r>
        <w:rPr>
          <w:color w:val="231F20"/>
          <w:w w:val="85"/>
        </w:rPr>
        <w:t>shows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temporary</w:t>
      </w:r>
    </w:p>
    <w:p>
      <w:pPr>
        <w:pStyle w:val="ListParagraph"/>
        <w:numPr>
          <w:ilvl w:val="0"/>
          <w:numId w:val="1"/>
        </w:numPr>
        <w:tabs>
          <w:tab w:pos="834" w:val="left" w:leader="none"/>
        </w:tabs>
        <w:spacing w:line="259" w:lineRule="auto" w:before="18" w:after="0"/>
        <w:ind w:left="687" w:right="244" w:firstLine="0"/>
        <w:jc w:val="left"/>
        <w:rPr>
          <w:color w:val="231F20"/>
          <w:sz w:val="20"/>
        </w:rPr>
      </w:pPr>
      <w:r>
        <w:rPr>
          <w:color w:val="231F20"/>
          <w:w w:val="80"/>
          <w:sz w:val="20"/>
        </w:rPr>
        <w:t>percentage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points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changes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household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corporate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savings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rates.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If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households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companies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are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less cautious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than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assumed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scenario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save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less,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or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choose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make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up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more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foregone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spending,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GDP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would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be higher,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unemployment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lower,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inflation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higher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as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result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boost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demand.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effect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on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demand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fades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spacing w:val="-4"/>
          <w:w w:val="80"/>
          <w:sz w:val="20"/>
        </w:rPr>
        <w:t>over </w:t>
      </w:r>
      <w:r>
        <w:rPr>
          <w:color w:val="231F20"/>
          <w:w w:val="80"/>
          <w:sz w:val="20"/>
        </w:rPr>
        <w:t>time, though. Alternatively, if households and businesses save more, activity would be lower in the near term, </w:t>
      </w:r>
      <w:r>
        <w:rPr>
          <w:color w:val="231F20"/>
          <w:w w:val="85"/>
          <w:sz w:val="20"/>
        </w:rPr>
        <w:t>unemployment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higher,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w w:val="85"/>
          <w:sz w:val="20"/>
        </w:rPr>
        <w:t>inflation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w w:val="85"/>
          <w:sz w:val="20"/>
        </w:rPr>
        <w:t>lower.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62.362202pt;margin-top:11.371783pt;width:470.6pt;height:.1pt;mso-position-horizontal-relative:page;mso-position-vertical-relative:paragraph;z-index:-15706112;mso-wrap-distance-left:0;mso-wrap-distance-right:0" coordorigin="1247,227" coordsize="9412,0" path="m1247,227l10658,227e" filled="false" stroked="true" strokeweight=".6pt" strokecolor="#00586a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900" w:val="left" w:leader="none"/>
        </w:tabs>
        <w:spacing w:line="240" w:lineRule="auto" w:before="17" w:after="0"/>
        <w:ind w:left="899" w:right="0" w:hanging="213"/>
        <w:jc w:val="left"/>
        <w:rPr>
          <w:sz w:val="14"/>
        </w:rPr>
      </w:pPr>
      <w:r>
        <w:rPr>
          <w:color w:val="231F20"/>
          <w:w w:val="85"/>
          <w:sz w:val="14"/>
        </w:rPr>
        <w:t>Given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sharp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changes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scenario,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we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have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used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2019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scale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impact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sensitivities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activity.</w:t>
      </w:r>
    </w:p>
    <w:p>
      <w:pPr>
        <w:spacing w:after="0" w:line="240" w:lineRule="auto"/>
        <w:jc w:val="left"/>
        <w:rPr>
          <w:sz w:val="14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4"/>
        <w:spacing w:line="240" w:lineRule="auto" w:before="98"/>
      </w:pPr>
      <w:r>
        <w:rPr>
          <w:color w:val="00586A"/>
          <w:w w:val="95"/>
        </w:rPr>
        <w:t>Key sensitivity 3: the degree of long‑lasting scarring in the economy.</w:t>
      </w:r>
    </w:p>
    <w:p>
      <w:pPr>
        <w:pStyle w:val="BodyText"/>
        <w:spacing w:before="2"/>
        <w:rPr>
          <w:rFonts w:ascii="BPG Sans Modern GPL&amp;GNU"/>
          <w:sz w:val="21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eventual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recovery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in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GDP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will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be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affected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by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developments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in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the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economy’s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supply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capacity.</w:t>
      </w:r>
    </w:p>
    <w:p>
      <w:pPr>
        <w:pStyle w:val="BodyText"/>
        <w:spacing w:line="259" w:lineRule="auto" w:before="15"/>
        <w:ind w:left="687" w:right="319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recovers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economy’s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illustrative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absence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Covid‑19,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 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development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on‑the‑job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training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innovation.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are </w:t>
      </w:r>
      <w:r>
        <w:rPr>
          <w:color w:val="231F20"/>
          <w:w w:val="75"/>
        </w:rPr>
        <w:t>relatively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small,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place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assumed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help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prevent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much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longer‑lasting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damage </w:t>
      </w:r>
      <w:r>
        <w:rPr>
          <w:color w:val="231F20"/>
          <w:w w:val="90"/>
        </w:rPr>
        <w:t>to the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economy.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687" w:right="332"/>
      </w:pP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illustrative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implies.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companies’ 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persists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assumed,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confident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arise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successful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innovation,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making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activities.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addition, 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underutilised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scrapped,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redeployed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elsewhere.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 productivity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constrain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economy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lowered,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Alternatively,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investment 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ways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Covid‑19.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 </w:t>
      </w:r>
      <w:r>
        <w:rPr>
          <w:color w:val="231F20"/>
          <w:w w:val="85"/>
        </w:rPr>
        <w:t>boost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economy.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687" w:right="234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embodies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eventually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pre‑Covid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 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could prove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embodied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reluctant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sure </w:t>
      </w:r>
      <w:r>
        <w:rPr>
          <w:color w:val="231F20"/>
          <w:w w:val="80"/>
        </w:rPr>
        <w:t>about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robustness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 increase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happen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skills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 increase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working,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erode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4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1.B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color w:val="231F20"/>
          <w:spacing w:val="-3"/>
          <w:w w:val="80"/>
        </w:rPr>
        <w:t>shows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immediate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builds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medium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larger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term.</w:t>
      </w:r>
    </w:p>
    <w:p>
      <w:pPr>
        <w:pStyle w:val="BodyText"/>
        <w:spacing w:line="259" w:lineRule="auto" w:before="1"/>
        <w:ind w:left="687" w:right="328"/>
      </w:pPr>
      <w:r>
        <w:rPr>
          <w:color w:val="231F20"/>
          <w:w w:val="80"/>
        </w:rPr>
        <w:t>Unemployment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medium term.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immediately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slack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pushes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somewhat.</w:t>
      </w:r>
    </w:p>
    <w:p>
      <w:pPr>
        <w:pStyle w:val="BodyText"/>
        <w:spacing w:before="3"/>
      </w:pPr>
    </w:p>
    <w:p>
      <w:pPr>
        <w:pStyle w:val="Heading4"/>
        <w:spacing w:line="240" w:lineRule="auto"/>
      </w:pPr>
      <w:r>
        <w:rPr>
          <w:color w:val="00586A"/>
          <w:w w:val="95"/>
        </w:rPr>
        <w:t>Key sensitivity 4: the impact of changes in economic activity on prices.</w:t>
      </w:r>
    </w:p>
    <w:p>
      <w:pPr>
        <w:pStyle w:val="BodyText"/>
        <w:spacing w:before="2"/>
        <w:rPr>
          <w:rFonts w:ascii="BPG Sans Modern GPL&amp;GNU"/>
          <w:sz w:val="21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CPI inflation will be affected by how companies respond to changes in demand.</w:t>
      </w:r>
    </w:p>
    <w:p>
      <w:pPr>
        <w:pStyle w:val="BodyText"/>
        <w:spacing w:line="259" w:lineRule="auto" w:before="15"/>
        <w:ind w:left="687" w:right="342"/>
      </w:pP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medium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importantly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domestically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generated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evolve.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But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responsiveness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closure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heterogeneity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experiences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across </w:t>
      </w:r>
      <w:r>
        <w:rPr>
          <w:color w:val="231F20"/>
          <w:w w:val="85"/>
        </w:rPr>
        <w:t>sectors.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pandemics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draw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upon.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355"/>
      </w:pP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scenario,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responsive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capacity 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especially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temporary,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likely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avoid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reverse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improve.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near 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dampen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upside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Alternatively,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might avoid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rebuild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customer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base.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downside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inflation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recovers.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0" w:lineRule="exact"/>
        <w:ind w:left="680"/>
        <w:rPr>
          <w:sz w:val="2"/>
        </w:rPr>
      </w:pPr>
      <w:r>
        <w:rPr>
          <w:sz w:val="2"/>
        </w:rPr>
        <w:pict>
          <v:group style="width:470.6pt;height:.7pt;mso-position-horizontal-relative:char;mso-position-vertical-relative:line" coordorigin="0,0" coordsize="9412,14">
            <v:line style="position:absolute" from="0,7" to="9411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687" w:right="61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85"/>
          <w:sz w:val="18"/>
        </w:rPr>
        <w:t>Table</w:t>
      </w:r>
      <w:r>
        <w:rPr>
          <w:rFonts w:ascii="Trebuchet MS"/>
          <w:b/>
          <w:color w:val="00586A"/>
          <w:spacing w:val="-12"/>
          <w:w w:val="85"/>
          <w:sz w:val="18"/>
        </w:rPr>
        <w:t> </w:t>
      </w:r>
      <w:r>
        <w:rPr>
          <w:rFonts w:ascii="Trebuchet MS"/>
          <w:b/>
          <w:color w:val="00586A"/>
          <w:w w:val="85"/>
          <w:sz w:val="18"/>
        </w:rPr>
        <w:t>1.B</w:t>
      </w:r>
      <w:r>
        <w:rPr>
          <w:rFonts w:ascii="Trebuchet MS"/>
          <w:b/>
          <w:color w:val="00586A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Stylised</w:t>
      </w:r>
      <w:r>
        <w:rPr>
          <w:rFonts w:asci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estimates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of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the</w:t>
      </w:r>
      <w:r>
        <w:rPr>
          <w:rFonts w:asci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impact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of</w:t>
      </w:r>
      <w:r>
        <w:rPr>
          <w:rFonts w:ascii="BPG Sans Modern GPL&amp;GNU"/>
          <w:color w:val="231F20"/>
          <w:spacing w:val="-1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changing</w:t>
      </w:r>
      <w:r>
        <w:rPr>
          <w:rFonts w:asci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selected</w:t>
      </w:r>
      <w:r>
        <w:rPr>
          <w:rFonts w:ascii="BPG Sans Modern GPL&amp;GNU"/>
          <w:color w:val="231F20"/>
          <w:spacing w:val="-1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underlying</w:t>
      </w:r>
      <w:r>
        <w:rPr>
          <w:rFonts w:ascii="BPG Sans Modern GPL&amp;GNU"/>
          <w:color w:val="231F20"/>
          <w:spacing w:val="-1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assumptions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on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the</w:t>
      </w:r>
      <w:r>
        <w:rPr>
          <w:rFonts w:ascii="BPG Sans Modern GPL&amp;GNU"/>
          <w:color w:val="231F20"/>
          <w:spacing w:val="-1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indicative</w:t>
      </w:r>
      <w:r>
        <w:rPr>
          <w:rFonts w:asci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paths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for</w:t>
      </w:r>
      <w:r>
        <w:rPr>
          <w:rFonts w:ascii="BPG Sans Modern GPL&amp;GNU"/>
          <w:color w:val="231F20"/>
          <w:spacing w:val="-1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some </w:t>
      </w:r>
      <w:r>
        <w:rPr>
          <w:rFonts w:ascii="BPG Sans Modern GPL&amp;GNU"/>
          <w:color w:val="231F20"/>
          <w:w w:val="95"/>
          <w:sz w:val="18"/>
        </w:rPr>
        <w:t>economic</w:t>
      </w:r>
      <w:r>
        <w:rPr>
          <w:rFonts w:ascii="BPG Sans Modern GPL&amp;GNU"/>
          <w:color w:val="231F20"/>
          <w:spacing w:val="-2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variables</w:t>
      </w:r>
    </w:p>
    <w:p>
      <w:pPr>
        <w:pStyle w:val="BodyText"/>
        <w:spacing w:before="10"/>
        <w:rPr>
          <w:rFonts w:ascii="BPG Sans Modern GPL&amp;GNU"/>
          <w:sz w:val="10"/>
        </w:rPr>
      </w:pP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9"/>
        <w:gridCol w:w="1495"/>
        <w:gridCol w:w="1872"/>
        <w:gridCol w:w="1875"/>
        <w:gridCol w:w="1491"/>
      </w:tblGrid>
      <w:tr>
        <w:trPr>
          <w:trHeight w:val="449" w:hRule="atLeast"/>
        </w:trPr>
        <w:tc>
          <w:tcPr>
            <w:tcW w:w="2679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5" w:type="dxa"/>
          </w:tcPr>
          <w:p>
            <w:pPr>
              <w:pStyle w:val="TableParagraph"/>
              <w:spacing w:line="150" w:lineRule="exact" w:before="13"/>
              <w:ind w:left="282" w:right="430" w:hanging="243"/>
              <w:jc w:val="both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Immediate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spacing w:val="-3"/>
                <w:w w:val="80"/>
                <w:sz w:val="14"/>
              </w:rPr>
              <w:t>impact </w:t>
            </w:r>
            <w:r>
              <w:rPr>
                <w:color w:val="231F20"/>
                <w:w w:val="80"/>
                <w:sz w:val="14"/>
              </w:rPr>
              <w:t>on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activity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spacing w:val="-5"/>
                <w:w w:val="80"/>
                <w:sz w:val="14"/>
              </w:rPr>
              <w:t>(as </w:t>
            </w:r>
            <w:r>
              <w:rPr>
                <w:color w:val="231F20"/>
                <w:w w:val="75"/>
                <w:sz w:val="14"/>
              </w:rPr>
              <w:t>percentage</w:t>
            </w:r>
            <w:r>
              <w:rPr>
                <w:color w:val="231F20"/>
                <w:spacing w:val="-6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of</w:t>
            </w:r>
          </w:p>
        </w:tc>
        <w:tc>
          <w:tcPr>
            <w:tcW w:w="1872" w:type="dxa"/>
          </w:tcPr>
          <w:p>
            <w:pPr>
              <w:pStyle w:val="TableParagraph"/>
              <w:spacing w:line="150" w:lineRule="exact" w:before="13"/>
              <w:ind w:left="480" w:right="431" w:hanging="50"/>
              <w:jc w:val="both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Impact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on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activity three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years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later </w:t>
            </w:r>
            <w:r>
              <w:rPr>
                <w:color w:val="231F20"/>
                <w:w w:val="75"/>
                <w:sz w:val="14"/>
              </w:rPr>
              <w:t>(as percentage</w:t>
            </w:r>
            <w:r>
              <w:rPr>
                <w:color w:val="231F20"/>
                <w:spacing w:val="-23"/>
                <w:w w:val="75"/>
                <w:sz w:val="14"/>
              </w:rPr>
              <w:t> </w:t>
            </w:r>
            <w:r>
              <w:rPr>
                <w:color w:val="231F20"/>
                <w:spacing w:val="-8"/>
                <w:w w:val="75"/>
                <w:sz w:val="14"/>
              </w:rPr>
              <w:t>of</w:t>
            </w:r>
          </w:p>
        </w:tc>
        <w:tc>
          <w:tcPr>
            <w:tcW w:w="1875" w:type="dxa"/>
          </w:tcPr>
          <w:p>
            <w:pPr>
              <w:pStyle w:val="TableParagraph"/>
              <w:spacing w:line="150" w:lineRule="exact" w:before="13"/>
              <w:ind w:left="395" w:right="435" w:firstLine="14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Peak impact on</w:t>
            </w:r>
            <w:r>
              <w:rPr>
                <w:color w:val="231F20"/>
                <w:w w:val="76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unemployment, percentage points</w:t>
            </w:r>
          </w:p>
        </w:tc>
        <w:tc>
          <w:tcPr>
            <w:tcW w:w="1491" w:type="dxa"/>
          </w:tcPr>
          <w:p>
            <w:pPr>
              <w:pStyle w:val="TableParagraph"/>
              <w:spacing w:line="156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Peak impact</w:t>
            </w:r>
            <w:r>
              <w:rPr>
                <w:color w:val="231F20"/>
                <w:spacing w:val="-15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on</w:t>
            </w:r>
          </w:p>
          <w:p>
            <w:pPr>
              <w:pStyle w:val="TableParagraph"/>
              <w:spacing w:line="150" w:lineRule="exact" w:before="7"/>
              <w:ind w:left="436" w:right="55" w:firstLine="50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inflation, percentage</w:t>
            </w:r>
            <w:r>
              <w:rPr>
                <w:color w:val="231F20"/>
                <w:spacing w:val="16"/>
                <w:w w:val="75"/>
                <w:sz w:val="14"/>
              </w:rPr>
              <w:t> </w:t>
            </w:r>
            <w:r>
              <w:rPr>
                <w:color w:val="231F20"/>
                <w:spacing w:val="-3"/>
                <w:w w:val="75"/>
                <w:sz w:val="14"/>
              </w:rPr>
              <w:t>points</w:t>
            </w:r>
          </w:p>
        </w:tc>
      </w:tr>
      <w:tr>
        <w:trPr>
          <w:trHeight w:val="231" w:hRule="atLeast"/>
        </w:trPr>
        <w:tc>
          <w:tcPr>
            <w:tcW w:w="2679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7" w:lineRule="exact"/>
              <w:ind w:right="430"/>
              <w:jc w:val="right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2019 GDP)</w:t>
            </w:r>
            <w:r>
              <w:rPr>
                <w:color w:val="231F20"/>
                <w:w w:val="75"/>
                <w:position w:val="4"/>
                <w:sz w:val="11"/>
              </w:rPr>
              <w:t>(a)</w:t>
            </w:r>
          </w:p>
        </w:tc>
        <w:tc>
          <w:tcPr>
            <w:tcW w:w="18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7" w:lineRule="exact"/>
              <w:ind w:right="43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 GDP)</w:t>
            </w:r>
          </w:p>
        </w:tc>
        <w:tc>
          <w:tcPr>
            <w:tcW w:w="18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7" w:lineRule="exact"/>
              <w:ind w:right="43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(quarters)</w:t>
            </w:r>
          </w:p>
        </w:tc>
        <w:tc>
          <w:tcPr>
            <w:tcW w:w="1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7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(quarters)</w:t>
            </w:r>
          </w:p>
        </w:tc>
      </w:tr>
      <w:tr>
        <w:trPr>
          <w:trHeight w:val="266" w:hRule="atLeast"/>
        </w:trPr>
        <w:tc>
          <w:tcPr>
            <w:tcW w:w="26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Sensitivities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149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7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7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85" w:hRule="atLeast"/>
        </w:trPr>
        <w:tc>
          <w:tcPr>
            <w:tcW w:w="2679" w:type="dxa"/>
          </w:tcPr>
          <w:p>
            <w:pPr>
              <w:pStyle w:val="TableParagraph"/>
              <w:spacing w:line="213" w:lineRule="auto" w:before="46"/>
              <w:ind w:right="13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Two</w:t>
            </w:r>
            <w:r>
              <w:rPr>
                <w:color w:val="231F20"/>
                <w:spacing w:val="-20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weeks</w:t>
            </w:r>
            <w:r>
              <w:rPr>
                <w:color w:val="231F20"/>
                <w:spacing w:val="-19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longer/shorter</w:t>
            </w:r>
            <w:r>
              <w:rPr>
                <w:color w:val="231F20"/>
                <w:spacing w:val="-19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duration</w:t>
            </w:r>
            <w:r>
              <w:rPr>
                <w:color w:val="231F20"/>
                <w:spacing w:val="-19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of</w:t>
            </w:r>
            <w:r>
              <w:rPr>
                <w:color w:val="231F20"/>
                <w:spacing w:val="-19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current </w:t>
            </w:r>
            <w:r>
              <w:rPr>
                <w:color w:val="231F20"/>
                <w:w w:val="85"/>
                <w:sz w:val="14"/>
              </w:rPr>
              <w:t>enforced</w:t>
            </w:r>
            <w:r>
              <w:rPr>
                <w:color w:val="231F20"/>
                <w:spacing w:val="-2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social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distancing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policy</w:t>
            </w:r>
          </w:p>
          <w:p>
            <w:pPr>
              <w:pStyle w:val="TableParagraph"/>
              <w:spacing w:line="120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support measures in both the UK and the</w:t>
            </w:r>
          </w:p>
        </w:tc>
        <w:tc>
          <w:tcPr>
            <w:tcW w:w="1495" w:type="dxa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line="135" w:lineRule="exact" w:before="139"/>
              <w:ind w:right="4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‑/+ 1¼</w:t>
            </w:r>
          </w:p>
        </w:tc>
        <w:tc>
          <w:tcPr>
            <w:tcW w:w="1872" w:type="dxa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line="135" w:lineRule="exact" w:before="139"/>
              <w:ind w:right="43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~0</w:t>
            </w:r>
          </w:p>
        </w:tc>
        <w:tc>
          <w:tcPr>
            <w:tcW w:w="1875" w:type="dxa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line="135" w:lineRule="exact" w:before="139"/>
              <w:ind w:right="4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+/‑ ¾</w:t>
            </w:r>
          </w:p>
        </w:tc>
        <w:tc>
          <w:tcPr>
            <w:tcW w:w="1491" w:type="dxa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line="135" w:lineRule="exact" w:before="139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‑/+ &lt;¼</w:t>
            </w:r>
          </w:p>
        </w:tc>
      </w:tr>
      <w:tr>
        <w:trPr>
          <w:trHeight w:val="199" w:hRule="atLeast"/>
        </w:trPr>
        <w:tc>
          <w:tcPr>
            <w:tcW w:w="2679" w:type="dxa"/>
          </w:tcPr>
          <w:p>
            <w:pPr>
              <w:pStyle w:val="TableParagraph"/>
              <w:spacing w:line="164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rest of the world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149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7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75" w:type="dxa"/>
          </w:tcPr>
          <w:p>
            <w:pPr>
              <w:pStyle w:val="TableParagraph"/>
              <w:spacing w:line="164" w:lineRule="exact"/>
              <w:ind w:right="43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(within 1 quarter)</w:t>
            </w:r>
          </w:p>
        </w:tc>
        <w:tc>
          <w:tcPr>
            <w:tcW w:w="1491" w:type="dxa"/>
          </w:tcPr>
          <w:p>
            <w:pPr>
              <w:pStyle w:val="TableParagraph"/>
              <w:spacing w:line="164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(after 1 quarter)</w:t>
            </w:r>
          </w:p>
        </w:tc>
      </w:tr>
      <w:tr>
        <w:trPr>
          <w:trHeight w:val="385" w:hRule="atLeast"/>
        </w:trPr>
        <w:tc>
          <w:tcPr>
            <w:tcW w:w="2679" w:type="dxa"/>
          </w:tcPr>
          <w:p>
            <w:pPr>
              <w:pStyle w:val="TableParagraph"/>
              <w:spacing w:line="201" w:lineRule="auto" w:before="53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Temporary 2 percentage points higher/lower </w:t>
            </w:r>
            <w:r>
              <w:rPr>
                <w:color w:val="231F20"/>
                <w:w w:val="80"/>
                <w:sz w:val="14"/>
              </w:rPr>
              <w:t>household and corporate savings rates</w:t>
            </w:r>
            <w:r>
              <w:rPr>
                <w:color w:val="231F20"/>
                <w:w w:val="80"/>
                <w:position w:val="4"/>
                <w:sz w:val="11"/>
              </w:rPr>
              <w:t>(d)</w:t>
            </w:r>
          </w:p>
        </w:tc>
        <w:tc>
          <w:tcPr>
            <w:tcW w:w="1495" w:type="dxa"/>
          </w:tcPr>
          <w:p>
            <w:pPr>
              <w:pStyle w:val="TableParagraph"/>
              <w:spacing w:before="31"/>
              <w:ind w:right="4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‑/+ 1</w:t>
            </w:r>
          </w:p>
        </w:tc>
        <w:tc>
          <w:tcPr>
            <w:tcW w:w="1872" w:type="dxa"/>
          </w:tcPr>
          <w:p>
            <w:pPr>
              <w:pStyle w:val="TableParagraph"/>
              <w:spacing w:before="31"/>
              <w:ind w:right="4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‑/+ ¼</w:t>
            </w:r>
          </w:p>
        </w:tc>
        <w:tc>
          <w:tcPr>
            <w:tcW w:w="1875" w:type="dxa"/>
          </w:tcPr>
          <w:p>
            <w:pPr>
              <w:pStyle w:val="TableParagraph"/>
              <w:spacing w:line="213" w:lineRule="auto" w:before="46"/>
              <w:ind w:left="489" w:right="107" w:firstLine="56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+/‑ 1¾ </w:t>
            </w:r>
            <w:r>
              <w:rPr>
                <w:color w:val="231F20"/>
                <w:w w:val="75"/>
                <w:sz w:val="14"/>
              </w:rPr>
              <w:t>(after 2 quarters)</w:t>
            </w:r>
          </w:p>
        </w:tc>
        <w:tc>
          <w:tcPr>
            <w:tcW w:w="1491" w:type="dxa"/>
          </w:tcPr>
          <w:p>
            <w:pPr>
              <w:pStyle w:val="TableParagraph"/>
              <w:spacing w:line="159" w:lineRule="exact" w:before="31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‑/+</w:t>
            </w:r>
            <w:r>
              <w:rPr>
                <w:color w:val="231F20"/>
                <w:spacing w:val="-3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1</w:t>
            </w:r>
          </w:p>
          <w:p>
            <w:pPr>
              <w:pStyle w:val="TableParagraph"/>
              <w:spacing w:line="159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(after 3</w:t>
            </w:r>
            <w:r>
              <w:rPr>
                <w:color w:val="231F20"/>
                <w:spacing w:val="-3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quarters)</w:t>
            </w:r>
          </w:p>
        </w:tc>
      </w:tr>
      <w:tr>
        <w:trPr>
          <w:trHeight w:val="351" w:hRule="atLeast"/>
        </w:trPr>
        <w:tc>
          <w:tcPr>
            <w:tcW w:w="2679" w:type="dxa"/>
          </w:tcPr>
          <w:p>
            <w:pPr>
              <w:pStyle w:val="TableParagraph"/>
              <w:spacing w:line="150" w:lineRule="exact" w:before="47"/>
              <w:ind w:right="26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Persistent 2 percentage points higher/lower </w:t>
            </w:r>
            <w:r>
              <w:rPr>
                <w:color w:val="231F20"/>
                <w:w w:val="75"/>
                <w:sz w:val="14"/>
              </w:rPr>
              <w:t>long‑term equilibrium rate of unemployment</w:t>
            </w:r>
            <w:r>
              <w:rPr>
                <w:color w:val="231F20"/>
                <w:w w:val="75"/>
                <w:position w:val="4"/>
                <w:sz w:val="11"/>
              </w:rPr>
              <w:t>(e)</w:t>
            </w:r>
          </w:p>
        </w:tc>
        <w:tc>
          <w:tcPr>
            <w:tcW w:w="1495" w:type="dxa"/>
          </w:tcPr>
          <w:p>
            <w:pPr>
              <w:pStyle w:val="TableParagraph"/>
              <w:spacing w:before="31"/>
              <w:ind w:right="4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‑/+ ¼</w:t>
            </w:r>
          </w:p>
        </w:tc>
        <w:tc>
          <w:tcPr>
            <w:tcW w:w="1872" w:type="dxa"/>
          </w:tcPr>
          <w:p>
            <w:pPr>
              <w:pStyle w:val="TableParagraph"/>
              <w:spacing w:before="31"/>
              <w:ind w:right="4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‑/+ 1¾</w:t>
            </w:r>
          </w:p>
        </w:tc>
        <w:tc>
          <w:tcPr>
            <w:tcW w:w="1875" w:type="dxa"/>
          </w:tcPr>
          <w:p>
            <w:pPr>
              <w:pStyle w:val="TableParagraph"/>
              <w:spacing w:line="159" w:lineRule="exact" w:before="31"/>
              <w:ind w:right="4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+/‑</w:t>
            </w:r>
            <w:r>
              <w:rPr>
                <w:color w:val="231F20"/>
                <w:spacing w:val="-17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2</w:t>
            </w:r>
          </w:p>
          <w:p>
            <w:pPr>
              <w:pStyle w:val="TableParagraph"/>
              <w:spacing w:line="141" w:lineRule="exact"/>
              <w:ind w:right="4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(after 12</w:t>
            </w:r>
            <w:r>
              <w:rPr>
                <w:color w:val="231F20"/>
                <w:spacing w:val="-14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quarters)</w:t>
            </w:r>
          </w:p>
        </w:tc>
        <w:tc>
          <w:tcPr>
            <w:tcW w:w="1491" w:type="dxa"/>
          </w:tcPr>
          <w:p>
            <w:pPr>
              <w:pStyle w:val="TableParagraph"/>
              <w:spacing w:line="150" w:lineRule="exact" w:before="47"/>
              <w:ind w:left="478" w:right="4" w:firstLine="6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+/‑ ¼ </w:t>
            </w:r>
            <w:r>
              <w:rPr>
                <w:color w:val="231F20"/>
                <w:w w:val="75"/>
                <w:sz w:val="14"/>
              </w:rPr>
              <w:t>(after 4 quarters)</w:t>
            </w:r>
          </w:p>
        </w:tc>
      </w:tr>
    </w:tbl>
    <w:p>
      <w:pPr>
        <w:pStyle w:val="BodyText"/>
        <w:spacing w:before="8"/>
        <w:rPr>
          <w:rFonts w:ascii="BPG Sans Modern GPL&amp;GNU"/>
          <w:sz w:val="18"/>
        </w:rPr>
      </w:pPr>
    </w:p>
    <w:p>
      <w:pPr>
        <w:pStyle w:val="ListParagraph"/>
        <w:numPr>
          <w:ilvl w:val="1"/>
          <w:numId w:val="4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Impact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following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proportion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2019,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abstract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sharp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subsequent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scenario.</w:t>
      </w:r>
    </w:p>
    <w:p>
      <w:pPr>
        <w:pStyle w:val="ListParagraph"/>
        <w:numPr>
          <w:ilvl w:val="1"/>
          <w:numId w:val="4"/>
        </w:numPr>
        <w:tabs>
          <w:tab w:pos="858" w:val="left" w:leader="none"/>
        </w:tabs>
        <w:spacing w:line="130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Sensitivities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13‑quarter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quarter.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resulting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impacts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GDP,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necessarily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scalable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additive.</w:t>
      </w:r>
    </w:p>
    <w:p>
      <w:pPr>
        <w:pStyle w:val="ListParagraph"/>
        <w:numPr>
          <w:ilvl w:val="1"/>
          <w:numId w:val="4"/>
        </w:numPr>
        <w:tabs>
          <w:tab w:pos="858" w:val="left" w:leader="none"/>
        </w:tabs>
        <w:spacing w:line="130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Based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current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social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distancing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policies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policy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support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</w:p>
    <w:p>
      <w:pPr>
        <w:pStyle w:val="ListParagraph"/>
        <w:numPr>
          <w:ilvl w:val="1"/>
          <w:numId w:val="4"/>
        </w:numPr>
        <w:tabs>
          <w:tab w:pos="858" w:val="left" w:leader="none"/>
        </w:tabs>
        <w:spacing w:line="235" w:lineRule="auto" w:before="1" w:after="0"/>
        <w:ind w:left="857" w:right="755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Consumption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calibrated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deliver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initial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higher/lower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savings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before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unwinding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subsequent </w:t>
      </w:r>
      <w:r>
        <w:rPr>
          <w:color w:val="231F20"/>
          <w:w w:val="90"/>
          <w:sz w:val="11"/>
        </w:rPr>
        <w:t>12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quarters.</w:t>
      </w:r>
    </w:p>
    <w:p>
      <w:pPr>
        <w:pStyle w:val="ListParagraph"/>
        <w:numPr>
          <w:ilvl w:val="1"/>
          <w:numId w:val="4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Change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long‑term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equilibrium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persists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duration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scenario.</w:t>
      </w:r>
    </w:p>
    <w:p>
      <w:pPr>
        <w:spacing w:after="0" w:line="131" w:lineRule="exact"/>
        <w:jc w:val="left"/>
        <w:rPr>
          <w:sz w:val="11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  <w:r>
        <w:rPr/>
        <w:pict>
          <v:rect style="position:absolute;margin-left:42.52pt;margin-top:51.023014pt;width:510.236pt;height:739.843pt;mso-position-horizontal-relative:page;mso-position-vertical-relative:page;z-index:-19945984" filled="true" fillcolor="#f1f1f1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spacing w:before="98"/>
        <w:rPr>
          <w:rFonts w:ascii="BPG Sans Modern GPL&amp;GNU"/>
        </w:rPr>
      </w:pPr>
      <w:bookmarkStart w:name="Box 1 The monetary policy response to Co" w:id="9"/>
      <w:bookmarkEnd w:id="9"/>
      <w:r>
        <w:rPr/>
      </w:r>
      <w:r>
        <w:rPr>
          <w:rFonts w:ascii="BPG Sans Modern GPL&amp;GNU"/>
          <w:color w:val="00586A"/>
          <w:w w:val="90"/>
        </w:rPr>
        <w:t>Box 1</w:t>
      </w:r>
    </w:p>
    <w:p>
      <w:pPr>
        <w:spacing w:before="12"/>
        <w:ind w:left="687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The monetary policy response to Covid‑19</w:t>
      </w:r>
    </w:p>
    <w:p>
      <w:pPr>
        <w:pStyle w:val="Heading5"/>
        <w:spacing w:before="245"/>
        <w:rPr>
          <w:i/>
        </w:rPr>
      </w:pPr>
      <w:r>
        <w:rPr>
          <w:i/>
          <w:color w:val="00586A"/>
          <w:w w:val="85"/>
        </w:rPr>
        <w:t>The MPC sets monetary policy to meet the 2% inflation target.</w:t>
      </w:r>
    </w:p>
    <w:p>
      <w:pPr>
        <w:pStyle w:val="BodyText"/>
        <w:spacing w:line="259" w:lineRule="auto" w:before="15"/>
        <w:ind w:left="687" w:right="238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defined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Subject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that, 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supports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Government,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objectives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employment. </w:t>
      </w:r>
      <w:r>
        <w:rPr>
          <w:color w:val="231F20"/>
          <w:w w:val="85"/>
        </w:rPr>
        <w:t>These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objectives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embodied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law.</w:t>
      </w:r>
    </w:p>
    <w:p>
      <w:pPr>
        <w:pStyle w:val="BodyText"/>
        <w:spacing w:before="5"/>
      </w:pPr>
    </w:p>
    <w:p>
      <w:pPr>
        <w:pStyle w:val="Heading5"/>
        <w:spacing w:line="235" w:lineRule="auto" w:before="1"/>
        <w:ind w:right="1050"/>
      </w:pPr>
      <w:r>
        <w:rPr>
          <w:i/>
          <w:color w:val="00586A"/>
          <w:w w:val="75"/>
        </w:rPr>
        <w:t>The</w:t>
      </w:r>
      <w:r>
        <w:rPr>
          <w:i/>
          <w:color w:val="00586A"/>
          <w:spacing w:val="-35"/>
          <w:w w:val="75"/>
        </w:rPr>
        <w:t> </w:t>
      </w:r>
      <w:r>
        <w:rPr>
          <w:i/>
          <w:color w:val="00586A"/>
          <w:w w:val="75"/>
        </w:rPr>
        <w:t>pandemic</w:t>
      </w:r>
      <w:r>
        <w:rPr>
          <w:i/>
          <w:color w:val="00586A"/>
          <w:spacing w:val="-35"/>
          <w:w w:val="75"/>
        </w:rPr>
        <w:t> </w:t>
      </w:r>
      <w:r>
        <w:rPr>
          <w:i/>
          <w:color w:val="00586A"/>
          <w:w w:val="75"/>
        </w:rPr>
        <w:t>creates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unique</w:t>
      </w:r>
      <w:r>
        <w:rPr>
          <w:i/>
          <w:color w:val="00586A"/>
          <w:spacing w:val="-35"/>
          <w:w w:val="75"/>
        </w:rPr>
        <w:t> </w:t>
      </w:r>
      <w:r>
        <w:rPr>
          <w:i/>
          <w:color w:val="00586A"/>
          <w:w w:val="75"/>
        </w:rPr>
        <w:t>challenges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for</w:t>
      </w:r>
      <w:r>
        <w:rPr>
          <w:i/>
          <w:color w:val="00586A"/>
          <w:spacing w:val="-35"/>
          <w:w w:val="75"/>
        </w:rPr>
        <w:t> </w:t>
      </w:r>
      <w:r>
        <w:rPr>
          <w:i/>
          <w:color w:val="00586A"/>
          <w:w w:val="75"/>
        </w:rPr>
        <w:t>monetary</w:t>
      </w:r>
      <w:r>
        <w:rPr>
          <w:i/>
          <w:color w:val="00586A"/>
          <w:spacing w:val="-35"/>
          <w:w w:val="75"/>
        </w:rPr>
        <w:t> </w:t>
      </w:r>
      <w:r>
        <w:rPr>
          <w:i/>
          <w:color w:val="00586A"/>
          <w:w w:val="75"/>
        </w:rPr>
        <w:t>policy,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which</w:t>
      </w:r>
      <w:r>
        <w:rPr>
          <w:i/>
          <w:color w:val="00586A"/>
          <w:spacing w:val="-35"/>
          <w:w w:val="75"/>
        </w:rPr>
        <w:t> </w:t>
      </w:r>
      <w:r>
        <w:rPr>
          <w:i/>
          <w:color w:val="00586A"/>
          <w:w w:val="75"/>
        </w:rPr>
        <w:t>cannot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prevent</w:t>
      </w:r>
      <w:r>
        <w:rPr>
          <w:i/>
          <w:color w:val="00586A"/>
          <w:spacing w:val="-35"/>
          <w:w w:val="75"/>
        </w:rPr>
        <w:t> </w:t>
      </w:r>
      <w:r>
        <w:rPr>
          <w:i/>
          <w:color w:val="00586A"/>
          <w:w w:val="75"/>
        </w:rPr>
        <w:t>a</w:t>
      </w:r>
      <w:r>
        <w:rPr>
          <w:i/>
          <w:color w:val="00586A"/>
          <w:spacing w:val="-34"/>
          <w:w w:val="75"/>
        </w:rPr>
        <w:t> </w:t>
      </w:r>
      <w:r>
        <w:rPr>
          <w:i/>
          <w:color w:val="00586A"/>
          <w:w w:val="75"/>
        </w:rPr>
        <w:t>near‑term</w:t>
      </w:r>
      <w:r>
        <w:rPr>
          <w:i/>
          <w:color w:val="00586A"/>
          <w:spacing w:val="-35"/>
          <w:w w:val="75"/>
        </w:rPr>
        <w:t> </w:t>
      </w:r>
      <w:r>
        <w:rPr>
          <w:i/>
          <w:color w:val="00586A"/>
          <w:w w:val="75"/>
        </w:rPr>
        <w:t>fall</w:t>
      </w:r>
      <w:r>
        <w:rPr>
          <w:i/>
          <w:color w:val="00586A"/>
          <w:spacing w:val="-35"/>
          <w:w w:val="75"/>
        </w:rPr>
        <w:t> </w:t>
      </w:r>
      <w:r>
        <w:rPr>
          <w:i/>
          <w:color w:val="00586A"/>
          <w:w w:val="75"/>
        </w:rPr>
        <w:t>in </w:t>
      </w:r>
      <w:r>
        <w:rPr>
          <w:color w:val="00586A"/>
          <w:w w:val="85"/>
        </w:rPr>
        <w:t>activity…</w:t>
      </w:r>
    </w:p>
    <w:p>
      <w:pPr>
        <w:pStyle w:val="BodyText"/>
        <w:spacing w:line="259" w:lineRule="auto" w:before="16"/>
        <w:ind w:left="687" w:right="329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challenge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severe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Covid‑19.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respond.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social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implemented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slow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spread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disease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require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sharp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suppression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activity.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cannot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prevent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losses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revenue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 households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suffer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…but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monetary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policy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can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help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support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companies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and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households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through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economic</w:t>
      </w:r>
      <w:r>
        <w:rPr>
          <w:i/>
          <w:color w:val="00586A"/>
          <w:spacing w:val="-56"/>
          <w:w w:val="85"/>
        </w:rPr>
        <w:t> </w:t>
      </w:r>
      <w:r>
        <w:rPr>
          <w:i/>
          <w:color w:val="00586A"/>
          <w:w w:val="85"/>
        </w:rPr>
        <w:t>disruption…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0"/>
        </w:rPr>
        <w:t>Monetary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loosening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pandemic.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bolsters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businesses’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cash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flows,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helps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maintain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flow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credit,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supports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4"/>
          <w:w w:val="75"/>
        </w:rPr>
        <w:t>asset </w:t>
      </w:r>
      <w:r>
        <w:rPr>
          <w:color w:val="231F20"/>
          <w:w w:val="85"/>
        </w:rPr>
        <w:t>prices.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therefore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mitigate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amplify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initial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contraction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activity,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ensure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distancing </w:t>
      </w:r>
      <w:r>
        <w:rPr>
          <w:color w:val="231F20"/>
          <w:w w:val="85"/>
        </w:rPr>
        <w:t>measures 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eased.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87"/>
      </w:pP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shock,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fulfil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mandate,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reducing 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0.1%,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introducing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incentives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Medium‑sized Enterprises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(TFSME)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announcing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£200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 </w:t>
      </w:r>
      <w:r>
        <w:rPr>
          <w:color w:val="231F20"/>
          <w:w w:val="85"/>
        </w:rPr>
        <w:t>non‑financial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investment‑grade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purchases.</w:t>
      </w:r>
    </w:p>
    <w:p>
      <w:pPr>
        <w:pStyle w:val="BodyText"/>
        <w:spacing w:before="2"/>
      </w:pPr>
    </w:p>
    <w:p>
      <w:pPr>
        <w:pStyle w:val="BodyText"/>
        <w:spacing w:line="259" w:lineRule="auto"/>
        <w:ind w:left="687" w:right="249"/>
      </w:pPr>
      <w:r>
        <w:rPr>
          <w:i/>
          <w:color w:val="00586A"/>
          <w:w w:val="80"/>
          <w:sz w:val="22"/>
        </w:rPr>
        <w:t>…and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in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doing</w:t>
      </w:r>
      <w:r>
        <w:rPr>
          <w:i/>
          <w:color w:val="00586A"/>
          <w:spacing w:val="-48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so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help</w:t>
      </w:r>
      <w:r>
        <w:rPr>
          <w:i/>
          <w:color w:val="00586A"/>
          <w:spacing w:val="-48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limit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the</w:t>
      </w:r>
      <w:r>
        <w:rPr>
          <w:i/>
          <w:color w:val="00586A"/>
          <w:spacing w:val="-48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extent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to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which</w:t>
      </w:r>
      <w:r>
        <w:rPr>
          <w:i/>
          <w:color w:val="00586A"/>
          <w:spacing w:val="-48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the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pandemic</w:t>
      </w:r>
      <w:r>
        <w:rPr>
          <w:i/>
          <w:color w:val="00586A"/>
          <w:spacing w:val="-48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causes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longer‑term</w:t>
      </w:r>
      <w:r>
        <w:rPr>
          <w:i/>
          <w:color w:val="00586A"/>
          <w:spacing w:val="-48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damage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to</w:t>
      </w:r>
      <w:r>
        <w:rPr>
          <w:i/>
          <w:color w:val="00586A"/>
          <w:spacing w:val="-48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the</w:t>
      </w:r>
      <w:r>
        <w:rPr>
          <w:i/>
          <w:color w:val="00586A"/>
          <w:spacing w:val="-49"/>
          <w:w w:val="80"/>
          <w:sz w:val="22"/>
        </w:rPr>
        <w:t> </w:t>
      </w:r>
      <w:r>
        <w:rPr>
          <w:i/>
          <w:color w:val="00586A"/>
          <w:w w:val="80"/>
          <w:sz w:val="22"/>
        </w:rPr>
        <w:t>economy.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brought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control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reduced. 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severity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disruption,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longer‑term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damage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economy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failures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unemployment.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costly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own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right,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business </w:t>
      </w:r>
      <w:r>
        <w:rPr>
          <w:color w:val="231F20"/>
          <w:w w:val="75"/>
        </w:rPr>
        <w:t>failures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high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unemployment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give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‘hysteresis’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effects.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periods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hysteresis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indicate </w:t>
      </w:r>
      <w:r>
        <w:rPr>
          <w:color w:val="231F20"/>
          <w:w w:val="85"/>
        </w:rPr>
        <w:t>that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losses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significant.</w:t>
      </w:r>
    </w:p>
    <w:p>
      <w:pPr>
        <w:pStyle w:val="BodyText"/>
      </w:pPr>
    </w:p>
    <w:p>
      <w:pPr>
        <w:pStyle w:val="Heading5"/>
        <w:spacing w:line="235" w:lineRule="auto"/>
        <w:ind w:right="919"/>
      </w:pPr>
      <w:r>
        <w:rPr>
          <w:i/>
          <w:color w:val="00586A"/>
          <w:w w:val="75"/>
        </w:rPr>
        <w:t>Monetary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policy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is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only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one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part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broader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public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policy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response.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It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takes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into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account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other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public </w:t>
      </w:r>
      <w:r>
        <w:rPr>
          <w:color w:val="00586A"/>
          <w:w w:val="85"/>
        </w:rPr>
        <w:t>policies…</w:t>
      </w:r>
    </w:p>
    <w:p>
      <w:pPr>
        <w:pStyle w:val="BodyText"/>
        <w:spacing w:line="259" w:lineRule="auto" w:before="17"/>
        <w:ind w:left="687" w:right="243"/>
      </w:pP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necessary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response.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complement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FPC 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PRC,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macroprudential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microprudential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helping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supply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needed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businesses.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FPC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countercyclical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buffer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rate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0%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exposures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borrowers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1%.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various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supervisory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actions,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including agreement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insurers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dividends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steps 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functioning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relies,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activation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Contingent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Repo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Facility,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participants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borrow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reserves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 </w:t>
      </w:r>
      <w:r>
        <w:rPr>
          <w:color w:val="231F20"/>
          <w:w w:val="85"/>
        </w:rPr>
        <w:t>liquid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assets,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co‑ordinated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action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abroad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swap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lines.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687" w:right="509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complements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Government.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main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tool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dealing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companies.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series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alleviate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severe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cash‑flow </w:t>
      </w:r>
      <w:r>
        <w:rPr>
          <w:color w:val="231F20"/>
          <w:w w:val="85"/>
        </w:rPr>
        <w:t>problems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facing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people’s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incomes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3).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  <w:r>
        <w:rPr/>
        <w:pict>
          <v:group style="position:absolute;margin-left:42.52pt;margin-top:51.023014pt;width:510.25pt;height:739.85pt;mso-position-horizontal-relative:page;mso-position-vertical-relative:page;z-index:-19945472" coordorigin="850,1020" coordsize="10205,14797">
            <v:rect style="position:absolute;left:850;top:1020;width:10205;height:14797" filled="true" fillcolor="#f1f1f1" stroked="false">
              <v:fill type="solid"/>
            </v:rect>
            <v:line style="position:absolute" from="1247,15289" to="10658,15289" stroked="true" strokeweight=".6pt" strokecolor="#00586a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…while maintaining focus on its primary objective of price stability.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primary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objective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pre‑condition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prosperity.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MPC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clear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operational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independence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achieved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accountable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Parliament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 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institutional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framework,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provided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explicit </w:t>
      </w:r>
      <w:r>
        <w:rPr>
          <w:color w:val="231F20"/>
          <w:w w:val="75"/>
        </w:rPr>
        <w:t>indemnities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monetary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operations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quantitative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easing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otherwise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create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risks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Bank’s </w:t>
      </w:r>
      <w:r>
        <w:rPr>
          <w:color w:val="231F20"/>
          <w:w w:val="80"/>
        </w:rPr>
        <w:t>balance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sheet.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5"/>
          <w:w w:val="80"/>
          <w:position w:val="4"/>
          <w:sz w:val="14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ensure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needs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objective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 </w:t>
      </w:r>
      <w:r>
        <w:rPr>
          <w:color w:val="231F20"/>
          <w:w w:val="85"/>
        </w:rPr>
        <w:t>stability.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687" w:right="265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closely.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shown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illustrates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just one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ways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evolve.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informative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setting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monetary policy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along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sensitivities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illustrates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drivers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outlook.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However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events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unfold,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stands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ready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respond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necessary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economy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ensure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sustained </w:t>
      </w:r>
      <w:r>
        <w:rPr>
          <w:color w:val="231F20"/>
          <w:w w:val="85"/>
        </w:rPr>
        <w:t>return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target.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2"/>
          <w:numId w:val="4"/>
        </w:numPr>
        <w:tabs>
          <w:tab w:pos="900" w:val="left" w:leader="none"/>
        </w:tabs>
        <w:spacing w:line="240" w:lineRule="auto" w:before="98" w:after="0"/>
        <w:ind w:left="899" w:right="0" w:hanging="213"/>
        <w:jc w:val="left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45">
        <w:r>
          <w:rPr>
            <w:color w:val="231F20"/>
            <w:w w:val="85"/>
            <w:sz w:val="14"/>
            <w:u w:val="single" w:color="231F20"/>
          </w:rPr>
          <w:t>Monetary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policy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21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Bank</w:t>
        </w:r>
        <w:r>
          <w:rPr>
            <w:color w:val="231F20"/>
            <w:spacing w:val="-21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England’s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balance</w:t>
        </w:r>
        <w:r>
          <w:rPr>
            <w:color w:val="231F20"/>
            <w:spacing w:val="-2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sheet</w:t>
        </w:r>
      </w:hyperlink>
      <w:r>
        <w:rPr>
          <w:color w:val="231F20"/>
          <w:w w:val="85"/>
          <w:sz w:val="14"/>
        </w:rPr>
        <w:t>’,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Vlieghe,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G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(2020).</w:t>
      </w:r>
    </w:p>
    <w:p>
      <w:pPr>
        <w:spacing w:after="0" w:line="240" w:lineRule="auto"/>
        <w:jc w:val="left"/>
        <w:rPr>
          <w:sz w:val="14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  <w:r>
        <w:rPr/>
        <w:pict>
          <v:group style="position:absolute;margin-left:42.52pt;margin-top:51.023014pt;width:510.25pt;height:739.85pt;mso-position-horizontal-relative:page;mso-position-vertical-relative:page;z-index:-19944960" coordorigin="850,1020" coordsize="10205,14797">
            <v:rect style="position:absolute;left:850;top:1020;width:10205;height:14797" filled="true" fillcolor="#f1f1f1" stroked="false">
              <v:fill type="solid"/>
            </v:rect>
            <v:line style="position:absolute" from="1247,15129" to="10658,15129" stroked="true" strokeweight=".6pt" strokecolor="#00586a">
              <v:stroke dashstyle="solid"/>
            </v:line>
            <v:line style="position:absolute" from="1247,5450" to="10658,5450" stroked="true" strokeweight=".7pt" strokecolor="#00586a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spacing w:before="98"/>
        <w:rPr>
          <w:rFonts w:ascii="BPG Sans Modern GPL&amp;GNU"/>
        </w:rPr>
      </w:pPr>
      <w:bookmarkStart w:name="Box 2 Monetary policy since the January " w:id="10"/>
      <w:bookmarkEnd w:id="10"/>
      <w:r>
        <w:rPr/>
      </w:r>
      <w:r>
        <w:rPr>
          <w:rFonts w:ascii="BPG Sans Modern GPL&amp;GNU"/>
          <w:color w:val="00586A"/>
          <w:w w:val="95"/>
        </w:rPr>
        <w:t>Box 2</w:t>
      </w:r>
    </w:p>
    <w:p>
      <w:pPr>
        <w:spacing w:before="12"/>
        <w:ind w:left="687" w:right="0" w:firstLine="0"/>
        <w:jc w:val="left"/>
        <w:rPr>
          <w:rFonts w:ascii="Times New Roman"/>
          <w:i/>
          <w:sz w:val="26"/>
        </w:rPr>
      </w:pPr>
      <w:r>
        <w:rPr>
          <w:rFonts w:ascii="BPG Sans Modern GPL&amp;GNU"/>
          <w:color w:val="231F20"/>
          <w:w w:val="95"/>
          <w:sz w:val="26"/>
        </w:rPr>
        <w:t>Monetary policy since the January </w:t>
      </w:r>
      <w:r>
        <w:rPr>
          <w:rFonts w:ascii="Times New Roman"/>
          <w:i/>
          <w:color w:val="231F20"/>
          <w:w w:val="95"/>
          <w:sz w:val="26"/>
        </w:rPr>
        <w:t>Report</w:t>
      </w:r>
    </w:p>
    <w:p>
      <w:pPr>
        <w:pStyle w:val="BodyText"/>
        <w:spacing w:line="259" w:lineRule="auto" w:before="265"/>
        <w:ind w:left="687" w:right="273"/>
      </w:pP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spread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Covid‑19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needed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contain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evolved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significantly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January</w:t>
      </w:r>
      <w:r>
        <w:rPr>
          <w:color w:val="231F20"/>
          <w:spacing w:val="-46"/>
          <w:w w:val="80"/>
        </w:rPr>
        <w:t> </w:t>
      </w:r>
      <w:r>
        <w:rPr>
          <w:i/>
          <w:color w:val="231F20"/>
          <w:w w:val="80"/>
        </w:rPr>
        <w:t>Report</w:t>
      </w:r>
      <w:r>
        <w:rPr>
          <w:i/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scheduled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special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meetings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 addition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scheduled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consider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disease.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extraordinary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circumstances,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help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bridge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prevent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disruption 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causing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longer‑lasting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harm.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meetings,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 involved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aim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improve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liquidity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enhance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provision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12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787"/>
      </w:pPr>
      <w:r>
        <w:rPr>
          <w:color w:val="231F20"/>
          <w:w w:val="80"/>
        </w:rPr>
        <w:t>This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information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meetings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7"/>
          <w:w w:val="80"/>
          <w:position w:val="4"/>
          <w:sz w:val="14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8"/>
          <w:w w:val="80"/>
        </w:rPr>
        <w:t>an </w:t>
      </w:r>
      <w:r>
        <w:rPr>
          <w:color w:val="231F20"/>
          <w:w w:val="85"/>
        </w:rPr>
        <w:t>overview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gilt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yields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decisions.</w:t>
      </w:r>
    </w:p>
    <w:p>
      <w:pPr>
        <w:pStyle w:val="BodyText"/>
        <w:spacing w:before="8"/>
        <w:rPr>
          <w:sz w:val="22"/>
        </w:rPr>
      </w:pPr>
    </w:p>
    <w:p>
      <w:pPr>
        <w:spacing w:before="104"/>
        <w:ind w:left="687" w:right="0" w:firstLine="0"/>
        <w:jc w:val="left"/>
        <w:rPr>
          <w:rFonts w:ascii="Times New Roman"/>
          <w:i/>
          <w:sz w:val="18"/>
        </w:rPr>
      </w:pPr>
      <w:r>
        <w:rPr>
          <w:rFonts w:ascii="Trebuchet MS"/>
          <w:b/>
          <w:color w:val="00586A"/>
          <w:w w:val="95"/>
          <w:sz w:val="18"/>
        </w:rPr>
        <w:t>Table 1 </w:t>
      </w:r>
      <w:r>
        <w:rPr>
          <w:rFonts w:ascii="BPG Sans Modern GPL&amp;GNU"/>
          <w:color w:val="231F20"/>
          <w:w w:val="95"/>
          <w:sz w:val="18"/>
        </w:rPr>
        <w:t>Summary of MPC policy changes since the January </w:t>
      </w:r>
      <w:r>
        <w:rPr>
          <w:rFonts w:ascii="Times New Roman"/>
          <w:i/>
          <w:color w:val="231F20"/>
          <w:w w:val="95"/>
          <w:sz w:val="18"/>
        </w:rPr>
        <w:t>Report</w:t>
      </w:r>
    </w:p>
    <w:p>
      <w:pPr>
        <w:pStyle w:val="BodyText"/>
        <w:spacing w:before="4" w:after="1"/>
        <w:rPr>
          <w:rFonts w:ascii="Times New Roman"/>
          <w:i/>
          <w:sz w:val="21"/>
        </w:rPr>
      </w:pP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6"/>
        <w:gridCol w:w="7345"/>
      </w:tblGrid>
      <w:tr>
        <w:trPr>
          <w:trHeight w:val="347" w:hRule="atLeast"/>
        </w:trPr>
        <w:tc>
          <w:tcPr>
            <w:tcW w:w="9411" w:type="dxa"/>
            <w:gridSpan w:val="2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213" w:lineRule="exact"/>
              <w:ind w:left="2087" w:right="2433"/>
              <w:jc w:val="center"/>
              <w:rPr>
                <w:sz w:val="11"/>
              </w:rPr>
            </w:pPr>
            <w:r>
              <w:rPr>
                <w:color w:val="231F20"/>
                <w:w w:val="85"/>
                <w:sz w:val="18"/>
              </w:rPr>
              <w:t>MPC</w:t>
            </w:r>
            <w:r>
              <w:rPr>
                <w:color w:val="231F20"/>
                <w:spacing w:val="-29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policy</w:t>
            </w:r>
            <w:r>
              <w:rPr>
                <w:color w:val="231F20"/>
                <w:spacing w:val="-29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changes</w:t>
            </w:r>
            <w:r>
              <w:rPr>
                <w:color w:val="231F20"/>
                <w:spacing w:val="-29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(other</w:t>
            </w:r>
            <w:r>
              <w:rPr>
                <w:i/>
                <w:color w:val="231F20"/>
                <w:spacing w:val="-35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relevant</w:t>
            </w:r>
            <w:r>
              <w:rPr>
                <w:i/>
                <w:color w:val="231F20"/>
                <w:spacing w:val="-35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actions</w:t>
            </w:r>
            <w:r>
              <w:rPr>
                <w:i/>
                <w:color w:val="231F20"/>
                <w:spacing w:val="-35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shown</w:t>
            </w:r>
            <w:r>
              <w:rPr>
                <w:i/>
                <w:color w:val="231F20"/>
                <w:spacing w:val="-35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in</w:t>
            </w:r>
            <w:r>
              <w:rPr>
                <w:i/>
                <w:color w:val="231F20"/>
                <w:spacing w:val="-35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italics)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</w:tr>
      <w:tr>
        <w:trPr>
          <w:trHeight w:val="1570" w:hRule="atLeast"/>
        </w:trPr>
        <w:tc>
          <w:tcPr>
            <w:tcW w:w="206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ACC4CE"/>
          </w:tcPr>
          <w:p>
            <w:pPr>
              <w:pStyle w:val="TableParagraph"/>
              <w:spacing w:before="99"/>
              <w:ind w:left="11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11 March</w:t>
            </w:r>
          </w:p>
          <w:p>
            <w:pPr>
              <w:pStyle w:val="TableParagraph"/>
              <w:spacing w:line="266" w:lineRule="auto" w:before="24"/>
              <w:ind w:left="11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85"/>
                <w:sz w:val="18"/>
              </w:rPr>
              <w:t>(Special MPC meeting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ending 10 March)</w:t>
            </w:r>
          </w:p>
        </w:tc>
        <w:tc>
          <w:tcPr>
            <w:tcW w:w="734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ACC4CE"/>
          </w:tcPr>
          <w:p>
            <w:pPr>
              <w:pStyle w:val="TableParagraph"/>
              <w:spacing w:before="98"/>
              <w:ind w:left="31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Bank Rate reduced by 50 basis points to 0.25%.</w:t>
            </w:r>
          </w:p>
          <w:p>
            <w:pPr>
              <w:pStyle w:val="TableParagraph"/>
              <w:spacing w:line="266" w:lineRule="auto" w:before="80"/>
              <w:ind w:left="315" w:right="702"/>
              <w:rPr>
                <w:sz w:val="18"/>
              </w:rPr>
            </w:pPr>
            <w:r>
              <w:rPr>
                <w:color w:val="231F20"/>
                <w:w w:val="75"/>
                <w:sz w:val="18"/>
              </w:rPr>
              <w:t>Term</w:t>
            </w:r>
            <w:r>
              <w:rPr>
                <w:color w:val="231F20"/>
                <w:spacing w:val="-17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Funding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scheme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with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additional</w:t>
            </w:r>
            <w:r>
              <w:rPr>
                <w:color w:val="231F20"/>
                <w:spacing w:val="-17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incentives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for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Small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and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Medium‑sized</w:t>
            </w:r>
            <w:r>
              <w:rPr>
                <w:color w:val="231F20"/>
                <w:spacing w:val="-17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Enterprises </w:t>
            </w:r>
            <w:r>
              <w:rPr>
                <w:color w:val="231F20"/>
                <w:w w:val="85"/>
                <w:sz w:val="18"/>
              </w:rPr>
              <w:t>(TFSME)</w:t>
            </w:r>
            <w:r>
              <w:rPr>
                <w:color w:val="231F20"/>
                <w:spacing w:val="-3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introduced,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financed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by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the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issue</w:t>
            </w:r>
            <w:r>
              <w:rPr>
                <w:color w:val="231F20"/>
                <w:spacing w:val="-3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of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central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bank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reserves.</w:t>
            </w:r>
          </w:p>
          <w:p>
            <w:pPr>
              <w:pStyle w:val="TableParagraph"/>
              <w:spacing w:line="266" w:lineRule="auto" w:before="56"/>
              <w:ind w:left="315" w:right="609"/>
              <w:rPr>
                <w:i/>
                <w:sz w:val="18"/>
              </w:rPr>
            </w:pPr>
            <w:r>
              <w:rPr>
                <w:i/>
                <w:color w:val="231F20"/>
                <w:w w:val="75"/>
                <w:sz w:val="18"/>
              </w:rPr>
              <w:t>FPC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reduced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the</w:t>
            </w:r>
            <w:r>
              <w:rPr>
                <w:i/>
                <w:color w:val="231F20"/>
                <w:spacing w:val="-22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UK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countercyclical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capital</w:t>
            </w:r>
            <w:r>
              <w:rPr>
                <w:i/>
                <w:color w:val="231F20"/>
                <w:spacing w:val="-22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buffer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rate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from</w:t>
            </w:r>
            <w:r>
              <w:rPr>
                <w:i/>
                <w:color w:val="231F20"/>
                <w:spacing w:val="-22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1%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to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0%</w:t>
            </w:r>
            <w:r>
              <w:rPr>
                <w:i/>
                <w:color w:val="231F20"/>
                <w:spacing w:val="-22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of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banks’</w:t>
            </w:r>
            <w:r>
              <w:rPr>
                <w:i/>
                <w:color w:val="231F20"/>
                <w:spacing w:val="-22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exposures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to </w:t>
            </w:r>
            <w:r>
              <w:rPr>
                <w:i/>
                <w:color w:val="231F20"/>
                <w:w w:val="85"/>
                <w:sz w:val="18"/>
              </w:rPr>
              <w:t>UK</w:t>
            </w:r>
            <w:r>
              <w:rPr>
                <w:i/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borrowers</w:t>
            </w:r>
            <w:r>
              <w:rPr>
                <w:i/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with</w:t>
            </w:r>
            <w:r>
              <w:rPr>
                <w:i/>
                <w:color w:val="231F20"/>
                <w:spacing w:val="-31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immediate</w:t>
            </w:r>
            <w:r>
              <w:rPr>
                <w:i/>
                <w:color w:val="231F20"/>
                <w:spacing w:val="-30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effect.</w:t>
            </w:r>
          </w:p>
        </w:tc>
      </w:tr>
      <w:tr>
        <w:trPr>
          <w:trHeight w:val="737" w:hRule="atLeast"/>
        </w:trPr>
        <w:tc>
          <w:tcPr>
            <w:tcW w:w="206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before="98"/>
              <w:ind w:left="11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15 March</w:t>
            </w:r>
          </w:p>
        </w:tc>
        <w:tc>
          <w:tcPr>
            <w:tcW w:w="734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line="266" w:lineRule="auto" w:before="98"/>
              <w:ind w:left="315" w:right="691"/>
              <w:rPr>
                <w:i/>
                <w:sz w:val="18"/>
              </w:rPr>
            </w:pPr>
            <w:r>
              <w:rPr>
                <w:i/>
                <w:color w:val="231F20"/>
                <w:w w:val="75"/>
                <w:sz w:val="18"/>
              </w:rPr>
              <w:t>Internationally</w:t>
            </w:r>
            <w:r>
              <w:rPr>
                <w:i/>
                <w:color w:val="231F20"/>
                <w:spacing w:val="-24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co‑ordinated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central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bank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action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to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enhance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the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provision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of</w:t>
            </w:r>
            <w:r>
              <w:rPr>
                <w:i/>
                <w:color w:val="231F20"/>
                <w:spacing w:val="-24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liquidity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via</w:t>
            </w:r>
            <w:r>
              <w:rPr>
                <w:i/>
                <w:color w:val="231F20"/>
                <w:spacing w:val="-23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the </w:t>
            </w:r>
            <w:r>
              <w:rPr>
                <w:i/>
                <w:color w:val="231F20"/>
                <w:w w:val="85"/>
                <w:sz w:val="18"/>
              </w:rPr>
              <w:t>standing</w:t>
            </w:r>
            <w:r>
              <w:rPr>
                <w:i/>
                <w:color w:val="231F20"/>
                <w:spacing w:val="-34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US</w:t>
            </w:r>
            <w:r>
              <w:rPr>
                <w:i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dollar</w:t>
            </w:r>
            <w:r>
              <w:rPr>
                <w:i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liquidity</w:t>
            </w:r>
            <w:r>
              <w:rPr>
                <w:i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swap</w:t>
            </w:r>
            <w:r>
              <w:rPr>
                <w:i/>
                <w:color w:val="231F20"/>
                <w:spacing w:val="-34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line</w:t>
            </w:r>
            <w:r>
              <w:rPr>
                <w:i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arrangements.</w:t>
            </w:r>
          </w:p>
        </w:tc>
      </w:tr>
      <w:tr>
        <w:trPr>
          <w:trHeight w:val="737" w:hRule="atLeast"/>
        </w:trPr>
        <w:tc>
          <w:tcPr>
            <w:tcW w:w="206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before="98"/>
              <w:ind w:left="11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17 March</w:t>
            </w:r>
          </w:p>
        </w:tc>
        <w:tc>
          <w:tcPr>
            <w:tcW w:w="734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line="266" w:lineRule="auto" w:before="98"/>
              <w:ind w:left="315" w:right="600"/>
              <w:rPr>
                <w:i/>
                <w:sz w:val="18"/>
              </w:rPr>
            </w:pPr>
            <w:r>
              <w:rPr>
                <w:i/>
                <w:color w:val="231F20"/>
                <w:w w:val="75"/>
                <w:sz w:val="18"/>
              </w:rPr>
              <w:t>HM</w:t>
            </w:r>
            <w:r>
              <w:rPr>
                <w:i/>
                <w:color w:val="231F20"/>
                <w:spacing w:val="-28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Treasury</w:t>
            </w:r>
            <w:r>
              <w:rPr>
                <w:i/>
                <w:color w:val="231F20"/>
                <w:spacing w:val="-27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and</w:t>
            </w:r>
            <w:r>
              <w:rPr>
                <w:i/>
                <w:color w:val="231F20"/>
                <w:spacing w:val="-27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the</w:t>
            </w:r>
            <w:r>
              <w:rPr>
                <w:i/>
                <w:color w:val="231F20"/>
                <w:spacing w:val="-28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Bank</w:t>
            </w:r>
            <w:r>
              <w:rPr>
                <w:i/>
                <w:color w:val="231F20"/>
                <w:spacing w:val="-27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launched</w:t>
            </w:r>
            <w:r>
              <w:rPr>
                <w:i/>
                <w:color w:val="231F20"/>
                <w:spacing w:val="-27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the</w:t>
            </w:r>
            <w:r>
              <w:rPr>
                <w:i/>
                <w:color w:val="231F20"/>
                <w:spacing w:val="-27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Covid</w:t>
            </w:r>
            <w:r>
              <w:rPr>
                <w:i/>
                <w:color w:val="231F20"/>
                <w:spacing w:val="-28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Corporate</w:t>
            </w:r>
            <w:r>
              <w:rPr>
                <w:i/>
                <w:color w:val="231F20"/>
                <w:spacing w:val="-27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Financing</w:t>
            </w:r>
            <w:r>
              <w:rPr>
                <w:i/>
                <w:color w:val="231F20"/>
                <w:spacing w:val="-27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Facility</w:t>
            </w:r>
            <w:r>
              <w:rPr>
                <w:i/>
                <w:color w:val="231F20"/>
                <w:spacing w:val="-27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(CCFF)</w:t>
            </w:r>
            <w:r>
              <w:rPr>
                <w:i/>
                <w:color w:val="231F20"/>
                <w:spacing w:val="-28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to</w:t>
            </w:r>
            <w:r>
              <w:rPr>
                <w:i/>
                <w:color w:val="231F20"/>
                <w:spacing w:val="-27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provide </w:t>
            </w:r>
            <w:r>
              <w:rPr>
                <w:i/>
                <w:color w:val="231F20"/>
                <w:w w:val="80"/>
                <w:sz w:val="18"/>
              </w:rPr>
              <w:t>additional</w:t>
            </w:r>
            <w:r>
              <w:rPr>
                <w:i/>
                <w:color w:val="231F20"/>
                <w:spacing w:val="-46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help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to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firms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to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bridge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through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Covid‑19‑related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disruption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to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their</w:t>
            </w:r>
            <w:r>
              <w:rPr>
                <w:i/>
                <w:color w:val="231F20"/>
                <w:spacing w:val="-46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cash</w:t>
            </w:r>
            <w:r>
              <w:rPr>
                <w:i/>
                <w:color w:val="231F20"/>
                <w:spacing w:val="-45"/>
                <w:w w:val="80"/>
                <w:sz w:val="18"/>
              </w:rPr>
              <w:t> </w:t>
            </w:r>
            <w:r>
              <w:rPr>
                <w:i/>
                <w:color w:val="231F20"/>
                <w:w w:val="80"/>
                <w:sz w:val="18"/>
              </w:rPr>
              <w:t>flows.</w:t>
            </w:r>
          </w:p>
        </w:tc>
      </w:tr>
      <w:tr>
        <w:trPr>
          <w:trHeight w:val="2290" w:hRule="atLeast"/>
        </w:trPr>
        <w:tc>
          <w:tcPr>
            <w:tcW w:w="206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ACC4CE"/>
          </w:tcPr>
          <w:p>
            <w:pPr>
              <w:pStyle w:val="TableParagraph"/>
              <w:spacing w:before="99"/>
              <w:ind w:left="11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19 March</w:t>
            </w:r>
          </w:p>
          <w:p>
            <w:pPr>
              <w:pStyle w:val="TableParagraph"/>
              <w:spacing w:before="24"/>
              <w:ind w:left="11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Special MPC meeting</w:t>
            </w:r>
          </w:p>
        </w:tc>
        <w:tc>
          <w:tcPr>
            <w:tcW w:w="734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ACC4CE"/>
          </w:tcPr>
          <w:p>
            <w:pPr>
              <w:pStyle w:val="TableParagraph"/>
              <w:spacing w:before="98"/>
              <w:ind w:left="31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Bank Rate reduced by 15 basis points to 0.1%.</w:t>
            </w:r>
          </w:p>
          <w:p>
            <w:pPr>
              <w:pStyle w:val="TableParagraph"/>
              <w:spacing w:line="266" w:lineRule="auto" w:before="80"/>
              <w:ind w:left="315" w:right="82"/>
              <w:rPr>
                <w:sz w:val="18"/>
              </w:rPr>
            </w:pPr>
            <w:r>
              <w:rPr>
                <w:color w:val="231F20"/>
                <w:w w:val="75"/>
                <w:sz w:val="18"/>
              </w:rPr>
              <w:t>TFSME</w:t>
            </w:r>
            <w:r>
              <w:rPr>
                <w:color w:val="231F20"/>
                <w:spacing w:val="-14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enlarged</w:t>
            </w:r>
            <w:r>
              <w:rPr>
                <w:color w:val="231F20"/>
                <w:spacing w:val="-13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by</w:t>
            </w:r>
            <w:r>
              <w:rPr>
                <w:color w:val="231F20"/>
                <w:spacing w:val="-13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increasing</w:t>
            </w:r>
            <w:r>
              <w:rPr>
                <w:color w:val="231F20"/>
                <w:spacing w:val="-14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initial</w:t>
            </w:r>
            <w:r>
              <w:rPr>
                <w:color w:val="231F20"/>
                <w:spacing w:val="-13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borrowing</w:t>
            </w:r>
            <w:r>
              <w:rPr>
                <w:color w:val="231F20"/>
                <w:spacing w:val="-13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allowance</w:t>
            </w:r>
            <w:r>
              <w:rPr>
                <w:color w:val="231F20"/>
                <w:spacing w:val="-13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from</w:t>
            </w:r>
            <w:r>
              <w:rPr>
                <w:color w:val="231F20"/>
                <w:spacing w:val="-14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5%</w:t>
            </w:r>
            <w:r>
              <w:rPr>
                <w:color w:val="231F20"/>
                <w:spacing w:val="-13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to</w:t>
            </w:r>
            <w:r>
              <w:rPr>
                <w:color w:val="231F20"/>
                <w:spacing w:val="-13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10%</w:t>
            </w:r>
            <w:r>
              <w:rPr>
                <w:color w:val="231F20"/>
                <w:spacing w:val="-13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of</w:t>
            </w:r>
            <w:r>
              <w:rPr>
                <w:color w:val="231F20"/>
                <w:spacing w:val="-14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participants’</w:t>
            </w:r>
            <w:r>
              <w:rPr>
                <w:color w:val="231F20"/>
                <w:spacing w:val="-13"/>
                <w:w w:val="75"/>
                <w:sz w:val="18"/>
              </w:rPr>
              <w:t> </w:t>
            </w:r>
            <w:r>
              <w:rPr>
                <w:color w:val="231F20"/>
                <w:spacing w:val="-3"/>
                <w:w w:val="75"/>
                <w:sz w:val="18"/>
              </w:rPr>
              <w:t>stock </w:t>
            </w:r>
            <w:r>
              <w:rPr>
                <w:color w:val="231F20"/>
                <w:w w:val="85"/>
                <w:sz w:val="18"/>
              </w:rPr>
              <w:t>of real‑economy</w:t>
            </w:r>
            <w:r>
              <w:rPr>
                <w:color w:val="231F20"/>
                <w:spacing w:val="-4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lending.</w:t>
            </w:r>
          </w:p>
          <w:p>
            <w:pPr>
              <w:pStyle w:val="TableParagraph"/>
              <w:spacing w:before="56"/>
              <w:ind w:left="315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Stock of asset purchases, financed by the issuance of central bank reserves, increased by</w:t>
            </w:r>
          </w:p>
          <w:p>
            <w:pPr>
              <w:pStyle w:val="TableParagraph"/>
              <w:spacing w:line="266" w:lineRule="auto" w:before="24"/>
              <w:ind w:left="315" w:right="355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£200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billion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total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of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£645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billion.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be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delivered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as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soon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as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is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operationally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possible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spacing w:val="-4"/>
                <w:w w:val="80"/>
                <w:sz w:val="18"/>
              </w:rPr>
              <w:t>and </w:t>
            </w:r>
            <w:r>
              <w:rPr>
                <w:color w:val="231F20"/>
                <w:w w:val="80"/>
                <w:sz w:val="18"/>
              </w:rPr>
              <w:t>consistent</w:t>
            </w:r>
            <w:r>
              <w:rPr>
                <w:color w:val="231F20"/>
                <w:spacing w:val="-31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with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improved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market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functioning.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majority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of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increase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0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comprise</w:t>
            </w:r>
          </w:p>
          <w:p>
            <w:pPr>
              <w:pStyle w:val="TableParagraph"/>
              <w:spacing w:line="266" w:lineRule="auto"/>
              <w:ind w:left="315" w:right="82"/>
              <w:rPr>
                <w:sz w:val="18"/>
              </w:rPr>
            </w:pPr>
            <w:r>
              <w:rPr>
                <w:color w:val="231F20"/>
                <w:w w:val="75"/>
                <w:sz w:val="18"/>
              </w:rPr>
              <w:t>UK government bonds. Some additional sterling non‑financial investment‑grade corporate </w:t>
            </w:r>
            <w:r>
              <w:rPr>
                <w:color w:val="231F20"/>
                <w:w w:val="85"/>
                <w:sz w:val="18"/>
              </w:rPr>
              <w:t>bonds should also be purchased.</w:t>
            </w:r>
          </w:p>
        </w:tc>
      </w:tr>
      <w:tr>
        <w:trPr>
          <w:trHeight w:val="737" w:hRule="atLeast"/>
        </w:trPr>
        <w:tc>
          <w:tcPr>
            <w:tcW w:w="206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before="98"/>
              <w:ind w:left="113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20 March</w:t>
            </w:r>
          </w:p>
        </w:tc>
        <w:tc>
          <w:tcPr>
            <w:tcW w:w="734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line="266" w:lineRule="auto" w:before="98"/>
              <w:ind w:left="315" w:right="173"/>
              <w:rPr>
                <w:i/>
                <w:sz w:val="18"/>
              </w:rPr>
            </w:pPr>
            <w:r>
              <w:rPr>
                <w:i/>
                <w:color w:val="231F20"/>
                <w:w w:val="75"/>
                <w:sz w:val="18"/>
              </w:rPr>
              <w:t>Internationally</w:t>
            </w:r>
            <w:r>
              <w:rPr>
                <w:i/>
                <w:color w:val="231F20"/>
                <w:spacing w:val="-26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co‑ordinated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central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bank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action</w:t>
            </w:r>
            <w:r>
              <w:rPr>
                <w:i/>
                <w:color w:val="231F20"/>
                <w:spacing w:val="-26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to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further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enhance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the</w:t>
            </w:r>
            <w:r>
              <w:rPr>
                <w:i/>
                <w:color w:val="231F20"/>
                <w:spacing w:val="-26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provision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of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liquidity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via</w:t>
            </w:r>
            <w:r>
              <w:rPr>
                <w:i/>
                <w:color w:val="231F20"/>
                <w:spacing w:val="-25"/>
                <w:w w:val="75"/>
                <w:sz w:val="18"/>
              </w:rPr>
              <w:t> </w:t>
            </w:r>
            <w:r>
              <w:rPr>
                <w:i/>
                <w:color w:val="231F20"/>
                <w:w w:val="75"/>
                <w:sz w:val="18"/>
              </w:rPr>
              <w:t>the </w:t>
            </w:r>
            <w:r>
              <w:rPr>
                <w:i/>
                <w:color w:val="231F20"/>
                <w:w w:val="85"/>
                <w:sz w:val="18"/>
              </w:rPr>
              <w:t>standing</w:t>
            </w:r>
            <w:r>
              <w:rPr>
                <w:i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US</w:t>
            </w:r>
            <w:r>
              <w:rPr>
                <w:i/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dollar</w:t>
            </w:r>
            <w:r>
              <w:rPr>
                <w:i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liquidity</w:t>
            </w:r>
            <w:r>
              <w:rPr>
                <w:i/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swap</w:t>
            </w:r>
            <w:r>
              <w:rPr>
                <w:i/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line</w:t>
            </w:r>
            <w:r>
              <w:rPr>
                <w:i/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i/>
                <w:color w:val="231F20"/>
                <w:w w:val="85"/>
                <w:sz w:val="18"/>
              </w:rPr>
              <w:t>arrangements.</w:t>
            </w:r>
          </w:p>
        </w:tc>
      </w:tr>
      <w:tr>
        <w:trPr>
          <w:trHeight w:val="561" w:hRule="atLeast"/>
        </w:trPr>
        <w:tc>
          <w:tcPr>
            <w:tcW w:w="206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before="98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24 March</w:t>
            </w:r>
          </w:p>
        </w:tc>
        <w:tc>
          <w:tcPr>
            <w:tcW w:w="734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before="98"/>
              <w:ind w:left="315"/>
              <w:rPr>
                <w:i/>
                <w:sz w:val="18"/>
              </w:rPr>
            </w:pPr>
            <w:r>
              <w:rPr>
                <w:i/>
                <w:color w:val="231F20"/>
                <w:w w:val="85"/>
                <w:sz w:val="18"/>
              </w:rPr>
              <w:t>Activation of the Contingent Term Repo Facility (CTRF).</w:t>
            </w:r>
          </w:p>
        </w:tc>
      </w:tr>
      <w:tr>
        <w:trPr>
          <w:trHeight w:val="739" w:hRule="atLeast"/>
        </w:trPr>
        <w:tc>
          <w:tcPr>
            <w:tcW w:w="2066" w:type="dxa"/>
            <w:tcBorders>
              <w:top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before="98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6 April</w:t>
            </w:r>
          </w:p>
        </w:tc>
        <w:tc>
          <w:tcPr>
            <w:tcW w:w="7345" w:type="dxa"/>
            <w:tcBorders>
              <w:top w:val="single" w:sz="2" w:space="0" w:color="231F20"/>
            </w:tcBorders>
            <w:shd w:val="clear" w:color="auto" w:fill="DDE6EA"/>
          </w:tcPr>
          <w:p>
            <w:pPr>
              <w:pStyle w:val="TableParagraph"/>
              <w:spacing w:line="266" w:lineRule="auto" w:before="98"/>
              <w:ind w:left="315" w:right="492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Announcement</w:t>
            </w:r>
            <w:r>
              <w:rPr>
                <w:color w:val="231F20"/>
                <w:spacing w:val="-4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that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TFSME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would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open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drawings</w:t>
            </w:r>
            <w:r>
              <w:rPr>
                <w:color w:val="231F20"/>
                <w:spacing w:val="-4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on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15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April,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sooner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than</w:t>
            </w:r>
            <w:r>
              <w:rPr>
                <w:color w:val="231F20"/>
                <w:spacing w:val="-4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previously </w:t>
            </w:r>
            <w:r>
              <w:rPr>
                <w:color w:val="231F20"/>
                <w:w w:val="85"/>
                <w:sz w:val="18"/>
              </w:rPr>
              <w:t>anticipated.</w:t>
            </w:r>
          </w:p>
        </w:tc>
      </w:tr>
      <w:tr>
        <w:trPr>
          <w:trHeight w:val="427" w:hRule="atLeast"/>
        </w:trPr>
        <w:tc>
          <w:tcPr>
            <w:tcW w:w="9411" w:type="dxa"/>
            <w:gridSpan w:val="2"/>
            <w:shd w:val="clear" w:color="auto" w:fill="F1F1F1"/>
          </w:tcPr>
          <w:p>
            <w:pPr>
              <w:pStyle w:val="TableParagraph"/>
              <w:spacing w:before="5"/>
              <w:rPr>
                <w:rFonts w:ascii="Times New Roman"/>
                <w:i/>
                <w:sz w:val="14"/>
              </w:rPr>
            </w:pPr>
          </w:p>
          <w:p>
            <w:pPr>
              <w:pStyle w:val="TableParagraph"/>
              <w:spacing w:line="130" w:lineRule="exact" w:before="1"/>
              <w:ind w:left="170" w:right="1002" w:hanging="171"/>
              <w:rPr>
                <w:sz w:val="11"/>
              </w:rPr>
            </w:pPr>
            <w:r>
              <w:rPr>
                <w:color w:val="231F20"/>
                <w:w w:val="80"/>
                <w:sz w:val="11"/>
              </w:rPr>
              <w:t>(a)</w:t>
            </w:r>
            <w:r>
              <w:rPr>
                <w:color w:val="231F20"/>
                <w:spacing w:val="-11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More</w:t>
            </w:r>
            <w:r>
              <w:rPr>
                <w:color w:val="231F20"/>
                <w:spacing w:val="-21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information</w:t>
            </w:r>
            <w:r>
              <w:rPr>
                <w:color w:val="231F20"/>
                <w:spacing w:val="-22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can</w:t>
            </w:r>
            <w:r>
              <w:rPr>
                <w:color w:val="231F20"/>
                <w:spacing w:val="-22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be</w:t>
            </w:r>
            <w:r>
              <w:rPr>
                <w:color w:val="231F20"/>
                <w:spacing w:val="-21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found</w:t>
            </w:r>
            <w:r>
              <w:rPr>
                <w:color w:val="231F20"/>
                <w:spacing w:val="-22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on</w:t>
            </w:r>
            <w:r>
              <w:rPr>
                <w:color w:val="231F20"/>
                <w:spacing w:val="-22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other</w:t>
            </w:r>
            <w:r>
              <w:rPr>
                <w:color w:val="231F20"/>
                <w:spacing w:val="-21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relevant</w:t>
            </w:r>
            <w:r>
              <w:rPr>
                <w:color w:val="231F20"/>
                <w:spacing w:val="-22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actions</w:t>
            </w:r>
            <w:r>
              <w:rPr>
                <w:color w:val="231F20"/>
                <w:spacing w:val="-22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in</w:t>
            </w:r>
            <w:r>
              <w:rPr>
                <w:color w:val="231F20"/>
                <w:spacing w:val="-22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the</w:t>
            </w:r>
            <w:r>
              <w:rPr>
                <w:color w:val="231F20"/>
                <w:spacing w:val="-21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following</w:t>
            </w:r>
            <w:r>
              <w:rPr>
                <w:color w:val="231F20"/>
                <w:spacing w:val="-22"/>
                <w:w w:val="80"/>
                <w:sz w:val="11"/>
              </w:rPr>
              <w:t> </w:t>
            </w:r>
            <w:r>
              <w:rPr>
                <w:color w:val="231F20"/>
                <w:w w:val="80"/>
                <w:sz w:val="11"/>
              </w:rPr>
              <w:t>links:</w:t>
            </w:r>
            <w:r>
              <w:rPr>
                <w:color w:val="231F20"/>
                <w:spacing w:val="-22"/>
                <w:w w:val="80"/>
                <w:sz w:val="11"/>
              </w:rPr>
              <w:t> </w:t>
            </w:r>
            <w:hyperlink r:id="rId46">
              <w:r>
                <w:rPr>
                  <w:color w:val="231F20"/>
                  <w:w w:val="80"/>
                  <w:sz w:val="11"/>
                  <w:u w:val="single" w:color="231F20"/>
                </w:rPr>
                <w:t>11</w:t>
              </w:r>
              <w:r>
                <w:rPr>
                  <w:color w:val="231F20"/>
                  <w:spacing w:val="-21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March</w:t>
              </w:r>
              <w:r>
                <w:rPr>
                  <w:color w:val="231F20"/>
                  <w:spacing w:val="-22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Bank</w:t>
              </w:r>
              <w:r>
                <w:rPr>
                  <w:color w:val="231F20"/>
                  <w:spacing w:val="-22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of</w:t>
              </w:r>
              <w:r>
                <w:rPr>
                  <w:color w:val="231F20"/>
                  <w:spacing w:val="-22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England</w:t>
              </w:r>
              <w:r>
                <w:rPr>
                  <w:color w:val="231F20"/>
                  <w:spacing w:val="-21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measures</w:t>
              </w:r>
            </w:hyperlink>
            <w:r>
              <w:rPr>
                <w:color w:val="231F20"/>
                <w:w w:val="80"/>
                <w:sz w:val="11"/>
                <w:u w:val="single" w:color="231F20"/>
              </w:rPr>
              <w:t>;</w:t>
            </w:r>
            <w:r>
              <w:rPr>
                <w:color w:val="231F20"/>
                <w:spacing w:val="-22"/>
                <w:w w:val="80"/>
                <w:sz w:val="11"/>
                <w:u w:val="single" w:color="231F20"/>
              </w:rPr>
              <w:t> </w:t>
            </w:r>
            <w:hyperlink r:id="rId47">
              <w:r>
                <w:rPr>
                  <w:color w:val="231F20"/>
                  <w:w w:val="80"/>
                  <w:sz w:val="11"/>
                  <w:u w:val="single" w:color="231F20"/>
                </w:rPr>
                <w:t>15</w:t>
              </w:r>
              <w:r>
                <w:rPr>
                  <w:color w:val="231F20"/>
                  <w:spacing w:val="-22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March</w:t>
              </w:r>
              <w:r>
                <w:rPr>
                  <w:color w:val="231F20"/>
                  <w:spacing w:val="-21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co‑ordinated</w:t>
              </w:r>
              <w:r>
                <w:rPr>
                  <w:color w:val="231F20"/>
                  <w:spacing w:val="-22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central</w:t>
              </w:r>
              <w:r>
                <w:rPr>
                  <w:color w:val="231F20"/>
                  <w:spacing w:val="-22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bank</w:t>
              </w:r>
              <w:r>
                <w:rPr>
                  <w:color w:val="231F20"/>
                  <w:spacing w:val="-21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action</w:t>
              </w:r>
            </w:hyperlink>
            <w:r>
              <w:rPr>
                <w:color w:val="231F20"/>
                <w:w w:val="80"/>
                <w:sz w:val="11"/>
                <w:u w:val="single" w:color="231F20"/>
              </w:rPr>
              <w:t>;</w:t>
            </w:r>
            <w:r>
              <w:rPr>
                <w:color w:val="231F20"/>
                <w:spacing w:val="-22"/>
                <w:w w:val="80"/>
                <w:sz w:val="11"/>
                <w:u w:val="single" w:color="231F20"/>
              </w:rPr>
              <w:t> </w:t>
            </w:r>
            <w:hyperlink r:id="rId48">
              <w:r>
                <w:rPr>
                  <w:color w:val="231F20"/>
                  <w:w w:val="80"/>
                  <w:sz w:val="11"/>
                  <w:u w:val="single" w:color="231F20"/>
                </w:rPr>
                <w:t>17</w:t>
              </w:r>
              <w:r>
                <w:rPr>
                  <w:color w:val="231F20"/>
                  <w:spacing w:val="-22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March</w:t>
              </w:r>
              <w:r>
                <w:rPr>
                  <w:color w:val="231F20"/>
                  <w:spacing w:val="-22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launch</w:t>
              </w:r>
              <w:r>
                <w:rPr>
                  <w:color w:val="231F20"/>
                  <w:spacing w:val="-21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of</w:t>
              </w:r>
              <w:r>
                <w:rPr>
                  <w:color w:val="231F20"/>
                  <w:spacing w:val="-22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1"/>
                  <w:u w:val="single" w:color="231F20"/>
                </w:rPr>
                <w:t>CCFF</w:t>
              </w:r>
            </w:hyperlink>
            <w:r>
              <w:rPr>
                <w:color w:val="231F20"/>
                <w:w w:val="80"/>
                <w:sz w:val="11"/>
              </w:rPr>
              <w:t>;</w:t>
            </w:r>
            <w:hyperlink r:id="rId49">
              <w:r>
                <w:rPr>
                  <w:color w:val="231F20"/>
                  <w:w w:val="8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20</w:t>
              </w:r>
              <w:r>
                <w:rPr>
                  <w:color w:val="231F20"/>
                  <w:spacing w:val="-17"/>
                  <w:w w:val="9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March</w:t>
              </w:r>
              <w:r>
                <w:rPr>
                  <w:color w:val="231F20"/>
                  <w:spacing w:val="-16"/>
                  <w:w w:val="9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co‑ordinated</w:t>
              </w:r>
              <w:r>
                <w:rPr>
                  <w:color w:val="231F20"/>
                  <w:spacing w:val="-17"/>
                  <w:w w:val="9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central</w:t>
              </w:r>
              <w:r>
                <w:rPr>
                  <w:color w:val="231F20"/>
                  <w:spacing w:val="-16"/>
                  <w:w w:val="9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bank</w:t>
              </w:r>
              <w:r>
                <w:rPr>
                  <w:color w:val="231F20"/>
                  <w:spacing w:val="-16"/>
                  <w:w w:val="9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action</w:t>
              </w:r>
            </w:hyperlink>
            <w:r>
              <w:rPr>
                <w:color w:val="231F20"/>
                <w:w w:val="90"/>
                <w:sz w:val="11"/>
                <w:u w:val="single" w:color="231F20"/>
              </w:rPr>
              <w:t>;</w:t>
            </w:r>
            <w:r>
              <w:rPr>
                <w:color w:val="231F20"/>
                <w:spacing w:val="-17"/>
                <w:w w:val="90"/>
                <w:sz w:val="11"/>
                <w:u w:val="single" w:color="231F20"/>
              </w:rPr>
              <w:t> </w:t>
            </w:r>
            <w:hyperlink r:id="rId50">
              <w:r>
                <w:rPr>
                  <w:color w:val="231F20"/>
                  <w:w w:val="90"/>
                  <w:sz w:val="11"/>
                  <w:u w:val="single" w:color="231F20"/>
                </w:rPr>
                <w:t>24</w:t>
              </w:r>
              <w:r>
                <w:rPr>
                  <w:color w:val="231F20"/>
                  <w:spacing w:val="-16"/>
                  <w:w w:val="9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March</w:t>
              </w:r>
              <w:r>
                <w:rPr>
                  <w:color w:val="231F20"/>
                  <w:spacing w:val="-16"/>
                  <w:w w:val="9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activation</w:t>
              </w:r>
              <w:r>
                <w:rPr>
                  <w:color w:val="231F20"/>
                  <w:spacing w:val="-17"/>
                  <w:w w:val="9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of</w:t>
              </w:r>
              <w:r>
                <w:rPr>
                  <w:color w:val="231F20"/>
                  <w:spacing w:val="-16"/>
                  <w:w w:val="90"/>
                  <w:sz w:val="11"/>
                  <w:u w:val="single" w:color="231F20"/>
                </w:rPr>
                <w:t> </w:t>
              </w:r>
              <w:r>
                <w:rPr>
                  <w:color w:val="231F20"/>
                  <w:w w:val="90"/>
                  <w:sz w:val="11"/>
                  <w:u w:val="single" w:color="231F20"/>
                </w:rPr>
                <w:t>CTRF</w:t>
              </w:r>
            </w:hyperlink>
            <w:r>
              <w:rPr>
                <w:color w:val="231F20"/>
                <w:w w:val="90"/>
                <w:sz w:val="11"/>
              </w:rPr>
              <w:t>.</w:t>
            </w:r>
          </w:p>
        </w:tc>
      </w:tr>
    </w:tbl>
    <w:p>
      <w:pPr>
        <w:pStyle w:val="BodyText"/>
        <w:rPr>
          <w:rFonts w:ascii="Times New Roman"/>
          <w:i/>
          <w:sz w:val="22"/>
        </w:rPr>
      </w:pPr>
    </w:p>
    <w:p>
      <w:pPr>
        <w:pStyle w:val="BodyText"/>
        <w:rPr>
          <w:rFonts w:ascii="Times New Roman"/>
          <w:i/>
          <w:sz w:val="22"/>
        </w:rPr>
      </w:pPr>
    </w:p>
    <w:p>
      <w:pPr>
        <w:pStyle w:val="BodyText"/>
        <w:rPr>
          <w:rFonts w:ascii="Times New Roman"/>
          <w:i/>
          <w:sz w:val="22"/>
        </w:rPr>
      </w:pPr>
    </w:p>
    <w:p>
      <w:pPr>
        <w:pStyle w:val="BodyText"/>
        <w:spacing w:before="3"/>
        <w:rPr>
          <w:rFonts w:ascii="Times New Roman"/>
          <w:i/>
          <w:sz w:val="21"/>
        </w:rPr>
      </w:pPr>
    </w:p>
    <w:p>
      <w:pPr>
        <w:spacing w:line="228" w:lineRule="auto" w:before="0"/>
        <w:ind w:left="899" w:right="0" w:hanging="213"/>
        <w:jc w:val="left"/>
        <w:rPr>
          <w:sz w:val="14"/>
        </w:rPr>
      </w:pPr>
      <w:r>
        <w:rPr>
          <w:color w:val="231F20"/>
          <w:w w:val="80"/>
          <w:sz w:val="14"/>
        </w:rPr>
        <w:t>(1)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Minutes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these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meetings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see:</w:t>
      </w:r>
      <w:r>
        <w:rPr>
          <w:color w:val="231F20"/>
          <w:spacing w:val="-32"/>
          <w:w w:val="80"/>
          <w:sz w:val="14"/>
        </w:rPr>
        <w:t> </w:t>
      </w:r>
      <w:hyperlink r:id="rId51">
        <w:r>
          <w:rPr>
            <w:color w:val="231F20"/>
            <w:w w:val="80"/>
            <w:sz w:val="14"/>
            <w:u w:val="single" w:color="231F20"/>
          </w:rPr>
          <w:t>Minutes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of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special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Monetary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Policy</w:t>
        </w:r>
        <w:r>
          <w:rPr>
            <w:color w:val="231F20"/>
            <w:spacing w:val="-34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Committee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meeting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ending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on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10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March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2020</w:t>
        </w:r>
        <w:r>
          <w:rPr>
            <w:color w:val="231F20"/>
            <w:spacing w:val="-32"/>
            <w:w w:val="80"/>
            <w:sz w:val="14"/>
          </w:rPr>
          <w:t> </w:t>
        </w:r>
      </w:hyperlink>
      <w:r>
        <w:rPr>
          <w:color w:val="231F20"/>
          <w:w w:val="80"/>
          <w:sz w:val="14"/>
        </w:rPr>
        <w:t>and</w:t>
      </w:r>
      <w:hyperlink r:id="rId52">
        <w:r>
          <w:rPr>
            <w:color w:val="231F20"/>
            <w:spacing w:val="-32"/>
            <w:w w:val="80"/>
            <w:sz w:val="14"/>
          </w:rPr>
          <w:t> </w:t>
        </w:r>
        <w:r>
          <w:rPr>
            <w:color w:val="231F20"/>
            <w:w w:val="80"/>
            <w:sz w:val="14"/>
            <w:u w:val="single" w:color="231F20"/>
          </w:rPr>
          <w:t>Minutes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of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Monetary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Policy</w:t>
        </w:r>
      </w:hyperlink>
      <w:hyperlink r:id="rId52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Committee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meetings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ending</w:t>
        </w:r>
        <w:r>
          <w:rPr>
            <w:color w:val="231F20"/>
            <w:spacing w:val="-24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on</w:t>
        </w:r>
        <w:r>
          <w:rPr>
            <w:color w:val="231F20"/>
            <w:spacing w:val="-22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19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March</w:t>
        </w:r>
        <w:r>
          <w:rPr>
            <w:color w:val="231F20"/>
            <w:spacing w:val="-22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2020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and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25</w:t>
        </w:r>
        <w:r>
          <w:rPr>
            <w:color w:val="231F20"/>
            <w:spacing w:val="-22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March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2020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  <w:r>
        <w:rPr/>
        <w:pict>
          <v:rect style="position:absolute;margin-left:42.52pt;margin-top:51.023014pt;width:510.236pt;height:739.843pt;mso-position-horizontal-relative:page;mso-position-vertical-relative:page;z-index:-19944448" filled="true" fillcolor="#f1f1f1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4"/>
        <w:spacing w:before="98"/>
      </w:pPr>
      <w:r>
        <w:rPr>
          <w:color w:val="00586A"/>
          <w:w w:val="95"/>
        </w:rPr>
        <w:t>Special MPC meeting ending 10 March</w:t>
      </w:r>
    </w:p>
    <w:p>
      <w:pPr>
        <w:pStyle w:val="Heading5"/>
        <w:spacing w:line="235" w:lineRule="auto" w:before="2"/>
        <w:ind w:right="263"/>
      </w:pPr>
      <w:r>
        <w:rPr>
          <w:i/>
          <w:color w:val="00586A"/>
          <w:w w:val="75"/>
        </w:rPr>
        <w:t>By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early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March,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spread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Covid‑19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and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measures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needed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to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contain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it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were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expected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to</w:t>
      </w:r>
      <w:r>
        <w:rPr>
          <w:i/>
          <w:color w:val="00586A"/>
          <w:spacing w:val="-30"/>
          <w:w w:val="75"/>
        </w:rPr>
        <w:t> </w:t>
      </w:r>
      <w:r>
        <w:rPr>
          <w:i/>
          <w:color w:val="00586A"/>
          <w:w w:val="75"/>
        </w:rPr>
        <w:t>have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significant </w:t>
      </w:r>
      <w:r>
        <w:rPr>
          <w:color w:val="00586A"/>
          <w:w w:val="85"/>
        </w:rPr>
        <w:t>impacts</w:t>
      </w:r>
      <w:r>
        <w:rPr>
          <w:color w:val="00586A"/>
          <w:spacing w:val="-36"/>
          <w:w w:val="85"/>
        </w:rPr>
        <w:t> </w:t>
      </w:r>
      <w:r>
        <w:rPr>
          <w:color w:val="00586A"/>
          <w:w w:val="85"/>
        </w:rPr>
        <w:t>on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economic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activity.</w:t>
      </w:r>
    </w:p>
    <w:p>
      <w:pPr>
        <w:pStyle w:val="BodyText"/>
        <w:spacing w:line="259" w:lineRule="auto" w:before="16"/>
        <w:ind w:left="687" w:right="279"/>
      </w:pP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January,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 needed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virus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evolved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rapidly,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activity. Although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magnitude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uncertain,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would </w:t>
      </w:r>
      <w:r>
        <w:rPr>
          <w:color w:val="231F20"/>
          <w:w w:val="85"/>
        </w:rPr>
        <w:t>weaken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materially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months.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MPC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judged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there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was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a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role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for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monetary policy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to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help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UK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businesses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and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households.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agreed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extraordinary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circumstances,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alongside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responses,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role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6"/>
          <w:w w:val="75"/>
        </w:rPr>
        <w:t>for </w:t>
      </w:r>
      <w:r>
        <w:rPr>
          <w:color w:val="231F20"/>
          <w:w w:val="80"/>
        </w:rPr>
        <w:t>monetary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bridge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Monetary 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stimulus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keep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jobs,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prevent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disruption </w:t>
      </w:r>
      <w:r>
        <w:rPr>
          <w:color w:val="231F20"/>
          <w:w w:val="85"/>
        </w:rPr>
        <w:t>from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causing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longer‑lasting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harm.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"/>
        <w:ind w:left="687"/>
      </w:pPr>
      <w:r>
        <w:rPr>
          <w:color w:val="231F20"/>
          <w:w w:val="90"/>
        </w:rPr>
        <w:t>The Committee voted unanimously to: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915" w:val="left" w:leader="none"/>
        </w:tabs>
        <w:spacing w:line="240" w:lineRule="auto" w:before="0" w:after="0"/>
        <w:ind w:left="914" w:right="0" w:hanging="228"/>
        <w:jc w:val="left"/>
        <w:rPr>
          <w:sz w:val="20"/>
        </w:rPr>
      </w:pPr>
      <w:r>
        <w:rPr>
          <w:color w:val="231F20"/>
          <w:w w:val="85"/>
          <w:sz w:val="20"/>
        </w:rPr>
        <w:t>Reduce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Bank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Rate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by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50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basis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points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25"/>
          <w:w w:val="85"/>
          <w:sz w:val="20"/>
        </w:rPr>
        <w:t> </w:t>
      </w:r>
      <w:r>
        <w:rPr>
          <w:color w:val="231F20"/>
          <w:w w:val="85"/>
          <w:sz w:val="20"/>
        </w:rPr>
        <w:t>0.25%;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w w:val="85"/>
          <w:sz w:val="20"/>
        </w:rPr>
        <w:t>and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915" w:val="left" w:leader="none"/>
        </w:tabs>
        <w:spacing w:line="259" w:lineRule="auto" w:before="0" w:after="0"/>
        <w:ind w:left="914" w:right="346" w:hanging="227"/>
        <w:jc w:val="left"/>
        <w:rPr>
          <w:sz w:val="20"/>
        </w:rPr>
      </w:pPr>
      <w:r>
        <w:rPr>
          <w:color w:val="231F20"/>
          <w:w w:val="80"/>
          <w:sz w:val="20"/>
        </w:rPr>
        <w:t>Introduce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Term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Funding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scheme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with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additional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incentives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for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Small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Medium‑sized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Enterprises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(TFSME), financed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by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issuance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central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bank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reserves,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that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would: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help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reinforce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transmission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reduction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in Bank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Rate;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provide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participants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with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cost‑effective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funding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backstop;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incentivise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banks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provide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credit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to </w:t>
      </w:r>
      <w:r>
        <w:rPr>
          <w:color w:val="231F20"/>
          <w:w w:val="75"/>
          <w:sz w:val="20"/>
        </w:rPr>
        <w:t>bridge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economic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disruption,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particularly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to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SMEs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by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providing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an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additional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five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pounds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of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funding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for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every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spacing w:val="-4"/>
          <w:w w:val="75"/>
          <w:sz w:val="20"/>
        </w:rPr>
        <w:t>pound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23"/>
          <w:w w:val="85"/>
          <w:sz w:val="20"/>
        </w:rPr>
        <w:t> </w:t>
      </w:r>
      <w:r>
        <w:rPr>
          <w:color w:val="231F20"/>
          <w:w w:val="85"/>
          <w:sz w:val="20"/>
        </w:rPr>
        <w:t>positive</w:t>
      </w:r>
      <w:r>
        <w:rPr>
          <w:color w:val="231F20"/>
          <w:spacing w:val="-23"/>
          <w:w w:val="85"/>
          <w:sz w:val="20"/>
        </w:rPr>
        <w:t> </w:t>
      </w:r>
      <w:r>
        <w:rPr>
          <w:color w:val="231F20"/>
          <w:w w:val="85"/>
          <w:sz w:val="20"/>
        </w:rPr>
        <w:t>net</w:t>
      </w:r>
      <w:r>
        <w:rPr>
          <w:color w:val="231F20"/>
          <w:spacing w:val="-22"/>
          <w:w w:val="85"/>
          <w:sz w:val="20"/>
        </w:rPr>
        <w:t> </w:t>
      </w:r>
      <w:r>
        <w:rPr>
          <w:color w:val="231F20"/>
          <w:w w:val="85"/>
          <w:sz w:val="20"/>
        </w:rPr>
        <w:t>lending</w:t>
      </w:r>
      <w:r>
        <w:rPr>
          <w:color w:val="231F20"/>
          <w:spacing w:val="-23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22"/>
          <w:w w:val="85"/>
          <w:sz w:val="20"/>
        </w:rPr>
        <w:t> </w:t>
      </w:r>
      <w:r>
        <w:rPr>
          <w:color w:val="231F20"/>
          <w:w w:val="85"/>
          <w:sz w:val="20"/>
        </w:rPr>
        <w:t>them.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00586A"/>
          <w:w w:val="95"/>
        </w:rPr>
        <w:t>Special MPC meeting on 19 March</w:t>
      </w:r>
    </w:p>
    <w:p>
      <w:pPr>
        <w:pStyle w:val="Heading5"/>
        <w:spacing w:line="235" w:lineRule="auto" w:before="2"/>
        <w:ind w:right="946"/>
      </w:pPr>
      <w:r>
        <w:rPr>
          <w:i/>
          <w:color w:val="00586A"/>
          <w:w w:val="75"/>
        </w:rPr>
        <w:t>In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days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leading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up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to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19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March,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UK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and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global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finance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market</w:t>
      </w:r>
      <w:r>
        <w:rPr>
          <w:i/>
          <w:color w:val="00586A"/>
          <w:spacing w:val="-26"/>
          <w:w w:val="75"/>
        </w:rPr>
        <w:t> </w:t>
      </w:r>
      <w:r>
        <w:rPr>
          <w:i/>
          <w:color w:val="00586A"/>
          <w:w w:val="75"/>
        </w:rPr>
        <w:t>conditions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had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tightened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significantly </w:t>
      </w:r>
      <w:r>
        <w:rPr>
          <w:color w:val="00586A"/>
          <w:w w:val="85"/>
        </w:rPr>
        <w:t>further…</w:t>
      </w:r>
    </w:p>
    <w:p>
      <w:pPr>
        <w:pStyle w:val="BodyText"/>
        <w:spacing w:line="259" w:lineRule="auto" w:before="17"/>
        <w:ind w:left="687" w:right="249"/>
      </w:pP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days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leading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special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19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tightened </w:t>
      </w:r>
      <w:r>
        <w:rPr>
          <w:color w:val="231F20"/>
          <w:w w:val="75"/>
        </w:rPr>
        <w:t>significantly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further.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common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advanced‑economy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government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markets,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deteriorated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sought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shorter‑dated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instruments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closer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substitutes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 highly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liquid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reserves.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widened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materially.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markets 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historically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depreciated </w:t>
      </w:r>
      <w:r>
        <w:rPr>
          <w:color w:val="231F20"/>
          <w:w w:val="85"/>
        </w:rPr>
        <w:t>sharply.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consequence,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major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wide‑ranging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responses.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…and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the MPC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judged that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a further,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comprehensive package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of measures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was warranted.</w:t>
      </w:r>
    </w:p>
    <w:p>
      <w:pPr>
        <w:pStyle w:val="BodyText"/>
        <w:spacing w:line="259" w:lineRule="auto" w:before="15"/>
        <w:ind w:left="687" w:right="230"/>
      </w:pPr>
      <w:r>
        <w:rPr>
          <w:color w:val="231F20"/>
          <w:w w:val="75"/>
        </w:rPr>
        <w:t>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special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meeting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19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March,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judged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further,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comprehensive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package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warranted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meet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statutory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objectives.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687"/>
      </w:pPr>
      <w:r>
        <w:rPr>
          <w:color w:val="231F20"/>
          <w:w w:val="90"/>
        </w:rPr>
        <w:t>The Committee voted unanimously to: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915" w:val="left" w:leader="none"/>
        </w:tabs>
        <w:spacing w:line="240" w:lineRule="auto" w:before="0" w:after="0"/>
        <w:ind w:left="914" w:right="0" w:hanging="228"/>
        <w:jc w:val="left"/>
        <w:rPr>
          <w:sz w:val="20"/>
        </w:rPr>
      </w:pPr>
      <w:r>
        <w:rPr>
          <w:color w:val="231F20"/>
          <w:w w:val="85"/>
          <w:sz w:val="20"/>
        </w:rPr>
        <w:t>Reduce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w w:val="85"/>
          <w:sz w:val="20"/>
        </w:rPr>
        <w:t>Bank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w w:val="85"/>
          <w:sz w:val="20"/>
        </w:rPr>
        <w:t>Rate</w:t>
      </w:r>
      <w:r>
        <w:rPr>
          <w:color w:val="231F20"/>
          <w:spacing w:val="-23"/>
          <w:w w:val="85"/>
          <w:sz w:val="20"/>
        </w:rPr>
        <w:t> </w:t>
      </w:r>
      <w:r>
        <w:rPr>
          <w:color w:val="231F20"/>
          <w:w w:val="85"/>
          <w:sz w:val="20"/>
        </w:rPr>
        <w:t>by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w w:val="85"/>
          <w:sz w:val="20"/>
        </w:rPr>
        <w:t>15</w:t>
      </w:r>
      <w:r>
        <w:rPr>
          <w:color w:val="231F20"/>
          <w:spacing w:val="-23"/>
          <w:w w:val="85"/>
          <w:sz w:val="20"/>
        </w:rPr>
        <w:t> </w:t>
      </w:r>
      <w:r>
        <w:rPr>
          <w:color w:val="231F20"/>
          <w:w w:val="85"/>
          <w:sz w:val="20"/>
        </w:rPr>
        <w:t>basis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w w:val="85"/>
          <w:sz w:val="20"/>
        </w:rPr>
        <w:t>points</w:t>
      </w:r>
      <w:r>
        <w:rPr>
          <w:color w:val="231F20"/>
          <w:spacing w:val="-24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23"/>
          <w:w w:val="85"/>
          <w:sz w:val="20"/>
        </w:rPr>
        <w:t> </w:t>
      </w:r>
      <w:r>
        <w:rPr>
          <w:color w:val="231F20"/>
          <w:w w:val="85"/>
          <w:sz w:val="20"/>
        </w:rPr>
        <w:t>0.1%;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915" w:val="left" w:leader="none"/>
        </w:tabs>
        <w:spacing w:line="259" w:lineRule="auto" w:before="0" w:after="0"/>
        <w:ind w:left="914" w:right="1040" w:hanging="227"/>
        <w:jc w:val="left"/>
        <w:rPr>
          <w:sz w:val="20"/>
        </w:rPr>
      </w:pPr>
      <w:r>
        <w:rPr>
          <w:color w:val="231F20"/>
          <w:w w:val="75"/>
          <w:sz w:val="20"/>
        </w:rPr>
        <w:t>Enlarge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the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TFSME,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by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increasing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the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initial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borrowing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allowance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from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5%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to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10%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w w:val="75"/>
          <w:sz w:val="20"/>
        </w:rPr>
        <w:t>of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participants’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stock</w:t>
      </w:r>
      <w:r>
        <w:rPr>
          <w:color w:val="231F20"/>
          <w:spacing w:val="-14"/>
          <w:w w:val="75"/>
          <w:sz w:val="20"/>
        </w:rPr>
        <w:t> </w:t>
      </w:r>
      <w:r>
        <w:rPr>
          <w:color w:val="231F20"/>
          <w:spacing w:val="-8"/>
          <w:w w:val="75"/>
          <w:sz w:val="20"/>
        </w:rPr>
        <w:t>of </w:t>
      </w:r>
      <w:r>
        <w:rPr>
          <w:color w:val="231F20"/>
          <w:w w:val="85"/>
          <w:sz w:val="20"/>
        </w:rPr>
        <w:t>real‑economy</w:t>
      </w:r>
      <w:r>
        <w:rPr>
          <w:color w:val="231F20"/>
          <w:spacing w:val="-23"/>
          <w:w w:val="85"/>
          <w:sz w:val="20"/>
        </w:rPr>
        <w:t> </w:t>
      </w:r>
      <w:r>
        <w:rPr>
          <w:color w:val="231F20"/>
          <w:w w:val="85"/>
          <w:sz w:val="20"/>
        </w:rPr>
        <w:t>lending;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915" w:val="left" w:leader="none"/>
        </w:tabs>
        <w:spacing w:line="240" w:lineRule="auto" w:before="0" w:after="0"/>
        <w:ind w:left="914" w:right="0" w:hanging="228"/>
        <w:jc w:val="left"/>
        <w:rPr>
          <w:sz w:val="20"/>
        </w:rPr>
      </w:pPr>
      <w:r>
        <w:rPr>
          <w:color w:val="231F20"/>
          <w:w w:val="80"/>
          <w:sz w:val="20"/>
        </w:rPr>
        <w:t>Increase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stock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asset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purchases,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financed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by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issuance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central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bank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reserves,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by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£200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billion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total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</w:p>
    <w:p>
      <w:pPr>
        <w:pStyle w:val="BodyText"/>
        <w:spacing w:before="20"/>
        <w:ind w:left="914"/>
      </w:pPr>
      <w:r>
        <w:rPr>
          <w:color w:val="231F20"/>
          <w:w w:val="85"/>
        </w:rPr>
        <w:t>£645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soon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operationally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improved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functioning;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915" w:val="left" w:leader="none"/>
        </w:tabs>
        <w:spacing w:line="259" w:lineRule="auto" w:before="0" w:after="0"/>
        <w:ind w:left="914" w:right="881" w:hanging="227"/>
        <w:jc w:val="left"/>
        <w:rPr>
          <w:sz w:val="20"/>
        </w:rPr>
      </w:pPr>
      <w:r>
        <w:rPr>
          <w:color w:val="231F20"/>
          <w:w w:val="75"/>
          <w:sz w:val="20"/>
        </w:rPr>
        <w:t>The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majority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of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additional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asset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purchases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should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comprise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UK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government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bonds.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Some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additional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sterling </w:t>
      </w:r>
      <w:r>
        <w:rPr>
          <w:color w:val="231F20"/>
          <w:w w:val="85"/>
          <w:sz w:val="20"/>
        </w:rPr>
        <w:t>non‑financial</w:t>
      </w:r>
      <w:r>
        <w:rPr>
          <w:color w:val="231F20"/>
          <w:spacing w:val="-33"/>
          <w:w w:val="85"/>
          <w:sz w:val="20"/>
        </w:rPr>
        <w:t> </w:t>
      </w:r>
      <w:r>
        <w:rPr>
          <w:color w:val="231F20"/>
          <w:w w:val="85"/>
          <w:sz w:val="20"/>
        </w:rPr>
        <w:t>investment‑grade</w:t>
      </w:r>
      <w:r>
        <w:rPr>
          <w:color w:val="231F20"/>
          <w:spacing w:val="-33"/>
          <w:w w:val="85"/>
          <w:sz w:val="20"/>
        </w:rPr>
        <w:t> </w:t>
      </w:r>
      <w:r>
        <w:rPr>
          <w:color w:val="231F20"/>
          <w:w w:val="85"/>
          <w:sz w:val="20"/>
        </w:rPr>
        <w:t>corporate</w:t>
      </w:r>
      <w:r>
        <w:rPr>
          <w:color w:val="231F20"/>
          <w:spacing w:val="-32"/>
          <w:w w:val="85"/>
          <w:sz w:val="20"/>
        </w:rPr>
        <w:t> </w:t>
      </w:r>
      <w:r>
        <w:rPr>
          <w:color w:val="231F20"/>
          <w:w w:val="85"/>
          <w:sz w:val="20"/>
        </w:rPr>
        <w:t>bonds</w:t>
      </w:r>
      <w:r>
        <w:rPr>
          <w:color w:val="231F20"/>
          <w:spacing w:val="-33"/>
          <w:w w:val="85"/>
          <w:sz w:val="20"/>
        </w:rPr>
        <w:t> </w:t>
      </w:r>
      <w:r>
        <w:rPr>
          <w:color w:val="231F20"/>
          <w:w w:val="85"/>
          <w:sz w:val="20"/>
        </w:rPr>
        <w:t>should</w:t>
      </w:r>
      <w:r>
        <w:rPr>
          <w:color w:val="231F20"/>
          <w:spacing w:val="-32"/>
          <w:w w:val="85"/>
          <w:sz w:val="20"/>
        </w:rPr>
        <w:t> </w:t>
      </w:r>
      <w:r>
        <w:rPr>
          <w:color w:val="231F20"/>
          <w:w w:val="85"/>
          <w:sz w:val="20"/>
        </w:rPr>
        <w:t>also</w:t>
      </w:r>
      <w:r>
        <w:rPr>
          <w:color w:val="231F20"/>
          <w:spacing w:val="-33"/>
          <w:w w:val="85"/>
          <w:sz w:val="20"/>
        </w:rPr>
        <w:t> </w:t>
      </w:r>
      <w:r>
        <w:rPr>
          <w:color w:val="231F20"/>
          <w:w w:val="85"/>
          <w:sz w:val="20"/>
        </w:rPr>
        <w:t>be</w:t>
      </w:r>
      <w:r>
        <w:rPr>
          <w:color w:val="231F20"/>
          <w:spacing w:val="-33"/>
          <w:w w:val="85"/>
          <w:sz w:val="20"/>
        </w:rPr>
        <w:t> </w:t>
      </w:r>
      <w:r>
        <w:rPr>
          <w:color w:val="231F20"/>
          <w:w w:val="85"/>
          <w:sz w:val="20"/>
        </w:rPr>
        <w:t>purchased.</w:t>
      </w:r>
    </w:p>
    <w:p>
      <w:pPr>
        <w:spacing w:after="0" w:line="259" w:lineRule="auto"/>
        <w:jc w:val="left"/>
        <w:rPr>
          <w:sz w:val="20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  <w:r>
        <w:rPr/>
        <w:pict>
          <v:rect style="position:absolute;margin-left:42.52pt;margin-top:51.023014pt;width:510.236pt;height:739.843pt;mso-position-horizontal-relative:page;mso-position-vertical-relative:page;z-index:-19943936" filled="true" fillcolor="#f1f1f1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4"/>
        <w:spacing w:before="98"/>
      </w:pPr>
      <w:r>
        <w:rPr>
          <w:color w:val="00586A"/>
          <w:w w:val="95"/>
        </w:rPr>
        <w:t>MPC meeting ending 25 March</w:t>
      </w:r>
    </w:p>
    <w:p>
      <w:pPr>
        <w:pStyle w:val="Heading5"/>
        <w:spacing w:line="262" w:lineRule="exact"/>
        <w:rPr>
          <w:i/>
        </w:rPr>
      </w:pPr>
      <w:r>
        <w:rPr>
          <w:i/>
          <w:color w:val="00586A"/>
          <w:w w:val="85"/>
        </w:rPr>
        <w:t>The Committee took no further action at its scheduled meeting on 25 March.</w:t>
      </w:r>
    </w:p>
    <w:p>
      <w:pPr>
        <w:pStyle w:val="BodyText"/>
        <w:spacing w:line="259" w:lineRule="auto" w:before="15"/>
        <w:ind w:left="687" w:right="236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authorities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helped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stabilise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improve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liquidity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previous weeks,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meeting.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pass‑through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societies’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reductions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Regarding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impact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purchases,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week’s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commencement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operations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needed,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asset purchases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remit,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stood </w:t>
      </w:r>
      <w:r>
        <w:rPr>
          <w:color w:val="231F20"/>
          <w:w w:val="75"/>
        </w:rPr>
        <w:t>ready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respond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necessary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guard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against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unwarranted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tightening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conditions,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support </w:t>
      </w:r>
      <w:r>
        <w:rPr>
          <w:color w:val="231F20"/>
          <w:w w:val="85"/>
        </w:rPr>
        <w:t>the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economy.</w:t>
      </w:r>
    </w:p>
    <w:p>
      <w:pPr>
        <w:pStyle w:val="BodyText"/>
        <w:spacing w:before="3"/>
        <w:rPr>
          <w:sz w:val="21"/>
        </w:rPr>
      </w:pPr>
    </w:p>
    <w:p>
      <w:pPr>
        <w:pStyle w:val="Heading4"/>
      </w:pPr>
      <w:r>
        <w:rPr>
          <w:color w:val="00586A"/>
          <w:w w:val="95"/>
        </w:rPr>
        <w:t>Recent developments in lending rates and gilt yields</w:t>
      </w:r>
    </w:p>
    <w:p>
      <w:pPr>
        <w:pStyle w:val="Heading5"/>
        <w:spacing w:line="262" w:lineRule="exact"/>
        <w:rPr>
          <w:i/>
        </w:rPr>
      </w:pPr>
      <w:r>
        <w:rPr>
          <w:i/>
          <w:color w:val="00586A"/>
          <w:w w:val="85"/>
        </w:rPr>
        <w:t>Bank Rate is a key influence on the interest rates facing businesses and households.</w:t>
      </w:r>
    </w:p>
    <w:p>
      <w:pPr>
        <w:pStyle w:val="BodyText"/>
        <w:spacing w:line="259" w:lineRule="auto" w:before="15"/>
        <w:ind w:left="687" w:right="280"/>
      </w:pP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influence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obtain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funding,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reductions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products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businesses.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important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influencing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charged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building </w:t>
      </w:r>
      <w:r>
        <w:rPr>
          <w:color w:val="231F20"/>
          <w:w w:val="75"/>
        </w:rPr>
        <w:t>societies,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however.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include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banks’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risk‑free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rates,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loan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factors </w:t>
      </w:r>
      <w:r>
        <w:rPr>
          <w:color w:val="231F20"/>
          <w:w w:val="85"/>
        </w:rPr>
        <w:t>such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profitability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2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hyperlink r:id="rId53">
        <w:r>
          <w:rPr>
            <w:color w:val="231F20"/>
            <w:w w:val="85"/>
            <w:u w:val="single" w:color="231F20"/>
          </w:rPr>
          <w:t>May</w:t>
        </w:r>
        <w:r>
          <w:rPr>
            <w:color w:val="231F20"/>
            <w:spacing w:val="-27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2018</w:t>
        </w:r>
        <w:r>
          <w:rPr>
            <w:color w:val="231F20"/>
            <w:spacing w:val="-27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Inflation</w:t>
        </w:r>
        <w:r>
          <w:rPr>
            <w:i/>
            <w:color w:val="231F20"/>
            <w:spacing w:val="-36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687" w:right="277"/>
      </w:pPr>
      <w:r>
        <w:rPr>
          <w:color w:val="231F20"/>
          <w:w w:val="80"/>
        </w:rPr>
        <w:t>While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heightened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deterioration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opposite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direction.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spreads (Section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2.2)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spreads,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placed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funding </w:t>
      </w:r>
      <w:r>
        <w:rPr>
          <w:color w:val="231F20"/>
          <w:w w:val="80"/>
        </w:rPr>
        <w:t>costs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sheet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reforms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hyperlink r:id="rId54">
        <w:r>
          <w:rPr>
            <w:color w:val="231F20"/>
            <w:w w:val="80"/>
            <w:u w:val="single" w:color="231F20"/>
          </w:rPr>
          <w:t>February</w:t>
        </w:r>
        <w:r>
          <w:rPr>
            <w:color w:val="231F20"/>
            <w:spacing w:val="-36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2019</w:t>
        </w:r>
        <w:r>
          <w:rPr>
            <w:color w:val="231F20"/>
            <w:spacing w:val="-37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Inflation</w:t>
        </w:r>
        <w:r>
          <w:rPr>
            <w:i/>
            <w:color w:val="231F20"/>
            <w:spacing w:val="-41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TFSME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backstop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allowing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access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10"/>
        <w:rPr>
          <w:sz w:val="21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Changes in Bank Rate pass through to some borrowers more quickly than others.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Changes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pass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borrowers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variable‑rate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tracker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products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relatively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quickly.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4"/>
          <w:w w:val="75"/>
        </w:rPr>
        <w:t>tend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variable‑rate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tracker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</w:p>
    <w:p>
      <w:pPr>
        <w:pStyle w:val="BodyText"/>
        <w:spacing w:line="259" w:lineRule="auto" w:before="1"/>
        <w:ind w:left="687" w:right="632"/>
      </w:pPr>
      <w:r>
        <w:rPr>
          <w:color w:val="231F20"/>
          <w:w w:val="80"/>
        </w:rPr>
        <w:t>adjust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automatically.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floating‑rate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product.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borrowers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fixed‑rate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remaining three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outstanding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mortgages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remortgage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spacing w:line="259" w:lineRule="auto" w:before="1"/>
        <w:ind w:left="687" w:right="305"/>
      </w:pP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plays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5"/>
        </w:rPr>
        <w:t>much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role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pricing.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9" w:lineRule="auto"/>
        <w:ind w:left="687" w:right="425"/>
      </w:pP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85%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floating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through </w:t>
      </w:r>
      <w:r>
        <w:rPr>
          <w:color w:val="231F20"/>
          <w:w w:val="80"/>
        </w:rPr>
        <w:t>relatively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quickly.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Libor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linked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Libor,</w:t>
      </w:r>
    </w:p>
    <w:p>
      <w:pPr>
        <w:pStyle w:val="BodyText"/>
        <w:spacing w:line="259" w:lineRule="auto"/>
        <w:ind w:left="687" w:right="248"/>
      </w:pP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benchmark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floating‑rate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lending.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three‑month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Libor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 widened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substantially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SONIA </w:t>
      </w:r>
      <w:r>
        <w:rPr>
          <w:color w:val="231F20"/>
          <w:w w:val="75"/>
        </w:rPr>
        <w:t>(the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Overnight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Index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Average)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closely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line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Rate.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Borrowers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already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made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transition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SONIA,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linked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benefited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reduction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directly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0"/>
          <w:w w:val="85"/>
        </w:rPr>
        <w:t> </w:t>
      </w:r>
      <w:r>
        <w:rPr>
          <w:color w:val="231F20"/>
        </w:rPr>
        <w:t>1</w:t>
      </w:r>
      <w:r>
        <w:rPr>
          <w:color w:val="231F20"/>
          <w:spacing w:val="-53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40"/>
          <w:w w:val="85"/>
        </w:rPr>
        <w:t> </w:t>
      </w:r>
      <w:r>
        <w:rPr>
          <w:i/>
          <w:color w:val="231F20"/>
          <w:w w:val="85"/>
          <w:u w:val="single" w:color="231F20"/>
        </w:rPr>
        <w:t>i</w:t>
      </w:r>
      <w:hyperlink r:id="rId43">
        <w:r>
          <w:rPr>
            <w:i/>
            <w:color w:val="231F20"/>
            <w:w w:val="85"/>
            <w:u w:val="single" w:color="231F20"/>
          </w:rPr>
          <w:t>nterim</w:t>
        </w:r>
        <w:r>
          <w:rPr>
            <w:i/>
            <w:color w:val="231F20"/>
            <w:spacing w:val="-46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Financial</w:t>
        </w:r>
        <w:r>
          <w:rPr>
            <w:i/>
            <w:color w:val="231F20"/>
            <w:spacing w:val="-45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Stability</w:t>
        </w:r>
        <w:r>
          <w:rPr>
            <w:i/>
            <w:color w:val="231F20"/>
            <w:spacing w:val="-46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).</w:t>
      </w:r>
    </w:p>
    <w:p>
      <w:pPr>
        <w:pStyle w:val="BodyText"/>
        <w:rPr>
          <w:sz w:val="21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Low deposit rates can hinder pass‑through…</w:t>
      </w:r>
    </w:p>
    <w:p>
      <w:pPr>
        <w:pStyle w:val="BodyText"/>
        <w:spacing w:line="259" w:lineRule="auto" w:before="15"/>
        <w:ind w:left="687" w:right="403"/>
      </w:pPr>
      <w:r>
        <w:rPr>
          <w:color w:val="231F20"/>
          <w:w w:val="80"/>
        </w:rPr>
        <w:t>When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zero,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 might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preserve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‘net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margin’ earned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savings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accounts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 fallen,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fully.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sight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deposits,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up </w:t>
      </w:r>
      <w:r>
        <w:rPr>
          <w:color w:val="231F20"/>
          <w:w w:val="85"/>
        </w:rPr>
        <w:t>more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thirds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deposits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lowest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2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</w:t>
      </w:r>
      <w:r>
        <w:rPr>
          <w:color w:val="231F20"/>
          <w:w w:val="85"/>
        </w:rPr>
        <w:t>).</w:t>
      </w:r>
    </w:p>
    <w:p>
      <w:pPr>
        <w:pStyle w:val="BodyText"/>
        <w:spacing w:before="1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…but the TFSME will help reinforce the transmission of lower Bank Rate.</w:t>
      </w:r>
    </w:p>
    <w:p>
      <w:pPr>
        <w:pStyle w:val="BodyText"/>
        <w:spacing w:line="259" w:lineRule="auto" w:before="15"/>
        <w:ind w:left="687" w:right="292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TFSME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designed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maximise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effectiveness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mitigating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 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societies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unable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banks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societies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helping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protect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lenders’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margins,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354"/>
      </w:pPr>
      <w:r>
        <w:rPr>
          <w:color w:val="231F20"/>
          <w:w w:val="80"/>
        </w:rPr>
        <w:t>measure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reinforce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transmission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households.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0.75%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0.1%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 made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zero.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30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societies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applied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participate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scheme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date,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plan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draw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£100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scheme.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TFSME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 </w:t>
      </w:r>
      <w:r>
        <w:rPr>
          <w:color w:val="231F20"/>
          <w:w w:val="85"/>
        </w:rPr>
        <w:t>helps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households.</w:t>
      </w:r>
    </w:p>
    <w:p>
      <w:pPr>
        <w:pStyle w:val="Heading5"/>
        <w:spacing w:before="202"/>
        <w:rPr>
          <w:i/>
        </w:rPr>
      </w:pPr>
      <w:r>
        <w:rPr>
          <w:i/>
          <w:color w:val="00586A"/>
          <w:w w:val="85"/>
        </w:rPr>
        <w:t>The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reduction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in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Bank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Rate has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reduced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interest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rates for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some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households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and businesses…</w:t>
      </w:r>
    </w:p>
    <w:p>
      <w:pPr>
        <w:pStyle w:val="BodyText"/>
        <w:spacing w:line="259" w:lineRule="auto" w:before="15"/>
        <w:ind w:left="687" w:right="326"/>
      </w:pPr>
      <w:r>
        <w:rPr>
          <w:color w:val="231F20"/>
          <w:w w:val="80"/>
        </w:rPr>
        <w:t>Existing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customers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variable‑rate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mortgages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changes.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 mortgages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11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</w:t>
      </w:r>
      <w:r>
        <w:rPr>
          <w:color w:val="231F20"/>
          <w:w w:val="80"/>
        </w:rPr>
        <w:t>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coming </w:t>
      </w:r>
      <w:r>
        <w:rPr>
          <w:color w:val="231F20"/>
          <w:w w:val="80"/>
        </w:rPr>
        <w:t>months.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Supervisory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intelligence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65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existing tracker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variable‑rate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yet captured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effective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data.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65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typical </w:t>
      </w:r>
      <w:r>
        <w:rPr>
          <w:color w:val="231F20"/>
          <w:w w:val="85"/>
        </w:rPr>
        <w:t>mortgage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£30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month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repayments.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 w:before="1"/>
        <w:ind w:left="687" w:right="277"/>
      </w:pPr>
      <w:r>
        <w:rPr>
          <w:color w:val="231F20"/>
          <w:w w:val="80"/>
        </w:rPr>
        <w:t>Quoted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fixed‑rate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April.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experience suggests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risk‑free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decisions.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new mortgage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lending,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Covid‑19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mortgage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stalling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restrictions,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 limited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compete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experiencing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constraints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due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volumes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payment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holiday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queries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staff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shortages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2.3).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New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unchanged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line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previous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insensitivity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cards,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linked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adjusted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consumer </w:t>
      </w:r>
      <w:r>
        <w:rPr>
          <w:color w:val="231F20"/>
          <w:w w:val="85"/>
        </w:rPr>
        <w:t>credit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products.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687"/>
      </w:pPr>
      <w:r>
        <w:rPr>
          <w:color w:val="231F20"/>
          <w:w w:val="85"/>
        </w:rPr>
        <w:t>The effective rate on the stock of bank loans to corporates fell by 9 basis points in March.</w:t>
      </w:r>
    </w:p>
    <w:p>
      <w:pPr>
        <w:pStyle w:val="BodyText"/>
        <w:rPr>
          <w:sz w:val="19"/>
        </w:rPr>
      </w:pPr>
    </w:p>
    <w:p>
      <w:pPr>
        <w:spacing w:before="104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5"/>
          <w:sz w:val="18"/>
        </w:rPr>
        <w:t>Table 2 </w:t>
      </w:r>
      <w:r>
        <w:rPr>
          <w:rFonts w:ascii="BPG Sans Modern GPL&amp;GNU"/>
          <w:color w:val="00586A"/>
          <w:w w:val="95"/>
          <w:sz w:val="18"/>
        </w:rPr>
        <w:t>The reduction in Bank Rate has already reduced interest rates on some products</w:t>
      </w:r>
    </w:p>
    <w:p>
      <w:pPr>
        <w:spacing w:before="11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Selected household and corporate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5" w:footer="0" w:top="620" w:bottom="280" w:left="560" w:right="1000"/>
        </w:sectPr>
      </w:pPr>
    </w:p>
    <w:p>
      <w:pPr>
        <w:spacing w:before="98"/>
        <w:ind w:left="687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Quoted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rates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on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new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lending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and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spacing w:val="-3"/>
          <w:w w:val="85"/>
          <w:sz w:val="14"/>
        </w:rPr>
        <w:t>deposits</w:t>
      </w:r>
    </w:p>
    <w:p>
      <w:pPr>
        <w:pStyle w:val="BodyText"/>
        <w:rPr>
          <w:rFonts w:ascii="BPG Sans Modern GPL&amp;GNU"/>
          <w:sz w:val="16"/>
        </w:rPr>
      </w:pPr>
      <w:r>
        <w:rPr/>
        <w:br w:type="column"/>
      </w:r>
      <w:r>
        <w:rPr>
          <w:rFonts w:ascii="BPG Sans Modern GPL&amp;GNU"/>
          <w:sz w:val="16"/>
        </w:rPr>
      </w:r>
    </w:p>
    <w:p>
      <w:pPr>
        <w:spacing w:before="140"/>
        <w:ind w:left="192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Changes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since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(basis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spacing w:val="-3"/>
          <w:w w:val="75"/>
          <w:sz w:val="14"/>
        </w:rPr>
        <w:t>points)</w:t>
      </w:r>
    </w:p>
    <w:p>
      <w:pPr>
        <w:spacing w:before="98"/>
        <w:ind w:left="687" w:right="0" w:firstLine="0"/>
        <w:jc w:val="lef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color w:val="231F20"/>
          <w:w w:val="95"/>
          <w:sz w:val="14"/>
        </w:rPr>
        <w:t>Effective rates on the stock of loans and deposits</w:t>
      </w:r>
    </w:p>
    <w:p>
      <w:pPr>
        <w:spacing w:before="66"/>
        <w:ind w:left="3429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Changes since (basis points)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  <w:cols w:num="3" w:equalWidth="0">
            <w:col w:w="3138" w:space="40"/>
            <w:col w:w="1748" w:space="63"/>
            <w:col w:w="5361"/>
          </w:cols>
        </w:sectPr>
      </w:pPr>
    </w:p>
    <w:p>
      <w:pPr>
        <w:pStyle w:val="BodyText"/>
        <w:spacing w:before="4"/>
        <w:rPr>
          <w:sz w:val="4"/>
        </w:rPr>
      </w:pPr>
      <w:r>
        <w:rPr/>
        <w:pict>
          <v:group style="position:absolute;margin-left:42.52pt;margin-top:51.023014pt;width:510.25pt;height:739.85pt;mso-position-horizontal-relative:page;mso-position-vertical-relative:page;z-index:-19943424" coordorigin="850,1020" coordsize="10205,14797">
            <v:rect style="position:absolute;left:850;top:1020;width:10205;height:14797" filled="true" fillcolor="#f1f1f1" stroked="false">
              <v:fill type="solid"/>
            </v:rect>
            <v:line style="position:absolute" from="1247,8227" to="10658,8227" stroked="true" strokeweight=".7pt" strokecolor="#00586a">
              <v:stroke dashstyle="solid"/>
            </v:line>
            <w10:wrap type="none"/>
          </v:group>
        </w:pict>
      </w: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5"/>
        <w:gridCol w:w="768"/>
        <w:gridCol w:w="459"/>
        <w:gridCol w:w="510"/>
        <w:gridCol w:w="522"/>
        <w:gridCol w:w="446"/>
        <w:gridCol w:w="566"/>
        <w:gridCol w:w="1692"/>
        <w:gridCol w:w="949"/>
        <w:gridCol w:w="555"/>
        <w:gridCol w:w="693"/>
        <w:gridCol w:w="532"/>
      </w:tblGrid>
      <w:tr>
        <w:trPr>
          <w:trHeight w:val="415" w:hRule="atLeast"/>
        </w:trPr>
        <w:tc>
          <w:tcPr>
            <w:tcW w:w="1715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8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59" w:lineRule="exact" w:before="12"/>
              <w:ind w:left="54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Apr.</w:t>
            </w:r>
            <w:r>
              <w:rPr>
                <w:color w:val="231F20"/>
                <w:spacing w:val="4"/>
                <w:w w:val="70"/>
                <w:sz w:val="14"/>
              </w:rPr>
              <w:t> </w:t>
            </w:r>
            <w:r>
              <w:rPr>
                <w:color w:val="231F20"/>
                <w:w w:val="70"/>
                <w:sz w:val="14"/>
              </w:rPr>
              <w:t>2020</w:t>
            </w:r>
          </w:p>
          <w:p>
            <w:pPr>
              <w:pStyle w:val="TableParagraph"/>
              <w:spacing w:line="159" w:lineRule="exact"/>
              <w:ind w:left="6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(per</w:t>
            </w:r>
            <w:r>
              <w:rPr>
                <w:color w:val="231F20"/>
                <w:spacing w:val="-3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cent)</w:t>
            </w:r>
          </w:p>
        </w:tc>
        <w:tc>
          <w:tcPr>
            <w:tcW w:w="4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213" w:lineRule="auto" w:before="27"/>
              <w:ind w:left="56" w:right="99" w:firstLine="45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Mar. 2020</w:t>
            </w:r>
          </w:p>
        </w:tc>
        <w:tc>
          <w:tcPr>
            <w:tcW w:w="51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213" w:lineRule="auto" w:before="27"/>
              <w:ind w:left="107" w:right="91" w:firstLine="6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Feb. </w:t>
            </w:r>
            <w:r>
              <w:rPr>
                <w:color w:val="231F20"/>
                <w:w w:val="65"/>
                <w:sz w:val="14"/>
              </w:rPr>
              <w:t>2020</w:t>
            </w:r>
          </w:p>
        </w:tc>
        <w:tc>
          <w:tcPr>
            <w:tcW w:w="52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213" w:lineRule="auto" w:before="27"/>
              <w:ind w:left="107" w:right="108" w:firstLine="89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Jan. 2020</w:t>
            </w:r>
          </w:p>
        </w:tc>
        <w:tc>
          <w:tcPr>
            <w:tcW w:w="44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213" w:lineRule="auto" w:before="27"/>
              <w:ind w:left="120" w:right="33" w:firstLine="64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Jan. </w:t>
            </w:r>
            <w:r>
              <w:rPr>
                <w:color w:val="231F20"/>
                <w:w w:val="80"/>
                <w:sz w:val="14"/>
              </w:rPr>
              <w:t>2017</w:t>
            </w: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9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59" w:lineRule="exact" w:before="12"/>
              <w:ind w:left="5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Mar.</w:t>
            </w:r>
            <w:r>
              <w:rPr>
                <w:color w:val="231F20"/>
                <w:spacing w:val="-17"/>
                <w:w w:val="70"/>
                <w:sz w:val="14"/>
              </w:rPr>
              <w:t> </w:t>
            </w:r>
            <w:r>
              <w:rPr>
                <w:color w:val="231F20"/>
                <w:w w:val="70"/>
                <w:sz w:val="14"/>
              </w:rPr>
              <w:t>2020</w:t>
            </w:r>
          </w:p>
          <w:p>
            <w:pPr>
              <w:pStyle w:val="TableParagraph"/>
              <w:spacing w:line="159" w:lineRule="exact"/>
              <w:ind w:left="9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(per</w:t>
            </w:r>
            <w:r>
              <w:rPr>
                <w:color w:val="231F20"/>
                <w:spacing w:val="-3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cent)</w:t>
            </w:r>
          </w:p>
        </w:tc>
        <w:tc>
          <w:tcPr>
            <w:tcW w:w="55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213" w:lineRule="auto" w:before="27"/>
              <w:ind w:left="70" w:right="173" w:firstLine="6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Feb. </w:t>
            </w:r>
            <w:r>
              <w:rPr>
                <w:color w:val="231F20"/>
                <w:w w:val="65"/>
                <w:sz w:val="14"/>
              </w:rPr>
              <w:t>2020</w:t>
            </w:r>
          </w:p>
        </w:tc>
        <w:tc>
          <w:tcPr>
            <w:tcW w:w="69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213" w:lineRule="auto" w:before="27"/>
              <w:ind w:left="196" w:right="190" w:firstLine="89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Jan. 2020</w:t>
            </w:r>
          </w:p>
        </w:tc>
        <w:tc>
          <w:tcPr>
            <w:tcW w:w="53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213" w:lineRule="auto" w:before="27"/>
              <w:ind w:left="208" w:right="31" w:firstLine="64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Jan. </w:t>
            </w:r>
            <w:r>
              <w:rPr>
                <w:color w:val="231F20"/>
                <w:w w:val="80"/>
                <w:sz w:val="14"/>
              </w:rPr>
              <w:t>2017</w:t>
            </w:r>
          </w:p>
        </w:tc>
      </w:tr>
      <w:tr>
        <w:trPr>
          <w:trHeight w:val="266" w:hRule="atLeast"/>
        </w:trPr>
        <w:tc>
          <w:tcPr>
            <w:tcW w:w="1715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Mortgages</w:t>
            </w:r>
          </w:p>
        </w:tc>
        <w:tc>
          <w:tcPr>
            <w:tcW w:w="768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9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51"/>
              <w:ind w:left="2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Loans to individuals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949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3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715" w:type="dxa"/>
            <w:shd w:val="clear" w:color="auto" w:fill="F1F1F1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Two‑year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fixed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rate,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75%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LTV</w:t>
            </w:r>
          </w:p>
        </w:tc>
        <w:tc>
          <w:tcPr>
            <w:tcW w:w="768" w:type="dxa"/>
            <w:shd w:val="clear" w:color="auto" w:fill="F1F1F1"/>
          </w:tcPr>
          <w:p>
            <w:pPr>
              <w:pStyle w:val="TableParagraph"/>
              <w:spacing w:before="31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1.40</w:t>
            </w:r>
          </w:p>
        </w:tc>
        <w:tc>
          <w:tcPr>
            <w:tcW w:w="459" w:type="dxa"/>
            <w:shd w:val="clear" w:color="auto" w:fill="F1F1F1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</w:t>
            </w:r>
          </w:p>
        </w:tc>
        <w:tc>
          <w:tcPr>
            <w:tcW w:w="510" w:type="dxa"/>
            <w:shd w:val="clear" w:color="auto" w:fill="F1F1F1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522" w:type="dxa"/>
            <w:shd w:val="clear" w:color="auto" w:fill="F1F1F1"/>
          </w:tcPr>
          <w:p>
            <w:pPr>
              <w:pStyle w:val="TableParagraph"/>
              <w:spacing w:before="31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</w:t>
            </w:r>
          </w:p>
        </w:tc>
        <w:tc>
          <w:tcPr>
            <w:tcW w:w="446" w:type="dxa"/>
            <w:shd w:val="clear" w:color="auto" w:fill="F1F1F1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‑5</w:t>
            </w: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shd w:val="clear" w:color="auto" w:fill="F1F1F1"/>
          </w:tcPr>
          <w:p>
            <w:pPr>
              <w:pStyle w:val="TableParagraph"/>
              <w:spacing w:before="31"/>
              <w:ind w:lef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Fixed‑rate mortgage</w:t>
            </w:r>
          </w:p>
        </w:tc>
        <w:tc>
          <w:tcPr>
            <w:tcW w:w="949" w:type="dxa"/>
            <w:shd w:val="clear" w:color="auto" w:fill="F1F1F1"/>
          </w:tcPr>
          <w:p>
            <w:pPr>
              <w:pStyle w:val="TableParagraph"/>
              <w:spacing w:before="31"/>
              <w:ind w:left="306" w:right="21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2.15</w:t>
            </w:r>
          </w:p>
        </w:tc>
        <w:tc>
          <w:tcPr>
            <w:tcW w:w="555" w:type="dxa"/>
            <w:shd w:val="clear" w:color="auto" w:fill="F1F1F1"/>
          </w:tcPr>
          <w:p>
            <w:pPr>
              <w:pStyle w:val="TableParagraph"/>
              <w:spacing w:before="31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693" w:type="dxa"/>
            <w:shd w:val="clear" w:color="auto" w:fill="F1F1F1"/>
          </w:tcPr>
          <w:p>
            <w:pPr>
              <w:pStyle w:val="TableParagraph"/>
              <w:spacing w:before="31"/>
              <w:ind w:right="1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532" w:type="dxa"/>
            <w:shd w:val="clear" w:color="auto" w:fill="F1F1F1"/>
          </w:tcPr>
          <w:p>
            <w:pPr>
              <w:pStyle w:val="TableParagraph"/>
              <w:spacing w:before="31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‑55</w:t>
            </w:r>
          </w:p>
        </w:tc>
      </w:tr>
      <w:tr>
        <w:trPr>
          <w:trHeight w:val="228" w:hRule="atLeast"/>
        </w:trPr>
        <w:tc>
          <w:tcPr>
            <w:tcW w:w="1715" w:type="dxa"/>
            <w:shd w:val="clear" w:color="auto" w:fill="F1F1F1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Five‑year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fixed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rate,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75%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LTV</w:t>
            </w:r>
          </w:p>
        </w:tc>
        <w:tc>
          <w:tcPr>
            <w:tcW w:w="768" w:type="dxa"/>
            <w:shd w:val="clear" w:color="auto" w:fill="F1F1F1"/>
          </w:tcPr>
          <w:p>
            <w:pPr>
              <w:pStyle w:val="TableParagraph"/>
              <w:spacing w:before="31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1.67</w:t>
            </w:r>
          </w:p>
        </w:tc>
        <w:tc>
          <w:tcPr>
            <w:tcW w:w="459" w:type="dxa"/>
            <w:shd w:val="clear" w:color="auto" w:fill="F1F1F1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510" w:type="dxa"/>
            <w:shd w:val="clear" w:color="auto" w:fill="F1F1F1"/>
          </w:tcPr>
          <w:p>
            <w:pPr>
              <w:pStyle w:val="TableParagraph"/>
              <w:spacing w:before="3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522" w:type="dxa"/>
            <w:shd w:val="clear" w:color="auto" w:fill="F1F1F1"/>
          </w:tcPr>
          <w:p>
            <w:pPr>
              <w:pStyle w:val="TableParagraph"/>
              <w:spacing w:before="31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446" w:type="dxa"/>
            <w:shd w:val="clear" w:color="auto" w:fill="F1F1F1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‑55</w:t>
            </w: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shd w:val="clear" w:color="auto" w:fill="F1F1F1"/>
          </w:tcPr>
          <w:p>
            <w:pPr>
              <w:pStyle w:val="TableParagraph"/>
              <w:spacing w:before="31"/>
              <w:ind w:lef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Floating‑rate mortgage</w:t>
            </w:r>
          </w:p>
        </w:tc>
        <w:tc>
          <w:tcPr>
            <w:tcW w:w="949" w:type="dxa"/>
            <w:shd w:val="clear" w:color="auto" w:fill="F1F1F1"/>
          </w:tcPr>
          <w:p>
            <w:pPr>
              <w:pStyle w:val="TableParagraph"/>
              <w:spacing w:before="31"/>
              <w:ind w:left="306" w:right="23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2.85</w:t>
            </w:r>
          </w:p>
        </w:tc>
        <w:tc>
          <w:tcPr>
            <w:tcW w:w="555" w:type="dxa"/>
            <w:shd w:val="clear" w:color="auto" w:fill="F1F1F1"/>
          </w:tcPr>
          <w:p>
            <w:pPr>
              <w:pStyle w:val="TableParagraph"/>
              <w:spacing w:before="31"/>
              <w:ind w:right="18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‑11</w:t>
            </w:r>
          </w:p>
        </w:tc>
        <w:tc>
          <w:tcPr>
            <w:tcW w:w="693" w:type="dxa"/>
            <w:shd w:val="clear" w:color="auto" w:fill="F1F1F1"/>
          </w:tcPr>
          <w:p>
            <w:pPr>
              <w:pStyle w:val="TableParagraph"/>
              <w:spacing w:before="31"/>
              <w:ind w:right="198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‑9</w:t>
            </w:r>
          </w:p>
        </w:tc>
        <w:tc>
          <w:tcPr>
            <w:tcW w:w="532" w:type="dxa"/>
            <w:shd w:val="clear" w:color="auto" w:fill="F1F1F1"/>
          </w:tcPr>
          <w:p>
            <w:pPr>
              <w:pStyle w:val="TableParagraph"/>
              <w:spacing w:before="31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28</w:t>
            </w:r>
          </w:p>
        </w:tc>
      </w:tr>
      <w:tr>
        <w:trPr>
          <w:trHeight w:val="290" w:hRule="atLeast"/>
        </w:trPr>
        <w:tc>
          <w:tcPr>
            <w:tcW w:w="1715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Two‑year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fixed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rate,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90%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LTV</w:t>
            </w:r>
          </w:p>
        </w:tc>
        <w:tc>
          <w:tcPr>
            <w:tcW w:w="768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8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1.88</w:t>
            </w:r>
          </w:p>
        </w:tc>
        <w:tc>
          <w:tcPr>
            <w:tcW w:w="459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‑6</w:t>
            </w:r>
          </w:p>
        </w:tc>
        <w:tc>
          <w:tcPr>
            <w:tcW w:w="510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‑10</w:t>
            </w:r>
          </w:p>
        </w:tc>
        <w:tc>
          <w:tcPr>
            <w:tcW w:w="522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8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‑18</w:t>
            </w:r>
          </w:p>
        </w:tc>
        <w:tc>
          <w:tcPr>
            <w:tcW w:w="446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‑62</w:t>
            </w: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shd w:val="clear" w:color="auto" w:fill="F1F1F1"/>
          </w:tcPr>
          <w:p>
            <w:pPr>
              <w:pStyle w:val="TableParagraph"/>
              <w:spacing w:before="27"/>
              <w:ind w:left="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Credit card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949" w:type="dxa"/>
            <w:shd w:val="clear" w:color="auto" w:fill="F1F1F1"/>
          </w:tcPr>
          <w:p>
            <w:pPr>
              <w:pStyle w:val="TableParagraph"/>
              <w:spacing w:before="38"/>
              <w:ind w:left="296" w:right="2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18.41</w:t>
            </w:r>
          </w:p>
        </w:tc>
        <w:tc>
          <w:tcPr>
            <w:tcW w:w="555" w:type="dxa"/>
            <w:shd w:val="clear" w:color="auto" w:fill="F1F1F1"/>
          </w:tcPr>
          <w:p>
            <w:pPr>
              <w:pStyle w:val="TableParagraph"/>
              <w:spacing w:before="38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‑14</w:t>
            </w:r>
          </w:p>
        </w:tc>
        <w:tc>
          <w:tcPr>
            <w:tcW w:w="693" w:type="dxa"/>
            <w:shd w:val="clear" w:color="auto" w:fill="F1F1F1"/>
          </w:tcPr>
          <w:p>
            <w:pPr>
              <w:pStyle w:val="TableParagraph"/>
              <w:spacing w:before="38"/>
              <w:ind w:right="19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‑11</w:t>
            </w:r>
          </w:p>
        </w:tc>
        <w:tc>
          <w:tcPr>
            <w:tcW w:w="532" w:type="dxa"/>
            <w:shd w:val="clear" w:color="auto" w:fill="F1F1F1"/>
          </w:tcPr>
          <w:p>
            <w:pPr>
              <w:pStyle w:val="TableParagraph"/>
              <w:spacing w:before="3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</w:t>
            </w:r>
          </w:p>
        </w:tc>
      </w:tr>
      <w:tr>
        <w:trPr>
          <w:trHeight w:val="230" w:hRule="atLeast"/>
        </w:trPr>
        <w:tc>
          <w:tcPr>
            <w:tcW w:w="1715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7" w:lineRule="exact"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Consumer credit</w:t>
            </w:r>
          </w:p>
        </w:tc>
        <w:tc>
          <w:tcPr>
            <w:tcW w:w="768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9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left="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Personal loan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949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left="306" w:right="16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6.8</w:t>
            </w:r>
          </w:p>
        </w:tc>
        <w:tc>
          <w:tcPr>
            <w:tcW w:w="555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‑7</w:t>
            </w:r>
          </w:p>
        </w:tc>
        <w:tc>
          <w:tcPr>
            <w:tcW w:w="693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right="198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‑6</w:t>
            </w:r>
          </w:p>
        </w:tc>
        <w:tc>
          <w:tcPr>
            <w:tcW w:w="532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‑51</w:t>
            </w:r>
          </w:p>
        </w:tc>
      </w:tr>
      <w:tr>
        <w:trPr>
          <w:trHeight w:val="266" w:hRule="atLeast"/>
        </w:trPr>
        <w:tc>
          <w:tcPr>
            <w:tcW w:w="1715" w:type="dxa"/>
            <w:shd w:val="clear" w:color="auto" w:fill="F1F1F1"/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£10,000 personal loan</w:t>
            </w:r>
          </w:p>
        </w:tc>
        <w:tc>
          <w:tcPr>
            <w:tcW w:w="768" w:type="dxa"/>
            <w:shd w:val="clear" w:color="auto" w:fill="F1F1F1"/>
          </w:tcPr>
          <w:p>
            <w:pPr>
              <w:pStyle w:val="TableParagraph"/>
              <w:spacing w:before="6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3.56</w:t>
            </w:r>
          </w:p>
        </w:tc>
        <w:tc>
          <w:tcPr>
            <w:tcW w:w="459" w:type="dxa"/>
            <w:shd w:val="clear" w:color="auto" w:fill="F1F1F1"/>
          </w:tcPr>
          <w:p>
            <w:pPr>
              <w:pStyle w:val="TableParagraph"/>
              <w:spacing w:before="62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510" w:type="dxa"/>
            <w:shd w:val="clear" w:color="auto" w:fill="F1F1F1"/>
          </w:tcPr>
          <w:p>
            <w:pPr>
              <w:pStyle w:val="TableParagraph"/>
              <w:spacing w:before="62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‑3</w:t>
            </w:r>
          </w:p>
        </w:tc>
        <w:tc>
          <w:tcPr>
            <w:tcW w:w="522" w:type="dxa"/>
            <w:shd w:val="clear" w:color="auto" w:fill="F1F1F1"/>
          </w:tcPr>
          <w:p>
            <w:pPr>
              <w:pStyle w:val="TableParagraph"/>
              <w:spacing w:before="62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</w:t>
            </w:r>
          </w:p>
        </w:tc>
        <w:tc>
          <w:tcPr>
            <w:tcW w:w="446" w:type="dxa"/>
            <w:shd w:val="clear" w:color="auto" w:fill="F1F1F1"/>
          </w:tcPr>
          <w:p>
            <w:pPr>
              <w:pStyle w:val="TableParagraph"/>
              <w:spacing w:before="6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‑13</w:t>
            </w: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51"/>
              <w:ind w:left="2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Deposits from individuals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949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3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4" w:hRule="atLeast"/>
        </w:trPr>
        <w:tc>
          <w:tcPr>
            <w:tcW w:w="1715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Credit card</w:t>
            </w:r>
          </w:p>
        </w:tc>
        <w:tc>
          <w:tcPr>
            <w:tcW w:w="768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1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20.72</w:t>
            </w:r>
          </w:p>
        </w:tc>
        <w:tc>
          <w:tcPr>
            <w:tcW w:w="459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‑8</w:t>
            </w:r>
          </w:p>
        </w:tc>
        <w:tc>
          <w:tcPr>
            <w:tcW w:w="510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‑5</w:t>
            </w:r>
          </w:p>
        </w:tc>
        <w:tc>
          <w:tcPr>
            <w:tcW w:w="522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1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‑5</w:t>
            </w:r>
          </w:p>
        </w:tc>
        <w:tc>
          <w:tcPr>
            <w:tcW w:w="446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276</w:t>
            </w: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shd w:val="clear" w:color="auto" w:fill="F1F1F1"/>
          </w:tcPr>
          <w:p>
            <w:pPr>
              <w:pStyle w:val="TableParagraph"/>
              <w:spacing w:before="31"/>
              <w:ind w:lef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Interest‑bearing sight</w:t>
            </w:r>
          </w:p>
        </w:tc>
        <w:tc>
          <w:tcPr>
            <w:tcW w:w="949" w:type="dxa"/>
            <w:shd w:val="clear" w:color="auto" w:fill="F1F1F1"/>
          </w:tcPr>
          <w:p>
            <w:pPr>
              <w:pStyle w:val="TableParagraph"/>
              <w:spacing w:before="31"/>
              <w:ind w:left="306" w:right="24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0.45</w:t>
            </w:r>
          </w:p>
        </w:tc>
        <w:tc>
          <w:tcPr>
            <w:tcW w:w="555" w:type="dxa"/>
            <w:shd w:val="clear" w:color="auto" w:fill="F1F1F1"/>
          </w:tcPr>
          <w:p>
            <w:pPr>
              <w:pStyle w:val="TableParagraph"/>
              <w:spacing w:before="31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693" w:type="dxa"/>
            <w:shd w:val="clear" w:color="auto" w:fill="F1F1F1"/>
          </w:tcPr>
          <w:p>
            <w:pPr>
              <w:pStyle w:val="TableParagraph"/>
              <w:spacing w:before="31"/>
              <w:ind w:right="1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532" w:type="dxa"/>
            <w:shd w:val="clear" w:color="auto" w:fill="F1F1F1"/>
          </w:tcPr>
          <w:p>
            <w:pPr>
              <w:pStyle w:val="TableParagraph"/>
              <w:spacing w:before="31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</w:tr>
      <w:tr>
        <w:trPr>
          <w:trHeight w:val="230" w:hRule="atLeast"/>
        </w:trPr>
        <w:tc>
          <w:tcPr>
            <w:tcW w:w="1715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7" w:lineRule="exact"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Household deposits</w:t>
            </w:r>
          </w:p>
        </w:tc>
        <w:tc>
          <w:tcPr>
            <w:tcW w:w="768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9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lef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Time</w:t>
            </w:r>
          </w:p>
        </w:tc>
        <w:tc>
          <w:tcPr>
            <w:tcW w:w="949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left="306" w:right="24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0.94</w:t>
            </w:r>
          </w:p>
        </w:tc>
        <w:tc>
          <w:tcPr>
            <w:tcW w:w="555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693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right="1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532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46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‑8</w:t>
            </w:r>
          </w:p>
        </w:tc>
      </w:tr>
      <w:tr>
        <w:trPr>
          <w:trHeight w:val="266" w:hRule="atLeast"/>
        </w:trPr>
        <w:tc>
          <w:tcPr>
            <w:tcW w:w="1715" w:type="dxa"/>
            <w:shd w:val="clear" w:color="auto" w:fill="F1F1F1"/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Instant access</w:t>
            </w:r>
          </w:p>
        </w:tc>
        <w:tc>
          <w:tcPr>
            <w:tcW w:w="768" w:type="dxa"/>
            <w:shd w:val="clear" w:color="auto" w:fill="F1F1F1"/>
          </w:tcPr>
          <w:p>
            <w:pPr>
              <w:pStyle w:val="TableParagraph"/>
              <w:spacing w:before="6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0.28</w:t>
            </w:r>
          </w:p>
        </w:tc>
        <w:tc>
          <w:tcPr>
            <w:tcW w:w="459" w:type="dxa"/>
            <w:shd w:val="clear" w:color="auto" w:fill="F1F1F1"/>
          </w:tcPr>
          <w:p>
            <w:pPr>
              <w:pStyle w:val="TableParagraph"/>
              <w:spacing w:before="62"/>
              <w:ind w:right="10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‑11</w:t>
            </w:r>
          </w:p>
        </w:tc>
        <w:tc>
          <w:tcPr>
            <w:tcW w:w="510" w:type="dxa"/>
            <w:shd w:val="clear" w:color="auto" w:fill="F1F1F1"/>
          </w:tcPr>
          <w:p>
            <w:pPr>
              <w:pStyle w:val="TableParagraph"/>
              <w:spacing w:before="62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‑13</w:t>
            </w:r>
          </w:p>
        </w:tc>
        <w:tc>
          <w:tcPr>
            <w:tcW w:w="522" w:type="dxa"/>
            <w:shd w:val="clear" w:color="auto" w:fill="F1F1F1"/>
          </w:tcPr>
          <w:p>
            <w:pPr>
              <w:pStyle w:val="TableParagraph"/>
              <w:spacing w:before="62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‑13</w:t>
            </w:r>
          </w:p>
        </w:tc>
        <w:tc>
          <w:tcPr>
            <w:tcW w:w="446" w:type="dxa"/>
            <w:shd w:val="clear" w:color="auto" w:fill="F1F1F1"/>
          </w:tcPr>
          <w:p>
            <w:pPr>
              <w:pStyle w:val="TableParagraph"/>
              <w:spacing w:before="6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</w:t>
            </w: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63"/>
              <w:ind w:left="2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sz w:val="14"/>
              </w:rPr>
              <w:t>PNFCs</w:t>
            </w:r>
          </w:p>
        </w:tc>
        <w:tc>
          <w:tcPr>
            <w:tcW w:w="949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3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715" w:type="dxa"/>
            <w:shd w:val="clear" w:color="auto" w:fill="F1F1F1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One‑year fixed‑rate bond</w:t>
            </w:r>
          </w:p>
        </w:tc>
        <w:tc>
          <w:tcPr>
            <w:tcW w:w="768" w:type="dxa"/>
            <w:shd w:val="clear" w:color="auto" w:fill="F1F1F1"/>
          </w:tcPr>
          <w:p>
            <w:pPr>
              <w:pStyle w:val="TableParagraph"/>
              <w:spacing w:before="31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0.73</w:t>
            </w:r>
          </w:p>
        </w:tc>
        <w:tc>
          <w:tcPr>
            <w:tcW w:w="459" w:type="dxa"/>
            <w:shd w:val="clear" w:color="auto" w:fill="F1F1F1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‑24</w:t>
            </w:r>
          </w:p>
        </w:tc>
        <w:tc>
          <w:tcPr>
            <w:tcW w:w="510" w:type="dxa"/>
            <w:shd w:val="clear" w:color="auto" w:fill="F1F1F1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‑24</w:t>
            </w:r>
          </w:p>
        </w:tc>
        <w:tc>
          <w:tcPr>
            <w:tcW w:w="522" w:type="dxa"/>
            <w:shd w:val="clear" w:color="auto" w:fill="F1F1F1"/>
          </w:tcPr>
          <w:p>
            <w:pPr>
              <w:pStyle w:val="TableParagraph"/>
              <w:spacing w:before="31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‑24</w:t>
            </w:r>
          </w:p>
        </w:tc>
        <w:tc>
          <w:tcPr>
            <w:tcW w:w="446" w:type="dxa"/>
            <w:shd w:val="clear" w:color="auto" w:fill="F1F1F1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</w:t>
            </w: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2" w:type="dxa"/>
            <w:shd w:val="clear" w:color="auto" w:fill="F1F1F1"/>
          </w:tcPr>
          <w:p>
            <w:pPr>
              <w:pStyle w:val="TableParagraph"/>
              <w:spacing w:before="31"/>
              <w:ind w:lef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Loans</w:t>
            </w:r>
          </w:p>
        </w:tc>
        <w:tc>
          <w:tcPr>
            <w:tcW w:w="949" w:type="dxa"/>
            <w:shd w:val="clear" w:color="auto" w:fill="F1F1F1"/>
          </w:tcPr>
          <w:p>
            <w:pPr>
              <w:pStyle w:val="TableParagraph"/>
              <w:spacing w:before="31"/>
              <w:ind w:left="306" w:right="21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3.21</w:t>
            </w:r>
          </w:p>
        </w:tc>
        <w:tc>
          <w:tcPr>
            <w:tcW w:w="555" w:type="dxa"/>
            <w:shd w:val="clear" w:color="auto" w:fill="F1F1F1"/>
          </w:tcPr>
          <w:p>
            <w:pPr>
              <w:pStyle w:val="TableParagraph"/>
              <w:spacing w:before="31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‑9</w:t>
            </w:r>
          </w:p>
        </w:tc>
        <w:tc>
          <w:tcPr>
            <w:tcW w:w="693" w:type="dxa"/>
            <w:shd w:val="clear" w:color="auto" w:fill="F1F1F1"/>
          </w:tcPr>
          <w:p>
            <w:pPr>
              <w:pStyle w:val="TableParagraph"/>
              <w:spacing w:before="31"/>
              <w:ind w:right="19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‑8</w:t>
            </w:r>
          </w:p>
        </w:tc>
        <w:tc>
          <w:tcPr>
            <w:tcW w:w="532" w:type="dxa"/>
            <w:shd w:val="clear" w:color="auto" w:fill="F1F1F1"/>
          </w:tcPr>
          <w:p>
            <w:pPr>
              <w:pStyle w:val="TableParagraph"/>
              <w:spacing w:before="31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28</w:t>
            </w:r>
          </w:p>
        </w:tc>
      </w:tr>
      <w:tr>
        <w:trPr>
          <w:trHeight w:val="201" w:hRule="atLeast"/>
        </w:trPr>
        <w:tc>
          <w:tcPr>
            <w:tcW w:w="171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0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2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2" w:type="dxa"/>
            <w:shd w:val="clear" w:color="auto" w:fill="F1F1F1"/>
          </w:tcPr>
          <w:p>
            <w:pPr>
              <w:pStyle w:val="TableParagraph"/>
              <w:spacing w:line="150" w:lineRule="exact" w:before="31"/>
              <w:ind w:lef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Interest‑bearing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sight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deposit</w:t>
            </w:r>
          </w:p>
        </w:tc>
        <w:tc>
          <w:tcPr>
            <w:tcW w:w="949" w:type="dxa"/>
            <w:shd w:val="clear" w:color="auto" w:fill="F1F1F1"/>
          </w:tcPr>
          <w:p>
            <w:pPr>
              <w:pStyle w:val="TableParagraph"/>
              <w:spacing w:line="150" w:lineRule="exact" w:before="31"/>
              <w:ind w:left="306" w:right="23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0.32</w:t>
            </w:r>
          </w:p>
        </w:tc>
        <w:tc>
          <w:tcPr>
            <w:tcW w:w="555" w:type="dxa"/>
            <w:shd w:val="clear" w:color="auto" w:fill="F1F1F1"/>
          </w:tcPr>
          <w:p>
            <w:pPr>
              <w:pStyle w:val="TableParagraph"/>
              <w:spacing w:line="150" w:lineRule="exact" w:before="31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‑9</w:t>
            </w:r>
          </w:p>
        </w:tc>
        <w:tc>
          <w:tcPr>
            <w:tcW w:w="693" w:type="dxa"/>
            <w:shd w:val="clear" w:color="auto" w:fill="F1F1F1"/>
          </w:tcPr>
          <w:p>
            <w:pPr>
              <w:pStyle w:val="TableParagraph"/>
              <w:spacing w:line="150" w:lineRule="exact" w:before="31"/>
              <w:ind w:right="19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‑11</w:t>
            </w:r>
          </w:p>
        </w:tc>
        <w:tc>
          <w:tcPr>
            <w:tcW w:w="532" w:type="dxa"/>
            <w:shd w:val="clear" w:color="auto" w:fill="F1F1F1"/>
          </w:tcPr>
          <w:p>
            <w:pPr>
              <w:pStyle w:val="TableParagraph"/>
              <w:spacing w:line="150" w:lineRule="exact" w:before="31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</w:tr>
    </w:tbl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10"/>
        </w:numPr>
        <w:tabs>
          <w:tab w:pos="858" w:val="left" w:leader="none"/>
        </w:tabs>
        <w:spacing w:line="235" w:lineRule="auto" w:before="102" w:after="0"/>
        <w:ind w:left="857" w:right="365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advertised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building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societies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products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meeting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criteria.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method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calculate these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changed.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‘</w:t>
      </w:r>
      <w:hyperlink r:id="rId55">
        <w:r>
          <w:rPr>
            <w:color w:val="231F20"/>
            <w:w w:val="80"/>
            <w:sz w:val="11"/>
            <w:u w:val="single" w:color="231F20"/>
          </w:rPr>
          <w:t>Introduction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of</w:t>
        </w:r>
        <w:r>
          <w:rPr>
            <w:color w:val="231F20"/>
            <w:spacing w:val="-19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new</w:t>
        </w:r>
        <w:r>
          <w:rPr>
            <w:color w:val="231F20"/>
            <w:spacing w:val="-19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Quoted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Rates</w:t>
        </w:r>
        <w:r>
          <w:rPr>
            <w:color w:val="231F20"/>
            <w:spacing w:val="-19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data</w:t>
        </w:r>
      </w:hyperlink>
      <w:r>
        <w:rPr>
          <w:color w:val="231F20"/>
          <w:w w:val="80"/>
          <w:sz w:val="11"/>
        </w:rPr>
        <w:t>’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information.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effective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building </w:t>
      </w:r>
      <w:r>
        <w:rPr>
          <w:color w:val="231F20"/>
          <w:w w:val="85"/>
          <w:sz w:val="11"/>
        </w:rPr>
        <w:t>societies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meeting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criteria.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10"/>
        </w:numPr>
        <w:tabs>
          <w:tab w:pos="858" w:val="left" w:leader="none"/>
        </w:tabs>
        <w:spacing w:line="130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Individuals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individual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trusts.</w:t>
      </w:r>
    </w:p>
    <w:p>
      <w:pPr>
        <w:pStyle w:val="ListParagraph"/>
        <w:numPr>
          <w:ilvl w:val="0"/>
          <w:numId w:val="10"/>
        </w:numPr>
        <w:tabs>
          <w:tab w:pos="858" w:val="left" w:leader="none"/>
        </w:tabs>
        <w:spacing w:line="130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interest‑bearing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balances.</w:t>
      </w:r>
    </w:p>
    <w:p>
      <w:pPr>
        <w:pStyle w:val="ListParagraph"/>
        <w:numPr>
          <w:ilvl w:val="0"/>
          <w:numId w:val="10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Also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cards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overdrafts.</w:t>
      </w:r>
    </w:p>
    <w:p>
      <w:pPr>
        <w:pStyle w:val="BodyText"/>
        <w:spacing w:before="10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…and the increase in the asset purchase scheme has helped gilt and corporate bond markets.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19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helped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improve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liquidity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2"/>
          <w:w w:val="80"/>
        </w:rPr>
        <w:t>the </w:t>
      </w:r>
      <w:r>
        <w:rPr>
          <w:color w:val="231F20"/>
          <w:w w:val="80"/>
        </w:rPr>
        <w:t>gilt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intended.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maturities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 February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6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Additionally,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bid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offer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liquidity,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2"/>
          <w:w w:val="80"/>
        </w:rPr>
        <w:t>had </w:t>
      </w:r>
      <w:r>
        <w:rPr>
          <w:color w:val="231F20"/>
          <w:w w:val="80"/>
        </w:rPr>
        <w:t>fallen</w:t>
      </w:r>
      <w:r>
        <w:rPr>
          <w:color w:val="231F20"/>
          <w:spacing w:val="-49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9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9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4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mid‑March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4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commitment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9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9"/>
          <w:w w:val="80"/>
        </w:rPr>
        <w:t> </w:t>
      </w:r>
      <w:r>
        <w:rPr>
          <w:color w:val="231F20"/>
          <w:w w:val="80"/>
        </w:rPr>
        <w:t>corporate bonds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helped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2.3).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104"/>
        <w:ind w:left="687" w:right="3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28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A</w:t>
      </w:r>
      <w:r>
        <w:rPr>
          <w:rFonts w:ascii="Trebuchet MS"/>
          <w:b/>
          <w:color w:val="00586A"/>
          <w:spacing w:val="-2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Gilt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yields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fell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back</w:t>
      </w:r>
      <w:r>
        <w:rPr>
          <w:rFonts w:asci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after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the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MPC</w:t>
      </w:r>
      <w:r>
        <w:rPr>
          <w:rFonts w:asci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announced </w:t>
      </w:r>
      <w:r>
        <w:rPr>
          <w:rFonts w:ascii="BPG Sans Modern GPL&amp;GNU"/>
          <w:color w:val="00586A"/>
          <w:w w:val="95"/>
          <w:sz w:val="18"/>
        </w:rPr>
        <w:t>further asset</w:t>
      </w:r>
      <w:r>
        <w:rPr>
          <w:rFonts w:ascii="BPG Sans Modern GPL&amp;GNU"/>
          <w:color w:val="00586A"/>
          <w:spacing w:val="-3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purchases</w:t>
      </w:r>
    </w:p>
    <w:p>
      <w:pPr>
        <w:spacing w:before="2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Spot yields on UK gilts at selected maturities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161" w:firstLine="0"/>
        <w:jc w:val="right"/>
        <w:rPr>
          <w:sz w:val="12"/>
        </w:rPr>
      </w:pPr>
      <w:r>
        <w:rPr>
          <w:color w:val="231F20"/>
          <w:w w:val="85"/>
          <w:sz w:val="12"/>
        </w:rPr>
        <w:t>Per cent </w:t>
      </w:r>
      <w:r>
        <w:rPr>
          <w:color w:val="231F20"/>
          <w:w w:val="85"/>
          <w:position w:val="-6"/>
          <w:sz w:val="12"/>
        </w:rPr>
        <w:t>1.6</w:t>
      </w:r>
    </w:p>
    <w:p>
      <w:pPr>
        <w:spacing w:before="10"/>
        <w:ind w:left="268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Further asset</w:t>
      </w:r>
    </w:p>
    <w:p>
      <w:pPr>
        <w:spacing w:line="252" w:lineRule="auto" w:before="104"/>
        <w:ind w:left="687" w:right="687" w:firstLine="0"/>
        <w:jc w:val="left"/>
        <w:rPr>
          <w:rFonts w:ascii="BPG Sans Modern GPL&amp;GNU" w:hAnsi="BPG Sans Modern GPL&amp;GNU"/>
          <w:sz w:val="16"/>
        </w:rPr>
      </w:pPr>
      <w:r>
        <w:rPr/>
        <w:br w:type="column"/>
      </w:r>
      <w:r>
        <w:rPr>
          <w:rFonts w:ascii="Trebuchet MS" w:hAnsi="Trebuchet MS"/>
          <w:b/>
          <w:color w:val="00586A"/>
          <w:w w:val="90"/>
          <w:sz w:val="18"/>
        </w:rPr>
        <w:t>Chart</w:t>
      </w:r>
      <w:r>
        <w:rPr>
          <w:rFonts w:ascii="Trebuchet MS" w:hAnsi="Trebuchet MS"/>
          <w:b/>
          <w:color w:val="00586A"/>
          <w:spacing w:val="-22"/>
          <w:w w:val="90"/>
          <w:sz w:val="18"/>
        </w:rPr>
        <w:t> </w:t>
      </w:r>
      <w:r>
        <w:rPr>
          <w:rFonts w:ascii="Trebuchet MS" w:hAnsi="Trebuchet MS"/>
          <w:b/>
          <w:color w:val="00586A"/>
          <w:w w:val="90"/>
          <w:sz w:val="18"/>
        </w:rPr>
        <w:t>B</w:t>
      </w:r>
      <w:r>
        <w:rPr>
          <w:rFonts w:ascii="Trebuchet MS" w:hAnsi="Trebuchet MS"/>
          <w:b/>
          <w:color w:val="00586A"/>
          <w:spacing w:val="-22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Measures</w:t>
      </w:r>
      <w:r>
        <w:rPr>
          <w:rFonts w:ascii="BPG Sans Modern GPL&amp;GNU" w:hAns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of</w:t>
      </w:r>
      <w:r>
        <w:rPr>
          <w:rFonts w:ascii="BPG Sans Modern GPL&amp;GNU" w:hAnsi="BPG Sans Modern GPL&amp;GNU"/>
          <w:color w:val="00586A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liquidity</w:t>
      </w:r>
      <w:r>
        <w:rPr>
          <w:rFonts w:ascii="BPG Sans Modern GPL&amp;GNU" w:hAnsi="BPG Sans Modern GPL&amp;GNU"/>
          <w:color w:val="00586A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in</w:t>
      </w:r>
      <w:r>
        <w:rPr>
          <w:rFonts w:ascii="BPG Sans Modern GPL&amp;GNU" w:hAns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the</w:t>
      </w:r>
      <w:r>
        <w:rPr>
          <w:rFonts w:ascii="BPG Sans Modern GPL&amp;GNU" w:hAnsi="BPG Sans Modern GPL&amp;GNU"/>
          <w:color w:val="00586A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gilt</w:t>
      </w:r>
      <w:r>
        <w:rPr>
          <w:rFonts w:ascii="BPG Sans Modern GPL&amp;GNU" w:hAnsi="BPG Sans Modern GPL&amp;GNU"/>
          <w:color w:val="00586A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market</w:t>
      </w:r>
      <w:r>
        <w:rPr>
          <w:rFonts w:ascii="BPG Sans Modern GPL&amp;GNU" w:hAnsi="BPG Sans Modern GPL&amp;GNU"/>
          <w:color w:val="00586A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had </w:t>
      </w:r>
      <w:r>
        <w:rPr>
          <w:rFonts w:ascii="BPG Sans Modern GPL&amp;GNU" w:hAnsi="BPG Sans Modern GPL&amp;GNU"/>
          <w:color w:val="00586A"/>
          <w:w w:val="85"/>
          <w:sz w:val="18"/>
        </w:rPr>
        <w:t>deteriorated</w:t>
      </w:r>
      <w:r>
        <w:rPr>
          <w:rFonts w:ascii="BPG Sans Modern GPL&amp;GNU" w:hAnsi="BPG Sans Modern GPL&amp;GNU"/>
          <w:color w:val="00586A"/>
          <w:spacing w:val="-29"/>
          <w:w w:val="85"/>
          <w:sz w:val="18"/>
        </w:rPr>
        <w:t> </w:t>
      </w:r>
      <w:r>
        <w:rPr>
          <w:rFonts w:ascii="BPG Sans Modern GPL&amp;GNU" w:hAnsi="BPG Sans Modern GPL&amp;GNU"/>
          <w:color w:val="00586A"/>
          <w:w w:val="85"/>
          <w:sz w:val="18"/>
        </w:rPr>
        <w:t>before</w:t>
      </w:r>
      <w:r>
        <w:rPr>
          <w:rFonts w:ascii="BPG Sans Modern GPL&amp;GNU" w:hAnsi="BPG Sans Modern GPL&amp;GNU"/>
          <w:color w:val="00586A"/>
          <w:spacing w:val="-28"/>
          <w:w w:val="85"/>
          <w:sz w:val="18"/>
        </w:rPr>
        <w:t> </w:t>
      </w:r>
      <w:r>
        <w:rPr>
          <w:rFonts w:ascii="BPG Sans Modern GPL&amp;GNU" w:hAnsi="BPG Sans Modern GPL&amp;GNU"/>
          <w:color w:val="00586A"/>
          <w:w w:val="85"/>
          <w:sz w:val="18"/>
        </w:rPr>
        <w:t>asset</w:t>
      </w:r>
      <w:r>
        <w:rPr>
          <w:rFonts w:ascii="BPG Sans Modern GPL&amp;GNU" w:hAnsi="BPG Sans Modern GPL&amp;GNU"/>
          <w:color w:val="00586A"/>
          <w:spacing w:val="-29"/>
          <w:w w:val="85"/>
          <w:sz w:val="18"/>
        </w:rPr>
        <w:t> </w:t>
      </w:r>
      <w:r>
        <w:rPr>
          <w:rFonts w:ascii="BPG Sans Modern GPL&amp;GNU" w:hAnsi="BPG Sans Modern GPL&amp;GNU"/>
          <w:color w:val="00586A"/>
          <w:w w:val="85"/>
          <w:sz w:val="18"/>
        </w:rPr>
        <w:t>purchases</w:t>
      </w:r>
      <w:r>
        <w:rPr>
          <w:rFonts w:ascii="BPG Sans Modern GPL&amp;GNU" w:hAnsi="BPG Sans Modern GPL&amp;GNU"/>
          <w:color w:val="00586A"/>
          <w:spacing w:val="-30"/>
          <w:w w:val="85"/>
          <w:sz w:val="18"/>
        </w:rPr>
        <w:t> </w:t>
      </w:r>
      <w:r>
        <w:rPr>
          <w:rFonts w:ascii="BPG Sans Modern GPL&amp;GNU" w:hAnsi="BPG Sans Modern GPL&amp;GNU"/>
          <w:color w:val="00586A"/>
          <w:w w:val="85"/>
          <w:sz w:val="18"/>
        </w:rPr>
        <w:t>were</w:t>
      </w:r>
      <w:r>
        <w:rPr>
          <w:rFonts w:ascii="BPG Sans Modern GPL&amp;GNU" w:hAnsi="BPG Sans Modern GPL&amp;GNU"/>
          <w:color w:val="00586A"/>
          <w:spacing w:val="-28"/>
          <w:w w:val="85"/>
          <w:sz w:val="18"/>
        </w:rPr>
        <w:t> </w:t>
      </w:r>
      <w:r>
        <w:rPr>
          <w:rFonts w:ascii="BPG Sans Modern GPL&amp;GNU" w:hAnsi="BPG Sans Modern GPL&amp;GNU"/>
          <w:color w:val="00586A"/>
          <w:w w:val="85"/>
          <w:sz w:val="18"/>
        </w:rPr>
        <w:t>announced </w:t>
      </w:r>
      <w:r>
        <w:rPr>
          <w:rFonts w:ascii="BPG Sans Modern GPL&amp;GNU" w:hAnsi="BPG Sans Modern GPL&amp;GNU"/>
          <w:color w:val="231F20"/>
          <w:w w:val="95"/>
          <w:sz w:val="16"/>
        </w:rPr>
        <w:t>Bid‑offer</w:t>
      </w:r>
      <w:r>
        <w:rPr>
          <w:rFonts w:ascii="BPG Sans Modern GPL&amp;GNU" w:hAnsi="BPG Sans Modern GPL&amp;GNU"/>
          <w:color w:val="231F20"/>
          <w:spacing w:val="-33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spreads</w:t>
      </w:r>
      <w:r>
        <w:rPr>
          <w:rFonts w:ascii="BPG Sans Modern GPL&amp;GNU" w:hAns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on</w:t>
      </w:r>
      <w:r>
        <w:rPr>
          <w:rFonts w:ascii="BPG Sans Modern GPL&amp;GNU" w:hAns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UK</w:t>
      </w:r>
      <w:r>
        <w:rPr>
          <w:rFonts w:ascii="BPG Sans Modern GPL&amp;GNU" w:hAns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gilts</w:t>
      </w:r>
      <w:r>
        <w:rPr>
          <w:rFonts w:ascii="BPG Sans Modern GPL&amp;GNU" w:hAns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at</w:t>
      </w:r>
      <w:r>
        <w:rPr>
          <w:rFonts w:ascii="BPG Sans Modern GPL&amp;GNU" w:hAns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selected</w:t>
      </w:r>
      <w:r>
        <w:rPr>
          <w:rFonts w:ascii="BPG Sans Modern GPL&amp;GNU" w:hAns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maturities</w:t>
      </w:r>
    </w:p>
    <w:p>
      <w:pPr>
        <w:spacing w:line="125" w:lineRule="exact" w:before="109"/>
        <w:ind w:left="382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Basis points</w:t>
      </w:r>
    </w:p>
    <w:p>
      <w:pPr>
        <w:spacing w:line="118" w:lineRule="exact" w:before="0"/>
        <w:ind w:left="443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29" w:lineRule="exact" w:before="0"/>
        <w:ind w:left="268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Further asset</w:t>
      </w:r>
    </w:p>
    <w:p>
      <w:pPr>
        <w:spacing w:after="0" w:line="129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762" w:space="227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6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AB937C"/>
          <w:w w:val="65"/>
          <w:sz w:val="12"/>
        </w:rPr>
        <w:t>30-year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2"/>
        <w:ind w:left="0" w:right="140" w:firstLine="0"/>
        <w:jc w:val="right"/>
        <w:rPr>
          <w:sz w:val="12"/>
        </w:rPr>
      </w:pPr>
      <w:r>
        <w:rPr>
          <w:color w:val="00568B"/>
          <w:w w:val="70"/>
          <w:sz w:val="12"/>
        </w:rPr>
        <w:t>10-year</w:t>
      </w:r>
    </w:p>
    <w:p>
      <w:pPr>
        <w:spacing w:line="142" w:lineRule="exact" w:before="0"/>
        <w:ind w:left="68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purchases </w:t>
      </w:r>
      <w:r>
        <w:rPr>
          <w:color w:val="231F20"/>
          <w:spacing w:val="-3"/>
          <w:w w:val="75"/>
          <w:sz w:val="12"/>
        </w:rPr>
        <w:t>announced</w:t>
      </w:r>
    </w:p>
    <w:p>
      <w:pPr>
        <w:spacing w:before="54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90"/>
          <w:sz w:val="12"/>
        </w:rPr>
        <w:t>1.4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1.2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0.8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A70741"/>
          <w:w w:val="70"/>
          <w:sz w:val="12"/>
        </w:rPr>
        <w:t>5-year</w:t>
      </w:r>
    </w:p>
    <w:p>
      <w:pPr>
        <w:spacing w:before="8"/>
        <w:ind w:left="3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purchases announced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2146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2212" w:val="right" w:leader="none"/>
        </w:tabs>
        <w:spacing w:before="418"/>
        <w:ind w:left="855" w:right="0" w:firstLine="0"/>
        <w:jc w:val="left"/>
        <w:rPr>
          <w:sz w:val="12"/>
        </w:rPr>
      </w:pPr>
      <w:r>
        <w:rPr>
          <w:color w:val="AB937C"/>
          <w:w w:val="85"/>
          <w:sz w:val="12"/>
        </w:rPr>
        <w:t>30-year</w:t>
        <w:tab/>
      </w:r>
      <w:r>
        <w:rPr>
          <w:color w:val="231F20"/>
          <w:w w:val="85"/>
          <w:position w:val="3"/>
          <w:sz w:val="12"/>
        </w:rPr>
        <w:t>3</w:t>
      </w:r>
    </w:p>
    <w:p>
      <w:pPr>
        <w:spacing w:before="393"/>
        <w:ind w:left="215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5" w:equalWidth="0">
            <w:col w:w="1960" w:space="40"/>
            <w:col w:w="1712" w:space="39"/>
            <w:col w:w="888" w:space="833"/>
            <w:col w:w="1763" w:space="40"/>
            <w:col w:w="3075"/>
          </w:cols>
        </w:sectPr>
      </w:pPr>
    </w:p>
    <w:p>
      <w:pPr>
        <w:pStyle w:val="BodyText"/>
        <w:rPr>
          <w:sz w:val="14"/>
        </w:rPr>
      </w:pPr>
      <w:r>
        <w:rPr/>
        <w:pict>
          <v:group style="position:absolute;margin-left:42.52pt;margin-top:51.023014pt;width:510.25pt;height:739.85pt;mso-position-horizontal-relative:page;mso-position-vertical-relative:page;z-index:-19942912" coordorigin="850,1020" coordsize="10205,14797">
            <v:rect style="position:absolute;left:850;top:1020;width:10205;height:14797" filled="true" fillcolor="#f1f1f1" stroked="false">
              <v:fill type="solid"/>
            </v:rect>
            <v:rect style="position:absolute;left:1252;top:2439;width:3686;height:2835" filled="false" stroked="true" strokeweight=".5pt" strokecolor="#231f20">
              <v:stroke dashstyle="solid"/>
            </v:rect>
            <v:line style="position:absolute" from="3183,5274" to="3183,2445" stroked="true" strokeweight=".5pt" strokecolor="#231f20">
              <v:stroke dashstyle="solid"/>
            </v:line>
            <v:shape style="position:absolute;left:1252;top:2800;width:3686;height:2474" coordorigin="1252,2801" coordsize="3686,2474" path="m4824,2801l4937,2801m4824,3154l4937,3154m4824,3505l4937,3505m4824,3859l4937,3859m4824,4213l4937,4213m4824,4566l4937,4566m4824,4917l4937,4917m1252,2801l1366,2801m1252,3154l1366,3154m1252,3505l1366,3505m1252,3859l1366,3859m1252,4213l1366,4213m1252,4566l1366,4566m1252,4917l1366,4917m3694,5161l3694,5274m2519,5161l2519,5274m1420,5161l1420,5274e" filled="false" stroked="true" strokeweight=".5pt" strokecolor="#231f20">
              <v:path arrowok="t"/>
              <v:stroke dashstyle="solid"/>
            </v:shape>
            <v:shape style="position:absolute;left:1496;top:4321;width:3259;height:836" coordorigin="1496,4322" coordsize="3259,836" path="m1496,4600l1535,4579,1573,4530,1610,4545,1648,4572,1761,4590,1799,4548,1836,4456,1874,4425,1914,4454,2027,4425,2065,4469,2102,4483,2140,4506,2178,4530,2291,4587,2331,4640,2369,4650,2406,4731,2444,4776,2557,4828,2595,4878,2632,4915,2670,4986,2708,5157,2823,5153,2861,5064,2898,4999,2936,4925,2974,4781,3087,4676,3124,4590,3164,4322,3202,4375,3240,4823,3353,5022,3391,4946,3428,4975,3466,5004,3504,5012,3619,5051,3657,4983,3694,5041,3732,5033,3770,5059,3883,5046,3920,4946,3958,4991,3998,5101,4036,5101,4149,5101,4186,5072,4224,5130,4262,5098,4299,5069,4415,5030,4453,5080,4490,5046,4528,5069,4566,5062,4679,5035,4716,5067,4755,5069e" filled="false" stroked="true" strokeweight="1pt" strokecolor="#a70741">
              <v:path arrowok="t"/>
              <v:stroke dashstyle="solid"/>
            </v:shape>
            <v:shape style="position:absolute;left:1496;top:3802;width:3259;height:1186" coordorigin="1496,3802" coordsize="3259,1186" path="m1496,4317l1535,4270,1573,4194,1610,4210,1648,4247,1761,4273,1799,4255,1836,4168,1874,4124,1914,4158,2027,4121,2065,4166,2102,4184,2140,4228,2178,4270,2291,4325,2331,4380,2369,4383,2406,4456,2444,4506,2557,4551,2595,4579,2632,4619,2670,4687,2708,4912,2823,4988,2861,4886,2898,4765,2936,4773,2974,4564,3087,4425,3124,4302,3164,3841,3202,3802,3240,4341,3353,4577,3391,4490,3428,4514,3466,4627,3504,4669,3619,4721,3657,4632,3694,4716,3732,4676,3770,4697,3883,4674,3920,4572,3958,4595,3998,4721,4036,4721,4149,4721,4186,4692,4224,4755,4262,4755,4299,4758,4415,4692,4453,4758,4490,4713,4528,4745,4566,4750,4679,4708,4716,4737,4755,4737e" filled="false" stroked="true" strokeweight="1pt" strokecolor="#00568b">
              <v:path arrowok="t"/>
              <v:stroke dashstyle="solid"/>
            </v:shape>
            <v:shape style="position:absolute;left:1496;top:2879;width:3259;height:1460" coordorigin="1496,2879" coordsize="3259,1460" path="m1496,3380l1535,3317,1573,3251,1610,3277,1648,3311,1761,3345,1799,3351,1836,3309,1874,3262,1914,3296,2027,3256,2065,3280,2102,3301,2140,3369,2178,3500,2291,3508,2331,3552,2369,3537,2406,3545,2444,3563,2557,3581,2595,3587,2632,3605,2670,3702,2708,4058,2823,4339,2861,4302,2898,4058,2936,4055,2974,3718,3087,3547,3124,3429,3164,2879,3202,2908,3240,3678,3353,3969,3391,3843,3428,3767,3466,3859,3504,3945,3619,3953,3657,3788,3694,3906,3732,3854,3770,3862,3883,3843,3920,3801,3958,3924,3998,4100,4036,4100,4149,4100,4186,4048,4224,4087,4262,4084,4299,4082,4415,4037,4453,4166,4490,4147,4528,4239,4566,4221,4679,4160,4716,4160,4755,4184e" filled="false" stroked="true" strokeweight="1pt" strokecolor="#ab937c">
              <v:path arrowok="t"/>
              <v:stroke dashstyle="solid"/>
            </v:shape>
            <v:line style="position:absolute" from="1247,1424" to="5669,1424" stroked="true" strokeweight=".7pt" strokecolor="#00586a">
              <v:stroke dashstyle="solid"/>
            </v:line>
            <v:rect style="position:absolute;left:6241;top:2450;width:3686;height:2835" filled="false" stroked="true" strokeweight=".5pt" strokecolor="#231f20">
              <v:stroke dashstyle="solid"/>
            </v:rect>
            <v:line style="position:absolute" from="8177,5286" to="8177,2457" stroked="true" strokeweight=".5pt" strokecolor="#231f20">
              <v:stroke dashstyle="solid"/>
            </v:line>
            <v:shape style="position:absolute;left:6241;top:3023;width:3686;height:2262" coordorigin="6241,3024" coordsize="3686,2262" path="m9813,3024l9926,3024m9813,3588l9926,3588m9813,4152l9926,4152m9813,4717l9926,4717m6241,3024l6355,3024m6241,3588l6355,3588m6241,4152l6355,4152m6241,4717l6355,4717m8690,5172l8690,5286m7511,5172l7511,5286m6408,5172l6408,5286e" filled="false" stroked="true" strokeweight=".5pt" strokecolor="#231f20">
              <v:path arrowok="t"/>
              <v:stroke dashstyle="solid"/>
            </v:shape>
            <v:shape style="position:absolute;left:6483;top:3192;width:3272;height:1751" coordorigin="6484,3193" coordsize="3272,1751" path="m6484,4775l6523,4831,6561,4717,6598,4831,6636,4887,6750,4944,6788,4887,6825,4775,6863,4887,6903,4831,7017,4831,7055,4775,7093,4775,7130,4775,7168,4775,7282,4887,7322,4887,7360,4887,7397,4831,7435,4775,7549,4831,7587,4831,7624,4831,7662,4775,7700,4435,7816,4208,7854,3814,7892,4152,7929,3985,7967,4041,8081,3700,8118,4096,8159,3985,8196,3193,8234,3644,8348,3644,8386,3588,8423,3814,8461,4041,8499,3985,8615,3985,8653,3985,8691,4379,8728,4435,8766,4379,8880,4379,8917,4435,8958,4379,8995,4435,9185,4435,9222,4435,9260,4490,9298,4435,9414,4490,9452,4490,9490,4490,9527,4490,9565,4661,9679,4717,9717,4717,9755,4549e" filled="false" stroked="true" strokeweight="1.0pt" strokecolor="#a70741">
              <v:path arrowok="t"/>
              <v:stroke dashstyle="solid"/>
            </v:shape>
            <v:shape style="position:absolute;left:6483;top:4096;width:3272;height:961" coordorigin="6484,4096" coordsize="3272,961" path="m6484,4999l6484,4999,6788,4999,6825,4943,6863,4999,6903,4999,7017,4999,7055,4999,7093,4943,7130,4999,7168,4999,7282,5057,7322,5057,7360,5057,7397,5057,7435,4999,7549,4999,7587,4887,7624,4943,7662,4943,7700,4661,7816,4379,7854,4435,7892,4549,7929,4267,7967,4323,8081,4152,8118,4435,8159,4379,8196,4096,8234,4208,8348,4490,8386,4096,8423,4267,8461,4605,8499,4490,8615,4490,8653,4605,8691,4605,8728,4717,8766,4775,8880,4831,8917,4831,8958,4831,8995,4831,9185,4887,9222,4887,9260,4887,9298,4943,9414,4943,9452,4887,9490,4887,9527,4887,9565,4943,9679,4999,9717,4943,9755,4999e" filled="false" stroked="true" strokeweight="1pt" strokecolor="#00568b">
              <v:path arrowok="t"/>
              <v:stroke dashstyle="solid"/>
            </v:shape>
            <v:shape style="position:absolute;left:6483;top:3531;width:3272;height:1525" coordorigin="6484,3532" coordsize="3272,1525" path="m6484,4999l6523,4999,6561,4999,6598,4999,6636,5057,6750,4999,6788,4999,6825,5057,6863,4943,6903,4999,7017,4943,7055,4943,7093,4943,7130,4943,7168,4943,7282,4999,7322,4943,7360,4943,7397,4887,7435,4831,7549,4887,7587,4831,7624,4831,7662,4999,7700,4661,7816,4267,7854,4208,7892,4208,7929,4152,7967,3870,8081,3926,8118,3985,8159,3870,8196,3532,8234,4041,8348,3926,8386,3588,8423,3758,8461,3814,8499,4041,8615,3588,8653,4267,8691,3985,8728,4267,8766,4490,8880,4490,8917,4490,8958,4490,8995,4661,9185,4717,9222,4717,9260,4775,9298,4775,9414,4775,9452,4775,9490,4775,9527,4831,9565,4887,9679,4775,9717,4775,9755,4775e" filled="false" stroked="true" strokeweight="1pt" strokecolor="#ab937c">
              <v:path arrowok="t"/>
              <v:stroke dashstyle="solid"/>
            </v:shape>
            <v:line style="position:absolute" from="6236,1424" to="10658,1424" stroked="true" strokeweight=".7pt" strokecolor="#00586a">
              <v:stroke dashstyle="solid"/>
            </v:line>
            <w10:wrap type="none"/>
          </v:group>
        </w:pict>
      </w:r>
    </w:p>
    <w:p>
      <w:pPr>
        <w:pStyle w:val="BodyText"/>
        <w:rPr>
          <w:sz w:val="14"/>
        </w:rPr>
      </w:pPr>
    </w:p>
    <w:p>
      <w:pPr>
        <w:spacing w:before="93"/>
        <w:ind w:left="572" w:right="1076" w:firstLine="0"/>
        <w:jc w:val="center"/>
        <w:rPr>
          <w:sz w:val="12"/>
        </w:rPr>
      </w:pPr>
      <w:r>
        <w:rPr>
          <w:color w:val="A70741"/>
          <w:w w:val="80"/>
          <w:sz w:val="12"/>
        </w:rPr>
        <w:t>5-year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0"/>
        </w:rPr>
      </w:pPr>
    </w:p>
    <w:p>
      <w:pPr>
        <w:tabs>
          <w:tab w:pos="2439" w:val="left" w:leader="none"/>
          <w:tab w:pos="3594" w:val="left" w:leader="none"/>
        </w:tabs>
        <w:spacing w:before="0"/>
        <w:ind w:left="1312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Feb.</w:t>
        <w:tab/>
      </w:r>
      <w:r>
        <w:rPr>
          <w:color w:val="231F20"/>
          <w:w w:val="80"/>
          <w:sz w:val="12"/>
        </w:rPr>
        <w:t>Mar.</w:t>
        <w:tab/>
      </w:r>
      <w:r>
        <w:rPr>
          <w:color w:val="231F20"/>
          <w:spacing w:val="-5"/>
          <w:w w:val="75"/>
          <w:sz w:val="12"/>
        </w:rPr>
        <w:t>Apr.</w:t>
      </w:r>
    </w:p>
    <w:p>
      <w:pPr>
        <w:spacing w:before="26"/>
        <w:ind w:left="1312" w:right="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2020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687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Bloomberg Finance L.P., TradeWeb and Bank</w:t>
      </w:r>
      <w:r>
        <w:rPr>
          <w:color w:val="231F20"/>
          <w:spacing w:val="4"/>
          <w:w w:val="75"/>
          <w:sz w:val="11"/>
        </w:rPr>
        <w:t> </w:t>
      </w:r>
      <w:r>
        <w:rPr>
          <w:color w:val="231F20"/>
          <w:w w:val="75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Zero‑coupon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spot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0.4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0.2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0.0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3589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75"/>
        <w:ind w:left="1343" w:right="250" w:firstLine="0"/>
        <w:jc w:val="center"/>
        <w:rPr>
          <w:sz w:val="12"/>
        </w:rPr>
      </w:pPr>
      <w:r>
        <w:rPr>
          <w:color w:val="00568B"/>
          <w:w w:val="85"/>
          <w:sz w:val="12"/>
        </w:rPr>
        <w:t>10-year</w:t>
      </w:r>
    </w:p>
    <w:p>
      <w:pPr>
        <w:pStyle w:val="BodyText"/>
        <w:spacing w:before="9"/>
        <w:rPr>
          <w:sz w:val="16"/>
        </w:rPr>
      </w:pPr>
    </w:p>
    <w:p>
      <w:pPr>
        <w:spacing w:line="124" w:lineRule="exact" w:before="0"/>
        <w:ind w:left="3572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131" w:val="left" w:leader="none"/>
          <w:tab w:pos="2283" w:val="left" w:leader="none"/>
        </w:tabs>
        <w:spacing w:line="124" w:lineRule="exact" w:before="0"/>
        <w:ind w:left="0" w:right="25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Feb.</w:t>
        <w:tab/>
      </w:r>
      <w:r>
        <w:rPr>
          <w:color w:val="231F20"/>
          <w:w w:val="80"/>
          <w:sz w:val="12"/>
        </w:rPr>
        <w:t>Mar.</w:t>
        <w:tab/>
      </w:r>
      <w:r>
        <w:rPr>
          <w:color w:val="231F20"/>
          <w:w w:val="85"/>
          <w:sz w:val="12"/>
        </w:rPr>
        <w:t>Apr.</w:t>
      </w:r>
    </w:p>
    <w:p>
      <w:pPr>
        <w:spacing w:before="26"/>
        <w:ind w:left="1605" w:right="1856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2020</w:t>
      </w:r>
    </w:p>
    <w:p>
      <w:pPr>
        <w:spacing w:before="124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Eikon from Refinitiv and Bank calculations.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3" w:equalWidth="0">
            <w:col w:w="3789" w:space="40"/>
            <w:col w:w="810" w:space="350"/>
            <w:col w:w="5361"/>
          </w:cols>
        </w:sectPr>
      </w:pPr>
    </w:p>
    <w:p>
      <w:pPr>
        <w:pStyle w:val="BodyText"/>
      </w:pPr>
      <w:r>
        <w:rPr/>
        <w:pict>
          <v:rect style="position:absolute;margin-left:42.52pt;margin-top:51.023014pt;width:510.236pt;height:739.843pt;mso-position-horizontal-relative:page;mso-position-vertical-relative:page;z-index:-19942400" filled="true" fillcolor="#f1f1f1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spacing w:before="98"/>
        <w:rPr>
          <w:rFonts w:ascii="BPG Sans Modern GPL&amp;GNU"/>
        </w:rPr>
      </w:pPr>
      <w:bookmarkStart w:name="Box 3 Fiscal policy since the January Re" w:id="11"/>
      <w:bookmarkEnd w:id="11"/>
      <w:r>
        <w:rPr/>
      </w:r>
      <w:r>
        <w:rPr>
          <w:rFonts w:ascii="BPG Sans Modern GPL&amp;GNU"/>
          <w:color w:val="00586A"/>
          <w:w w:val="95"/>
        </w:rPr>
        <w:t>Box 3</w:t>
      </w:r>
    </w:p>
    <w:p>
      <w:pPr>
        <w:spacing w:before="12"/>
        <w:ind w:left="687" w:right="0" w:firstLine="0"/>
        <w:jc w:val="left"/>
        <w:rPr>
          <w:rFonts w:ascii="Trebuchet MS"/>
          <w:i/>
          <w:sz w:val="26"/>
        </w:rPr>
      </w:pPr>
      <w:r>
        <w:rPr>
          <w:rFonts w:ascii="BPG Sans Modern GPL&amp;GNU"/>
          <w:color w:val="231F20"/>
          <w:w w:val="95"/>
          <w:sz w:val="26"/>
        </w:rPr>
        <w:t>Fiscal policy since the January </w:t>
      </w:r>
      <w:r>
        <w:rPr>
          <w:rFonts w:ascii="Trebuchet MS"/>
          <w:i/>
          <w:color w:val="231F20"/>
          <w:w w:val="95"/>
          <w:sz w:val="26"/>
        </w:rPr>
        <w:t>Report</w:t>
      </w:r>
    </w:p>
    <w:p>
      <w:pPr>
        <w:pStyle w:val="Heading5"/>
        <w:spacing w:before="245"/>
        <w:rPr>
          <w:i/>
        </w:rPr>
      </w:pPr>
      <w:r>
        <w:rPr>
          <w:i/>
          <w:color w:val="00586A"/>
          <w:w w:val="85"/>
        </w:rPr>
        <w:t>The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Government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has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announced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a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substantial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set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of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fiscal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measures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in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response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to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Covid-19.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Since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January,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substantial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fiscal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interventions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response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challenges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caused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Covid-19.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service,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others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aimed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during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outbreak,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particular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minimising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potential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longer-term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damage.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first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announced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7"/>
          <w:w w:val="80"/>
        </w:rPr>
        <w:t> </w:t>
      </w:r>
      <w:r>
        <w:rPr>
          <w:i/>
          <w:color w:val="231F20"/>
          <w:w w:val="80"/>
        </w:rPr>
        <w:t>Budget</w:t>
      </w:r>
      <w:r>
        <w:rPr>
          <w:color w:val="231F20"/>
          <w:w w:val="80"/>
        </w:rPr>
        <w:t>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committed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extra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NHS,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 making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Statutory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Sick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Pay.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announcements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 </w:t>
      </w:r>
      <w:r>
        <w:rPr>
          <w:i/>
          <w:color w:val="231F20"/>
          <w:w w:val="85"/>
        </w:rPr>
        <w:t>Budget</w:t>
      </w:r>
      <w:r>
        <w:rPr>
          <w:color w:val="231F20"/>
          <w:w w:val="85"/>
        </w:rPr>
        <w:t>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mainly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aim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pandemic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households.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Part of the response is designed to support employment and household incomes.</w:t>
      </w:r>
    </w:p>
    <w:p>
      <w:pPr>
        <w:pStyle w:val="BodyText"/>
        <w:spacing w:line="259" w:lineRule="auto" w:before="15"/>
        <w:ind w:left="687" w:right="317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employment,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Coronavirus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Retention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Scheme.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Scheme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reimburse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80%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usual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salaries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employees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furloughed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outbreak,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8"/>
          <w:w w:val="75"/>
        </w:rPr>
        <w:t>up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£2,500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designed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encourage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safeguard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employees.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self-employed,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cash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grant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of </w:t>
      </w:r>
      <w:r>
        <w:rPr>
          <w:color w:val="231F20"/>
          <w:w w:val="85"/>
        </w:rPr>
        <w:t>80%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profits,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£2,500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month.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payments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July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before="2"/>
        <w:ind w:left="687"/>
      </w:pPr>
      <w:r>
        <w:rPr>
          <w:color w:val="231F20"/>
          <w:w w:val="85"/>
        </w:rPr>
        <w:t>self-assessment system will also be deferred to January 2021.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Government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value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welfare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payments.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standard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allowance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Universal </w:t>
      </w:r>
      <w:r>
        <w:rPr>
          <w:color w:val="231F20"/>
          <w:w w:val="80"/>
        </w:rPr>
        <w:t>Credit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basic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element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£20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week.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Housing </w:t>
      </w:r>
      <w:r>
        <w:rPr>
          <w:color w:val="231F20"/>
          <w:w w:val="85"/>
        </w:rPr>
        <w:t>Allowance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increased.</w:t>
      </w:r>
    </w:p>
    <w:p>
      <w:pPr>
        <w:pStyle w:val="BodyText"/>
        <w:spacing w:before="1"/>
      </w:pPr>
    </w:p>
    <w:p>
      <w:pPr>
        <w:pStyle w:val="Heading5"/>
        <w:jc w:val="both"/>
        <w:rPr>
          <w:i/>
        </w:rPr>
      </w:pPr>
      <w:r>
        <w:rPr>
          <w:i/>
          <w:color w:val="00586A"/>
          <w:w w:val="85"/>
        </w:rPr>
        <w:t>Other announcements are aimed at supporting businesses.</w:t>
      </w:r>
    </w:p>
    <w:p>
      <w:pPr>
        <w:pStyle w:val="BodyText"/>
        <w:spacing w:line="259" w:lineRule="auto" w:before="15"/>
        <w:ind w:left="687" w:right="377"/>
        <w:jc w:val="both"/>
      </w:pP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introduced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sizes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stress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Covid-19.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 Government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deferred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collection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normally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June,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 businesses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2020–21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liabilities.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adversely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75"/>
        </w:rPr>
        <w:t>Covid-19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outbreak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receive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particular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support.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Eligible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retail,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hospitality,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leisure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nursery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England </w:t>
      </w:r>
      <w:r>
        <w:rPr>
          <w:color w:val="231F20"/>
          <w:w w:val="85"/>
        </w:rPr>
        <w:t>will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2020–21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There are schemes to support SMEs…</w:t>
      </w:r>
    </w:p>
    <w:p>
      <w:pPr>
        <w:pStyle w:val="BodyText"/>
        <w:spacing w:line="259" w:lineRule="auto" w:before="15"/>
        <w:ind w:left="687"/>
      </w:pP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introduced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specifically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targeted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medium-sized enterprises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(SMEs).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offer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rebate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SMEs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Statutory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Sick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employees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virus.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Grant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made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available,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including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cash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grants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SMEs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retail, </w:t>
      </w:r>
      <w:r>
        <w:rPr>
          <w:color w:val="231F20"/>
          <w:w w:val="85"/>
        </w:rPr>
        <w:t>hospitality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leisure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sectors.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455"/>
      </w:pP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launched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schemes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needed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75"/>
        </w:rPr>
        <w:t>companies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period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severe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cash-flow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Bounce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Back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Loans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Scheme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provides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SMEs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with </w:t>
      </w:r>
      <w:r>
        <w:rPr>
          <w:color w:val="231F20"/>
          <w:w w:val="80"/>
        </w:rPr>
        <w:t>access,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lender,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£50,000.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lender-levied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fees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first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facilities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backed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guarantee.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needs,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Coronavirus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Interruption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offers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facilities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£5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million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80%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government guarantee.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fast-growing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Coronavirus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provides </w:t>
      </w:r>
      <w:r>
        <w:rPr>
          <w:color w:val="231F20"/>
          <w:w w:val="85"/>
        </w:rPr>
        <w:t>convertible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loans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£5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million,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least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matched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investors.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…and larger businesses.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Further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announced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aim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ease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financing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businesses.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 Covid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Financing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Facility,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England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buying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short-term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debt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companies,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support </w:t>
      </w:r>
      <w:r>
        <w:rPr>
          <w:color w:val="231F20"/>
          <w:w w:val="80"/>
        </w:rPr>
        <w:t>businesses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squeeze.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facility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functioning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finance </w:t>
      </w:r>
      <w:r>
        <w:rPr>
          <w:color w:val="231F20"/>
          <w:w w:val="75"/>
        </w:rPr>
        <w:t>markets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ease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credit.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Furthermore,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introduction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Coronavirus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Large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Interruption </w:t>
      </w:r>
      <w:r>
        <w:rPr>
          <w:color w:val="231F20"/>
          <w:w w:val="80"/>
        </w:rPr>
        <w:t>Loan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offer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£50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million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80%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government </w:t>
      </w:r>
      <w:r>
        <w:rPr>
          <w:color w:val="231F20"/>
          <w:w w:val="85"/>
        </w:rPr>
        <w:t>guarantee.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  <w:r>
        <w:rPr/>
        <w:pict>
          <v:group style="position:absolute;margin-left:42.52pt;margin-top:51.023014pt;width:510.25pt;height:739.85pt;mso-position-horizontal-relative:page;mso-position-vertical-relative:page;z-index:-19941888" coordorigin="850,1020" coordsize="10205,14797">
            <v:rect style="position:absolute;left:850;top:1020;width:10205;height:14797" filled="true" fillcolor="#f1f1f1" stroked="false">
              <v:fill type="solid"/>
            </v:rect>
            <v:line style="position:absolute" from="1247,15129" to="10658,15129" stroked="true" strokeweight=".6pt" strokecolor="#00586a">
              <v:stroke dashstyle="solid"/>
            </v:line>
            <v:line style="position:absolute" from="1247,1424" to="10658,1424" stroked="true" strokeweight=".7pt" strokecolor="#00586a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spacing w:before="104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00586A"/>
          <w:w w:val="95"/>
          <w:sz w:val="18"/>
        </w:rPr>
        <w:t>Table 1 </w:t>
      </w:r>
      <w:r>
        <w:rPr>
          <w:rFonts w:ascii="BPG Sans Modern GPL&amp;GNU"/>
          <w:color w:val="231F20"/>
          <w:w w:val="95"/>
          <w:sz w:val="18"/>
        </w:rPr>
        <w:t>A package of government policy measures has been designed to support different parts of the economy</w:t>
      </w:r>
    </w:p>
    <w:p>
      <w:pPr>
        <w:pStyle w:val="BodyText"/>
        <w:spacing w:before="7" w:after="1"/>
        <w:rPr>
          <w:rFonts w:ascii="BPG Sans Modern GPL&amp;GNU"/>
        </w:rPr>
      </w:pP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82"/>
        <w:gridCol w:w="1332"/>
        <w:gridCol w:w="434"/>
        <w:gridCol w:w="713"/>
        <w:gridCol w:w="829"/>
        <w:gridCol w:w="1248"/>
        <w:gridCol w:w="925"/>
        <w:gridCol w:w="54"/>
      </w:tblGrid>
      <w:tr>
        <w:trPr>
          <w:trHeight w:val="209" w:hRule="atLeast"/>
        </w:trPr>
        <w:tc>
          <w:tcPr>
            <w:tcW w:w="3882" w:type="dxa"/>
            <w:vMerge w:val="restart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2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66" w:lineRule="exact"/>
              <w:ind w:left="60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Businesses</w:t>
            </w:r>
          </w:p>
        </w:tc>
        <w:tc>
          <w:tcPr>
            <w:tcW w:w="434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9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48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line="166" w:lineRule="exact"/>
              <w:ind w:left="145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Households</w:t>
            </w:r>
          </w:p>
        </w:tc>
        <w:tc>
          <w:tcPr>
            <w:tcW w:w="925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" w:type="dxa"/>
            <w:vMerge w:val="restart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1" w:hRule="atLeast"/>
        </w:trPr>
        <w:tc>
          <w:tcPr>
            <w:tcW w:w="3882" w:type="dxa"/>
            <w:vMerge/>
            <w:tcBorders>
              <w:top w:val="nil"/>
              <w:bottom w:val="single" w:sz="2" w:space="0" w:color="231F20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18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Large businesses</w:t>
            </w:r>
          </w:p>
        </w:tc>
        <w:tc>
          <w:tcPr>
            <w:tcW w:w="43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18"/>
              <w:ind w:left="136" w:right="-15"/>
              <w:jc w:val="center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SMEs</w:t>
            </w:r>
          </w:p>
        </w:tc>
        <w:tc>
          <w:tcPr>
            <w:tcW w:w="713" w:type="dxa"/>
            <w:tcBorders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18"/>
              <w:ind w:left="-3" w:right="227"/>
              <w:jc w:val="center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Employees</w:t>
            </w:r>
          </w:p>
        </w:tc>
        <w:tc>
          <w:tcPr>
            <w:tcW w:w="124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18"/>
              <w:ind w:left="145" w:right="13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Self-employed</w:t>
            </w:r>
          </w:p>
        </w:tc>
        <w:tc>
          <w:tcPr>
            <w:tcW w:w="92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18"/>
              <w:ind w:left="199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Unemployed</w:t>
            </w:r>
          </w:p>
        </w:tc>
        <w:tc>
          <w:tcPr>
            <w:tcW w:w="54" w:type="dxa"/>
            <w:vMerge/>
            <w:tcBorders>
              <w:top w:val="nil"/>
              <w:bottom w:val="single" w:sz="2" w:space="0" w:color="231F20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1" w:hRule="atLeast"/>
        </w:trPr>
        <w:tc>
          <w:tcPr>
            <w:tcW w:w="388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spacing w:before="63"/>
              <w:rPr>
                <w:rFonts w:ascii="Trebuchet MS" w:hAnsi="Trebuchet MS"/>
                <w:i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11 March 2020 — </w:t>
            </w:r>
            <w:r>
              <w:rPr>
                <w:rFonts w:ascii="Trebuchet MS" w:hAnsi="Trebuchet MS"/>
                <w:i/>
                <w:color w:val="231F20"/>
                <w:w w:val="95"/>
                <w:sz w:val="14"/>
              </w:rPr>
              <w:t>Budget 2020</w:t>
            </w:r>
          </w:p>
          <w:p>
            <w:pPr>
              <w:pStyle w:val="TableParagraph"/>
              <w:spacing w:before="66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Statutory Sick Pay relief</w:t>
            </w:r>
          </w:p>
        </w:tc>
        <w:tc>
          <w:tcPr>
            <w:tcW w:w="1332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6"/>
              <w:ind w:left="137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713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5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tcBorders>
              <w:top w:val="single" w:sz="2" w:space="0" w:color="231F20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3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31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Time To Pay tax support service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spacing w:before="42"/>
              <w:ind w:left="402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spacing w:before="42"/>
              <w:ind w:left="137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spacing w:before="42"/>
              <w:ind w:left="11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33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60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17 March 2020 — support to protect businesses</w:t>
            </w:r>
          </w:p>
          <w:p>
            <w:pPr>
              <w:pStyle w:val="TableParagraph"/>
              <w:spacing w:before="66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Covid Corporate Financing Facility</w:t>
            </w:r>
          </w:p>
          <w:p>
            <w:pPr>
              <w:pStyle w:val="TableParagraph"/>
              <w:spacing w:before="67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Coronavirus Business Interruption Loan Scheme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3"/>
              <w:ind w:left="402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rPr>
                <w:rFonts w:ascii="BPG Sans Modern GPL&amp;GNU"/>
                <w:sz w:val="13"/>
              </w:rPr>
            </w:pPr>
          </w:p>
          <w:p>
            <w:pPr>
              <w:pStyle w:val="TableParagraph"/>
              <w:ind w:left="137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98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31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Business rates holiday</w:t>
            </w:r>
          </w:p>
          <w:p>
            <w:pPr>
              <w:pStyle w:val="TableParagraph"/>
              <w:spacing w:before="67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Grant funding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spacing w:before="42"/>
              <w:ind w:left="230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  <w:p>
            <w:pPr>
              <w:pStyle w:val="TableParagraph"/>
              <w:spacing w:before="85"/>
              <w:ind w:left="230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98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60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20 March 2020 — workers’ support package</w:t>
            </w:r>
          </w:p>
          <w:p>
            <w:pPr>
              <w:pStyle w:val="TableParagraph"/>
              <w:spacing w:before="66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Coronavirus Job Retention Scheme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3"/>
              <w:ind w:left="402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3"/>
              <w:ind w:left="137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3"/>
              <w:ind w:right="229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70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31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VAT payments deferral</w:t>
            </w:r>
          </w:p>
          <w:p>
            <w:pPr>
              <w:pStyle w:val="TableParagraph"/>
              <w:spacing w:before="67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Income tax payments deferral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spacing w:before="42"/>
              <w:ind w:left="402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spacing w:before="42"/>
              <w:ind w:left="137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23"/>
              </w:rPr>
            </w:pPr>
          </w:p>
          <w:p>
            <w:pPr>
              <w:pStyle w:val="TableParagraph"/>
              <w:spacing w:before="1"/>
              <w:ind w:left="11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3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31"/>
              <w:ind w:left="6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Welfare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changes,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including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Universal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Credit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standard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allowance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spacing w:before="42"/>
              <w:ind w:right="229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spacing w:before="42"/>
              <w:ind w:left="11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spacing w:before="42"/>
              <w:ind w:left="198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6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60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26 March 2020 — support for self-employed</w:t>
            </w:r>
          </w:p>
          <w:p>
            <w:pPr>
              <w:pStyle w:val="TableParagraph"/>
              <w:spacing w:before="66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Coronavirus Self-Employed Income Support Scheme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3"/>
              <w:ind w:left="11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6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60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3</w:t>
            </w:r>
            <w:r>
              <w:rPr>
                <w:rFonts w:ascii="BPG Sans Modern GPL&amp;GNU" w:hAns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April</w:t>
            </w:r>
            <w:r>
              <w:rPr>
                <w:rFonts w:ascii="BPG Sans Modern GPL&amp;GNU" w:hAns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2020</w:t>
            </w:r>
            <w:r>
              <w:rPr>
                <w:rFonts w:ascii="BPG Sans Modern GPL&amp;GNU" w:hAns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—</w:t>
            </w:r>
            <w:r>
              <w:rPr>
                <w:rFonts w:ascii="BPG Sans Modern GPL&amp;GNU" w:hAnsi="BPG Sans Modern GPL&amp;GNU"/>
                <w:color w:val="231F20"/>
                <w:spacing w:val="-15"/>
                <w:w w:val="8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strengthening</w:t>
            </w:r>
            <w:r>
              <w:rPr>
                <w:rFonts w:ascii="BPG Sans Modern GPL&amp;GNU" w:hAns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support</w:t>
            </w:r>
            <w:r>
              <w:rPr>
                <w:rFonts w:ascii="BPG Sans Modern GPL&amp;GNU" w:hAns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for</w:t>
            </w:r>
            <w:r>
              <w:rPr>
                <w:rFonts w:ascii="BPG Sans Modern GPL&amp;GNU" w:hAnsi="BPG Sans Modern GPL&amp;GNU"/>
                <w:color w:val="231F20"/>
                <w:spacing w:val="-15"/>
                <w:w w:val="8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businesses</w:t>
            </w:r>
          </w:p>
          <w:p>
            <w:pPr>
              <w:pStyle w:val="TableParagraph"/>
              <w:spacing w:before="66"/>
              <w:ind w:left="6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Coronavirus</w:t>
            </w:r>
            <w:r>
              <w:rPr>
                <w:color w:val="231F20"/>
                <w:spacing w:val="-1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Large</w:t>
            </w:r>
            <w:r>
              <w:rPr>
                <w:color w:val="231F20"/>
                <w:spacing w:val="-1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Business</w:t>
            </w:r>
            <w:r>
              <w:rPr>
                <w:color w:val="231F20"/>
                <w:spacing w:val="-1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Interruption</w:t>
            </w:r>
            <w:r>
              <w:rPr>
                <w:color w:val="231F20"/>
                <w:spacing w:val="-1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Loan</w:t>
            </w:r>
            <w:r>
              <w:rPr>
                <w:color w:val="231F20"/>
                <w:spacing w:val="-1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Scheme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3"/>
              <w:ind w:left="402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6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60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20 April 2020 — helping high-growth businesses</w:t>
            </w:r>
          </w:p>
          <w:p>
            <w:pPr>
              <w:pStyle w:val="TableParagraph"/>
              <w:spacing w:before="66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Coronavirus Future Fund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3"/>
              <w:ind w:left="137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4" w:hRule="atLeast"/>
        </w:trPr>
        <w:tc>
          <w:tcPr>
            <w:tcW w:w="3882" w:type="dxa"/>
            <w:shd w:val="clear" w:color="auto" w:fill="F1F1F1"/>
          </w:tcPr>
          <w:p>
            <w:pPr>
              <w:pStyle w:val="TableParagraph"/>
              <w:spacing w:before="60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27 April 2020 — fast-track finance for small businesses</w:t>
            </w:r>
          </w:p>
          <w:p>
            <w:pPr>
              <w:pStyle w:val="TableParagraph"/>
              <w:spacing w:line="150" w:lineRule="exact" w:before="66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Bounce Back Loan Scheme</w:t>
            </w:r>
          </w:p>
        </w:tc>
        <w:tc>
          <w:tcPr>
            <w:tcW w:w="1332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shd w:val="clear" w:color="auto" w:fill="F1F1F1"/>
          </w:tcPr>
          <w:p>
            <w:pPr>
              <w:pStyle w:val="TableParagraph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line="139" w:lineRule="exact" w:before="113"/>
              <w:ind w:left="137"/>
              <w:jc w:val="center"/>
              <w:rPr>
                <w:rFonts w:ascii="Wingdings" w:hAnsi="Wingdings"/>
                <w:sz w:val="14"/>
              </w:rPr>
            </w:pPr>
            <w:r>
              <w:rPr>
                <w:rFonts w:ascii="Wingdings" w:hAnsi="Wingdings"/>
                <w:color w:val="231F20"/>
                <w:sz w:val="14"/>
              </w:rPr>
              <w:t></w:t>
            </w:r>
          </w:p>
        </w:tc>
        <w:tc>
          <w:tcPr>
            <w:tcW w:w="7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6"/>
        <w:rPr>
          <w:rFonts w:ascii="BPG Sans Modern GPL&amp;GNU"/>
          <w:sz w:val="24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Recent announcements represent a significant loosening of fiscal policy.</w:t>
      </w:r>
    </w:p>
    <w:p>
      <w:pPr>
        <w:pStyle w:val="BodyText"/>
        <w:spacing w:line="259" w:lineRule="auto" w:before="15"/>
        <w:ind w:left="687" w:right="356"/>
        <w:rPr>
          <w:sz w:val="14"/>
        </w:rPr>
      </w:pPr>
      <w:r>
        <w:rPr>
          <w:color w:val="231F20"/>
          <w:w w:val="80"/>
        </w:rPr>
        <w:t>Even without accounting for the measures that have been announced since, the </w:t>
      </w:r>
      <w:r>
        <w:rPr>
          <w:i/>
          <w:color w:val="231F20"/>
          <w:w w:val="80"/>
        </w:rPr>
        <w:t>Budget 2020 </w:t>
      </w:r>
      <w:r>
        <w:rPr>
          <w:color w:val="231F20"/>
          <w:w w:val="80"/>
        </w:rPr>
        <w:t>fiscal package represented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1992.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loosening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else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equal,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impact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i/>
          <w:color w:val="231F20"/>
          <w:w w:val="80"/>
        </w:rPr>
        <w:t>Budget</w:t>
      </w:r>
      <w:r>
        <w:rPr>
          <w:i/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used,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support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announcements,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along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marked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public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borrowing.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spacing w:line="228" w:lineRule="auto" w:before="104"/>
        <w:ind w:left="899" w:right="249" w:hanging="213"/>
        <w:jc w:val="left"/>
        <w:rPr>
          <w:sz w:val="14"/>
        </w:rPr>
      </w:pPr>
      <w:r>
        <w:rPr>
          <w:color w:val="231F20"/>
          <w:w w:val="75"/>
          <w:sz w:val="14"/>
        </w:rPr>
        <w:t>(1)</w:t>
      </w:r>
      <w:r>
        <w:rPr>
          <w:color w:val="231F20"/>
          <w:spacing w:val="24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early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assessment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possible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impact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Covid-19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public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finances,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Office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Budget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Responsibility’s</w:t>
      </w:r>
      <w:r>
        <w:rPr>
          <w:color w:val="231F20"/>
          <w:spacing w:val="-15"/>
          <w:w w:val="75"/>
          <w:sz w:val="14"/>
        </w:rPr>
        <w:t> </w:t>
      </w:r>
      <w:hyperlink r:id="rId56">
        <w:r>
          <w:rPr>
            <w:color w:val="231F20"/>
            <w:w w:val="75"/>
            <w:sz w:val="14"/>
            <w:u w:val="single" w:color="231F20"/>
          </w:rPr>
          <w:t>Coronavirus</w:t>
        </w:r>
        <w:r>
          <w:rPr>
            <w:color w:val="231F20"/>
            <w:spacing w:val="-11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reference</w:t>
        </w:r>
        <w:r>
          <w:rPr>
            <w:color w:val="231F20"/>
            <w:spacing w:val="-10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scenario</w:t>
        </w:r>
      </w:hyperlink>
      <w:r>
        <w:rPr>
          <w:color w:val="231F20"/>
          <w:w w:val="75"/>
          <w:sz w:val="14"/>
        </w:rPr>
        <w:t>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published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14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16"/>
          <w:w w:val="85"/>
          <w:sz w:val="14"/>
        </w:rPr>
        <w:t> </w:t>
      </w:r>
      <w:r>
        <w:rPr>
          <w:color w:val="231F20"/>
          <w:w w:val="85"/>
          <w:sz w:val="14"/>
        </w:rPr>
        <w:t>2020.</w:t>
      </w:r>
    </w:p>
    <w:p>
      <w:pPr>
        <w:spacing w:after="0" w:line="228" w:lineRule="auto"/>
        <w:jc w:val="left"/>
        <w:rPr>
          <w:sz w:val="14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0"/>
          <w:numId w:val="11"/>
        </w:numPr>
        <w:tabs>
          <w:tab w:pos="1424" w:val="left" w:leader="none"/>
          <w:tab w:pos="1425" w:val="left" w:leader="none"/>
        </w:tabs>
        <w:spacing w:line="240" w:lineRule="auto" w:before="92" w:after="0"/>
        <w:ind w:left="1424" w:right="0" w:hanging="738"/>
        <w:jc w:val="left"/>
      </w:pPr>
      <w:bookmarkStart w:name="2 Current economic conditions" w:id="12"/>
      <w:bookmarkEnd w:id="12"/>
      <w:r>
        <w:rPr/>
      </w:r>
      <w:bookmarkStart w:name="2 Current economic conditions" w:id="13"/>
      <w:bookmarkEnd w:id="13"/>
      <w:r>
        <w:rPr>
          <w:color w:val="231F20"/>
        </w:rPr>
        <w:t>Current</w:t>
      </w:r>
      <w:r>
        <w:rPr>
          <w:color w:val="231F20"/>
          <w:spacing w:val="-149"/>
        </w:rPr>
        <w:t> </w:t>
      </w:r>
      <w:r>
        <w:rPr>
          <w:color w:val="231F20"/>
        </w:rPr>
        <w:t>economic</w:t>
      </w:r>
      <w:r>
        <w:rPr>
          <w:color w:val="231F20"/>
          <w:spacing w:val="-148"/>
        </w:rPr>
        <w:t> </w:t>
      </w:r>
      <w:r>
        <w:rPr>
          <w:color w:val="231F20"/>
        </w:rPr>
        <w:t>conditions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62.362202pt;margin-top:12.299258pt;width:470.6pt;height:.1pt;mso-position-horizontal-relative:page;mso-position-vertical-relative:paragraph;z-index:-15700480;mso-wrap-distance-left:0;mso-wrap-distance-right:0" coordorigin="1247,246" coordsize="9412,0" path="m1247,246l10658,246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281"/>
      </w:pPr>
      <w:r>
        <w:rPr>
          <w:color w:val="00586A"/>
          <w:w w:val="80"/>
        </w:rPr>
        <w:t>Economic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activity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has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fallen</w:t>
      </w:r>
      <w:r>
        <w:rPr>
          <w:color w:val="00586A"/>
          <w:spacing w:val="-59"/>
          <w:w w:val="80"/>
        </w:rPr>
        <w:t> </w:t>
      </w:r>
      <w:r>
        <w:rPr>
          <w:color w:val="00586A"/>
          <w:w w:val="80"/>
        </w:rPr>
        <w:t>significantly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around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the</w:t>
      </w:r>
      <w:r>
        <w:rPr>
          <w:color w:val="00586A"/>
          <w:spacing w:val="-59"/>
          <w:w w:val="80"/>
        </w:rPr>
        <w:t> </w:t>
      </w:r>
      <w:r>
        <w:rPr>
          <w:color w:val="00586A"/>
          <w:w w:val="80"/>
        </w:rPr>
        <w:t>world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as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a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result</w:t>
      </w:r>
      <w:r>
        <w:rPr>
          <w:color w:val="00586A"/>
          <w:spacing w:val="-59"/>
          <w:w w:val="80"/>
        </w:rPr>
        <w:t> </w:t>
      </w:r>
      <w:r>
        <w:rPr>
          <w:color w:val="00586A"/>
          <w:w w:val="80"/>
        </w:rPr>
        <w:t>of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Covid-19</w:t>
      </w:r>
      <w:r>
        <w:rPr>
          <w:color w:val="00586A"/>
          <w:spacing w:val="-60"/>
          <w:w w:val="80"/>
        </w:rPr>
        <w:t> </w:t>
      </w:r>
      <w:r>
        <w:rPr>
          <w:color w:val="00586A"/>
          <w:w w:val="80"/>
        </w:rPr>
        <w:t>and</w:t>
      </w:r>
      <w:r>
        <w:rPr>
          <w:color w:val="00586A"/>
          <w:spacing w:val="-59"/>
          <w:w w:val="80"/>
        </w:rPr>
        <w:t> </w:t>
      </w:r>
      <w:r>
        <w:rPr>
          <w:color w:val="00586A"/>
          <w:w w:val="80"/>
        </w:rPr>
        <w:t>the measures implemented to contain it. Policymakers have provided exceptionally large monetary</w:t>
      </w:r>
      <w:r>
        <w:rPr>
          <w:color w:val="00586A"/>
          <w:spacing w:val="-55"/>
          <w:w w:val="80"/>
        </w:rPr>
        <w:t> </w:t>
      </w:r>
      <w:r>
        <w:rPr>
          <w:color w:val="00586A"/>
          <w:w w:val="80"/>
        </w:rPr>
        <w:t>and</w:t>
      </w:r>
      <w:r>
        <w:rPr>
          <w:color w:val="00586A"/>
          <w:spacing w:val="-54"/>
          <w:w w:val="80"/>
        </w:rPr>
        <w:t> </w:t>
      </w:r>
      <w:r>
        <w:rPr>
          <w:color w:val="00586A"/>
          <w:w w:val="80"/>
        </w:rPr>
        <w:t>fiscal</w:t>
      </w:r>
      <w:r>
        <w:rPr>
          <w:color w:val="00586A"/>
          <w:spacing w:val="-54"/>
          <w:w w:val="80"/>
        </w:rPr>
        <w:t> </w:t>
      </w:r>
      <w:r>
        <w:rPr>
          <w:color w:val="00586A"/>
          <w:w w:val="80"/>
        </w:rPr>
        <w:t>stimulus</w:t>
      </w:r>
      <w:r>
        <w:rPr>
          <w:color w:val="00586A"/>
          <w:spacing w:val="-54"/>
          <w:w w:val="80"/>
        </w:rPr>
        <w:t> </w:t>
      </w:r>
      <w:r>
        <w:rPr>
          <w:color w:val="00586A"/>
          <w:w w:val="80"/>
        </w:rPr>
        <w:t>in</w:t>
      </w:r>
      <w:r>
        <w:rPr>
          <w:color w:val="00586A"/>
          <w:spacing w:val="-54"/>
          <w:w w:val="80"/>
        </w:rPr>
        <w:t> </w:t>
      </w:r>
      <w:r>
        <w:rPr>
          <w:color w:val="00586A"/>
          <w:w w:val="80"/>
        </w:rPr>
        <w:t>response</w:t>
      </w:r>
      <w:r>
        <w:rPr>
          <w:color w:val="00586A"/>
          <w:spacing w:val="-55"/>
          <w:w w:val="80"/>
        </w:rPr>
        <w:t> </w:t>
      </w:r>
      <w:r>
        <w:rPr>
          <w:color w:val="00586A"/>
          <w:w w:val="80"/>
        </w:rPr>
        <w:t>to</w:t>
      </w:r>
      <w:r>
        <w:rPr>
          <w:color w:val="00586A"/>
          <w:spacing w:val="-54"/>
          <w:w w:val="80"/>
        </w:rPr>
        <w:t> </w:t>
      </w:r>
      <w:r>
        <w:rPr>
          <w:color w:val="00586A"/>
          <w:w w:val="80"/>
        </w:rPr>
        <w:t>the</w:t>
      </w:r>
      <w:r>
        <w:rPr>
          <w:color w:val="00586A"/>
          <w:spacing w:val="-54"/>
          <w:w w:val="80"/>
        </w:rPr>
        <w:t> </w:t>
      </w:r>
      <w:r>
        <w:rPr>
          <w:color w:val="00586A"/>
          <w:w w:val="80"/>
        </w:rPr>
        <w:t>crisis.</w:t>
      </w:r>
      <w:r>
        <w:rPr>
          <w:color w:val="00586A"/>
          <w:spacing w:val="-54"/>
          <w:w w:val="80"/>
        </w:rPr>
        <w:t> </w:t>
      </w:r>
      <w:r>
        <w:rPr>
          <w:color w:val="00586A"/>
          <w:w w:val="80"/>
        </w:rPr>
        <w:t>Nonetheless,</w:t>
      </w:r>
      <w:r>
        <w:rPr>
          <w:color w:val="00586A"/>
          <w:spacing w:val="-54"/>
          <w:w w:val="80"/>
        </w:rPr>
        <w:t> </w:t>
      </w:r>
      <w:r>
        <w:rPr>
          <w:color w:val="00586A"/>
          <w:w w:val="80"/>
        </w:rPr>
        <w:t>financial</w:t>
      </w:r>
      <w:r>
        <w:rPr>
          <w:color w:val="00586A"/>
          <w:spacing w:val="-55"/>
          <w:w w:val="80"/>
        </w:rPr>
        <w:t> </w:t>
      </w:r>
      <w:r>
        <w:rPr>
          <w:color w:val="00586A"/>
          <w:w w:val="80"/>
        </w:rPr>
        <w:t>conditions have</w:t>
      </w:r>
      <w:r>
        <w:rPr>
          <w:color w:val="00586A"/>
          <w:spacing w:val="-52"/>
          <w:w w:val="80"/>
        </w:rPr>
        <w:t> </w:t>
      </w:r>
      <w:r>
        <w:rPr>
          <w:color w:val="00586A"/>
          <w:w w:val="80"/>
        </w:rPr>
        <w:t>tightened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both</w:t>
      </w:r>
      <w:r>
        <w:rPr>
          <w:color w:val="00586A"/>
          <w:spacing w:val="-52"/>
          <w:w w:val="80"/>
        </w:rPr>
        <w:t> </w:t>
      </w:r>
      <w:r>
        <w:rPr>
          <w:color w:val="00586A"/>
          <w:w w:val="80"/>
        </w:rPr>
        <w:t>in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the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UK</w:t>
      </w:r>
      <w:r>
        <w:rPr>
          <w:color w:val="00586A"/>
          <w:spacing w:val="-52"/>
          <w:w w:val="80"/>
        </w:rPr>
        <w:t> </w:t>
      </w:r>
      <w:r>
        <w:rPr>
          <w:color w:val="00586A"/>
          <w:w w:val="80"/>
        </w:rPr>
        <w:t>and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abroad.</w:t>
      </w:r>
      <w:r>
        <w:rPr>
          <w:color w:val="00586A"/>
          <w:spacing w:val="-52"/>
          <w:w w:val="80"/>
        </w:rPr>
        <w:t> </w:t>
      </w:r>
      <w:r>
        <w:rPr>
          <w:color w:val="00586A"/>
          <w:w w:val="80"/>
        </w:rPr>
        <w:t>Markets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have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been</w:t>
      </w:r>
      <w:r>
        <w:rPr>
          <w:color w:val="00586A"/>
          <w:spacing w:val="-52"/>
          <w:w w:val="80"/>
        </w:rPr>
        <w:t> </w:t>
      </w:r>
      <w:r>
        <w:rPr>
          <w:color w:val="00586A"/>
          <w:w w:val="80"/>
        </w:rPr>
        <w:t>extremely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volatile</w:t>
      </w:r>
      <w:r>
        <w:rPr>
          <w:color w:val="00586A"/>
          <w:spacing w:val="-51"/>
          <w:w w:val="80"/>
        </w:rPr>
        <w:t> </w:t>
      </w:r>
      <w:r>
        <w:rPr>
          <w:color w:val="00586A"/>
          <w:w w:val="80"/>
        </w:rPr>
        <w:t>and</w:t>
      </w:r>
      <w:r>
        <w:rPr>
          <w:color w:val="00586A"/>
          <w:spacing w:val="-52"/>
          <w:w w:val="80"/>
        </w:rPr>
        <w:t> </w:t>
      </w:r>
      <w:r>
        <w:rPr>
          <w:color w:val="00586A"/>
          <w:spacing w:val="-3"/>
          <w:w w:val="80"/>
        </w:rPr>
        <w:t>risky </w:t>
      </w:r>
      <w:r>
        <w:rPr>
          <w:color w:val="00586A"/>
          <w:w w:val="85"/>
        </w:rPr>
        <w:t>asset prices have fallen significantly.</w:t>
      </w:r>
    </w:p>
    <w:p>
      <w:pPr>
        <w:pStyle w:val="BodyText"/>
        <w:spacing w:before="7"/>
        <w:rPr>
          <w:sz w:val="23"/>
        </w:rPr>
      </w:pPr>
    </w:p>
    <w:p>
      <w:pPr>
        <w:spacing w:line="249" w:lineRule="auto" w:before="0"/>
        <w:ind w:left="687" w:right="565" w:firstLine="0"/>
        <w:jc w:val="left"/>
        <w:rPr>
          <w:sz w:val="26"/>
        </w:rPr>
      </w:pPr>
      <w:r>
        <w:rPr>
          <w:color w:val="00586A"/>
          <w:w w:val="80"/>
          <w:sz w:val="26"/>
        </w:rPr>
        <w:t>Activity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in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UK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has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fallen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sharply,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with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GDP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expected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contract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w w:val="80"/>
          <w:sz w:val="26"/>
        </w:rPr>
        <w:t>by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around</w:t>
      </w:r>
      <w:r>
        <w:rPr>
          <w:color w:val="00586A"/>
          <w:spacing w:val="-49"/>
          <w:w w:val="80"/>
          <w:sz w:val="26"/>
        </w:rPr>
        <w:t> </w:t>
      </w:r>
      <w:r>
        <w:rPr>
          <w:color w:val="00586A"/>
          <w:w w:val="80"/>
          <w:sz w:val="26"/>
        </w:rPr>
        <w:t>a</w:t>
      </w:r>
      <w:r>
        <w:rPr>
          <w:color w:val="00586A"/>
          <w:spacing w:val="-50"/>
          <w:w w:val="80"/>
          <w:sz w:val="26"/>
        </w:rPr>
        <w:t> </w:t>
      </w:r>
      <w:r>
        <w:rPr>
          <w:color w:val="00586A"/>
          <w:spacing w:val="-3"/>
          <w:w w:val="80"/>
          <w:sz w:val="26"/>
        </w:rPr>
        <w:t>quarter </w:t>
      </w:r>
      <w:r>
        <w:rPr>
          <w:color w:val="00586A"/>
          <w:w w:val="80"/>
          <w:sz w:val="26"/>
        </w:rPr>
        <w:t>in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Q2,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although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uncertainty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around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that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estimate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is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large.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Covid-19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and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social </w:t>
      </w:r>
      <w:r>
        <w:rPr>
          <w:color w:val="00586A"/>
          <w:w w:val="75"/>
          <w:sz w:val="26"/>
        </w:rPr>
        <w:t>distancing</w:t>
      </w:r>
      <w:r>
        <w:rPr>
          <w:color w:val="00586A"/>
          <w:spacing w:val="-22"/>
          <w:w w:val="75"/>
          <w:sz w:val="26"/>
        </w:rPr>
        <w:t> </w:t>
      </w:r>
      <w:r>
        <w:rPr>
          <w:color w:val="00586A"/>
          <w:w w:val="75"/>
          <w:sz w:val="26"/>
        </w:rPr>
        <w:t>measures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to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fight</w:t>
      </w:r>
      <w:r>
        <w:rPr>
          <w:color w:val="00586A"/>
          <w:spacing w:val="-22"/>
          <w:w w:val="75"/>
          <w:sz w:val="26"/>
        </w:rPr>
        <w:t> </w:t>
      </w:r>
      <w:r>
        <w:rPr>
          <w:color w:val="00586A"/>
          <w:w w:val="75"/>
          <w:sz w:val="26"/>
        </w:rPr>
        <w:t>its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spread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have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reduced</w:t>
      </w:r>
      <w:r>
        <w:rPr>
          <w:color w:val="00586A"/>
          <w:spacing w:val="-22"/>
          <w:w w:val="75"/>
          <w:sz w:val="26"/>
        </w:rPr>
        <w:t> </w:t>
      </w:r>
      <w:r>
        <w:rPr>
          <w:color w:val="00586A"/>
          <w:w w:val="75"/>
          <w:sz w:val="26"/>
        </w:rPr>
        <w:t>consumer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spending;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some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forms</w:t>
      </w:r>
      <w:r>
        <w:rPr>
          <w:color w:val="00586A"/>
          <w:spacing w:val="-22"/>
          <w:w w:val="75"/>
          <w:sz w:val="26"/>
        </w:rPr>
        <w:t> </w:t>
      </w:r>
      <w:r>
        <w:rPr>
          <w:color w:val="00586A"/>
          <w:w w:val="75"/>
          <w:sz w:val="26"/>
        </w:rPr>
        <w:t>of</w:t>
      </w:r>
    </w:p>
    <w:p>
      <w:pPr>
        <w:spacing w:line="249" w:lineRule="auto" w:before="0"/>
        <w:ind w:left="687" w:right="249" w:firstLine="0"/>
        <w:jc w:val="left"/>
        <w:rPr>
          <w:sz w:val="26"/>
        </w:rPr>
      </w:pPr>
      <w:r>
        <w:rPr>
          <w:color w:val="00586A"/>
          <w:w w:val="75"/>
          <w:sz w:val="26"/>
        </w:rPr>
        <w:t>spending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have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stopped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completely.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Lower</w:t>
      </w:r>
      <w:r>
        <w:rPr>
          <w:color w:val="00586A"/>
          <w:spacing w:val="-17"/>
          <w:w w:val="75"/>
          <w:sz w:val="26"/>
        </w:rPr>
        <w:t> </w:t>
      </w:r>
      <w:r>
        <w:rPr>
          <w:color w:val="00586A"/>
          <w:w w:val="75"/>
          <w:sz w:val="26"/>
        </w:rPr>
        <w:t>demand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for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goods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and</w:t>
      </w:r>
      <w:r>
        <w:rPr>
          <w:color w:val="00586A"/>
          <w:spacing w:val="-17"/>
          <w:w w:val="75"/>
          <w:sz w:val="26"/>
        </w:rPr>
        <w:t> </w:t>
      </w:r>
      <w:r>
        <w:rPr>
          <w:color w:val="00586A"/>
          <w:w w:val="75"/>
          <w:sz w:val="26"/>
        </w:rPr>
        <w:t>services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has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w w:val="75"/>
          <w:sz w:val="26"/>
        </w:rPr>
        <w:t>caused</w:t>
      </w:r>
      <w:r>
        <w:rPr>
          <w:color w:val="00586A"/>
          <w:spacing w:val="-18"/>
          <w:w w:val="75"/>
          <w:sz w:val="26"/>
        </w:rPr>
        <w:t> </w:t>
      </w:r>
      <w:r>
        <w:rPr>
          <w:color w:val="00586A"/>
          <w:spacing w:val="-3"/>
          <w:w w:val="75"/>
          <w:sz w:val="26"/>
        </w:rPr>
        <w:t>firms </w:t>
      </w:r>
      <w:r>
        <w:rPr>
          <w:color w:val="00586A"/>
          <w:w w:val="75"/>
          <w:sz w:val="26"/>
        </w:rPr>
        <w:t>to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cut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investment,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reduce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working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hours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and,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in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some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cases,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lay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off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workers.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Although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the </w:t>
      </w:r>
      <w:r>
        <w:rPr>
          <w:color w:val="00586A"/>
          <w:w w:val="80"/>
          <w:sz w:val="26"/>
        </w:rPr>
        <w:t>Government’s</w:t>
      </w:r>
      <w:r>
        <w:rPr>
          <w:color w:val="00586A"/>
          <w:spacing w:val="-53"/>
          <w:w w:val="80"/>
          <w:sz w:val="26"/>
        </w:rPr>
        <w:t> </w:t>
      </w:r>
      <w:r>
        <w:rPr>
          <w:color w:val="00586A"/>
          <w:w w:val="80"/>
          <w:sz w:val="26"/>
        </w:rPr>
        <w:t>Coronavirus</w:t>
      </w:r>
      <w:r>
        <w:rPr>
          <w:color w:val="00586A"/>
          <w:spacing w:val="-52"/>
          <w:w w:val="80"/>
          <w:sz w:val="26"/>
        </w:rPr>
        <w:t> </w:t>
      </w:r>
      <w:r>
        <w:rPr>
          <w:color w:val="00586A"/>
          <w:w w:val="80"/>
          <w:sz w:val="26"/>
        </w:rPr>
        <w:t>Job</w:t>
      </w:r>
      <w:r>
        <w:rPr>
          <w:color w:val="00586A"/>
          <w:spacing w:val="-52"/>
          <w:w w:val="80"/>
          <w:sz w:val="26"/>
        </w:rPr>
        <w:t> </w:t>
      </w:r>
      <w:r>
        <w:rPr>
          <w:color w:val="00586A"/>
          <w:w w:val="80"/>
          <w:sz w:val="26"/>
        </w:rPr>
        <w:t>Retention</w:t>
      </w:r>
      <w:r>
        <w:rPr>
          <w:color w:val="00586A"/>
          <w:spacing w:val="-52"/>
          <w:w w:val="80"/>
          <w:sz w:val="26"/>
        </w:rPr>
        <w:t> </w:t>
      </w:r>
      <w:r>
        <w:rPr>
          <w:color w:val="00586A"/>
          <w:w w:val="80"/>
          <w:sz w:val="26"/>
        </w:rPr>
        <w:t>Scheme</w:t>
      </w:r>
      <w:r>
        <w:rPr>
          <w:color w:val="00586A"/>
          <w:spacing w:val="-52"/>
          <w:w w:val="80"/>
          <w:sz w:val="26"/>
        </w:rPr>
        <w:t> </w:t>
      </w:r>
      <w:r>
        <w:rPr>
          <w:color w:val="00586A"/>
          <w:w w:val="80"/>
          <w:sz w:val="26"/>
        </w:rPr>
        <w:t>has</w:t>
      </w:r>
      <w:r>
        <w:rPr>
          <w:color w:val="00586A"/>
          <w:spacing w:val="-52"/>
          <w:w w:val="80"/>
          <w:sz w:val="26"/>
        </w:rPr>
        <w:t> </w:t>
      </w:r>
      <w:r>
        <w:rPr>
          <w:color w:val="00586A"/>
          <w:w w:val="80"/>
          <w:sz w:val="26"/>
        </w:rPr>
        <w:t>prevented</w:t>
      </w:r>
      <w:r>
        <w:rPr>
          <w:color w:val="00586A"/>
          <w:spacing w:val="-52"/>
          <w:w w:val="80"/>
          <w:sz w:val="26"/>
        </w:rPr>
        <w:t> </w:t>
      </w:r>
      <w:r>
        <w:rPr>
          <w:color w:val="00586A"/>
          <w:w w:val="80"/>
          <w:sz w:val="26"/>
        </w:rPr>
        <w:t>many</w:t>
      </w:r>
      <w:r>
        <w:rPr>
          <w:color w:val="00586A"/>
          <w:spacing w:val="-52"/>
          <w:w w:val="80"/>
          <w:sz w:val="26"/>
        </w:rPr>
        <w:t> </w:t>
      </w:r>
      <w:r>
        <w:rPr>
          <w:color w:val="00586A"/>
          <w:w w:val="80"/>
          <w:sz w:val="26"/>
        </w:rPr>
        <w:t>redundancies, </w:t>
      </w:r>
      <w:r>
        <w:rPr>
          <w:color w:val="00586A"/>
          <w:w w:val="85"/>
          <w:sz w:val="26"/>
        </w:rPr>
        <w:t>unemployment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is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still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expected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to</w:t>
      </w:r>
      <w:r>
        <w:rPr>
          <w:color w:val="00586A"/>
          <w:spacing w:val="-33"/>
          <w:w w:val="85"/>
          <w:sz w:val="26"/>
        </w:rPr>
        <w:t> </w:t>
      </w:r>
      <w:r>
        <w:rPr>
          <w:color w:val="00586A"/>
          <w:w w:val="85"/>
          <w:sz w:val="26"/>
        </w:rPr>
        <w:t>rise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sharply.</w:t>
      </w:r>
    </w:p>
    <w:p>
      <w:pPr>
        <w:pStyle w:val="BodyText"/>
        <w:spacing w:before="6"/>
        <w:rPr>
          <w:sz w:val="23"/>
        </w:rPr>
      </w:pPr>
    </w:p>
    <w:p>
      <w:pPr>
        <w:spacing w:line="249" w:lineRule="auto" w:before="0"/>
        <w:ind w:left="687" w:right="249" w:firstLine="0"/>
        <w:jc w:val="left"/>
        <w:rPr>
          <w:sz w:val="26"/>
        </w:rPr>
      </w:pPr>
      <w:r>
        <w:rPr>
          <w:color w:val="00586A"/>
          <w:w w:val="80"/>
          <w:sz w:val="26"/>
        </w:rPr>
        <w:t>Inflation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is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expected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to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fall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below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1%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over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coming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months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as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much</w:t>
      </w:r>
      <w:r>
        <w:rPr>
          <w:color w:val="00586A"/>
          <w:spacing w:val="-41"/>
          <w:w w:val="80"/>
          <w:sz w:val="26"/>
        </w:rPr>
        <w:t> </w:t>
      </w:r>
      <w:r>
        <w:rPr>
          <w:color w:val="00586A"/>
          <w:w w:val="80"/>
          <w:sz w:val="26"/>
        </w:rPr>
        <w:t>lower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oil</w:t>
      </w:r>
      <w:r>
        <w:rPr>
          <w:color w:val="00586A"/>
          <w:spacing w:val="-40"/>
          <w:w w:val="80"/>
          <w:sz w:val="26"/>
        </w:rPr>
        <w:t> </w:t>
      </w:r>
      <w:r>
        <w:rPr>
          <w:color w:val="00586A"/>
          <w:w w:val="80"/>
          <w:sz w:val="26"/>
        </w:rPr>
        <w:t>prices </w:t>
      </w:r>
      <w:r>
        <w:rPr>
          <w:color w:val="00586A"/>
          <w:w w:val="75"/>
          <w:sz w:val="26"/>
        </w:rPr>
        <w:t>feed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through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to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lower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fuel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and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energy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prices.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Further</w:t>
      </w:r>
      <w:r>
        <w:rPr>
          <w:color w:val="00586A"/>
          <w:spacing w:val="-21"/>
          <w:w w:val="75"/>
          <w:sz w:val="26"/>
        </w:rPr>
        <w:t> </w:t>
      </w:r>
      <w:r>
        <w:rPr>
          <w:color w:val="00586A"/>
          <w:w w:val="75"/>
          <w:sz w:val="26"/>
        </w:rPr>
        <w:t>ahead,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the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lower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price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of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w w:val="75"/>
          <w:sz w:val="26"/>
        </w:rPr>
        <w:t>goods</w:t>
      </w:r>
      <w:r>
        <w:rPr>
          <w:color w:val="00586A"/>
          <w:spacing w:val="-20"/>
          <w:w w:val="75"/>
          <w:sz w:val="26"/>
        </w:rPr>
        <w:t> </w:t>
      </w:r>
      <w:r>
        <w:rPr>
          <w:color w:val="00586A"/>
          <w:spacing w:val="-4"/>
          <w:w w:val="75"/>
          <w:sz w:val="26"/>
        </w:rPr>
        <w:t>from </w:t>
      </w:r>
      <w:r>
        <w:rPr>
          <w:color w:val="00586A"/>
          <w:w w:val="80"/>
          <w:sz w:val="26"/>
        </w:rPr>
        <w:t>overseas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may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also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push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inflation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down.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But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the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outlook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for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overall</w:t>
      </w:r>
      <w:r>
        <w:rPr>
          <w:color w:val="00586A"/>
          <w:spacing w:val="-44"/>
          <w:w w:val="80"/>
          <w:sz w:val="26"/>
        </w:rPr>
        <w:t> </w:t>
      </w:r>
      <w:r>
        <w:rPr>
          <w:color w:val="00586A"/>
          <w:w w:val="80"/>
          <w:sz w:val="26"/>
        </w:rPr>
        <w:t>inflation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will</w:t>
      </w:r>
      <w:r>
        <w:rPr>
          <w:color w:val="00586A"/>
          <w:spacing w:val="-45"/>
          <w:w w:val="80"/>
          <w:sz w:val="26"/>
        </w:rPr>
        <w:t> </w:t>
      </w:r>
      <w:r>
        <w:rPr>
          <w:color w:val="00586A"/>
          <w:w w:val="80"/>
          <w:sz w:val="26"/>
        </w:rPr>
        <w:t>also </w:t>
      </w:r>
      <w:r>
        <w:rPr>
          <w:color w:val="00586A"/>
          <w:w w:val="85"/>
          <w:sz w:val="26"/>
        </w:rPr>
        <w:t>depend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on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how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domestic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cost</w:t>
      </w:r>
      <w:r>
        <w:rPr>
          <w:color w:val="00586A"/>
          <w:spacing w:val="-35"/>
          <w:w w:val="85"/>
          <w:sz w:val="26"/>
        </w:rPr>
        <w:t> </w:t>
      </w:r>
      <w:r>
        <w:rPr>
          <w:color w:val="00586A"/>
          <w:w w:val="85"/>
          <w:sz w:val="26"/>
        </w:rPr>
        <w:t>pressures</w:t>
      </w:r>
      <w:r>
        <w:rPr>
          <w:color w:val="00586A"/>
          <w:spacing w:val="-34"/>
          <w:w w:val="85"/>
          <w:sz w:val="26"/>
        </w:rPr>
        <w:t> </w:t>
      </w:r>
      <w:r>
        <w:rPr>
          <w:color w:val="00586A"/>
          <w:w w:val="85"/>
          <w:sz w:val="26"/>
        </w:rPr>
        <w:t>evolve.</w:t>
      </w:r>
    </w:p>
    <w:p>
      <w:pPr>
        <w:pStyle w:val="BodyText"/>
        <w:spacing w:before="2"/>
        <w:rPr>
          <w:sz w:val="28"/>
        </w:rPr>
      </w:pPr>
      <w:r>
        <w:rPr/>
        <w:pict>
          <v:shape style="position:absolute;margin-left:62.362202pt;margin-top:19.232836pt;width:470.6pt;height:.1pt;mso-position-horizontal-relative:page;mso-position-vertical-relative:paragraph;z-index:-15699968;mso-wrap-distance-left:0;mso-wrap-distance-right:0" coordorigin="1247,385" coordsize="9412,0" path="m1247,385l10658,385e" filled="false" stroked="true" strokeweight=".7pt" strokecolor="#00586a">
            <v:path arrowok="t"/>
            <v:stroke dashstyle="solid"/>
            <w10:wrap type="topAndBottom"/>
          </v:shape>
        </w:pict>
      </w:r>
    </w:p>
    <w:p>
      <w:pPr>
        <w:spacing w:before="52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5"/>
          <w:sz w:val="18"/>
        </w:rPr>
        <w:t>Chart 2.1 </w:t>
      </w:r>
      <w:r>
        <w:rPr>
          <w:rFonts w:ascii="BPG Sans Modern GPL&amp;GNU"/>
          <w:color w:val="00586A"/>
          <w:w w:val="95"/>
          <w:sz w:val="18"/>
        </w:rPr>
        <w:t>Economic activity has fallen sharply. Unemployment is expected to rise and inflation to fall below 1%.</w:t>
      </w:r>
    </w:p>
    <w:p>
      <w:pPr>
        <w:spacing w:before="13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Near-term projections</w:t>
      </w:r>
    </w:p>
    <w:p>
      <w:pPr>
        <w:spacing w:after="0"/>
        <w:jc w:val="left"/>
        <w:rPr>
          <w:rFonts w:ascii="BPG Sans Modern GPL&amp;GNU"/>
          <w:sz w:val="16"/>
        </w:rPr>
        <w:sectPr>
          <w:headerReference w:type="default" r:id="rId57"/>
          <w:pgSz w:w="11910" w:h="16840"/>
          <w:pgMar w:header="425" w:footer="0" w:top="620" w:bottom="280" w:left="560" w:right="1000"/>
          <w:pgNumType w:start="21"/>
        </w:sect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spacing w:before="4"/>
        <w:rPr>
          <w:rFonts w:ascii="BPG Sans Modern GPL&amp;GNU"/>
          <w:sz w:val="11"/>
        </w:rPr>
      </w:pPr>
    </w:p>
    <w:p>
      <w:pPr>
        <w:spacing w:line="131" w:lineRule="exact" w:before="0"/>
        <w:ind w:left="253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change on a quarter earlier</w:t>
      </w:r>
    </w:p>
    <w:p>
      <w:pPr>
        <w:spacing w:line="165" w:lineRule="exact" w:before="0"/>
        <w:ind w:left="4437" w:right="0" w:firstLine="0"/>
        <w:jc w:val="left"/>
        <w:rPr>
          <w:sz w:val="16"/>
        </w:rPr>
      </w:pPr>
      <w:r>
        <w:rPr/>
        <w:pict>
          <v:group style="position:absolute;margin-left:62.362pt;margin-top:2.045721pt;width:184.8pt;height:220.15pt;mso-position-horizontal-relative:page;mso-position-vertical-relative:paragraph;z-index:15758848" coordorigin="1247,41" coordsize="3696,4403">
            <v:rect style="position:absolute;left:1252;top:45;width:3686;height:4393" filled="false" stroked="true" strokeweight=".5pt" strokecolor="#231f20">
              <v:stroke dashstyle="solid"/>
            </v:rect>
            <v:line style="position:absolute" from="4382,4441" to="4382,46" stroked="true" strokeweight=".5pt" strokecolor="#808285">
              <v:stroke dashstyle="solid"/>
            </v:line>
            <v:shape style="position:absolute;left:1252;top:239;width:3686;height:4191" coordorigin="1252,240" coordsize="3686,4191" path="m1252,240l1366,240m1252,938l1366,938m1252,1636l1366,1636m1252,2336l1366,2336m1252,3034l1366,3034m1252,3731l1366,3731m1422,240l4767,240m4824,240l4937,240m4824,938l4937,938m4824,1636l4937,1636m4824,2336l4937,2336m4824,3034l4937,3034m4824,3731l4937,3731m3892,4317l3892,4430m4513,4317l4513,4430m2657,4317l2657,4430m2040,4317l2040,4430m3275,4317l3275,4430m1422,4317l1422,4430e" filled="false" stroked="true" strokeweight=".5pt" strokecolor="#231f20">
              <v:path arrowok="t"/>
              <v:stroke dashstyle="solid"/>
            </v:shape>
            <v:shape style="position:absolute;left:1447;top:142;width:2934;height:126" coordorigin="1448,142" coordsize="2934,126" path="m1448,171l1602,142,1756,183,1910,142,2064,212,2218,171,2376,171,2530,156,2684,156,2838,197,2992,197,3146,183,3300,226,3454,171,3608,156,3765,212,3919,142,4073,268,4227,171,4381,240e" filled="false" stroked="true" strokeweight="1pt" strokecolor="#002e23">
              <v:path arrowok="t"/>
              <v:stroke dashstyle="solid"/>
            </v:shape>
            <v:shape style="position:absolute;left:4381;top:237;width:309;height:3496" coordorigin="4381,237" coordsize="309,3496" path="m4381,237l4535,658,4690,3732e" filled="false" stroked="true" strokeweight="1.0pt" strokecolor="#74c043">
              <v:path arrowok="t"/>
              <v:stroke dashstyle="dash"/>
            </v:shape>
            <v:shape style="position:absolute;left:4482;top:592;width:258;height:3205" coordorigin="4482,593" coordsize="258,3205" path="m4586,659l4534,593,4482,659,4534,725,4586,659xm4740,3732l4688,3666,4636,3732,4688,3798,4740,3732xe" filled="true" fillcolor="#74c043" stroked="false">
              <v:path arrowok="t"/>
              <v:fill type="solid"/>
            </v:shape>
            <v:shape style="position:absolute;left:2769;top:287;width:1577;height:110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078" w:right="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002E23"/>
                        <w:w w:val="85"/>
                        <w:sz w:val="12"/>
                      </w:rPr>
                      <w:t>GDP</w:t>
                    </w:r>
                  </w:p>
                  <w:p>
                    <w:pPr>
                      <w:spacing w:before="98"/>
                      <w:ind w:left="0" w:right="0" w:firstLine="0"/>
                      <w:jc w:val="left"/>
                      <w:rPr>
                        <w:rFonts w:ascii="BPG Sans Modern GPL&amp;GNU"/>
                        <w:sz w:val="28"/>
                      </w:rPr>
                    </w:pPr>
                    <w:r>
                      <w:rPr>
                        <w:color w:val="231F20"/>
                        <w:w w:val="69"/>
                        <w:sz w:val="24"/>
                      </w:rPr>
                      <w:t>2020</w:t>
                    </w:r>
                    <w:r>
                      <w:rPr>
                        <w:color w:val="231F20"/>
                        <w:spacing w:val="-47"/>
                        <w:sz w:val="24"/>
                      </w:rPr>
                      <w:t> </w:t>
                    </w:r>
                    <w:r>
                      <w:rPr>
                        <w:color w:val="231F20"/>
                        <w:w w:val="96"/>
                        <w:sz w:val="24"/>
                      </w:rPr>
                      <w:t>Q1</w:t>
                    </w:r>
                    <w:r>
                      <w:rPr>
                        <w:color w:val="231F20"/>
                        <w:w w:val="75"/>
                        <w:position w:val="8"/>
                        <w:sz w:val="11"/>
                      </w:rPr>
                      <w:t>(a</w:t>
                    </w:r>
                    <w:r>
                      <w:rPr>
                        <w:color w:val="231F20"/>
                        <w:spacing w:val="-1"/>
                        <w:w w:val="76"/>
                        <w:position w:val="8"/>
                        <w:sz w:val="11"/>
                      </w:rPr>
                      <w:t>)</w:t>
                    </w:r>
                    <w:r>
                      <w:rPr>
                        <w:color w:val="231F20"/>
                        <w:w w:val="80"/>
                        <w:sz w:val="24"/>
                      </w:rPr>
                      <w:t>:</w:t>
                    </w:r>
                    <w:r>
                      <w:rPr>
                        <w:color w:val="231F20"/>
                        <w:spacing w:val="-41"/>
                        <w:sz w:val="24"/>
                      </w:rPr>
                      <w:t> </w:t>
                    </w:r>
                    <w:r>
                      <w:rPr>
                        <w:rFonts w:ascii="BPG Sans Modern GPL&amp;GNU"/>
                        <w:color w:val="002E23"/>
                        <w:w w:val="91"/>
                        <w:sz w:val="28"/>
                      </w:rPr>
                      <w:t>-3</w:t>
                    </w:r>
                    <w:r>
                      <w:rPr>
                        <w:rFonts w:ascii="BPG Sans Modern GPL&amp;GNU"/>
                        <w:color w:val="231F20"/>
                        <w:w w:val="91"/>
                        <w:sz w:val="28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rFonts w:ascii="BPG Sans Modern GPL&amp;GNU"/>
                        <w:sz w:val="32"/>
                      </w:rPr>
                    </w:pPr>
                  </w:p>
                  <w:p>
                    <w:pPr>
                      <w:spacing w:before="0"/>
                      <w:ind w:left="1050" w:right="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2727;top:3500;width:1618;height:335" type="#_x0000_t202" filled="false" stroked="false">
              <v:textbox inset="0,0,0,0">
                <w:txbxContent>
                  <w:p>
                    <w:pPr>
                      <w:spacing w:line="333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28"/>
                      </w:rPr>
                    </w:pPr>
                    <w:r>
                      <w:rPr>
                        <w:color w:val="231F20"/>
                        <w:w w:val="80"/>
                        <w:sz w:val="24"/>
                      </w:rPr>
                      <w:t>2020 Q2:</w:t>
                    </w:r>
                    <w:r>
                      <w:rPr>
                        <w:color w:val="231F20"/>
                        <w:spacing w:val="-61"/>
                        <w:w w:val="80"/>
                        <w:sz w:val="24"/>
                      </w:rPr>
                      <w:t> </w:t>
                    </w:r>
                    <w:r>
                      <w:rPr>
                        <w:rFonts w:ascii="BPG Sans Modern GPL&amp;GNU"/>
                        <w:color w:val="002E23"/>
                        <w:w w:val="80"/>
                        <w:sz w:val="28"/>
                      </w:rPr>
                      <w:t>-25</w:t>
                    </w:r>
                    <w:r>
                      <w:rPr>
                        <w:rFonts w:ascii="BPG Sans Modern GPL&amp;GNU"/>
                        <w:color w:val="231F20"/>
                        <w:w w:val="80"/>
                        <w:sz w:val="28"/>
                      </w:rPr>
                      <w:t>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6"/>
        </w:rPr>
        <w:t>+</w:t>
      </w:r>
    </w:p>
    <w:p>
      <w:pPr>
        <w:spacing w:line="130" w:lineRule="exact" w:before="0"/>
        <w:ind w:left="449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443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tabs>
          <w:tab w:pos="2318" w:val="left" w:leader="none"/>
        </w:tabs>
        <w:spacing w:line="311" w:lineRule="exact" w:before="22"/>
        <w:ind w:left="200" w:right="0" w:firstLine="0"/>
        <w:jc w:val="left"/>
        <w:rPr>
          <w:rFonts w:ascii="BPG Sans Modern GPL&amp;GNU"/>
          <w:sz w:val="28"/>
        </w:rPr>
      </w:pPr>
      <w:r>
        <w:rPr/>
        <w:br w:type="column"/>
      </w:r>
      <w:r>
        <w:rPr>
          <w:color w:val="231F20"/>
          <w:w w:val="69"/>
          <w:sz w:val="24"/>
        </w:rPr>
        <w:t>2020</w:t>
      </w:r>
      <w:r>
        <w:rPr>
          <w:color w:val="231F20"/>
          <w:spacing w:val="-40"/>
          <w:sz w:val="24"/>
        </w:rPr>
        <w:t> </w:t>
      </w:r>
      <w:r>
        <w:rPr>
          <w:color w:val="231F20"/>
          <w:w w:val="96"/>
          <w:sz w:val="24"/>
        </w:rPr>
        <w:t>Q</w:t>
      </w:r>
      <w:r>
        <w:rPr>
          <w:color w:val="231F20"/>
          <w:spacing w:val="-1"/>
          <w:w w:val="96"/>
          <w:sz w:val="24"/>
        </w:rPr>
        <w:t>1</w:t>
      </w:r>
      <w:r>
        <w:rPr>
          <w:color w:val="231F20"/>
          <w:w w:val="75"/>
          <w:position w:val="8"/>
          <w:sz w:val="11"/>
        </w:rPr>
        <w:t>(a</w:t>
      </w:r>
      <w:r>
        <w:rPr>
          <w:color w:val="231F20"/>
          <w:w w:val="76"/>
          <w:position w:val="8"/>
          <w:sz w:val="11"/>
        </w:rPr>
        <w:t>)</w:t>
      </w:r>
      <w:r>
        <w:rPr>
          <w:color w:val="231F20"/>
          <w:w w:val="80"/>
          <w:sz w:val="24"/>
        </w:rPr>
        <w:t>:</w:t>
      </w:r>
      <w:r>
        <w:rPr>
          <w:color w:val="231F20"/>
          <w:spacing w:val="-40"/>
          <w:sz w:val="24"/>
        </w:rPr>
        <w:t> </w:t>
      </w:r>
      <w:r>
        <w:rPr>
          <w:rFonts w:ascii="BPG Sans Modern GPL&amp;GNU"/>
          <w:color w:val="00568B"/>
          <w:w w:val="87"/>
          <w:sz w:val="28"/>
        </w:rPr>
        <w:t>4.6%</w:t>
      </w:r>
      <w:r>
        <w:rPr>
          <w:rFonts w:ascii="BPG Sans Modern GPL&amp;GNU"/>
          <w:color w:val="00568B"/>
          <w:sz w:val="28"/>
        </w:rPr>
        <w:tab/>
      </w:r>
      <w:r>
        <w:rPr>
          <w:color w:val="231F20"/>
          <w:w w:val="69"/>
          <w:sz w:val="24"/>
        </w:rPr>
        <w:t>2020</w:t>
      </w:r>
      <w:r>
        <w:rPr>
          <w:color w:val="231F20"/>
          <w:spacing w:val="-40"/>
          <w:sz w:val="24"/>
        </w:rPr>
        <w:t> </w:t>
      </w:r>
      <w:r>
        <w:rPr>
          <w:color w:val="231F20"/>
          <w:w w:val="81"/>
          <w:sz w:val="24"/>
        </w:rPr>
        <w:t>Q2:</w:t>
      </w:r>
      <w:r>
        <w:rPr>
          <w:color w:val="231F20"/>
          <w:spacing w:val="-40"/>
          <w:sz w:val="24"/>
        </w:rPr>
        <w:t> </w:t>
      </w:r>
      <w:r>
        <w:rPr>
          <w:rFonts w:ascii="BPG Sans Modern GPL&amp;GNU"/>
          <w:color w:val="00568B"/>
          <w:w w:val="87"/>
          <w:sz w:val="28"/>
        </w:rPr>
        <w:t>9.0%</w:t>
      </w:r>
    </w:p>
    <w:p>
      <w:pPr>
        <w:spacing w:line="187" w:lineRule="auto" w:before="0"/>
        <w:ind w:left="3493" w:right="0" w:firstLine="0"/>
        <w:jc w:val="left"/>
        <w:rPr>
          <w:sz w:val="12"/>
        </w:rPr>
      </w:pPr>
      <w:r>
        <w:rPr/>
        <w:pict>
          <v:group style="position:absolute;margin-left:267.914001pt;margin-top:8.044752pt;width:184.8pt;height:94.2pt;mso-position-horizontal-relative:page;mso-position-vertical-relative:paragraph;z-index:-19936256" coordorigin="5358,161" coordsize="3696,1884">
            <v:line style="position:absolute" from="8629,2039" to="8629,166" stroked="true" strokeweight=".5pt" strokecolor="#808285">
              <v:stroke dashstyle="solid"/>
            </v:line>
            <v:shape style="position:absolute;left:5363;top:1520;width:3212;height:520" coordorigin="5363,1520" coordsize="3212,520" path="m8575,1926l8575,2039m5363,1520l5477,1520e" filled="false" stroked="true" strokeweight=".5pt" strokecolor="#231f20">
              <v:path arrowok="t"/>
              <v:stroke dashstyle="solid"/>
            </v:shape>
            <v:shape style="position:absolute;left:5533;top:1362;width:3090;height:429" coordorigin="5533,1363" coordsize="3090,429" path="m5533,1363l5580,1384,5632,1407,5681,1407,5733,1384,5784,1384,5835,1407,5887,1430,5936,1452,5988,1475,6039,1497,6089,1497,6142,1497,6189,1497,6241,1497,6292,1520,6343,1543,6393,1543,6444,1543,6496,1520,6547,1565,6597,1565,6648,1565,6699,1588,6751,1588,6798,1610,6849,1610,6899,1633,6952,1656,7001,1656,7053,1678,7104,1678,7154,1678,7207,1701,7255,1678,7308,1656,7359,1678,7405,1701,7458,1701,7507,1701,7559,1701,7610,1746,7660,1746,7713,1746,7762,1723,7814,1723,7863,1746,7915,1746,7968,1768,8013,1768,8065,1791,8116,1791,8167,1791,8217,1768,8268,1791,8320,1768,8371,1791,8421,1791,8472,1791,8523,1791,8575,1768,8623,1746e" filled="false" stroked="true" strokeweight="1pt" strokecolor="#00568b">
              <v:path arrowok="t"/>
              <v:stroke dashstyle="solid"/>
            </v:shape>
            <v:shape style="position:absolute;left:8623;top:617;width:204;height:1129" coordorigin="8623,617" coordsize="204,1129" path="m8623,1746l8675,1610,8725,1249,8776,865,8827,617e" filled="false" stroked="true" strokeweight="1pt" strokecolor="#58b6e7">
              <v:path arrowok="t"/>
              <v:stroke dashstyle="dash"/>
            </v:shape>
            <v:shape style="position:absolute;left:8635;top:812;width:180;height:851" coordorigin="8635,812" coordsize="180,851" path="m8714,1610l8675,1558,8635,1610,8675,1663,8714,1610xm8765,1249l8725,1196,8686,1249,8725,1302,8765,1249xm8815,865l8776,812,8736,865,8776,918,8815,865xe" filled="true" fillcolor="#58b6e7" stroked="false">
              <v:path arrowok="t"/>
              <v:fill type="solid"/>
            </v:shape>
            <v:line style="position:absolute" from="8935,617" to="9048,617" stroked="true" strokeweight=".5pt" strokecolor="#231f20">
              <v:stroke dashstyle="solid"/>
            </v:line>
            <v:shape style="position:absolute;left:8787;top:563;width:79;height:106" coordorigin="8787,564" coordsize="79,106" path="m8826,564l8787,617,8826,669,8866,617,8826,564xe" filled="true" fillcolor="#58b6e7" stroked="false">
              <v:path arrowok="t"/>
              <v:fill type="solid"/>
            </v:shape>
            <v:line style="position:absolute" from="5533,1926" to="5533,2039" stroked="true" strokeweight=".5pt" strokecolor="#231f20">
              <v:stroke dashstyle="solid"/>
            </v:line>
            <v:shape style="position:absolute;left:5368;top:1927;width:3672;height:2" coordorigin="5369,1927" coordsize="3672,0" path="m5369,1927l5482,1927m8929,1927l9040,1927e" filled="false" stroked="true" strokeweight=".5pt" strokecolor="#231f20">
              <v:path arrowok="t"/>
              <v:stroke dashstyle="solid"/>
            </v:shape>
            <v:shape style="position:absolute;left:6141;top:1925;width:1826;height:114" coordorigin="6142,1926" coordsize="1826,114" path="m7968,1926l7968,2039m7359,1926l7359,2039m6751,1926l6751,2039m6142,1926l6142,2039e" filled="false" stroked="true" strokeweight=".5pt" strokecolor="#231f20">
              <v:path arrowok="t"/>
              <v:stroke dashstyle="solid"/>
            </v:shape>
            <v:shape style="position:absolute;left:5363;top:1941;width:3684;height:98" coordorigin="5363,1941" coordsize="3684,98" path="m5363,2039l9046,2039m8926,1941l8926,1941m8926,2039l8926,2039e" filled="false" stroked="true" strokeweight=".5pt" strokecolor="#231f20">
              <v:path arrowok="t"/>
              <v:stroke dashstyle="solid"/>
            </v:shape>
            <v:shape style="position:absolute;left:5454;top:1922;width:3504;height:115" coordorigin="5455,1922" coordsize="3504,115" path="m8929,1926l8929,1949,8901,1963,8958,1976,8901,1993,8958,2008,8925,2017,8924,2037m5483,1922l5483,1949,5455,1963,5511,1976,5455,1993,5511,2008,5478,2017,5478,2037e" filled="false" stroked="true" strokeweight=".5pt" strokecolor="#231f20">
              <v:path arrowok="t"/>
              <v:stroke dashstyle="solid"/>
            </v:shape>
            <v:shape style="position:absolute;left:5363;top:165;width:3686;height:2" coordorigin="5363,166" coordsize="3686,0" path="m5363,166l5477,166m8935,166l9048,166e" filled="false" stroked="true" strokeweight=".5pt" strokecolor="#231f20">
              <v:path arrowok="t"/>
              <v:stroke dashstyle="solid"/>
            </v:shape>
            <v:line style="position:absolute" from="5363,166" to="9048,166" stroked="true" strokeweight=".5pt" strokecolor="#231f20">
              <v:stroke dashstyle="solid"/>
            </v:line>
            <v:shape style="position:absolute;left:5363;top:616;width:114;height:452" coordorigin="5363,617" coordsize="114,452" path="m5363,617l5477,617m5363,1068l5477,1068e" filled="false" stroked="true" strokeweight=".5pt" strokecolor="#231f20">
              <v:path arrowok="t"/>
              <v:stroke dashstyle="solid"/>
            </v:shape>
            <v:line style="position:absolute" from="5363,169" to="5363,1927" stroked="true" strokeweight=".5pt" strokecolor="#231f20">
              <v:stroke dashstyle="solid"/>
            </v:line>
            <v:shape style="position:absolute;left:8934;top:1068;width:114;height:452" coordorigin="8935,1068" coordsize="114,452" path="m8935,1068l9048,1068m8935,1520l9048,1520e" filled="false" stroked="true" strokeweight=".5pt" strokecolor="#231f20">
              <v:path arrowok="t"/>
              <v:stroke dashstyle="solid"/>
            </v:shape>
            <v:line style="position:absolute" from="9048,169" to="9048,1927" stroked="true" strokeweight=".5pt" strokecolor="#231f20">
              <v:stroke dashstyle="solid"/>
            </v:line>
            <v:shape style="position:absolute;left:6019;top:1326;width:99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Unemployment</w:t>
                    </w:r>
                    <w:r>
                      <w:rPr>
                        <w:color w:val="00568B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8111;top:1405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B6E7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29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11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0" w:right="1699" w:firstLine="0"/>
        <w:jc w:val="right"/>
        <w:rPr>
          <w:sz w:val="12"/>
        </w:rPr>
      </w:pPr>
      <w:r>
        <w:rPr>
          <w:color w:val="231F20"/>
          <w:w w:val="72"/>
          <w:sz w:val="12"/>
        </w:rPr>
        <w:t>9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561" w:space="40"/>
            <w:col w:w="5749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tabs>
          <w:tab w:pos="8587" w:val="left" w:leader="none"/>
        </w:tabs>
        <w:spacing w:before="1"/>
        <w:ind w:left="450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5</w:t>
        <w:tab/>
      </w:r>
      <w:r>
        <w:rPr>
          <w:color w:val="231F20"/>
          <w:w w:val="90"/>
          <w:position w:val="-3"/>
          <w:sz w:val="12"/>
        </w:rPr>
        <w:t>7</w:t>
      </w:r>
    </w:p>
    <w:p>
      <w:pPr>
        <w:pStyle w:val="BodyText"/>
        <w:spacing w:before="11"/>
        <w:rPr>
          <w:sz w:val="18"/>
        </w:rPr>
      </w:pPr>
    </w:p>
    <w:p>
      <w:pPr>
        <w:spacing w:before="98"/>
        <w:ind w:left="858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45"/>
        <w:ind w:left="444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28" w:lineRule="exact" w:before="31"/>
        <w:ind w:left="858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line="117" w:lineRule="exact" w:before="0"/>
        <w:ind w:left="857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5821" w:val="left" w:leader="none"/>
          <w:tab w:pos="6434" w:val="left" w:leader="none"/>
          <w:tab w:pos="7040" w:val="left" w:leader="none"/>
          <w:tab w:pos="7651" w:val="left" w:leader="none"/>
          <w:tab w:pos="8102" w:val="left" w:leader="none"/>
        </w:tabs>
        <w:spacing w:line="130" w:lineRule="exact" w:before="0"/>
        <w:ind w:left="51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w w:val="95"/>
          <w:sz w:val="12"/>
        </w:rPr>
        <w:t>16</w:t>
        <w:tab/>
        <w:t>17</w:t>
        <w:tab/>
        <w:t>18</w:t>
        <w:tab/>
        <w:t>19</w:t>
        <w:tab/>
        <w:t>20</w:t>
      </w:r>
    </w:p>
    <w:p>
      <w:pPr>
        <w:tabs>
          <w:tab w:pos="4801" w:val="left" w:leader="none"/>
          <w:tab w:pos="6925" w:val="left" w:leader="none"/>
        </w:tabs>
        <w:spacing w:line="307" w:lineRule="exact" w:before="0"/>
        <w:ind w:left="4451" w:right="0" w:firstLine="0"/>
        <w:jc w:val="left"/>
        <w:rPr>
          <w:rFonts w:ascii="BPG Sans Modern GPL&amp;GNU"/>
          <w:sz w:val="28"/>
        </w:rPr>
      </w:pPr>
      <w:r>
        <w:rPr>
          <w:color w:val="231F20"/>
          <w:w w:val="90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w w:val="69"/>
          <w:sz w:val="24"/>
        </w:rPr>
        <w:t>2020</w:t>
      </w:r>
      <w:r>
        <w:rPr>
          <w:color w:val="231F20"/>
          <w:spacing w:val="-40"/>
          <w:sz w:val="24"/>
        </w:rPr>
        <w:t> </w:t>
      </w:r>
      <w:r>
        <w:rPr>
          <w:color w:val="231F20"/>
          <w:w w:val="96"/>
          <w:sz w:val="24"/>
        </w:rPr>
        <w:t>Q1</w:t>
      </w:r>
      <w:r>
        <w:rPr>
          <w:color w:val="231F20"/>
          <w:w w:val="75"/>
          <w:position w:val="8"/>
          <w:sz w:val="11"/>
        </w:rPr>
        <w:t>(a</w:t>
      </w:r>
      <w:r>
        <w:rPr>
          <w:color w:val="231F20"/>
          <w:w w:val="76"/>
          <w:position w:val="8"/>
          <w:sz w:val="11"/>
        </w:rPr>
        <w:t>)</w:t>
      </w:r>
      <w:r>
        <w:rPr>
          <w:color w:val="231F20"/>
          <w:w w:val="80"/>
          <w:sz w:val="24"/>
        </w:rPr>
        <w:t>:</w:t>
      </w:r>
      <w:r>
        <w:rPr>
          <w:color w:val="231F20"/>
          <w:spacing w:val="-40"/>
          <w:sz w:val="24"/>
        </w:rPr>
        <w:t> </w:t>
      </w:r>
      <w:r>
        <w:rPr>
          <w:rFonts w:ascii="BPG Sans Modern GPL&amp;GNU"/>
          <w:color w:val="A70741"/>
          <w:w w:val="79"/>
          <w:sz w:val="28"/>
        </w:rPr>
        <w:t>1.7%</w:t>
      </w:r>
      <w:r>
        <w:rPr>
          <w:rFonts w:ascii="BPG Sans Modern GPL&amp;GNU"/>
          <w:color w:val="A70741"/>
          <w:sz w:val="28"/>
        </w:rPr>
        <w:tab/>
      </w:r>
      <w:r>
        <w:rPr>
          <w:color w:val="231F20"/>
          <w:w w:val="69"/>
          <w:sz w:val="24"/>
        </w:rPr>
        <w:t>2020</w:t>
      </w:r>
      <w:r>
        <w:rPr>
          <w:color w:val="231F20"/>
          <w:spacing w:val="-40"/>
          <w:sz w:val="24"/>
        </w:rPr>
        <w:t> </w:t>
      </w:r>
      <w:r>
        <w:rPr>
          <w:color w:val="231F20"/>
          <w:w w:val="81"/>
          <w:sz w:val="24"/>
        </w:rPr>
        <w:t>Q2:</w:t>
      </w:r>
      <w:r>
        <w:rPr>
          <w:color w:val="231F20"/>
          <w:spacing w:val="-40"/>
          <w:sz w:val="24"/>
        </w:rPr>
        <w:t> </w:t>
      </w:r>
      <w:r>
        <w:rPr>
          <w:rFonts w:ascii="BPG Sans Modern GPL&amp;GNU"/>
          <w:color w:val="A70741"/>
          <w:w w:val="86"/>
          <w:sz w:val="28"/>
        </w:rPr>
        <w:t>0.5%</w:t>
      </w:r>
    </w:p>
    <w:p>
      <w:pPr>
        <w:spacing w:line="182" w:lineRule="auto" w:before="0"/>
        <w:ind w:left="0" w:right="1734" w:firstLine="0"/>
        <w:jc w:val="right"/>
        <w:rPr>
          <w:sz w:val="12"/>
        </w:rPr>
      </w:pPr>
      <w:r>
        <w:rPr/>
        <w:pict>
          <v:group style="position:absolute;margin-left:267.819pt;margin-top:8.284915pt;width:184.8pt;height:94.2pt;mso-position-horizontal-relative:page;mso-position-vertical-relative:paragraph;z-index:15760384" coordorigin="5356,166" coordsize="3696,1884">
            <v:line style="position:absolute" from="8678,2044" to="8678,171" stroked="true" strokeweight=".5pt" strokecolor="#808285">
              <v:stroke dashstyle="solid"/>
            </v:line>
            <v:shape style="position:absolute;left:5361;top:1668;width:3686;height:376" coordorigin="5361,1669" coordsize="3686,376" path="m5361,1669l5475,1669m5531,1669l8876,1669m8933,1669l9046,1669m8574,1931l8574,2044m7964,1931l7964,2044m7357,1931l7357,2044m6749,1931l6749,2044m6140,1931l6140,2044m5531,1931l5531,2044m8876,1931l8876,2044m8574,1956l8574,2044m7964,1956l7964,2044m7357,1956l7357,2044m6749,1956l6749,2044m6140,1956l6140,2044m5531,1956l5531,2044e" filled="false" stroked="true" strokeweight=".5pt" strokecolor="#231f20">
              <v:path arrowok="t"/>
              <v:stroke dashstyle="solid"/>
            </v:shape>
            <v:shape style="position:absolute;left:8673;top:1107;width:152;height:450" coordorigin="8673,1107" coordsize="152,450" path="m8673,1107l8723,1333,8774,1519,8825,1557e" filled="false" stroked="true" strokeweight="1pt" strokecolor="#ca7ca6">
              <v:path arrowok="t"/>
              <v:stroke dashstyle="dash"/>
            </v:shape>
            <v:shape style="position:absolute;left:8684;top:1281;width:76;height:101" coordorigin="8685,1281" coordsize="76,101" path="m8723,1281l8685,1331,8723,1381,8760,1331,8723,1281xe" filled="true" fillcolor="#ca7ca6" stroked="false">
              <v:path arrowok="t"/>
              <v:fill type="solid"/>
            </v:shape>
            <v:shape style="position:absolute;left:8736;top:1469;width:127;height:136" type="#_x0000_t75" stroked="false">
              <v:imagedata r:id="rId58" o:title=""/>
            </v:shape>
            <v:shape style="position:absolute;left:5361;top:544;width:114;height:751" coordorigin="5361,545" coordsize="114,751" path="m5361,545l5475,545m5361,921l5475,921m5361,1295l5475,1295e" filled="false" stroked="true" strokeweight=".5pt" strokecolor="#231f20">
              <v:path arrowok="t"/>
              <v:stroke dashstyle="solid"/>
            </v:shape>
            <v:shape style="position:absolute;left:5531;top:507;width:3142;height:1199" coordorigin="5531,508" coordsize="3142,1199" path="m5531,1557l5578,1669,5630,1669,5680,1707,5731,1631,5781,1669,5834,1631,5884,1669,5935,1707,5987,1707,6036,1631,6088,1595,6140,1557,6187,1557,6239,1483,6290,1557,6340,1557,6391,1483,6443,1445,6493,1445,6544,1295,6596,1333,6647,1219,6697,1069,6749,995,6796,807,6847,807,6897,657,6950,583,6998,695,7051,695,7103,583,7151,545,7204,545,7254,508,7305,545,7357,545,7404,657,7456,733,7505,771,7557,771,7608,771,7658,733,7710,657,7761,771,7811,771,7862,807,7914,883,7964,995,8011,957,8064,957,8114,883,8165,921,8215,921,8267,883,8318,1033,8368,1033,8421,1107,8469,1107,8522,1183,8574,995,8621,1033,8673,1107e" filled="false" stroked="true" strokeweight="1pt" strokecolor="#a70741">
              <v:path arrowok="t"/>
              <v:stroke dashstyle="solid"/>
            </v:shape>
            <v:shape style="position:absolute;left:8933;top:544;width:114;height:751" coordorigin="8933,545" coordsize="114,751" path="m8933,545l9046,545m8933,921l9046,921m8933,1295l9046,1295e" filled="false" stroked="true" strokeweight=".5pt" strokecolor="#231f20">
              <v:path arrowok="t"/>
              <v:stroke dashstyle="solid"/>
            </v:shape>
            <v:rect style="position:absolute;left:5361;top:170;width:3686;height:1874" filled="false" stroked="true" strokeweight=".5pt" strokecolor="#231f20">
              <v:stroke dashstyle="solid"/>
            </v:rect>
            <v:shape style="position:absolute;left:6020;top:1103;width:60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CPI</w:t>
                    </w:r>
                    <w:r>
                      <w:rPr>
                        <w:color w:val="A70741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inflation</w:t>
                    </w:r>
                  </w:p>
                </w:txbxContent>
              </v:textbox>
              <w10:wrap type="none"/>
            </v:shape>
            <v:shape style="position:absolute;left:8164;top:1390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0"/>
          <w:w w:val="85"/>
          <w:sz w:val="12"/>
        </w:rPr>
        <w:t> </w:t>
      </w:r>
      <w:r>
        <w:rPr>
          <w:color w:val="231F20"/>
          <w:w w:val="85"/>
          <w:position w:val="-8"/>
          <w:sz w:val="12"/>
        </w:rPr>
        <w:t>4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tabs>
          <w:tab w:pos="1728" w:val="left" w:leader="none"/>
        </w:tabs>
        <w:spacing w:before="0"/>
        <w:ind w:left="104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spacing w:val="-10"/>
          <w:w w:val="95"/>
          <w:sz w:val="12"/>
        </w:rPr>
        <w:t>16</w:t>
      </w:r>
    </w:p>
    <w:p>
      <w:pPr>
        <w:pStyle w:val="BodyText"/>
        <w:spacing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2552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1"/>
        <w:ind w:left="255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8"/>
        </w:rPr>
      </w:pPr>
    </w:p>
    <w:p>
      <w:pPr>
        <w:spacing w:line="130" w:lineRule="exact" w:before="0"/>
        <w:ind w:left="2549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30</w:t>
      </w:r>
    </w:p>
    <w:p>
      <w:pPr>
        <w:tabs>
          <w:tab w:pos="1074" w:val="left" w:leader="none"/>
          <w:tab w:pos="1690" w:val="left" w:leader="none"/>
          <w:tab w:pos="2194" w:val="left" w:leader="none"/>
        </w:tabs>
        <w:spacing w:line="130" w:lineRule="exact" w:before="0"/>
        <w:ind w:left="465" w:right="0" w:firstLine="0"/>
        <w:jc w:val="left"/>
        <w:rPr>
          <w:sz w:val="12"/>
        </w:rPr>
      </w:pPr>
      <w:r>
        <w:rPr>
          <w:color w:val="231F20"/>
          <w:sz w:val="12"/>
        </w:rPr>
        <w:t>17</w:t>
        <w:tab/>
        <w:t>18</w:t>
        <w:tab/>
        <w:t>19</w:t>
        <w:tab/>
        <w:t>20</w:t>
      </w:r>
    </w:p>
    <w:p>
      <w:pPr>
        <w:spacing w:before="97"/>
        <w:ind w:left="0" w:right="1734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3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173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173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3"/>
        <w:ind w:left="394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6"/>
        <w:ind w:left="0" w:right="173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2"/>
        <w:ind w:left="394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0" w:lineRule="exact" w:before="26"/>
        <w:ind w:left="395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tabs>
          <w:tab w:pos="1220" w:val="left" w:leader="none"/>
          <w:tab w:pos="1834" w:val="left" w:leader="none"/>
          <w:tab w:pos="2439" w:val="left" w:leader="none"/>
          <w:tab w:pos="3050" w:val="left" w:leader="none"/>
          <w:tab w:pos="3501" w:val="left" w:leader="none"/>
        </w:tabs>
        <w:spacing w:line="130" w:lineRule="exact" w:before="0"/>
        <w:ind w:left="5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w w:val="95"/>
          <w:sz w:val="12"/>
        </w:rPr>
        <w:t>16</w:t>
        <w:tab/>
        <w:t>17</w:t>
        <w:tab/>
        <w:t>18</w:t>
        <w:tab/>
        <w:t>19</w:t>
        <w:tab/>
        <w:t>20</w:t>
      </w:r>
    </w:p>
    <w:p>
      <w:pPr>
        <w:spacing w:after="0" w:line="130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3" w:equalWidth="0">
            <w:col w:w="1842" w:space="40"/>
            <w:col w:w="2680" w:space="39"/>
            <w:col w:w="5749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1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GDP and unemployment projections are based on official data to February. CPI inflation figure is an outturn.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1"/>
          <w:numId w:val="11"/>
        </w:numPr>
        <w:tabs>
          <w:tab w:pos="1197" w:val="left" w:leader="none"/>
          <w:tab w:pos="1198" w:val="left" w:leader="none"/>
        </w:tabs>
        <w:spacing w:line="240" w:lineRule="auto" w:before="98" w:after="0"/>
        <w:ind w:left="1197" w:right="0" w:hanging="511"/>
        <w:jc w:val="left"/>
        <w:rPr>
          <w:rFonts w:ascii="BPG Sans Modern GPL&amp;GNU"/>
          <w:sz w:val="26"/>
        </w:rPr>
      </w:pPr>
      <w:bookmarkStart w:name="2.1 The global economy" w:id="14"/>
      <w:bookmarkEnd w:id="14"/>
      <w:r>
        <w:rPr/>
      </w:r>
      <w:bookmarkStart w:name="2.1 The global economy" w:id="15"/>
      <w:bookmarkEnd w:id="15"/>
      <w:r>
        <w:rPr>
          <w:rFonts w:ascii="BPG Sans Modern GPL&amp;GNU"/>
          <w:color w:val="231F20"/>
          <w:w w:val="95"/>
          <w:sz w:val="26"/>
        </w:rPr>
        <w:t>The</w:t>
      </w:r>
      <w:r>
        <w:rPr>
          <w:rFonts w:ascii="BPG Sans Modern GPL&amp;GNU"/>
          <w:color w:val="231F20"/>
          <w:w w:val="95"/>
          <w:sz w:val="26"/>
        </w:rPr>
        <w:t> global</w:t>
      </w:r>
      <w:r>
        <w:rPr>
          <w:rFonts w:ascii="BPG Sans Modern GPL&amp;GNU"/>
          <w:color w:val="231F20"/>
          <w:spacing w:val="-4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economy</w:t>
      </w:r>
    </w:p>
    <w:p>
      <w:pPr>
        <w:pStyle w:val="Heading5"/>
        <w:spacing w:before="204"/>
        <w:rPr>
          <w:i/>
        </w:rPr>
      </w:pPr>
      <w:r>
        <w:rPr>
          <w:i/>
          <w:color w:val="00586A"/>
          <w:w w:val="85"/>
        </w:rPr>
        <w:t>Economic activity has fallen sharply around the world…</w:t>
      </w:r>
    </w:p>
    <w:p>
      <w:pPr>
        <w:pStyle w:val="BodyText"/>
        <w:spacing w:line="259" w:lineRule="auto" w:before="15"/>
        <w:ind w:left="687" w:right="300"/>
      </w:pP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health 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Workplaces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schools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closed,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travel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restricted,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people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instructed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stay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home.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687" w:right="373"/>
      </w:pPr>
      <w:r>
        <w:rPr>
          <w:color w:val="231F20"/>
          <w:w w:val="80"/>
        </w:rPr>
        <w:t>Output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experienced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declines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March 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virus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containment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0"/>
          <w:w w:val="80"/>
        </w:rPr>
        <w:t> </w:t>
      </w:r>
      <w:r>
        <w:rPr>
          <w:rFonts w:ascii="BPG Sans Modern GPL&amp;GNU"/>
          <w:color w:val="231F20"/>
          <w:w w:val="80"/>
        </w:rPr>
        <w:t>2.2</w:t>
      </w:r>
      <w:r>
        <w:rPr>
          <w:color w:val="231F20"/>
          <w:w w:val="80"/>
        </w:rPr>
        <w:t>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UK-weighted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 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4%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2009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18"/>
          <w:w w:val="80"/>
        </w:rPr>
        <w:t> </w:t>
      </w:r>
      <w:r>
        <w:rPr>
          <w:rFonts w:ascii="BPG Sans Modern GPL&amp;GNU"/>
          <w:color w:val="231F20"/>
          <w:w w:val="80"/>
        </w:rPr>
        <w:t>2.A</w:t>
      </w:r>
      <w:r>
        <w:rPr>
          <w:color w:val="231F20"/>
          <w:w w:val="80"/>
        </w:rPr>
        <w:t>).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Q2,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widespread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part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quarter.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staff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estimate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decline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world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20%.</w:t>
      </w:r>
    </w:p>
    <w:p>
      <w:pPr>
        <w:pStyle w:val="BodyText"/>
        <w:spacing w:before="11"/>
        <w:rPr>
          <w:sz w:val="14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52" w:lineRule="auto" w:before="75"/>
        <w:ind w:left="687" w:right="196" w:firstLine="0"/>
        <w:jc w:val="left"/>
        <w:rPr>
          <w:sz w:val="12"/>
        </w:rPr>
      </w:pPr>
      <w:r>
        <w:rPr>
          <w:rFonts w:ascii="Trebuchet MS"/>
          <w:b/>
          <w:color w:val="00586A"/>
          <w:w w:val="85"/>
          <w:sz w:val="18"/>
        </w:rPr>
        <w:t>Chart</w:t>
      </w:r>
      <w:r>
        <w:rPr>
          <w:rFonts w:ascii="Trebuchet MS"/>
          <w:b/>
          <w:color w:val="00586A"/>
          <w:spacing w:val="-11"/>
          <w:w w:val="85"/>
          <w:sz w:val="18"/>
        </w:rPr>
        <w:t> </w:t>
      </w:r>
      <w:r>
        <w:rPr>
          <w:rFonts w:ascii="Trebuchet MS"/>
          <w:b/>
          <w:color w:val="00586A"/>
          <w:w w:val="85"/>
          <w:sz w:val="18"/>
        </w:rPr>
        <w:t>2.2</w:t>
      </w:r>
      <w:r>
        <w:rPr>
          <w:rFonts w:ascii="Trebuchet MS"/>
          <w:b/>
          <w:color w:val="00586A"/>
          <w:spacing w:val="-10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Surveys</w:t>
      </w:r>
      <w:r>
        <w:rPr>
          <w:rFonts w:ascii="BPG Sans Modern GPL&amp;GNU"/>
          <w:color w:val="00586A"/>
          <w:spacing w:val="-11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suggest</w:t>
      </w:r>
      <w:r>
        <w:rPr>
          <w:rFonts w:ascii="BPG Sans Modern GPL&amp;GNU"/>
          <w:color w:val="00586A"/>
          <w:spacing w:val="-11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many</w:t>
      </w:r>
      <w:r>
        <w:rPr>
          <w:rFonts w:ascii="BPG Sans Modern GPL&amp;GNU"/>
          <w:color w:val="00586A"/>
          <w:spacing w:val="-11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economies</w:t>
      </w:r>
      <w:r>
        <w:rPr>
          <w:rFonts w:ascii="BPG Sans Modern GPL&amp;GNU"/>
          <w:color w:val="00586A"/>
          <w:spacing w:val="-11"/>
          <w:w w:val="85"/>
          <w:sz w:val="18"/>
        </w:rPr>
        <w:t> </w:t>
      </w:r>
      <w:r>
        <w:rPr>
          <w:rFonts w:ascii="BPG Sans Modern GPL&amp;GNU"/>
          <w:color w:val="00586A"/>
          <w:spacing w:val="-5"/>
          <w:w w:val="85"/>
          <w:sz w:val="18"/>
        </w:rPr>
        <w:t>have </w:t>
      </w:r>
      <w:r>
        <w:rPr>
          <w:rFonts w:ascii="BPG Sans Modern GPL&amp;GNU"/>
          <w:color w:val="00586A"/>
          <w:w w:val="90"/>
          <w:sz w:val="18"/>
        </w:rPr>
        <w:t>experienced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record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monthly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declines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output </w:t>
      </w:r>
      <w:r>
        <w:rPr>
          <w:rFonts w:ascii="BPG Sans Modern GPL&amp;GNU"/>
          <w:color w:val="231F20"/>
          <w:w w:val="90"/>
          <w:sz w:val="16"/>
        </w:rPr>
        <w:t>Composite</w:t>
      </w:r>
      <w:r>
        <w:rPr>
          <w:rFonts w:ascii="BPG Sans Modern GPL&amp;GNU"/>
          <w:color w:val="231F20"/>
          <w:spacing w:val="-25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output</w:t>
      </w:r>
      <w:r>
        <w:rPr>
          <w:rFonts w:ascii="BPG Sans Modern GPL&amp;GNU"/>
          <w:color w:val="231F20"/>
          <w:spacing w:val="-25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PMIs</w:t>
      </w:r>
      <w:r>
        <w:rPr>
          <w:rFonts w:ascii="BPG Sans Modern GPL&amp;GNU"/>
          <w:color w:val="231F20"/>
          <w:spacing w:val="-2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in</w:t>
      </w:r>
      <w:r>
        <w:rPr>
          <w:rFonts w:ascii="BPG Sans Modern GPL&amp;GNU"/>
          <w:color w:val="231F20"/>
          <w:spacing w:val="-25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selected</w:t>
      </w:r>
      <w:r>
        <w:rPr>
          <w:rFonts w:ascii="BPG Sans Modern GPL&amp;GNU"/>
          <w:color w:val="231F20"/>
          <w:spacing w:val="-2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economies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07"/>
        <w:ind w:left="324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Indices: 50 = no change</w:t>
      </w:r>
    </w:p>
    <w:p>
      <w:pPr>
        <w:spacing w:line="121" w:lineRule="exact" w:before="0"/>
        <w:ind w:left="4419" w:right="0" w:firstLine="0"/>
        <w:jc w:val="left"/>
        <w:rPr>
          <w:sz w:val="12"/>
        </w:rPr>
      </w:pPr>
      <w:r>
        <w:rPr/>
        <w:pict>
          <v:group style="position:absolute;margin-left:62.362pt;margin-top:2.899037pt;width:184.35pt;height:141.75pt;mso-position-horizontal-relative:page;mso-position-vertical-relative:paragraph;z-index:15766528" coordorigin="1247,58" coordsize="3687,2835">
            <v:rect style="position:absolute;left:1254;top:62;width:3676;height:2825" filled="false" stroked="true" strokeweight=".5pt" strokecolor="#231f20">
              <v:stroke dashstyle="solid"/>
            </v:rect>
            <v:line style="position:absolute" from="4821,1003" to="4934,1003" stroked="true" strokeweight=".5pt" strokecolor="#231f20">
              <v:stroke dashstyle="solid"/>
            </v:line>
            <v:line style="position:absolute" from="1417,1003" to="4764,1003" stroked="true" strokeweight=".5pt" strokecolor="#231f20">
              <v:stroke dashstyle="solid"/>
            </v:line>
            <v:shape style="position:absolute;left:1247;top:528;width:3687;height:2365" coordorigin="1247,528" coordsize="3687,2365" path="m4821,2413l4934,2413m4821,1938l4934,1938m4821,1463l4934,1463m4821,528l4934,528m1247,2413l1361,2413m1247,1938l1361,1938m1247,1463l1361,1463m1247,1003l1361,1003m1247,528l1361,528m1419,2779l1419,2893m2190,2779l2190,2893m2977,2779l2977,2893m3748,2779l3748,2893m4519,2779l4519,2893e" filled="false" stroked="true" strokeweight=".5pt" strokecolor="#231f20">
              <v:path arrowok="t"/>
              <v:stroke dashstyle="solid"/>
            </v:shape>
            <v:shape style="position:absolute;left:1419;top:446;width:3206;height:2296" coordorigin="1419,446" coordsize="3206,2296" path="m1419,741l1449,823,1480,758,1510,856,1540,889,1570,938,1601,1020,1646,872,1676,921,1706,1003,1737,1003,1767,1020,1797,905,1827,938,1873,921,1903,872,1933,774,1964,692,1994,544,2024,479,2054,495,2100,446,2130,528,2160,577,2190,610,2221,626,2251,659,2281,561,2326,577,2357,626,2387,594,2417,561,2447,643,2478,725,2523,643,2553,758,2584,708,2614,692,2644,594,2674,594,2704,725,2750,643,2780,676,2810,758,2841,840,2871,758,2901,725,2931,758,2977,725,3007,872,3037,840,3067,905,3098,856,3128,872,3158,1118,3203,840,3234,823,3264,774,3294,758,3324,692,3355,758,3385,823,3430,774,3461,708,3491,790,3521,823,3551,807,3582,823,3612,807,3657,725,3687,774,3718,774,3748,840,3778,790,3808,889,3839,856,3884,790,3914,758,3944,840,3975,807,4005,807,4035,905,4065,954,4111,938,4141,987,4171,921,4202,1003,4232,954,4262,954,4292,1020,4338,971,4368,987,4398,1036,4428,1003,4459,1036,4489,1036,4519,840,4564,856,4595,1659,4625,2741e" filled="false" stroked="true" strokeweight="1pt" strokecolor="#a70741">
              <v:path arrowok="t"/>
              <v:stroke dashstyle="solid"/>
            </v:shape>
            <v:shape style="position:absolute;left:1419;top:593;width:3206;height:2115" coordorigin="1419,594" coordsize="3206,2115" path="m1419,987l1449,1036,1480,1036,1510,1151,1540,1184,1570,1167,1601,1167,1646,1167,1676,1184,1706,1200,1737,1167,1767,1135,1797,1069,1827,1102,1873,1167,1903,1151,1933,1102,1964,1053,1994,971,2024,921,2054,889,2100,905,2130,921,2160,905,2190,856,2221,840,2251,856,2281,807,2326,840,2357,872,2387,823,2417,889,2447,905,2478,905,2523,954,2553,938,2584,872,2614,840,2644,807,2674,823,2704,823,2750,807,2780,823,2810,790,2841,823,2871,823,2901,807,2931,790,2977,823,3007,856,3037,856,3067,856,3098,856,3128,856,3158,856,3203,856,3234,872,3264,840,3294,823,3324,790,3355,790,3385,725,3430,692,3461,676,3491,676,3521,708,3551,725,3582,725,3612,692,3657,725,3687,643,3718,626,3748,594,3778,659,3808,758,3839,758,3884,807,3914,774,3944,790,3975,790,4005,807,4035,856,4065,872,4111,954,4141,954,4171,905,4202,921,4232,921,4262,921,4292,889,4338,921,4368,905,4398,987,4428,971,4459,971,4489,954,4519,938,4564,921,4595,1954,4625,2709e" filled="false" stroked="true" strokeweight="1pt" strokecolor="#00568b">
              <v:path arrowok="t"/>
              <v:stroke dashstyle="solid"/>
            </v:shape>
            <v:shape style="position:absolute;left:1419;top:478;width:3206;height:1591" coordorigin="1419,479" coordsize="3206,1591" path="m1419,626l1449,676,1480,610,1510,676,1540,692,1570,856,1601,938,1646,905,1676,971,1706,889,1737,823,1767,840,1797,823,1827,790,1873,823,1903,823,1933,790,1964,725,1994,676,2024,725,2054,659,2100,1020,2130,708,2160,708,2190,708,2221,807,2251,725,2281,741,2326,610,2357,479,2387,495,2417,544,2447,577,2478,659,2523,708,2553,840,2584,790,2614,659,2644,561,2674,676,2704,725,2750,790,2780,725,2810,725,2841,758,2871,758,2901,725,2931,807,2977,856,3007,1003,3037,938,3067,889,3098,954,3128,938,3158,921,3203,921,3234,889,3264,774,3294,774,3324,807,3355,725,3385,807,3430,856,3461,856,3491,823,3521,823,3551,790,3582,758,3612,774,3657,758,3687,790,3718,807,3748,823,3778,725,3808,807,3839,774,3884,692,3914,708,3944,725,3975,774,4005,823,4035,774,4065,774,4111,790,4141,790,4171,741,4202,790,4232,856,4262,954,4292,921,4338,872,4368,971,4398,954,4428,954,4459,905,4489,872,4519,840,4564,1020,4595,1430,4625,2069e" filled="false" stroked="true" strokeweight="1pt" strokecolor="#ab937c">
              <v:path arrowok="t"/>
              <v:stroke dashstyle="solid"/>
            </v:shape>
            <v:shape style="position:absolute;left:1419;top:823;width:3176;height:1230" coordorigin="1419,823" coordsize="3176,1230" path="m1419,1020l1449,921,1480,1003,1510,938,1540,905,1570,971,1601,905,1646,1003,1676,987,1706,971,1737,921,1767,921,1797,840,1827,938,1873,840,1903,954,1933,954,1964,1003,1994,1020,2024,921,2054,938,2100,921,2130,889,2160,938,2190,954,2221,1003,2251,1036,2281,1020,2326,987,2357,889,2387,921,2417,872,2447,889,2478,921,2523,954,2553,938,2584,954,2614,921,2644,921,2674,938,2704,938,2750,971,2780,987,2810,1053,2841,1085,2871,1003,2901,971,2931,1020,2977,987,3007,1020,3037,938,3067,954,3098,971,3128,987,3158,905,3203,921,3234,938,3264,856,3294,856,3324,840,3355,889,3385,872,3430,905,3461,938,3491,921,3521,954,3551,905,3582,889,3612,938,3657,954,3687,921,3718,856,3748,823,3778,840,3808,921,3839,889,3884,889,3914,856,3944,889,3975,905,4005,905,4035,971,4065,905,4111,889,4141,954,4171,971,4202,856,4232,872,4262,921,4292,971,4338,954,4368,921,4398,905,4428,905,4459,856,4489,872,4519,905,4564,2053,4595,1151e" filled="false" stroked="true" strokeweight="1pt" strokecolor="#74c043">
              <v:path arrowok="t"/>
              <v:stroke dashstyle="solid"/>
            </v:shape>
            <v:shape style="position:absolute;left:1964;top:298;width:1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v:shape style="position:absolute;left:4101;top:579;width:15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US</w:t>
                    </w:r>
                  </w:p>
                </w:txbxContent>
              </v:textbox>
              <w10:wrap type="none"/>
            </v:shape>
            <v:shape style="position:absolute;left:2685;top:1106;width:2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1513;top:1216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00568B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46.496002pt;margin-top:17.695038pt;width:286.45pt;height:106.05pt;mso-position-horizontal-relative:page;mso-position-vertical-relative:paragraph;z-index:157701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06"/>
                    <w:gridCol w:w="1219"/>
                    <w:gridCol w:w="440"/>
                    <w:gridCol w:w="491"/>
                    <w:gridCol w:w="518"/>
                    <w:gridCol w:w="531"/>
                    <w:gridCol w:w="399"/>
                    <w:gridCol w:w="340"/>
                    <w:gridCol w:w="482"/>
                  </w:tblGrid>
                  <w:tr>
                    <w:trPr>
                      <w:trHeight w:val="497" w:hRule="atLeast"/>
                    </w:trPr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before="90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60</w:t>
                        </w:r>
                      </w:p>
                    </w:tc>
                    <w:tc>
                      <w:tcPr>
                        <w:tcW w:w="121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before="67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58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2008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47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53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before="67"/>
                          <w:ind w:left="13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34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2020</w:t>
                        </w:r>
                      </w:p>
                      <w:p>
                        <w:pPr>
                          <w:pStyle w:val="TableParagraph"/>
                          <w:spacing w:before="67"/>
                          <w:ind w:lef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before="59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50</w:t>
                        </w:r>
                      </w:p>
                    </w:tc>
                    <w:tc>
                      <w:tcPr>
                        <w:tcW w:w="121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44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22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2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47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117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-2.9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Euro area (40%)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31"/>
                          <w:ind w:left="122" w:right="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1"/>
                          <w:ind w:left="129" w:righ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518" w:type="dxa"/>
                      </w:tcPr>
                      <w:p>
                        <w:pPr>
                          <w:pStyle w:val="TableParagraph"/>
                          <w:spacing w:before="31"/>
                          <w:ind w:left="47" w:right="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531" w:type="dxa"/>
                      </w:tcPr>
                      <w:p>
                        <w:pPr>
                          <w:pStyle w:val="TableParagraph"/>
                          <w:spacing w:before="31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3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31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-3.8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40</w:t>
                        </w: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spacing w:before="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United States (19%)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33"/>
                          <w:ind w:left="122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3"/>
                          <w:ind w:left="129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518" w:type="dxa"/>
                      </w:tcPr>
                      <w:p>
                        <w:pPr>
                          <w:pStyle w:val="TableParagraph"/>
                          <w:spacing w:before="33"/>
                          <w:ind w:left="158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31" w:type="dxa"/>
                      </w:tcPr>
                      <w:p>
                        <w:pPr>
                          <w:pStyle w:val="TableParagraph"/>
                          <w:spacing w:before="33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33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33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-1.2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China (4%)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38"/>
                          <w:ind w:left="122" w:righ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left="196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18" w:type="dxa"/>
                      </w:tcPr>
                      <w:p>
                        <w:pPr>
                          <w:pStyle w:val="TableParagraph"/>
                          <w:spacing w:before="38"/>
                          <w:ind w:left="173" w:right="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31" w:type="dxa"/>
                      </w:tcPr>
                      <w:p>
                        <w:pPr>
                          <w:pStyle w:val="TableParagraph"/>
                          <w:spacing w:before="38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3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38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-9.8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30</w:t>
                        </w: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spacing w:before="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UK-weighted</w:t>
                        </w:r>
                      </w:p>
                      <w:p>
                        <w:pPr>
                          <w:pStyle w:val="TableParagraph"/>
                          <w:spacing w:before="56"/>
                          <w:ind w:left="6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world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122" w:right="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12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18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31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right="117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-3.9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175" w:hRule="atLeast"/>
                    </w:trPr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25" w:lineRule="exact" w:before="30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20</w:t>
                        </w:r>
                      </w:p>
                    </w:tc>
                    <w:tc>
                      <w:tcPr>
                        <w:tcW w:w="121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3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2"/>
        </w:rPr>
      </w:pPr>
    </w:p>
    <w:p>
      <w:pPr>
        <w:spacing w:line="133" w:lineRule="exact" w:before="0"/>
        <w:ind w:left="44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620" w:val="left" w:leader="none"/>
          <w:tab w:pos="2398" w:val="left" w:leader="none"/>
          <w:tab w:pos="3176" w:val="left" w:leader="none"/>
          <w:tab w:pos="3954" w:val="left" w:leader="none"/>
        </w:tabs>
        <w:spacing w:line="133" w:lineRule="exact" w:before="0"/>
        <w:ind w:left="84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w w:val="95"/>
          <w:sz w:val="12"/>
        </w:rPr>
        <w:t>14</w:t>
        <w:tab/>
        <w:t>16</w:t>
        <w:tab/>
        <w:t>18</w:t>
        <w:tab/>
        <w:t>20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Eikon from Refinitiv and IHS Markit.</w:t>
      </w:r>
    </w:p>
    <w:p>
      <w:pPr>
        <w:spacing w:line="249" w:lineRule="auto" w:before="75"/>
        <w:ind w:left="687" w:right="424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90"/>
          <w:sz w:val="18"/>
        </w:rPr>
        <w:t>Table</w:t>
      </w:r>
      <w:r>
        <w:rPr>
          <w:rFonts w:ascii="Trebuchet MS"/>
          <w:b/>
          <w:color w:val="00586A"/>
          <w:spacing w:val="-31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2.A</w:t>
      </w:r>
      <w:r>
        <w:rPr>
          <w:rFonts w:ascii="Trebuchet MS"/>
          <w:b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Many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countries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experienced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falls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GDP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spacing w:val="-7"/>
          <w:w w:val="90"/>
          <w:sz w:val="18"/>
        </w:rPr>
        <w:t>Q1 </w:t>
      </w:r>
      <w:r>
        <w:rPr>
          <w:rFonts w:ascii="BPG Sans Modern GPL&amp;GNU"/>
          <w:color w:val="00586A"/>
          <w:w w:val="95"/>
          <w:sz w:val="18"/>
        </w:rPr>
        <w:t>and</w:t>
      </w:r>
      <w:r>
        <w:rPr>
          <w:rFonts w:ascii="BPG Sans Modern GPL&amp;GNU"/>
          <w:color w:val="00586A"/>
          <w:spacing w:val="-2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world</w:t>
      </w:r>
      <w:r>
        <w:rPr>
          <w:rFonts w:ascii="BPG Sans Modern GPL&amp;GNU"/>
          <w:color w:val="00586A"/>
          <w:spacing w:val="-2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GDP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fell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for</w:t>
      </w:r>
      <w:r>
        <w:rPr>
          <w:rFonts w:ascii="BPG Sans Modern GPL&amp;GNU"/>
          <w:color w:val="00586A"/>
          <w:spacing w:val="-2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the</w:t>
      </w:r>
      <w:r>
        <w:rPr>
          <w:rFonts w:ascii="BPG Sans Modern GPL&amp;GNU"/>
          <w:color w:val="00586A"/>
          <w:spacing w:val="-2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first</w:t>
      </w:r>
      <w:r>
        <w:rPr>
          <w:rFonts w:ascii="BPG Sans Modern GPL&amp;GNU"/>
          <w:color w:val="00586A"/>
          <w:spacing w:val="-2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time</w:t>
      </w:r>
      <w:r>
        <w:rPr>
          <w:rFonts w:ascii="BPG Sans Modern GPL&amp;GNU"/>
          <w:color w:val="00586A"/>
          <w:spacing w:val="-2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since</w:t>
      </w:r>
      <w:r>
        <w:rPr>
          <w:rFonts w:ascii="BPG Sans Modern GPL&amp;GNU"/>
          <w:color w:val="00586A"/>
          <w:spacing w:val="-2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2009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6"/>
        <w:ind w:left="687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spacing w:before="66"/>
        <w:ind w:left="2517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2"/>
        </w:rPr>
      </w:pPr>
    </w:p>
    <w:p>
      <w:pPr>
        <w:spacing w:line="235" w:lineRule="auto" w:before="0"/>
        <w:ind w:left="687" w:right="25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Eikon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Refinitiv,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World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Economic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Outlook</w:t>
      </w:r>
      <w:r>
        <w:rPr>
          <w:rFonts w:ascii="Trebuchet MS"/>
          <w:i/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(</w:t>
      </w:r>
      <w:r>
        <w:rPr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),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National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Statistics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of </w:t>
      </w:r>
      <w:r>
        <w:rPr>
          <w:color w:val="231F20"/>
          <w:w w:val="90"/>
          <w:sz w:val="11"/>
        </w:rPr>
        <w:t>China,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OECD,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858" w:val="left" w:leader="none"/>
        </w:tabs>
        <w:spacing w:line="131" w:lineRule="exact" w:before="1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Figures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ListParagraph"/>
        <w:numPr>
          <w:ilvl w:val="0"/>
          <w:numId w:val="12"/>
        </w:numPr>
        <w:tabs>
          <w:tab w:pos="858" w:val="left" w:leader="none"/>
        </w:tabs>
        <w:spacing w:line="130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Figures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2020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projections.</w:t>
      </w:r>
    </w:p>
    <w:p>
      <w:pPr>
        <w:pStyle w:val="ListParagraph"/>
        <w:numPr>
          <w:ilvl w:val="0"/>
          <w:numId w:val="12"/>
        </w:numPr>
        <w:tabs>
          <w:tab w:pos="858" w:val="left" w:leader="none"/>
        </w:tabs>
        <w:spacing w:line="130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Estimates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2010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onwards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China.</w:t>
      </w:r>
    </w:p>
    <w:p>
      <w:pPr>
        <w:pStyle w:val="ListParagraph"/>
        <w:numPr>
          <w:ilvl w:val="0"/>
          <w:numId w:val="12"/>
        </w:numPr>
        <w:tabs>
          <w:tab w:pos="858" w:val="left" w:leader="none"/>
        </w:tabs>
        <w:spacing w:line="132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See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(c)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rFonts w:ascii="BPG Sans Modern GPL&amp;GNU"/>
          <w:color w:val="231F20"/>
          <w:w w:val="90"/>
          <w:sz w:val="11"/>
        </w:rPr>
        <w:t>Table</w:t>
      </w:r>
      <w:r>
        <w:rPr>
          <w:rFonts w:ascii="BPG Sans Modern GPL&amp;GNU"/>
          <w:color w:val="231F20"/>
          <w:spacing w:val="-9"/>
          <w:w w:val="90"/>
          <w:sz w:val="11"/>
        </w:rPr>
        <w:t> </w:t>
      </w:r>
      <w:r>
        <w:rPr>
          <w:rFonts w:ascii="BPG Sans Modern GPL&amp;GNU"/>
          <w:color w:val="231F20"/>
          <w:w w:val="90"/>
          <w:sz w:val="11"/>
        </w:rPr>
        <w:t>1.A</w:t>
      </w:r>
      <w:r>
        <w:rPr>
          <w:color w:val="231F20"/>
          <w:w w:val="90"/>
          <w:sz w:val="11"/>
        </w:rPr>
        <w:t>.</w:t>
      </w:r>
    </w:p>
    <w:p>
      <w:pPr>
        <w:spacing w:after="0" w:line="132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583" w:space="406"/>
            <w:col w:w="5361"/>
          </w:cols>
        </w:sectPr>
      </w:pPr>
    </w:p>
    <w:p>
      <w:pPr>
        <w:spacing w:before="65"/>
        <w:ind w:left="68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April data points for the euro area, UK and US are flash estimates. Data for China are to March.</w:t>
      </w:r>
    </w:p>
    <w:p>
      <w:pPr>
        <w:pStyle w:val="BodyText"/>
        <w:spacing w:before="2"/>
        <w:rPr>
          <w:sz w:val="13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…with travel, trade and consumer services severely affected.</w:t>
      </w:r>
    </w:p>
    <w:p>
      <w:pPr>
        <w:pStyle w:val="BodyText"/>
        <w:spacing w:line="259" w:lineRule="auto" w:before="15"/>
        <w:ind w:left="687" w:right="288"/>
      </w:pPr>
      <w:r>
        <w:rPr>
          <w:color w:val="231F20"/>
          <w:w w:val="80"/>
        </w:rPr>
        <w:t>Travel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severely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restricted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pandemic.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commercial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flights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European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airports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90%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start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(</w:t>
      </w:r>
      <w:r>
        <w:rPr>
          <w:rFonts w:ascii="BPG Sans Modern GPL&amp;GNU"/>
          <w:color w:val="231F20"/>
          <w:w w:val="75"/>
        </w:rPr>
        <w:t>Chart</w:t>
      </w:r>
      <w:r>
        <w:rPr>
          <w:rFonts w:ascii="BPG Sans Modern GPL&amp;GNU"/>
          <w:color w:val="231F20"/>
          <w:spacing w:val="-9"/>
          <w:w w:val="75"/>
        </w:rPr>
        <w:t> </w:t>
      </w:r>
      <w:r>
        <w:rPr>
          <w:rFonts w:ascii="BPG Sans Modern GPL&amp;GNU"/>
          <w:color w:val="231F20"/>
          <w:w w:val="75"/>
        </w:rPr>
        <w:t>2.3</w:t>
      </w:r>
      <w:r>
        <w:rPr>
          <w:color w:val="231F20"/>
          <w:w w:val="75"/>
        </w:rPr>
        <w:t>).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Air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traffic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Asia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fell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earlier,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and </w:t>
      </w:r>
      <w:r>
        <w:rPr>
          <w:color w:val="231F20"/>
          <w:w w:val="80"/>
        </w:rPr>
        <w:t>although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departures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become </w:t>
      </w:r>
      <w:r>
        <w:rPr>
          <w:color w:val="231F20"/>
          <w:w w:val="75"/>
        </w:rPr>
        <w:t>harder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cross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borders: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time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took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cargo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trucks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cross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European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borders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sharply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March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extra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checks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imposed,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now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lifted.</w:t>
      </w:r>
    </w:p>
    <w:p>
      <w:pPr>
        <w:pStyle w:val="BodyText"/>
        <w:spacing w:before="1"/>
        <w:rPr>
          <w:sz w:val="26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spacing w:before="75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24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2.3</w:t>
      </w:r>
      <w:r>
        <w:rPr>
          <w:rFonts w:ascii="Trebuchet MS"/>
          <w:b/>
          <w:color w:val="00586A"/>
          <w:spacing w:val="-2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Air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traffic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has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fallen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sharply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all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over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the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world</w:t>
      </w:r>
    </w:p>
    <w:p>
      <w:pPr>
        <w:spacing w:before="13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Aircraft departures from selected major airports</w:t>
      </w:r>
    </w:p>
    <w:p>
      <w:pPr>
        <w:spacing w:line="152" w:lineRule="exact" w:before="128"/>
        <w:ind w:left="0" w:right="548" w:firstLine="0"/>
        <w:jc w:val="right"/>
        <w:rPr>
          <w:sz w:val="11"/>
        </w:rPr>
      </w:pPr>
      <w:r>
        <w:rPr>
          <w:color w:val="231F20"/>
          <w:w w:val="75"/>
          <w:sz w:val="12"/>
        </w:rPr>
        <w:t>Departures per day</w:t>
      </w:r>
      <w:r>
        <w:rPr>
          <w:color w:val="231F20"/>
          <w:w w:val="75"/>
          <w:position w:val="4"/>
          <w:sz w:val="11"/>
        </w:rPr>
        <w:t>(a)</w:t>
      </w:r>
    </w:p>
    <w:p>
      <w:pPr>
        <w:spacing w:line="122" w:lineRule="exact" w:before="0"/>
        <w:ind w:left="0" w:right="293" w:firstLine="0"/>
        <w:jc w:val="right"/>
        <w:rPr>
          <w:sz w:val="12"/>
        </w:rPr>
      </w:pPr>
      <w:r>
        <w:rPr/>
        <w:pict>
          <v:group style="position:absolute;margin-left:62.362pt;margin-top:2.737664pt;width:184.35pt;height:141.85pt;mso-position-horizontal-relative:page;mso-position-vertical-relative:paragraph;z-index:15769088" coordorigin="1247,55" coordsize="3687,2837">
            <v:shape style="position:absolute;left:1247;top:464;width:3686;height:2425" coordorigin="1247,465" coordsize="3686,2425" path="m1247,2498l1361,2498m1247,2087l1361,2087m1247,1677l1361,1677m1247,1267l1361,1267m1247,875l1361,875m1247,465l1361,465m4819,2498l4932,2498m4819,2087l4932,2087m4819,1677l4932,1677m4819,1267l4932,1267m4819,875l4932,875m4819,465l4932,465m1417,2776l1417,2889m2334,2776l2334,2889m3189,2776l3189,2889m4090,2776l4090,2889e" filled="false" stroked="true" strokeweight=".5pt" strokecolor="#231f20">
              <v:path arrowok="t"/>
              <v:stroke dashstyle="solid"/>
            </v:shape>
            <v:shape style="position:absolute;left:1600;top:632;width:3116;height:2033" coordorigin="1601,633" coordsize="3116,2033" path="m1601,801l1631,801,1662,763,1692,763,1723,819,1738,875,1769,875,1799,857,1830,875,1860,894,1891,913,1921,875,1952,875,1982,913,2013,931,2044,931,2074,894,2105,950,2120,987,2150,968,2181,931,2212,894,2242,931,2273,968,2303,931,2334,894,2364,894,2395,875,2425,857,2456,819,2486,782,2502,763,2532,763,2563,819,2593,894,2624,913,2654,913,2685,950,2716,968,2746,931,2777,875,2807,801,2838,763,2868,763,2884,726,2914,689,2945,689,2975,707,3006,726,3036,707,3067,707,3097,707,3128,707,3159,707,3189,651,3220,633,3250,633,3265,633,3296,633,3326,633,3357,651,3388,651,3418,670,3449,689,3479,707,3510,726,3540,745,3571,763,3601,801,3632,838,3647,913,3678,1043,3708,1174,3739,1323,3769,1453,3800,1603,3831,1808,3861,1957,3892,2050,3922,2143,3953,2237,3983,2311,4014,2404,4029,2460,4060,2498,4090,2535,4121,2572,4151,2591,4182,2610,4212,2610,4243,2628,4273,2628,4304,2628,4335,2647,4365,2647,4380,2647,4411,2666,4655,2666,4686,2647,4716,2647e" filled="false" stroked="true" strokeweight="1pt" strokecolor="#ab937c">
              <v:path arrowok="t"/>
              <v:stroke dashstyle="solid"/>
            </v:shape>
            <v:shape style="position:absolute;left:1860;top:483;width:2857;height:2089" coordorigin="1860,484" coordsize="2857,2089" path="m1860,1062l1891,838,1921,968,1952,968,1982,1006,2013,1006,2044,950,2074,857,2105,950,2120,931,2150,857,2181,763,2212,707,2242,782,2273,875,2303,801,2334,726,2364,745,2395,801,2425,819,2456,726,2486,651,2502,670,2532,670,2563,670,2593,633,2624,651,2654,614,2685,726,2716,745,2746,745,2777,763,2807,763,2838,745,2868,726,2884,614,2914,521,2945,521,2975,502,3006,484,3036,484,3067,502,3097,521,3128,521,3159,521,3189,521,3220,540,3250,521,3265,521,3296,502,3327,502,3357,502,3388,502,3418,484,3571,484,3601,502,3632,502,3647,521,3678,558,3708,614,3739,726,3769,857,3800,968,3831,1099,3861,1248,3892,1416,3922,1547,3953,1658,3983,1752,4014,1864,4029,1957,4060,2013,4090,2069,4121,2162,4151,2218,4182,2274,4212,2311,4243,2348,4273,2404,4304,2423,4335,2423,4365,2423,4380,2442,4411,2460,4441,2479,4472,2460,4503,2479,4533,2498,4564,2516,4594,2535,4625,2554,4655,2554,4686,2572,4716,2572e" filled="false" stroked="true" strokeweight="1pt" strokecolor="#00568b">
              <v:path arrowok="t"/>
              <v:stroke dashstyle="solid"/>
            </v:shape>
            <v:shape style="position:absolute;left:1600;top:409;width:3116;height:2201" coordorigin="1601,409" coordsize="3116,2201" path="m1601,633l1631,614,1662,540,1692,540,1723,651,1738,745,1769,763,1799,689,1830,707,1860,782,1891,782,1921,707,1952,707,1982,782,2013,857,2044,857,2074,763,2105,838,2120,913,2150,838,2181,745,2212,670,2242,763,2273,838,2303,763,2334,670,2364,670,2395,651,2425,651,2456,577,2486,502,2502,502,2532,502,2563,633,2593,651,2624,651,2654,633,2685,689,2716,763,2746,763,2777,670,2807,651,2838,651,2868,651,2884,577,2914,502,2945,465,2975,428,3006,428,3036,409,3067,409,3097,409,3128,428,3159,428,3189,428,3220,428,3250,446,3265,446,3296,502,3326,521,3357,540,3388,558,3418,558,3449,595,3479,614,3510,577,3540,595,3571,614,3601,633,3632,689,3647,782,3678,894,3708,1043,3739,1192,3769,1341,3800,1528,3831,1677,3861,1789,3892,1882,3922,1976,3953,2050,3983,2106,4014,2162,4029,2218,4060,2274,4090,2311,4121,2367,4151,2404,4182,2442,4212,2479,4243,2498,4273,2535,4304,2535,4335,2554,4365,2554,4380,2572,4411,2591,4441,2591,4472,2591,4503,2591,4533,2610,4564,2610,4594,2610,4625,2591,4655,2591,4686,2591,4716,2591e" filled="false" stroked="true" strokeweight="1pt" strokecolor="#a70741">
              <v:path arrowok="t"/>
              <v:stroke dashstyle="solid"/>
            </v:shape>
            <v:shape style="position:absolute;left:1600;top:688;width:3116;height:1865" coordorigin="1601,689" coordsize="3116,1865" path="m1601,1267l1631,1211,1662,1024,1692,1006,1723,1006,1738,1043,1769,763,1799,689,1830,689,1860,689,1891,689,1921,763,1952,763,1982,763,2013,857,2044,838,2074,838,2105,819,2120,857,2150,875,2181,913,2212,838,2242,875,2273,1006,2303,1024,2334,987,2364,913,2395,931,2425,1062,2456,1080,2486,987,2502,1024,2532,1006,2563,1024,2593,1043,2624,1080,2654,1211,2685,1230,2716,1323,2746,1435,2777,1453,2807,1472,2838,1416,2868,1435,2884,1453,2914,1509,2945,1435,2975,1509,3006,1621,3036,1714,3067,1621,3097,1640,3128,1603,3159,1677,3189,1733,3220,1696,3250,1714,3265,1789,3296,1901,3326,1976,3357,1994,3388,2013,3418,2087,3449,2106,3479,2181,3510,2311,3540,2330,3571,2367,3601,2404,3632,2423,3647,2460,3678,2516,3708,2479,3739,2516,3769,2554,3800,2554,3831,2554,3861,2535,3892,2516,3922,2535,3953,2516,3983,2498,4014,2516,4029,2535,4060,2535,4090,2516,4121,2498,4151,2498,4182,2498,4212,2479,4243,2479,4273,2460,4304,2460,4335,2460,4365,2479,4380,2460,4411,2479,4441,2479,4472,2479,4503,2460,4533,2498,4564,2498,4594,2498,4625,2498,4655,2498,4686,2498,4716,2479e" filled="false" stroked="true" strokeweight="1pt" strokecolor="#74c043">
              <v:path arrowok="t"/>
              <v:stroke dashstyle="solid"/>
            </v:shape>
            <v:rect style="position:absolute;left:1252;top:59;width:3677;height:2827" filled="false" stroked="true" strokeweight=".5pt" strokecolor="#231f20">
              <v:stroke dashstyle="solid"/>
            </v:rect>
            <v:shape style="position:absolute;left:2474;top:237;width:91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Heathrow, London</w:t>
                    </w:r>
                  </w:p>
                </w:txbxContent>
              </v:textbox>
              <w10:wrap type="none"/>
            </v:shape>
            <v:shape style="position:absolute;left:3770;top:460;width:69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JFK,</w:t>
                    </w:r>
                    <w:r>
                      <w:rPr>
                        <w:color w:val="00568B"/>
                        <w:spacing w:val="-17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New</w:t>
                    </w:r>
                    <w:r>
                      <w:rPr>
                        <w:color w:val="00568B"/>
                        <w:spacing w:val="-17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York</w:t>
                    </w:r>
                  </w:p>
                </w:txbxContent>
              </v:textbox>
              <w10:wrap type="none"/>
            </v:shape>
            <v:shape style="position:absolute;left:2686;top:963;width:98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Schipol, Amsterdam</w:t>
                    </w:r>
                  </w:p>
                </w:txbxContent>
              </v:textbox>
              <w10:wrap type="none"/>
            </v:shape>
            <v:shape style="position:absolute;left:2840;top:2348;width:72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Incheon, Seoul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65"/>
          <w:sz w:val="12"/>
        </w:rPr>
        <w:t>700</w:t>
      </w:r>
    </w:p>
    <w:p>
      <w:pPr>
        <w:spacing w:line="249" w:lineRule="auto" w:before="75"/>
        <w:ind w:left="687" w:right="609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0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2.4</w:t>
      </w:r>
      <w:r>
        <w:rPr>
          <w:rFonts w:ascii="Trebuchet MS"/>
          <w:b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World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trade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volumes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were</w:t>
      </w:r>
      <w:r>
        <w:rPr>
          <w:rFonts w:ascii="BPG Sans Modern GPL&amp;GNU"/>
          <w:color w:val="00586A"/>
          <w:spacing w:val="-3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already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falling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spacing w:val="-6"/>
          <w:w w:val="90"/>
          <w:sz w:val="18"/>
        </w:rPr>
        <w:t>in </w:t>
      </w:r>
      <w:r>
        <w:rPr>
          <w:rFonts w:ascii="BPG Sans Modern GPL&amp;GNU"/>
          <w:color w:val="00586A"/>
          <w:w w:val="95"/>
          <w:sz w:val="18"/>
        </w:rPr>
        <w:t>February</w:t>
      </w:r>
    </w:p>
    <w:p>
      <w:pPr>
        <w:spacing w:before="5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World trade in goods</w:t>
      </w:r>
    </w:p>
    <w:p>
      <w:pPr>
        <w:spacing w:line="102" w:lineRule="exact" w:before="118"/>
        <w:ind w:left="2682" w:right="0" w:firstLine="0"/>
        <w:jc w:val="left"/>
        <w:rPr>
          <w:sz w:val="12"/>
        </w:rPr>
      </w:pPr>
      <w:r>
        <w:rPr/>
        <w:pict>
          <v:group style="position:absolute;margin-left:311.811005pt;margin-top:14.736007pt;width:184.35pt;height:141.85pt;mso-position-horizontal-relative:page;mso-position-vertical-relative:paragraph;z-index:15769600" coordorigin="6236,295" coordsize="3687,2837">
            <v:shape style="position:absolute;left:6236;top:576;width:3686;height:2255" coordorigin="6236,576" coordsize="3686,2255" path="m6236,2831l6350,2831m6236,2549l6350,2549m6236,2267l6350,2267m6236,1985l6350,1985m6406,1704l9751,1704m6236,1704l6350,1704m9808,1704l9921,1704m6236,1422l6350,1422m6236,1140l6350,1140m6236,858l6350,858m6236,576l6350,576m9808,2831l9921,2831m9808,2549l9921,2549m9808,2267l9921,2267m9808,1985l9921,1985m9808,1422l9921,1422m9808,1140l9921,1140m9808,858l9921,858m9808,576l9921,576e" filled="false" stroked="true" strokeweight=".5pt" strokecolor="#231f20">
              <v:path arrowok="t"/>
              <v:stroke dashstyle="solid"/>
            </v:shape>
            <v:shape style="position:absolute;left:6406;top:609;width:3330;height:2172" coordorigin="6406,610" coordsize="3330,2172" path="m6406,1223l6437,1124,6452,1057,6467,1223,6498,1223,6513,1190,6528,1206,6559,1206,6574,1173,6590,1223,6605,1190,6635,1306,6651,1273,6666,1306,6697,1389,6712,1372,6727,1372,6742,1389,6773,1289,6788,1322,6803,1422,6834,1356,6849,1438,6865,1472,6880,1339,6910,1405,6926,1505,6941,1438,6971,1472,6987,1571,7002,1521,7017,1621,7048,1654,7063,1770,7078,2135,7109,2433,7124,2781,7139,2748,7155,2698,7185,2715,7201,2765,7216,2599,7246,2549,7262,2516,7277,2300,7292,2168,7323,1820,7338,1289,7353,1024,7384,958,7399,792,7414,842,7430,610,7460,693,7475,858,7491,842,7521,1057,7537,1057,7552,1024,7567,1190,7598,1090,7613,1206,7628,1289,7659,1372,7674,1455,7689,1555,7720,1488,7735,1438,7750,1488,7766,1588,7796,1637,7811,1621,7827,1720,7857,1637,7873,1637,7888,1654,7903,1555,7934,1555,7949,1621,7964,1671,7995,1588,8010,1637,8025,1621,8041,1621,8071,1488,8086,1588,8102,1604,8132,1488,8147,1637,8163,1671,8178,1588,8209,1571,8224,1637,8239,1521,8270,1521,8285,1571,8300,1588,8315,1555,8346,1588,8361,1588,8377,1604,8407,1538,8422,1555,8438,1571,8453,1455,8484,1521,8499,1555,8514,1455,8545,1521,8560,1505,8575,1571,8590,1588,8621,1654,8636,1555,8652,1588,8682,1588,8697,1671,8713,1621,8728,1654,8758,1654,8774,1737,8789,1637,8820,1671,8835,1637,8850,1588,8881,1604,8896,1704,8911,1588,8926,1621,8957,1687,8972,1505,8988,1505,9018,1455,9033,1571,9049,1339,9064,1488,9094,1372,9110,1438,9125,1389,9156,1438,9171,1389,9186,1438,9201,1389,9232,1405,9247,1372,9262,1405,9293,1571,9308,1455,9324,1505,9339,1488,9369,1438,9385,1488,9400,1555,9430,1389,9446,1671,9461,1770,9476,1687,9507,1720,9522,1637,9537,1704,9568,1704,9583,1803,9598,1753,9614,1753,9644,1753,9660,1803,9675,1753,9705,1687,9721,1836,9736,1853e" filled="false" stroked="true" strokeweight="1pt" strokecolor="#00568b">
              <v:path arrowok="t"/>
              <v:stroke dashstyle="solid"/>
            </v:shape>
            <v:shape style="position:absolute;left:6406;top:3015;width:3315;height:114" coordorigin="6406,3016" coordsize="3315,114" path="m6406,3016l6406,3129m6880,3016l6880,3129m7353,3016l7353,3129m7827,3016l7827,3129m8300,3016l8300,3129m8774,3016l8774,3129m9247,3016l9247,3129m9721,3016l9721,3129e" filled="false" stroked="true" strokeweight=".5pt" strokecolor="#231f20">
              <v:path arrowok="t"/>
              <v:stroke dashstyle="solid"/>
            </v:shape>
            <v:rect style="position:absolute;left:6241;top:299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5"/>
          <w:sz w:val="12"/>
        </w:rPr>
        <w:t>Percentage change on a year earlier</w:t>
      </w:r>
    </w:p>
    <w:p>
      <w:pPr>
        <w:spacing w:after="0" w:line="102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923" w:space="65"/>
            <w:col w:w="5362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8"/>
        </w:rPr>
      </w:pPr>
    </w:p>
    <w:p>
      <w:pPr>
        <w:tabs>
          <w:tab w:pos="2099" w:val="left" w:leader="none"/>
        </w:tabs>
        <w:spacing w:before="1"/>
        <w:ind w:left="122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Jan.</w:t>
        <w:tab/>
      </w:r>
      <w:r>
        <w:rPr>
          <w:color w:val="231F20"/>
          <w:spacing w:val="-5"/>
          <w:w w:val="80"/>
          <w:sz w:val="12"/>
        </w:rPr>
        <w:t>Feb.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67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2020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8"/>
        </w:rPr>
      </w:pPr>
    </w:p>
    <w:p>
      <w:pPr>
        <w:tabs>
          <w:tab w:pos="1072" w:val="left" w:leader="none"/>
        </w:tabs>
        <w:spacing w:before="1"/>
        <w:ind w:left="27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Mar.</w:t>
        <w:tab/>
      </w:r>
      <w:r>
        <w:rPr>
          <w:color w:val="231F20"/>
          <w:spacing w:val="-5"/>
          <w:w w:val="80"/>
          <w:sz w:val="12"/>
        </w:rPr>
        <w:t>Apr.</w:t>
      </w:r>
    </w:p>
    <w:p>
      <w:pPr>
        <w:pStyle w:val="BodyText"/>
        <w:spacing w:before="2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spacing w:before="92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500</w:t>
      </w:r>
    </w:p>
    <w:p>
      <w:pPr>
        <w:pStyle w:val="BodyText"/>
        <w:rPr>
          <w:sz w:val="14"/>
        </w:rPr>
      </w:pPr>
    </w:p>
    <w:p>
      <w:pPr>
        <w:spacing w:before="93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spacing w:before="92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spacing w:before="92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93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7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92"/>
        <w:ind w:left="0" w:right="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2006</w:t>
      </w:r>
    </w:p>
    <w:p>
      <w:pPr>
        <w:spacing w:line="142" w:lineRule="exact" w:before="0"/>
        <w:ind w:left="328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9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9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9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7"/>
        <w:rPr>
          <w:sz w:val="11"/>
        </w:rPr>
      </w:pPr>
    </w:p>
    <w:p>
      <w:pPr>
        <w:spacing w:line="129" w:lineRule="exact" w:before="0"/>
        <w:ind w:left="334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66" w:lineRule="exact" w:before="0"/>
        <w:ind w:left="327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333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327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334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9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9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9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0"/>
        <w:ind w:left="328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tabs>
          <w:tab w:pos="654" w:val="left" w:leader="none"/>
          <w:tab w:pos="1132" w:val="left" w:leader="none"/>
          <w:tab w:pos="1605" w:val="left" w:leader="none"/>
          <w:tab w:pos="2081" w:val="left" w:leader="none"/>
          <w:tab w:pos="2556" w:val="left" w:leader="none"/>
          <w:tab w:pos="3025" w:val="left" w:leader="none"/>
        </w:tabs>
        <w:spacing w:line="123" w:lineRule="exact" w:before="0"/>
        <w:ind w:left="1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  <w:tab/>
        <w:t>20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6" w:equalWidth="0">
            <w:col w:w="2296" w:space="40"/>
            <w:col w:w="322" w:space="39"/>
            <w:col w:w="1268" w:space="39"/>
            <w:col w:w="624" w:space="39"/>
            <w:col w:w="1432" w:space="40"/>
            <w:col w:w="4211"/>
          </w:cols>
        </w:sectPr>
      </w:pPr>
    </w:p>
    <w:p>
      <w:pPr>
        <w:pStyle w:val="BodyText"/>
        <w:rPr>
          <w:sz w:val="9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OpenSky Network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Seven-day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flights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tracked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OpenSky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Network.</w:t>
      </w:r>
    </w:p>
    <w:p>
      <w:pPr>
        <w:pStyle w:val="BodyText"/>
        <w:spacing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CPB Netherlands Bureau for Economic Policy Analysis and Bank calculations.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090" w:space="89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430"/>
      </w:pP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combination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travel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restrictions,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enforced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closure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factories,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consumers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trade.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volume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2.6%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year </w:t>
      </w:r>
      <w:r>
        <w:rPr>
          <w:color w:val="231F20"/>
          <w:w w:val="80"/>
        </w:rPr>
        <w:t>earlier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2009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1"/>
          <w:w w:val="80"/>
        </w:rPr>
        <w:t> </w:t>
      </w:r>
      <w:r>
        <w:rPr>
          <w:rFonts w:ascii="BPG Sans Modern GPL&amp;GNU"/>
          <w:color w:val="231F20"/>
          <w:w w:val="80"/>
        </w:rPr>
        <w:t>2.4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imposition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 restrictions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China.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twice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decline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world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GDP.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63"/>
      </w:pP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disruption,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 severely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disrupted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Restaurants,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cinemas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theatres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completely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closed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many major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economies.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footfall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fifth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some </w:t>
      </w:r>
      <w:r>
        <w:rPr>
          <w:color w:val="231F20"/>
          <w:w w:val="85"/>
        </w:rPr>
        <w:t>shops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selling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non-essential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products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remaining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closed.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 Chinese economy was hit by the virus first…</w:t>
      </w:r>
    </w:p>
    <w:p>
      <w:pPr>
        <w:pStyle w:val="BodyText"/>
        <w:spacing w:line="259" w:lineRule="auto" w:before="15"/>
        <w:ind w:left="687" w:right="265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outbreak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began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China,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Wuhan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cities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province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Hubei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entering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lockdown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23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January.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restrictions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well.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stark economic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consequences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apparent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year: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January–February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 record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21%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industrial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14%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2.5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Fixed-asset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was </w:t>
      </w:r>
      <w:r>
        <w:rPr>
          <w:color w:val="231F20"/>
          <w:w w:val="80"/>
        </w:rPr>
        <w:t>even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weaker,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25%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earlier.</w:t>
      </w:r>
    </w:p>
    <w:p>
      <w:pPr>
        <w:pStyle w:val="BodyText"/>
        <w:spacing w:before="3" w:after="1"/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-1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85"/>
          <w:sz w:val="18"/>
        </w:rPr>
        <w:t>Chart 2.5 </w:t>
      </w:r>
      <w:r>
        <w:rPr>
          <w:rFonts w:ascii="BPG Sans Modern GPL&amp;GNU"/>
          <w:color w:val="00586A"/>
          <w:w w:val="85"/>
          <w:sz w:val="18"/>
        </w:rPr>
        <w:t>Chinese industrial production and retail sales </w:t>
      </w:r>
      <w:r>
        <w:rPr>
          <w:rFonts w:ascii="BPG Sans Modern GPL&amp;GNU"/>
          <w:color w:val="00586A"/>
          <w:w w:val="95"/>
          <w:sz w:val="18"/>
        </w:rPr>
        <w:t>were very weak at the start of the year</w:t>
      </w:r>
    </w:p>
    <w:p>
      <w:pPr>
        <w:spacing w:before="5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China industrial production and retail sales</w:t>
      </w:r>
    </w:p>
    <w:p>
      <w:pPr>
        <w:spacing w:line="114" w:lineRule="exact" w:before="126"/>
        <w:ind w:left="260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Percentage changes on a year earlier</w:t>
      </w:r>
    </w:p>
    <w:p>
      <w:pPr>
        <w:spacing w:line="114" w:lineRule="exact" w:before="0"/>
        <w:ind w:left="4360" w:right="0" w:firstLine="0"/>
        <w:jc w:val="left"/>
        <w:rPr>
          <w:sz w:val="11"/>
        </w:rPr>
      </w:pPr>
      <w:r>
        <w:rPr/>
        <w:pict>
          <v:group style="position:absolute;margin-left:62.362pt;margin-top:2.316577pt;width:181.1pt;height:139.4pt;mso-position-horizontal-relative:page;mso-position-vertical-relative:paragraph;z-index:15773184" coordorigin="1247,46" coordsize="3622,2788">
            <v:shape style="position:absolute;left:1250;top:397;width:3612;height:1388" coordorigin="1250,397" coordsize="3612,1388" path="m1250,397l1361,397m1250,744l1361,744m1250,1091l1361,1091m1417,1091l4695,1091m4751,1091l4862,1091m1250,1438l1361,1438m1250,1784l1361,1784e" filled="false" stroked="true" strokeweight=".49pt" strokecolor="#231f20">
              <v:path arrowok="t"/>
              <v:stroke dashstyle="solid"/>
            </v:shape>
            <v:shape style="position:absolute;left:1416;top:500;width:3214;height:1529" coordorigin="1417,501" coordsize="3214,1529" path="m1417,717l1480,717,1545,618,1609,675,1674,675,1739,662,1803,675,1868,653,1930,667,1995,667,2060,662,2124,675,2189,653,2253,653,2316,563,2380,640,2445,640,2510,563,2574,648,2639,675,2701,634,2766,662,2831,667,2895,662,2960,590,3024,590,3089,675,3152,604,3216,618,3281,675,3345,675,3410,667,3475,689,3537,681,3602,717,3666,695,3731,725,3796,722,3860,501,3923,717,3987,744,4052,653,4116,758,4181,785,4246,689,4308,763,4373,662,4437,612,4502,2029,4567,2029,4631,1168e" filled="false" stroked="true" strokeweight=".98pt" strokecolor="#a70741">
              <v:path arrowok="t"/>
              <v:stroke dashstyle="solid"/>
            </v:shape>
            <v:shape style="position:absolute;left:1250;top:2133;width:112;height:347" coordorigin="1250,2134" coordsize="112,347" path="m1250,2134l1361,2134m1250,2481l1361,2481e" filled="false" stroked="true" strokeweight=".49pt" strokecolor="#231f20">
              <v:path arrowok="t"/>
              <v:stroke dashstyle="solid"/>
            </v:shape>
            <v:shape style="position:absolute;left:1416;top:327;width:3214;height:2188" coordorigin="1417,327" coordsize="3214,2188" path="m1417,384l1480,384,1545,362,1609,389,1674,397,1739,356,1803,384,1868,356,1930,348,1995,397,2060,342,2124,334,2189,430,2253,430,2316,334,2380,348,2445,348,2510,327,2574,370,2639,389,2701,375,2766,397,2831,384,2895,439,2960,417,3024,417,3089,389,3152,439,3216,502,3281,466,3345,480,3410,466,3475,452,3537,494,3602,530,3666,521,3731,521,3796,521,3860,488,3923,590,3987,494,4052,411,4116,563,4181,571,4246,549,4308,590,4373,535,4437,535,4502,2515,4567,2515,4631,2189e" filled="false" stroked="true" strokeweight=".98pt" strokecolor="#00568b">
              <v:path arrowok="t"/>
              <v:stroke dashstyle="solid"/>
            </v:shape>
            <v:shape style="position:absolute;left:1416;top:397;width:3445;height:2431" coordorigin="1417,397" coordsize="3445,2431" path="m4751,397l4862,397m4751,744l4862,744m4751,1438l4862,1438m4751,1784l4862,1784m4751,2134l4862,2134m4751,2481l4862,2481m4502,2716l4502,2827m3731,2716l3731,2827m2960,2716l2960,2827m2189,2716l2189,2827m1417,2716l1417,2827e" filled="false" stroked="true" strokeweight=".49pt" strokecolor="#231f20">
              <v:path arrowok="t"/>
              <v:stroke dashstyle="solid"/>
            </v:shape>
            <v:rect style="position:absolute;left:1252;top:51;width:3612;height:2778" filled="false" stroked="true" strokeweight=".49pt" strokecolor="#231f20">
              <v:stroke dashstyle="solid"/>
            </v:rect>
            <v:shape style="position:absolute;left:2984;top:768;width:1120;height:173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Industrial production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808;top:2245;width:665;height:173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Retail sales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15</w:t>
      </w:r>
    </w:p>
    <w:p>
      <w:pPr>
        <w:spacing w:line="249" w:lineRule="auto" w:before="75"/>
        <w:ind w:left="687" w:right="635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85"/>
          <w:sz w:val="18"/>
        </w:rPr>
        <w:t>Chart 2.6 </w:t>
      </w:r>
      <w:r>
        <w:rPr>
          <w:rFonts w:ascii="BPG Sans Modern GPL&amp;GNU"/>
          <w:color w:val="00586A"/>
          <w:w w:val="85"/>
          <w:sz w:val="18"/>
        </w:rPr>
        <w:t>There has been an unprecedented surge </w:t>
      </w:r>
      <w:r>
        <w:rPr>
          <w:rFonts w:ascii="BPG Sans Modern GPL&amp;GNU"/>
          <w:color w:val="00586A"/>
          <w:spacing w:val="-7"/>
          <w:w w:val="85"/>
          <w:sz w:val="18"/>
        </w:rPr>
        <w:t>in </w:t>
      </w:r>
      <w:r>
        <w:rPr>
          <w:rFonts w:ascii="BPG Sans Modern GPL&amp;GNU"/>
          <w:color w:val="00586A"/>
          <w:w w:val="95"/>
          <w:sz w:val="18"/>
        </w:rPr>
        <w:t>unemployment claims in the US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US weekly initial unemployment claims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859" w:firstLine="0"/>
        <w:jc w:val="right"/>
        <w:rPr>
          <w:sz w:val="12"/>
        </w:rPr>
      </w:pPr>
      <w:r>
        <w:rPr/>
        <w:pict>
          <v:group style="position:absolute;margin-left:311.811005pt;margin-top:14.733008pt;width:184.35pt;height:283.75pt;mso-position-horizontal-relative:page;mso-position-vertical-relative:paragraph;z-index:-19922944" coordorigin="6236,295" coordsize="3687,5675">
            <v:shape style="position:absolute;left:6660;top:294;width:2374;height:5670" coordorigin="6660,295" coordsize="2374,5670" path="m6755,295l6660,295,6660,5964,6755,5964,6755,295xm7109,295l7071,295,7071,5964,7109,5964,7109,295xm7265,295l7170,295,7170,5964,7265,5964,7265,295xm7820,295l7771,295,7769,5964,7820,5964,7820,295xm8528,295l8479,295,8477,5964,8528,5964,8528,295xm9034,5964l9031,295,8928,295,8928,5964,9034,5964xe" filled="true" fillcolor="#c6cdd1" stroked="false">
              <v:path arrowok="t"/>
              <v:fill type="solid"/>
            </v:shape>
            <v:shape style="position:absolute;left:6236;top:1104;width:3686;height:4049" coordorigin="6236,1105" coordsize="3686,4049" path="m6236,1105l6350,1105m6236,1915l6350,1915m6236,2725l6350,2725m6236,3533l6350,3533m6236,4343l6350,4343m6236,5154l6350,5154m9808,1105l9921,1105m9808,1915l9921,1915m9808,2725l9921,2725m9808,3533l9921,3533m9808,4343l9921,4343m9808,5154l9921,5154e" filled="false" stroked="true" strokeweight=".5pt" strokecolor="#231f20">
              <v:path arrowok="t"/>
              <v:stroke dashstyle="solid"/>
            </v:shape>
            <v:shape style="position:absolute;left:6402;top:403;width:3348;height:5560" type="#_x0000_t75" stroked="false">
              <v:imagedata r:id="rId59" o:title=""/>
            </v:shape>
            <v:rect style="position:absolute;left:6241;top:304;width:3677;height:5660" filled="false" stroked="true" strokeweight=".5pt" strokecolor="#231f20">
              <v:stroke dashstyle="solid"/>
            </v:rect>
            <v:shape style="position:absolute;left:8766;top:672;width:847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22–28</w:t>
                    </w:r>
                    <w:r>
                      <w:rPr>
                        <w:color w:val="231F20"/>
                        <w:spacing w:val="-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Mar.</w:t>
                    </w:r>
                    <w:r>
                      <w:rPr>
                        <w:color w:val="231F20"/>
                        <w:spacing w:val="-18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2020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6.9 million</w:t>
                    </w:r>
                  </w:p>
                </w:txbxContent>
              </v:textbox>
              <w10:wrap type="none"/>
            </v:shape>
            <v:shape style="position:absolute;left:6872;top:4711;width:992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26</w:t>
                    </w:r>
                    <w:r>
                      <w:rPr>
                        <w:color w:val="231F20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Sep.–2</w:t>
                    </w:r>
                    <w:r>
                      <w:rPr>
                        <w:color w:val="231F20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Oct.</w:t>
                    </w:r>
                    <w:r>
                      <w:rPr>
                        <w:color w:val="231F20"/>
                        <w:spacing w:val="-29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1982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0.7 million</w:t>
                    </w:r>
                  </w:p>
                </w:txbxContent>
              </v:textbox>
              <w10:wrap type="none"/>
            </v:shape>
            <v:shape style="position:absolute;left:8867;top:4771;width:850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22–28</w:t>
                    </w:r>
                    <w:r>
                      <w:rPr>
                        <w:color w:val="231F20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Mar.</w:t>
                    </w:r>
                    <w:r>
                      <w:rPr>
                        <w:color w:val="231F20"/>
                        <w:spacing w:val="-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2009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0.7 million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Millions </w:t>
      </w:r>
      <w:r>
        <w:rPr>
          <w:color w:val="231F20"/>
          <w:w w:val="80"/>
          <w:position w:val="-9"/>
          <w:sz w:val="12"/>
        </w:rPr>
        <w:t>7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881" w:space="108"/>
            <w:col w:w="5361"/>
          </w:cols>
        </w:sectPr>
      </w:pPr>
    </w:p>
    <w:p>
      <w:pPr>
        <w:pStyle w:val="BodyText"/>
        <w:spacing w:before="4"/>
        <w:rPr>
          <w:sz w:val="8"/>
        </w:rPr>
      </w:pPr>
    </w:p>
    <w:p>
      <w:pPr>
        <w:spacing w:before="106"/>
        <w:ind w:left="0" w:right="1519" w:firstLine="0"/>
        <w:jc w:val="center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10"/>
        <w:rPr>
          <w:sz w:val="17"/>
        </w:rPr>
      </w:pPr>
    </w:p>
    <w:p>
      <w:pPr>
        <w:spacing w:line="120" w:lineRule="exact" w:before="0"/>
        <w:ind w:left="0" w:right="1467" w:firstLine="0"/>
        <w:jc w:val="center"/>
        <w:rPr>
          <w:sz w:val="11"/>
        </w:rPr>
      </w:pPr>
      <w:r>
        <w:rPr>
          <w:color w:val="231F20"/>
          <w:w w:val="80"/>
          <w:sz w:val="11"/>
        </w:rPr>
        <w:t>5</w:t>
      </w:r>
    </w:p>
    <w:p>
      <w:pPr>
        <w:tabs>
          <w:tab w:pos="9420" w:val="left" w:leader="none"/>
        </w:tabs>
        <w:spacing w:line="170" w:lineRule="auto" w:before="9"/>
        <w:ind w:left="4367" w:right="0" w:firstLine="0"/>
        <w:jc w:val="left"/>
        <w:rPr>
          <w:sz w:val="12"/>
        </w:rPr>
      </w:pPr>
      <w:r>
        <w:rPr>
          <w:color w:val="231F20"/>
          <w:w w:val="95"/>
          <w:position w:val="-6"/>
          <w:sz w:val="15"/>
        </w:rPr>
        <w:t>+</w:t>
        <w:tab/>
      </w:r>
      <w:r>
        <w:rPr>
          <w:color w:val="231F20"/>
          <w:w w:val="95"/>
          <w:sz w:val="12"/>
        </w:rPr>
        <w:t>6</w:t>
      </w:r>
    </w:p>
    <w:p>
      <w:pPr>
        <w:spacing w:before="48"/>
        <w:ind w:left="0" w:right="1471" w:firstLine="0"/>
        <w:jc w:val="center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spacing w:before="14"/>
        <w:ind w:left="4367" w:right="0" w:firstLine="0"/>
        <w:jc w:val="left"/>
        <w:rPr>
          <w:sz w:val="15"/>
        </w:rPr>
      </w:pPr>
      <w:r>
        <w:rPr>
          <w:color w:val="231F20"/>
          <w:w w:val="81"/>
          <w:sz w:val="15"/>
        </w:rPr>
        <w:t>–</w:t>
      </w:r>
    </w:p>
    <w:p>
      <w:pPr>
        <w:spacing w:before="20"/>
        <w:ind w:left="0" w:right="1467" w:firstLine="0"/>
        <w:jc w:val="center"/>
        <w:rPr>
          <w:sz w:val="11"/>
        </w:rPr>
      </w:pPr>
      <w:r>
        <w:rPr>
          <w:color w:val="231F20"/>
          <w:w w:val="80"/>
          <w:sz w:val="11"/>
        </w:rPr>
        <w:t>5</w:t>
      </w:r>
    </w:p>
    <w:p>
      <w:pPr>
        <w:spacing w:line="134" w:lineRule="exact" w:before="92"/>
        <w:ind w:left="8562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22" w:lineRule="exact" w:before="0"/>
        <w:ind w:left="0" w:right="1519" w:firstLine="0"/>
        <w:jc w:val="center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2"/>
        <w:rPr>
          <w:sz w:val="9"/>
        </w:rPr>
      </w:pPr>
    </w:p>
    <w:p>
      <w:pPr>
        <w:spacing w:before="105"/>
        <w:ind w:left="0" w:right="1514" w:firstLine="0"/>
        <w:jc w:val="center"/>
        <w:rPr>
          <w:sz w:val="11"/>
        </w:rPr>
      </w:pPr>
      <w:r>
        <w:rPr>
          <w:color w:val="231F20"/>
          <w:sz w:val="11"/>
        </w:rPr>
        <w:t>15</w:t>
      </w:r>
    </w:p>
    <w:p>
      <w:pPr>
        <w:pStyle w:val="BodyText"/>
        <w:spacing w:before="2"/>
        <w:rPr>
          <w:sz w:val="9"/>
        </w:rPr>
      </w:pPr>
    </w:p>
    <w:p>
      <w:pPr>
        <w:tabs>
          <w:tab w:pos="9418" w:val="left" w:leader="none"/>
        </w:tabs>
        <w:spacing w:before="98"/>
        <w:ind w:left="4344" w:right="0" w:firstLine="0"/>
        <w:jc w:val="left"/>
        <w:rPr>
          <w:sz w:val="12"/>
        </w:rPr>
      </w:pPr>
      <w:r>
        <w:rPr>
          <w:color w:val="231F20"/>
          <w:w w:val="85"/>
          <w:sz w:val="11"/>
        </w:rPr>
        <w:t>20</w:t>
        <w:tab/>
      </w:r>
      <w:r>
        <w:rPr>
          <w:color w:val="231F20"/>
          <w:w w:val="85"/>
          <w:sz w:val="12"/>
        </w:rPr>
        <w:t>4</w:t>
      </w:r>
    </w:p>
    <w:p>
      <w:pPr>
        <w:pStyle w:val="BodyText"/>
        <w:spacing w:before="9"/>
        <w:rPr>
          <w:sz w:val="8"/>
        </w:rPr>
      </w:pPr>
    </w:p>
    <w:p>
      <w:pPr>
        <w:spacing w:line="118" w:lineRule="exact" w:before="105"/>
        <w:ind w:left="0" w:right="1525" w:firstLine="0"/>
        <w:jc w:val="center"/>
        <w:rPr>
          <w:sz w:val="11"/>
        </w:rPr>
      </w:pPr>
      <w:r>
        <w:rPr>
          <w:color w:val="231F20"/>
          <w:w w:val="90"/>
          <w:sz w:val="11"/>
        </w:rPr>
        <w:t>25</w:t>
      </w:r>
    </w:p>
    <w:p>
      <w:pPr>
        <w:tabs>
          <w:tab w:pos="833" w:val="left" w:leader="none"/>
          <w:tab w:pos="1595" w:val="left" w:leader="none"/>
          <w:tab w:pos="2364" w:val="left" w:leader="none"/>
          <w:tab w:pos="2865" w:val="left" w:leader="none"/>
        </w:tabs>
        <w:spacing w:line="118" w:lineRule="exact" w:before="0"/>
        <w:ind w:left="0" w:right="5120" w:firstLine="0"/>
        <w:jc w:val="center"/>
        <w:rPr>
          <w:sz w:val="11"/>
        </w:rPr>
      </w:pPr>
      <w:r>
        <w:rPr>
          <w:color w:val="231F20"/>
          <w:w w:val="95"/>
          <w:sz w:val="11"/>
        </w:rPr>
        <w:t>2016</w:t>
        <w:tab/>
      </w:r>
      <w:r>
        <w:rPr>
          <w:color w:val="231F20"/>
          <w:sz w:val="11"/>
        </w:rPr>
        <w:t>17</w:t>
        <w:tab/>
        <w:t>18</w:t>
        <w:tab/>
        <w:t>19</w:t>
        <w:tab/>
        <w:t>20</w:t>
      </w:r>
    </w:p>
    <w:p>
      <w:pPr>
        <w:spacing w:line="120" w:lineRule="exact" w:before="112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Eikon from Refinitiv and National Bureau of Statistics of China.</w:t>
      </w:r>
    </w:p>
    <w:p>
      <w:pPr>
        <w:spacing w:line="132" w:lineRule="exact" w:before="0"/>
        <w:ind w:left="94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ListParagraph"/>
        <w:numPr>
          <w:ilvl w:val="0"/>
          <w:numId w:val="13"/>
        </w:numPr>
        <w:tabs>
          <w:tab w:pos="858" w:val="left" w:leader="none"/>
        </w:tabs>
        <w:spacing w:line="131" w:lineRule="exact" w:before="9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Constant-price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13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Current-price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62.362202pt;margin-top:7.85253pt;width:221.15pt;height:.1pt;mso-position-horizontal-relative:page;mso-position-vertical-relative:paragraph;z-index:-15685632;mso-wrap-distance-left:0;mso-wrap-distance-right:0" coordorigin="1247,157" coordsize="4423,0" path="m1247,157l5669,157e" filled="false" stroked="true" strokeweight=".7pt" strokecolor="#00586a">
            <v:path arrowok="t"/>
            <v:stroke dashstyle="solid"/>
            <w10:wrap type="topAndBottom"/>
          </v:shape>
        </w:pict>
      </w:r>
    </w:p>
    <w:p>
      <w:pPr>
        <w:spacing w:line="184" w:lineRule="exact" w:before="52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sz w:val="18"/>
        </w:rPr>
        <w:t>Chart 2.7 </w:t>
      </w:r>
      <w:r>
        <w:rPr>
          <w:rFonts w:ascii="BPG Sans Modern GPL&amp;GNU"/>
          <w:color w:val="00586A"/>
          <w:sz w:val="18"/>
        </w:rPr>
        <w:t>There was a record outflow of capital from</w:t>
      </w:r>
    </w:p>
    <w:p>
      <w:pPr>
        <w:tabs>
          <w:tab w:pos="9484" w:val="right" w:leader="none"/>
        </w:tabs>
        <w:spacing w:line="257" w:lineRule="exact" w:before="0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00586A"/>
          <w:w w:val="95"/>
          <w:sz w:val="18"/>
        </w:rPr>
        <w:t>non-China</w:t>
      </w:r>
      <w:r>
        <w:rPr>
          <w:rFonts w:ascii="BPG Sans Modern GPL&amp;GNU"/>
          <w:color w:val="00586A"/>
          <w:spacing w:val="-1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emerging</w:t>
      </w:r>
      <w:r>
        <w:rPr>
          <w:rFonts w:ascii="BPG Sans Modern GPL&amp;GNU"/>
          <w:color w:val="00586A"/>
          <w:spacing w:val="-1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market</w:t>
      </w:r>
      <w:r>
        <w:rPr>
          <w:rFonts w:ascii="BPG Sans Modern GPL&amp;GNU"/>
          <w:color w:val="00586A"/>
          <w:spacing w:val="-1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economies</w:t>
      </w:r>
      <w:r>
        <w:rPr>
          <w:rFonts w:ascii="BPG Sans Modern GPL&amp;GNU"/>
          <w:color w:val="00586A"/>
          <w:spacing w:val="-1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in</w:t>
      </w:r>
      <w:r>
        <w:rPr>
          <w:rFonts w:ascii="BPG Sans Modern GPL&amp;GNU"/>
          <w:color w:val="00586A"/>
          <w:spacing w:val="-1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March</w:t>
        <w:tab/>
      </w:r>
      <w:r>
        <w:rPr>
          <w:color w:val="231F20"/>
          <w:w w:val="95"/>
          <w:position w:val="13"/>
          <w:sz w:val="12"/>
        </w:rPr>
        <w:t>2</w:t>
      </w:r>
    </w:p>
    <w:p>
      <w:pPr>
        <w:spacing w:before="11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Non-China EME net portfolio capital inflows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spacing w:before="5"/>
        <w:rPr>
          <w:sz w:val="10"/>
        </w:rPr>
      </w:pPr>
    </w:p>
    <w:p>
      <w:pPr>
        <w:spacing w:line="115" w:lineRule="exact" w:before="0"/>
        <w:ind w:left="37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US$ billions</w:t>
      </w:r>
    </w:p>
    <w:p>
      <w:pPr>
        <w:spacing w:line="115" w:lineRule="exact" w:before="0"/>
        <w:ind w:left="4362" w:right="0" w:firstLine="0"/>
        <w:jc w:val="left"/>
        <w:rPr>
          <w:sz w:val="11"/>
        </w:rPr>
      </w:pPr>
      <w:r>
        <w:rPr/>
        <w:pict>
          <v:group style="position:absolute;margin-left:62.362pt;margin-top:2.326781pt;width:181.1pt;height:139.4pt;mso-position-horizontal-relative:page;mso-position-vertical-relative:paragraph;z-index:15775744" coordorigin="1247,47" coordsize="3622,2788">
            <v:shape style="position:absolute;left:2791;top:511;width:1845;height:1980" coordorigin="2791,511" coordsize="1845,1980" path="m2802,536l2791,536,2791,1162,2802,1162,2802,536xm2827,511l2817,511,2817,1162,2827,1162,2827,511xm2853,566l2842,566,2842,1162,2853,1162,2853,566xm2879,1126l2868,1126,2868,1162,2879,1162,2879,1126xm2907,977l2896,977,2896,1162,2907,1162,2907,977xm2932,869l2922,869,2922,1162,2932,1162,2932,869xm2958,666l2947,666,2947,1162,2958,1162,2958,666xm2984,1162l2973,1162,2973,1270,2984,1270,2984,1162xm3010,650l3001,650,3001,1162,3010,1162,3010,650xm3037,1124l3027,1124,3027,1162,3037,1162,3037,1124xm3063,1162l3052,1162,3052,1181,3063,1181,3063,1162xm3089,877l3078,877,3078,1162,3089,1162,3089,877xm3115,1162l3106,1162,3106,1254,3115,1254,3115,1162xm3142,1132l3132,1132,3132,1162,3142,1162,3142,1132xm3168,1162l3157,1162,3157,1194,3168,1194,3168,1162xm3194,1162l3183,1162,3183,1343,3194,1343,3194,1162xm3219,1162l3211,1162,3211,1300,3219,1300,3219,1162xm3247,1156l3237,1156,3237,1162,3247,1162,3247,1156xm3273,1162l3262,1162,3262,1346,3273,1346,3273,1162xm3299,1162l3288,1162,3288,1186,3299,1186,3299,1162xm3324,1162l3314,1162,3314,1210,3324,1210,3324,1162xm3352,1162l3342,1162,3342,1202,3352,1202,3352,1162xm3378,785l3367,785,3367,1162,3378,1162,3378,785xm3404,934l3393,934,3393,1162,3404,1162,3404,934xm3429,1162l3419,1162,3419,1370,3429,1370,3429,1162xm3457,964l3447,964,3447,1162,3457,1162,3457,964xm3483,891l3472,891,3472,1162,3483,1162,3483,891xm3509,969l3498,969,3498,1162,3509,1162,3509,969xm3534,893l3524,893,3524,1162,3534,1162,3534,893xm3562,1162l3552,1162,3552,1181,3562,1181,3562,1162xm3588,1162l3577,1162,3577,1641,3588,1641,3588,1162xm3614,1121l3603,1121,3603,1162,3614,1162,3614,1121xm3639,1021l3629,1021,3629,1162,3639,1162,3639,1021xm3665,956l3657,956,3657,1162,3665,1162,3665,956xm3693,739l3682,739,3682,1162,3693,1162,3693,739xm3719,872l3708,872,3708,1162,3719,1162,3719,872xm3744,828l3734,828,3734,1162,3744,1162,3744,828xm3770,939l3762,939,3762,1162,3770,1162,3770,939xm3798,1040l3787,1040,3787,1162,3798,1162,3798,1040xm3824,1015l3813,1015,3813,1162,3824,1162,3824,1015xm3849,937l3839,937,3839,1162,3849,1162,3849,937xm3875,1137l3866,1137,3866,1162,3875,1162,3875,1137xm3903,1069l3892,1069,3892,1162,3903,1162,3903,1069xm3929,991l3918,991,3918,1162,3929,1162,3929,991xm3954,604l3944,604,3944,1162,3954,1162,3954,604xm3980,1162l3969,1162,3969,1321,3980,1321,3980,1162xm4008,1162l3997,1162,3997,1178,4008,1178,4008,1162xm4034,1162l4023,1162,4023,1229,4034,1229,4034,1162xm4059,1162l4049,1162,4049,1581,4059,1581,4059,1162xm4085,1162l4074,1162,4074,1519,4085,1519,4085,1162xm4113,1029l4102,1029,4102,1162,4113,1162,4113,1029xm4139,1162l4128,1162,4128,1229,4139,1229,4139,1162xm4164,1162l4154,1162,4154,1262,4164,1262,4164,1162xm4190,1162l4179,1162,4179,1340,4190,1340,4190,1162xm4218,985l4207,985,4207,1162,4218,1162,4218,985xm4244,1162l4233,1162,4233,1294,4244,1294,4244,1162xm4269,831l4259,831,4259,1162,4269,1162,4269,831xm4295,1094l4284,1094,4284,1162,4295,1162,4295,1094xm4323,845l4312,845,4312,1162,4323,1162,4323,845xm4349,1162l4338,1162,4338,1229,4349,1229,4349,1162xm4374,1159l4363,1159,4363,1162,4374,1162,4374,1159xm4400,1067l4389,1067,4389,1162,4400,1162,4400,1067xm4426,1162l4417,1162,4417,1218,4426,1218,4426,1162xm4453,1162l4443,1162,4443,1557,4453,1557,4453,1162xm4479,1148l4468,1148,4468,1162,4479,1162,4479,1148xm4505,1162l4494,1162,4494,1262,4505,1262,4505,1162xm4531,1162l4522,1162,4522,1210,4531,1210,4531,1162xm4558,1094l4548,1094,4548,1162,4558,1162,4558,1094xm4584,1162l4573,1162,4573,1297,4584,1297,4584,1162xm4610,1162l4599,1162,4599,1489,4610,1489,4610,1162xm4636,1162l4625,1162,4625,2491,4636,2491,4636,1162xe" filled="true" fillcolor="#00568b" stroked="false">
              <v:path arrowok="t"/>
              <v:fill type="solid"/>
            </v:shape>
            <v:shape style="position:absolute;left:1426;top:264;width:1376;height:1479" coordorigin="1426,265" coordsize="1376,1479" path="m1437,904l1426,904,1426,1162,1437,1162,1437,904xm1463,1086l1452,1086,1452,1162,1463,1162,1463,1086xm1491,587l1480,587,1480,1162,1491,1162,1491,587xm1516,647l1506,647,1506,1162,1516,1162,1516,647xm1542,1162l1531,1162,1531,1321,1542,1321,1542,1162xm1568,948l1557,948,1557,1162,1568,1162,1568,948xm1596,590l1585,590,1585,1162,1596,1162,1596,590xm1621,717l1611,717,1611,1162,1621,1162,1621,717xm1647,571l1636,571,1636,1162,1647,1162,1647,571xm1673,265l1662,265,1662,1162,1673,1162,1673,265xm1698,826l1690,826,1690,1162,1698,1162,1698,826xm1726,850l1716,850,1716,1162,1726,1162,1726,850xm1752,880l1741,880,1741,1162,1752,1162,1752,880xm1778,902l1767,902,1767,1162,1778,1162,1778,902xm1803,766l1795,766,1795,1162,1803,1162,1803,766xm1831,441l1821,441,1821,1162,1831,1162,1831,441xm1857,937l1846,937,1846,1162,1857,1162,1857,937xm1883,961l1872,961,1872,1162,1883,1162,1883,961xm1908,514l1898,514,1898,1162,1908,1162,1908,514xm1936,1162l1926,1162,1926,1194,1936,1194,1936,1162xm1962,1162l1951,1162,1951,1473,1962,1473,1962,1162xm1988,972l1977,972,1977,1162,1988,1162,1988,972xm2013,1075l2003,1075,2003,1162,2013,1162,2013,1075xm2041,739l2030,739,2030,1162,2041,1162,2041,739xm2067,609l2056,609,2056,1162,2067,1162,2067,609xm2093,571l2082,571,2082,1162,2093,1162,2093,571xm2118,728l2108,728,2108,1162,2118,1162,2118,728xm2146,891l2135,891,2135,1162,2146,1162,2146,891xm2172,1162l2161,1162,2161,1221,2172,1221,2172,1162xm2198,834l2187,834,2187,1162,2198,1162,2198,834xm2223,563l2213,563,2213,1162,2223,1162,2223,563xm2251,815l2240,815,2240,1162,2251,1162,2251,815xm2277,647l2266,647,2266,1162,2277,1162,2277,647xm2303,777l2292,777,2292,1162,2303,1162,2303,777xm2328,717l2318,717,2318,1162,2328,1162,2328,717xm2354,446l2345,446,2345,1162,2354,1162,2354,446xm2382,604l2371,604,2371,1162,2382,1162,2382,604xm2408,693l2397,693,2397,1162,2408,1162,2408,693xm2433,693l2423,693,2423,1162,2433,1162,2433,693xm2459,511l2450,511,2450,1162,2459,1162,2459,511xm2487,877l2476,877,2476,1162,2487,1162,2487,877xm2513,1162l2502,1162,2502,1744,2513,1744,2513,1162xm2538,1162l2527,1162,2527,1256,2538,1256,2538,1162xm2564,1162l2555,1162,2555,1346,2564,1346,2564,1162xm2592,728l2581,728,2581,1162,2592,1162,2592,728xm2617,975l2607,975,2607,1162,2617,1162,2617,975xm2643,1162l2632,1162,2632,1191,2643,1191,2643,1162xm2669,934l2658,934,2658,1162,2669,1162,2669,934xm2697,1162l2686,1162,2686,1235,2697,1235,2697,1162xm2722,934l2712,934,2712,1162,2722,1162,2722,934xm2748,839l2737,839,2737,1162,2748,1162,2748,839xm2774,953l2763,953,2763,1162,2774,1162,2774,953xm2802,536l2791,536,2791,1162,2802,1162,2802,536xe" filled="true" fillcolor="#00568b" stroked="false">
              <v:path arrowok="t"/>
              <v:fill type="solid"/>
            </v:shape>
            <v:shape style="position:absolute;left:1252;top:330;width:3612;height:2500" coordorigin="1252,330" coordsize="3612,2500" path="m1252,330l1363,330m1252,606l1363,606m1252,885l1363,885m1252,1162l1363,1162m1252,1441l1363,1441m1252,1720l1363,1720m1252,1996l1363,1996m1252,2275l1363,2275m1252,2551l1363,2551m1419,1162l4697,1162m4752,1162l4863,1162m4752,1441l4863,1441m4752,1720l4863,1720m4752,1996l4863,1996m4752,2275l4863,2275m4752,2551l4863,2551m4752,330l4863,330m4752,606l4863,606m4752,885l4863,885m4566,2718l4566,2829m3937,2718l3937,2829m3307,2718l3307,2829m2677,2718l2677,2829m2048,2718l2048,2829m1419,2718l1419,2829e" filled="false" stroked="true" strokeweight=".49pt" strokecolor="#231f20">
              <v:path arrowok="t"/>
              <v:stroke dashstyle="solid"/>
            </v:shape>
            <v:rect style="position:absolute;left:1252;top:51;width:3612;height:2778" filled="false" stroked="true" strokeweight=".49pt" strokecolor="#231f20">
              <v:stroke dashstyle="solid"/>
            </v:rect>
            <w10:wrap type="none"/>
          </v:group>
        </w:pict>
      </w:r>
      <w:r>
        <w:rPr>
          <w:color w:val="231F20"/>
          <w:w w:val="75"/>
          <w:sz w:val="11"/>
        </w:rPr>
        <w:t>40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4365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30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4367" w:right="0" w:firstLine="0"/>
        <w:jc w:val="left"/>
        <w:rPr>
          <w:sz w:val="11"/>
        </w:rPr>
      </w:pPr>
      <w:r>
        <w:rPr>
          <w:color w:val="231F20"/>
          <w:w w:val="70"/>
          <w:sz w:val="11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line="122" w:lineRule="exact" w:before="1"/>
        <w:ind w:left="437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10</w:t>
      </w:r>
    </w:p>
    <w:p>
      <w:pPr>
        <w:spacing w:line="163" w:lineRule="exact" w:before="0"/>
        <w:ind w:left="4369" w:right="0" w:firstLine="0"/>
        <w:jc w:val="left"/>
        <w:rPr>
          <w:sz w:val="15"/>
        </w:rPr>
      </w:pPr>
      <w:r>
        <w:rPr>
          <w:color w:val="231F20"/>
          <w:w w:val="94"/>
          <w:sz w:val="15"/>
        </w:rPr>
        <w:t>+</w:t>
      </w:r>
    </w:p>
    <w:p>
      <w:pPr>
        <w:spacing w:line="101" w:lineRule="exact" w:before="0"/>
        <w:ind w:left="4427" w:right="0" w:firstLine="0"/>
        <w:jc w:val="left"/>
        <w:rPr>
          <w:sz w:val="11"/>
        </w:rPr>
      </w:pPr>
      <w:r>
        <w:rPr>
          <w:color w:val="231F20"/>
          <w:w w:val="68"/>
          <w:sz w:val="11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1970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8"/>
        </w:rPr>
      </w:pPr>
    </w:p>
    <w:p>
      <w:pPr>
        <w:tabs>
          <w:tab w:pos="1055" w:val="left" w:leader="none"/>
          <w:tab w:pos="1719" w:val="left" w:leader="none"/>
        </w:tabs>
        <w:spacing w:before="0"/>
        <w:ind w:left="38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80</w:t>
        <w:tab/>
        <w:t>90</w:t>
        <w:tab/>
      </w:r>
      <w:r>
        <w:rPr>
          <w:color w:val="231F20"/>
          <w:spacing w:val="-5"/>
          <w:w w:val="70"/>
          <w:sz w:val="12"/>
        </w:rPr>
        <w:t>2000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433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line="123" w:lineRule="exact" w:before="0"/>
        <w:ind w:left="416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663" w:val="left" w:leader="none"/>
        </w:tabs>
        <w:spacing w:line="123" w:lineRule="exact" w:before="0"/>
        <w:ind w:left="0" w:right="679" w:firstLine="0"/>
        <w:jc w:val="center"/>
        <w:rPr>
          <w:sz w:val="12"/>
        </w:rPr>
      </w:pPr>
      <w:r>
        <w:rPr>
          <w:color w:val="231F20"/>
          <w:w w:val="85"/>
          <w:sz w:val="12"/>
        </w:rPr>
        <w:t>10</w:t>
        <w:tab/>
        <w:t>20</w:t>
      </w:r>
    </w:p>
    <w:p>
      <w:pPr>
        <w:spacing w:after="0" w:line="123" w:lineRule="exact"/>
        <w:jc w:val="center"/>
        <w:rPr>
          <w:sz w:val="12"/>
        </w:rPr>
        <w:sectPr>
          <w:type w:val="continuous"/>
          <w:pgSz w:w="11910" w:h="16840"/>
          <w:pgMar w:top="660" w:bottom="280" w:left="560" w:right="1000"/>
          <w:cols w:num="4" w:equalWidth="0">
            <w:col w:w="4493" w:space="40"/>
            <w:col w:w="1550" w:space="39"/>
            <w:col w:w="1980" w:space="39"/>
            <w:col w:w="220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2"/>
        </w:rPr>
      </w:pPr>
    </w:p>
    <w:p>
      <w:pPr>
        <w:tabs>
          <w:tab w:pos="1475" w:val="left" w:leader="none"/>
        </w:tabs>
        <w:spacing w:before="0"/>
        <w:ind w:left="85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2010</w:t>
        <w:tab/>
      </w:r>
      <w:r>
        <w:rPr>
          <w:color w:val="231F20"/>
          <w:spacing w:val="-10"/>
          <w:w w:val="95"/>
          <w:sz w:val="11"/>
        </w:rPr>
        <w:t>12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2"/>
        </w:rPr>
      </w:pPr>
    </w:p>
    <w:p>
      <w:pPr>
        <w:tabs>
          <w:tab w:pos="1119" w:val="left" w:leader="none"/>
        </w:tabs>
        <w:spacing w:before="0"/>
        <w:ind w:left="484" w:right="0" w:firstLine="0"/>
        <w:jc w:val="left"/>
        <w:rPr>
          <w:sz w:val="11"/>
        </w:rPr>
      </w:pPr>
      <w:r>
        <w:rPr>
          <w:color w:val="231F20"/>
          <w:sz w:val="11"/>
        </w:rPr>
        <w:t>14</w:t>
        <w:tab/>
      </w:r>
      <w:r>
        <w:rPr>
          <w:color w:val="231F20"/>
          <w:spacing w:val="-10"/>
          <w:sz w:val="11"/>
        </w:rPr>
        <w:t>16</w:t>
      </w:r>
    </w:p>
    <w:p>
      <w:pPr>
        <w:spacing w:line="173" w:lineRule="exact" w:before="3"/>
        <w:ind w:left="1476" w:right="0" w:firstLine="0"/>
        <w:jc w:val="left"/>
        <w:rPr>
          <w:sz w:val="15"/>
        </w:rPr>
      </w:pPr>
      <w:r>
        <w:rPr/>
        <w:br w:type="column"/>
      </w:r>
      <w:r>
        <w:rPr>
          <w:color w:val="231F20"/>
          <w:w w:val="90"/>
          <w:sz w:val="15"/>
        </w:rPr>
        <w:t>–</w:t>
      </w:r>
    </w:p>
    <w:p>
      <w:pPr>
        <w:spacing w:line="125" w:lineRule="exact" w:before="0"/>
        <w:ind w:left="148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30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5"/>
          <w:sz w:val="11"/>
        </w:rPr>
        <w:t>40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0"/>
          <w:sz w:val="11"/>
        </w:rPr>
        <w:t>50</w:t>
      </w:r>
    </w:p>
    <w:p>
      <w:pPr>
        <w:pStyle w:val="BodyText"/>
        <w:spacing w:before="1"/>
        <w:rPr>
          <w:sz w:val="12"/>
        </w:rPr>
      </w:pPr>
    </w:p>
    <w:p>
      <w:pPr>
        <w:spacing w:line="119" w:lineRule="exact" w:before="0"/>
        <w:ind w:left="147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60</w:t>
      </w:r>
    </w:p>
    <w:p>
      <w:pPr>
        <w:tabs>
          <w:tab w:pos="1111" w:val="left" w:leader="none"/>
        </w:tabs>
        <w:spacing w:line="119" w:lineRule="exact" w:before="0"/>
        <w:ind w:left="482" w:right="0" w:firstLine="0"/>
        <w:jc w:val="left"/>
        <w:rPr>
          <w:sz w:val="11"/>
        </w:rPr>
      </w:pPr>
      <w:r>
        <w:rPr>
          <w:color w:val="231F20"/>
          <w:sz w:val="11"/>
        </w:rPr>
        <w:t>18</w:t>
        <w:tab/>
        <w:t>20</w:t>
      </w:r>
    </w:p>
    <w:p>
      <w:pPr>
        <w:spacing w:line="235" w:lineRule="auto" w:before="73"/>
        <w:ind w:left="858" w:right="839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Federal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Reserve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Louis,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National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Research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Employment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Training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Administration.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1"/>
          <w:numId w:val="13"/>
        </w:numPr>
        <w:tabs>
          <w:tab w:pos="1029" w:val="left" w:leader="none"/>
        </w:tabs>
        <w:spacing w:line="240" w:lineRule="auto" w:before="0" w:after="0"/>
        <w:ind w:left="1028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Grey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bars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NBER-dated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recessions.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4" w:equalWidth="0">
            <w:col w:w="1584" w:space="40"/>
            <w:col w:w="1231" w:space="39"/>
            <w:col w:w="1639" w:space="285"/>
            <w:col w:w="553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Institute of International Finance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857" w:right="523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non-resident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portfolio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inflows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EMEs: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Brazil,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Colombia,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Hungary,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India, Indonesia,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Malaysia,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Mexico,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Thailand,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Turkey,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South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Africa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Vietnam.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Constituent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are </w:t>
      </w:r>
      <w:r>
        <w:rPr>
          <w:color w:val="231F20"/>
          <w:w w:val="85"/>
          <w:sz w:val="11"/>
        </w:rPr>
        <w:t>excluded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missing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March.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249"/>
      </w:pPr>
      <w:r>
        <w:rPr>
          <w:color w:val="231F20"/>
          <w:w w:val="80"/>
        </w:rPr>
        <w:t>Restrictions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resuming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China.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High-frequency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indicators such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traffic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90%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Industrial </w:t>
      </w:r>
      <w:r>
        <w:rPr>
          <w:color w:val="231F20"/>
          <w:w w:val="75"/>
        </w:rPr>
        <w:t>production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already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recovered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March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1%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year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earlier.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Retail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sales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very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weak </w:t>
      </w:r>
      <w:r>
        <w:rPr>
          <w:color w:val="231F20"/>
          <w:w w:val="85"/>
        </w:rPr>
        <w:t>however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1"/>
          <w:w w:val="115"/>
        </w:rPr>
        <w:t> </w:t>
      </w:r>
      <w:r>
        <w:rPr>
          <w:color w:val="231F20"/>
          <w:w w:val="85"/>
        </w:rPr>
        <w:t>16%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85"/>
        </w:rPr>
        <w:t>suggesting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recover.</w:t>
      </w:r>
    </w:p>
    <w:p>
      <w:pPr>
        <w:pStyle w:val="BodyText"/>
        <w:spacing w:line="259" w:lineRule="auto" w:before="1"/>
        <w:ind w:left="687" w:right="451"/>
      </w:pPr>
      <w:r>
        <w:rPr>
          <w:color w:val="231F20"/>
          <w:w w:val="80"/>
        </w:rPr>
        <w:t>Households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reluctant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resume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precautionary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saving. 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South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Korea,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experienced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outbreak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virus; internet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searches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restaurants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open.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687" w:right="403"/>
      </w:pP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included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 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9.8%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2.A</w:t>
      </w:r>
      <w:r>
        <w:rPr>
          <w:color w:val="231F20"/>
          <w:w w:val="80"/>
        </w:rPr>
        <w:t>)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6.8%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earlier,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China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decades.</w:t>
      </w:r>
    </w:p>
    <w:p>
      <w:pPr>
        <w:pStyle w:val="Heading5"/>
        <w:spacing w:before="200"/>
        <w:rPr>
          <w:i/>
        </w:rPr>
      </w:pPr>
      <w:r>
        <w:rPr>
          <w:i/>
          <w:color w:val="00586A"/>
          <w:w w:val="90"/>
        </w:rPr>
        <w:t>…then its effects spread to the euro area…</w:t>
      </w:r>
    </w:p>
    <w:p>
      <w:pPr>
        <w:pStyle w:val="BodyText"/>
        <w:spacing w:line="259" w:lineRule="auto" w:before="15"/>
        <w:ind w:left="687"/>
      </w:pPr>
      <w:r>
        <w:rPr>
          <w:color w:val="231F20"/>
          <w:w w:val="75"/>
        </w:rPr>
        <w:t>After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China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neighbouring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countries,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Europe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dealing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virus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longest.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Specific </w:t>
      </w:r>
      <w:r>
        <w:rPr>
          <w:color w:val="231F20"/>
          <w:w w:val="80"/>
        </w:rPr>
        <w:t>villages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northern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Italy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quarantine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national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lockdown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began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Other countries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adopted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weeks.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specific </w:t>
      </w:r>
      <w:r>
        <w:rPr>
          <w:color w:val="231F20"/>
          <w:w w:val="85"/>
        </w:rPr>
        <w:t>restrictions,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widespread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limits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people’s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movements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activity.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687" w:right="503"/>
      </w:pPr>
      <w:r>
        <w:rPr>
          <w:color w:val="231F20"/>
          <w:w w:val="80"/>
        </w:rPr>
        <w:t>PMIs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steep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declines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3.8%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 whole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2.A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April’s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flash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PMIs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confirm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persisted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contraction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 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larger.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introduced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subsidy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schemes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reduce </w:t>
      </w:r>
      <w:r>
        <w:rPr>
          <w:color w:val="231F20"/>
          <w:w w:val="80"/>
        </w:rPr>
        <w:t>redundancies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Nevertheless,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benefit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claimant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figures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several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countries.</w:t>
      </w:r>
    </w:p>
    <w:p>
      <w:pPr>
        <w:pStyle w:val="Heading5"/>
        <w:spacing w:before="200"/>
        <w:rPr>
          <w:i/>
        </w:rPr>
      </w:pPr>
      <w:r>
        <w:rPr>
          <w:i/>
          <w:color w:val="00586A"/>
          <w:w w:val="85"/>
        </w:rPr>
        <w:t>…and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to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the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United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States,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where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there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is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already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evidence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of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unemployment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increasing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sharply.</w:t>
      </w:r>
    </w:p>
    <w:p>
      <w:pPr>
        <w:pStyle w:val="BodyText"/>
        <w:spacing w:line="259" w:lineRule="auto" w:before="15"/>
        <w:ind w:left="687" w:right="243"/>
      </w:pP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March,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became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country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highest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confirmed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Covid-19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cases,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particularly severe outbreak in New York. Containment measures have been introduced by states, with many implementing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Europe.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publishes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timely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claims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current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see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sharpest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joblessness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record.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final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week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7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million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3"/>
          <w:w w:val="80"/>
        </w:rPr>
        <w:t>people </w:t>
      </w:r>
      <w:r>
        <w:rPr>
          <w:color w:val="231F20"/>
          <w:w w:val="80"/>
        </w:rPr>
        <w:t>applied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first-time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benefits,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weekly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totals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1982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2009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6"/>
          <w:w w:val="85"/>
        </w:rPr>
        <w:t> </w:t>
      </w:r>
      <w:r>
        <w:rPr>
          <w:rFonts w:ascii="BPG Sans Modern GPL&amp;GNU"/>
          <w:color w:val="231F20"/>
          <w:w w:val="85"/>
        </w:rPr>
        <w:t>2.6</w:t>
      </w:r>
      <w:r>
        <w:rPr>
          <w:color w:val="231F20"/>
          <w:w w:val="85"/>
        </w:rPr>
        <w:t>).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30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million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applied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15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March,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when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claims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began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surge.</w:t>
      </w:r>
    </w:p>
    <w:p>
      <w:pPr>
        <w:pStyle w:val="Heading5"/>
        <w:spacing w:before="201"/>
        <w:rPr>
          <w:i/>
        </w:rPr>
      </w:pPr>
      <w:r>
        <w:rPr>
          <w:i/>
          <w:color w:val="00586A"/>
          <w:w w:val="80"/>
        </w:rPr>
        <w:t>Most</w:t>
      </w:r>
      <w:r>
        <w:rPr>
          <w:i/>
          <w:color w:val="00586A"/>
          <w:spacing w:val="-49"/>
          <w:w w:val="80"/>
        </w:rPr>
        <w:t> </w:t>
      </w:r>
      <w:r>
        <w:rPr>
          <w:i/>
          <w:color w:val="00586A"/>
          <w:w w:val="80"/>
        </w:rPr>
        <w:t>emerging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economies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have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been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hit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less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hard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by</w:t>
      </w:r>
      <w:r>
        <w:rPr>
          <w:i/>
          <w:color w:val="00586A"/>
          <w:spacing w:val="-49"/>
          <w:w w:val="80"/>
        </w:rPr>
        <w:t> </w:t>
      </w:r>
      <w:r>
        <w:rPr>
          <w:i/>
          <w:color w:val="00586A"/>
          <w:w w:val="80"/>
        </w:rPr>
        <w:t>the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virus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so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far,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but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have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suffered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capital</w:t>
      </w:r>
      <w:r>
        <w:rPr>
          <w:i/>
          <w:color w:val="00586A"/>
          <w:spacing w:val="-48"/>
          <w:w w:val="80"/>
        </w:rPr>
        <w:t> </w:t>
      </w:r>
      <w:r>
        <w:rPr>
          <w:i/>
          <w:color w:val="00586A"/>
          <w:w w:val="80"/>
        </w:rPr>
        <w:t>outflows.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There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now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outbreaks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emerging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(EMEs)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including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Turkey,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Russia,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Brazil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and other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parts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South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America.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Containment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widespread.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later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implementation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4"/>
          <w:w w:val="75"/>
        </w:rPr>
        <w:t>these </w:t>
      </w:r>
      <w:r>
        <w:rPr>
          <w:color w:val="231F20"/>
          <w:w w:val="80"/>
        </w:rPr>
        <w:t>countries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larger </w:t>
      </w:r>
      <w:r>
        <w:rPr>
          <w:color w:val="231F20"/>
          <w:w w:val="90"/>
        </w:rPr>
        <w:t>later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687" w:right="273"/>
      </w:pP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emerging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reduced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because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outflows.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record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outflow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portfolio </w:t>
      </w:r>
      <w:r>
        <w:rPr>
          <w:color w:val="231F20"/>
          <w:w w:val="80"/>
        </w:rPr>
        <w:t>capital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non-China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2.7</w:t>
      </w:r>
      <w:r>
        <w:rPr>
          <w:color w:val="231F20"/>
          <w:w w:val="80"/>
        </w:rPr>
        <w:t>)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sought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safe-haven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 particular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dollars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2.2).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oil-producing EMEs.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Weekly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outflows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outflows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accompanying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currency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depreciations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cause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stability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risks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crystallise,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hindering 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crisis.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  <w:u w:val="single" w:color="231F20"/>
        </w:rPr>
        <w:t>December</w:t>
      </w:r>
      <w:r>
        <w:rPr>
          <w:color w:val="231F20"/>
          <w:spacing w:val="-15"/>
          <w:w w:val="75"/>
          <w:u w:val="single" w:color="231F20"/>
        </w:rPr>
        <w:t> </w:t>
      </w:r>
      <w:r>
        <w:rPr>
          <w:color w:val="231F20"/>
          <w:w w:val="75"/>
          <w:u w:val="single" w:color="231F20"/>
        </w:rPr>
        <w:t>2019</w:t>
      </w:r>
      <w:r>
        <w:rPr>
          <w:color w:val="231F20"/>
          <w:spacing w:val="-14"/>
          <w:w w:val="75"/>
          <w:u w:val="single" w:color="231F20"/>
        </w:rPr>
        <w:t> </w:t>
      </w:r>
      <w:hyperlink r:id="rId60">
        <w:r>
          <w:rPr>
            <w:i/>
            <w:color w:val="231F20"/>
            <w:w w:val="75"/>
            <w:u w:val="single" w:color="231F20"/>
          </w:rPr>
          <w:t>Financial</w:t>
        </w:r>
        <w:r>
          <w:rPr>
            <w:i/>
            <w:color w:val="231F20"/>
            <w:spacing w:val="-23"/>
            <w:w w:val="75"/>
            <w:u w:val="single" w:color="231F20"/>
          </w:rPr>
          <w:t> </w:t>
        </w:r>
        <w:r>
          <w:rPr>
            <w:i/>
            <w:color w:val="231F20"/>
            <w:w w:val="75"/>
            <w:u w:val="single" w:color="231F20"/>
          </w:rPr>
          <w:t>Stability</w:t>
        </w:r>
        <w:r>
          <w:rPr>
            <w:i/>
            <w:color w:val="231F20"/>
            <w:spacing w:val="-23"/>
            <w:w w:val="75"/>
            <w:u w:val="single" w:color="231F20"/>
          </w:rPr>
          <w:t> </w:t>
        </w:r>
        <w:r>
          <w:rPr>
            <w:i/>
            <w:color w:val="231F20"/>
            <w:w w:val="75"/>
            <w:u w:val="single" w:color="231F20"/>
          </w:rPr>
          <w:t>Report</w:t>
        </w:r>
        <w:r>
          <w:rPr>
            <w:i/>
            <w:color w:val="231F20"/>
            <w:spacing w:val="-14"/>
            <w:w w:val="75"/>
          </w:rPr>
          <w:t> </w:t>
        </w:r>
      </w:hyperlink>
      <w:r>
        <w:rPr>
          <w:color w:val="231F20"/>
          <w:w w:val="75"/>
        </w:rPr>
        <w:t>discussed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risks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detail.</w:t>
      </w:r>
    </w:p>
    <w:p>
      <w:pPr>
        <w:pStyle w:val="Heading5"/>
        <w:spacing w:before="202"/>
        <w:rPr>
          <w:i/>
        </w:rPr>
      </w:pPr>
      <w:r>
        <w:rPr>
          <w:i/>
          <w:color w:val="00586A"/>
          <w:w w:val="85"/>
        </w:rPr>
        <w:t>The pandemic has triggered an exceptionally large economic policy response.</w:t>
      </w:r>
    </w:p>
    <w:p>
      <w:pPr>
        <w:pStyle w:val="BodyText"/>
        <w:spacing w:line="259" w:lineRule="auto" w:before="15"/>
        <w:ind w:left="687" w:right="647"/>
      </w:pP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consequences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virus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apparent, governments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stepped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exceptional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 economies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prevent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alleviate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cash-flow </w:t>
      </w:r>
      <w:r>
        <w:rPr>
          <w:color w:val="231F20"/>
          <w:w w:val="85"/>
        </w:rPr>
        <w:t>problems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facing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minimise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longer-term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damage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economies.</w:t>
      </w:r>
    </w:p>
    <w:p>
      <w:pPr>
        <w:pStyle w:val="Heading5"/>
        <w:spacing w:before="200"/>
        <w:rPr>
          <w:i/>
        </w:rPr>
      </w:pPr>
      <w:r>
        <w:rPr>
          <w:i/>
          <w:color w:val="00586A"/>
          <w:w w:val="85"/>
        </w:rPr>
        <w:t>Monetary policy has been loosened markedly…</w:t>
      </w:r>
    </w:p>
    <w:p>
      <w:pPr>
        <w:pStyle w:val="BodyText"/>
        <w:spacing w:line="259" w:lineRule="auto" w:before="15"/>
        <w:ind w:left="687" w:right="266"/>
      </w:pPr>
      <w:r>
        <w:rPr>
          <w:color w:val="231F20"/>
          <w:w w:val="85"/>
        </w:rPr>
        <w:t>Most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quarter,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across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advanced </w:t>
      </w:r>
      <w:r>
        <w:rPr>
          <w:color w:val="231F20"/>
          <w:w w:val="80"/>
        </w:rPr>
        <w:t>economies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zero.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Open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funds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1.5%–1.75%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0%–0.25%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meetings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England’s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Committee cut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0.75%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0.1%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participants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2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2.8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2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5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2.8</w:t>
      </w:r>
      <w:r>
        <w:rPr>
          <w:rFonts w:ascii="Trebuchet MS"/>
          <w:b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Monetary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policy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rates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have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been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reduced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spacing w:val="-5"/>
          <w:w w:val="90"/>
          <w:sz w:val="18"/>
        </w:rPr>
        <w:t>and </w:t>
      </w:r>
      <w:r>
        <w:rPr>
          <w:rFonts w:ascii="BPG Sans Modern GPL&amp;GNU"/>
          <w:color w:val="00586A"/>
          <w:w w:val="95"/>
          <w:sz w:val="18"/>
        </w:rPr>
        <w:t>are</w:t>
      </w:r>
      <w:r>
        <w:rPr>
          <w:rFonts w:ascii="BPG Sans Modern GPL&amp;GNU"/>
          <w:color w:val="00586A"/>
          <w:spacing w:val="-1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expected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to</w:t>
      </w:r>
      <w:r>
        <w:rPr>
          <w:rFonts w:ascii="BPG Sans Modern GPL&amp;GNU"/>
          <w:color w:val="00586A"/>
          <w:spacing w:val="-1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stay</w:t>
      </w:r>
      <w:r>
        <w:rPr>
          <w:rFonts w:ascii="BPG Sans Modern GPL&amp;GNU"/>
          <w:color w:val="00586A"/>
          <w:spacing w:val="-1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low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forward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5"/>
        <w:rPr>
          <w:sz w:val="18"/>
        </w:rPr>
      </w:pPr>
    </w:p>
    <w:p>
      <w:pPr>
        <w:spacing w:line="60" w:lineRule="exact" w:before="0"/>
        <w:ind w:left="0" w:right="333" w:firstLine="0"/>
        <w:jc w:val="right"/>
        <w:rPr>
          <w:sz w:val="12"/>
        </w:rPr>
      </w:pPr>
      <w:r>
        <w:rPr/>
        <w:pict>
          <v:group style="position:absolute;margin-left:62.362pt;margin-top:-5.067019pt;width:185.6pt;height:150.9pt;mso-position-horizontal-relative:page;mso-position-vertical-relative:paragraph;z-index:15781376" coordorigin="1247,-101" coordsize="3712,3018">
            <v:shape style="position:absolute;left:1252;top:430;width:3686;height:1773" coordorigin="1252,431" coordsize="3686,1773" path="m1252,431l1366,431m1252,785l1366,785m1252,1140l1366,1140m1252,1495l1366,1495m1252,1849l1366,1849m1252,2204l1366,2204m1422,2204l4767,2204m4824,2204l4937,2204e" filled="false" stroked="true" strokeweight=".5pt" strokecolor="#231f20">
              <v:path arrowok="t"/>
              <v:stroke dashstyle="solid"/>
            </v:shape>
            <v:shape style="position:absolute;left:1422;top:1671;width:1931;height:461" coordorigin="1422,1671" coordsize="1931,461" path="m1422,1849l1422,1849,1686,1849,1686,2027,2240,2027,2242,1849,2575,1849,2577,1671,3292,1671,3292,2027,3303,2027,3303,2132,3352,2132,3353,2132e" filled="false" stroked="true" strokeweight="1pt" strokecolor="#a70741">
              <v:path arrowok="t"/>
              <v:stroke dashstyle="solid"/>
            </v:shape>
            <v:shape style="position:absolute;left:1422;top:431;width:1931;height:1595" coordorigin="1422,431" coordsize="1931,1595" path="m1422,1849l1422,1849,1846,1849,1849,1672,1956,1672,1959,1495,2069,1495,2071,1317,2291,1317,2293,1140,2412,1140,2412,963,2513,963,2515,785,2642,785,2642,608,2744,608,2746,431,3019,431,3019,608,3078,608,3078,785,3129,785,3131,963,3282,963,3284,1317,3296,1317,3299,2026,3352,2026,3353,2026e" filled="false" stroked="true" strokeweight="1pt" strokecolor="#00568b">
              <v:path arrowok="t"/>
              <v:stroke dashstyle="solid"/>
            </v:shape>
            <v:shape style="position:absolute;left:1422;top:2166;width:1931;height:37" coordorigin="1422,2167" coordsize="1931,37" path="m1422,2167l1422,2167,1512,2167,1513,2167,1513,2167,1513,2173,1514,2197,1514,2203,1514,2204,1515,2203,1516,2203,3352,2203,3353,2203e" filled="false" stroked="true" strokeweight="1pt" strokecolor="#d0c4b6">
              <v:path arrowok="t"/>
              <v:stroke dashstyle="solid"/>
            </v:shape>
            <v:shape style="position:absolute;left:3392;top:2042;width:1264;height:110" coordorigin="3392,2042" coordsize="1264,110" path="m3392,2151l3398,2151,3416,2150,3429,2150,3441,2149,3454,2149,3467,2149,3479,2148,3492,2148,3505,2147,3517,2147,3529,2147,3541,2146,3554,2146,3567,2145,3579,2144,3592,2144,3603,2143,3616,2142,3628,2141,3641,2140,3654,2138,3666,2137,3680,2136,3692,2134,3704,2133,3714,2131,3726,2130,3738,2128,3751,2127,3764,2125,3776,2123,3788,2122,3800,2120,3813,2119,3826,2117,3838,2116,3851,2115,3863,2113,3875,2112,3887,2111,3900,2110,3913,2108,3926,2107,3938,2106,3951,2105,3963,2104,3975,2103,3987,2102,4000,2101,4013,2100,4025,2099,4038,2098,4050,2097,4062,2096,4074,2095,4087,2094,4100,2093,4113,2092,4126,2091,4138,2090,4150,2089,4160,2088,4172,2087,4184,2086,4197,2085,4210,2084,4222,2083,4234,2082,4246,2081,4259,2080,4272,2079,4284,2078,4297,2077,4309,2076,4321,2074,4333,2073,4346,2072,4359,2071,4372,2070,4384,2069,4397,2068,4409,2066,4421,2065,4433,2064,4446,2063,4459,2062,4471,2060,4484,2059,4496,2058,4508,2057,4520,2055,4533,2054,4546,2053,4558,2052,4572,2051,4584,2049,4596,2048,4606,2047,4618,2046,4630,2044,4643,2043,4656,2042e" filled="false" stroked="true" strokeweight="1pt" strokecolor="#a70741">
              <v:path arrowok="t"/>
              <v:stroke dashstyle="solid"/>
            </v:shape>
            <v:shape style="position:absolute;left:3392;top:2005;width:1375;height:151" coordorigin="3392,2006" coordsize="1375,151" path="m3392,2146l3398,2146,3416,2145,3429,2146,3441,2146,3454,2148,3467,2149,3479,2150,3492,2152,3505,2153,3517,2153,3529,2154,3541,2155,3554,2156,3567,2156,3579,2156,3592,2157,3603,2157,3616,2156,3628,2156,3641,2156,3654,2155,3666,2155,3680,2154,3692,2153,3704,2152,3714,2151,3726,2150,3738,2150,3751,2149,3764,2148,3776,2148,3788,2147,3800,2147,3813,2147,3826,2147,3838,2147,3851,2147,3863,2147,3875,2147,3913,2147,3926,2147,3938,2147,3951,2147,3963,2146,3975,2146,3987,2146,4000,2145,4013,2145,4025,2144,4038,2144,4050,2143,4062,2142,4074,2141,4087,2140,4100,2139,4113,2138,4126,2136,4138,2135,4150,2133,4160,2132,4172,2130,4184,2128,4197,2126,4210,2124,4222,2122,4234,2120,4246,2118,4259,2116,4272,2113,4284,2111,4297,2109,4309,2106,4321,2104,4333,2101,4346,2099,4359,2096,4372,2094,4384,2091,4397,2088,4409,2086,4421,2083,4433,2080,4446,2077,4459,2075,4471,2072,4484,2069,4496,2067,4508,2064,4520,2061,4533,2058,4546,2055,4558,2052,4572,2050,4584,2047,4596,2044,4606,2041,4618,2038,4630,2036,4644,2033,4656,2030,4668,2027,4680,2025,4693,2022,4705,2019,4718,2016,4730,2014,4743,2011,4755,2009,4767,2006e" filled="false" stroked="true" strokeweight="1pt" strokecolor="#263370">
              <v:path arrowok="t"/>
              <v:stroke dashstyle="solid"/>
            </v:shape>
            <v:shape style="position:absolute;left:3244;top:1759;width:20;height:7" coordorigin="3244,1759" coordsize="20,7" path="m3244,1759l3248,1761,3255,1763,3263,1766e" filled="false" stroked="true" strokeweight="1pt" strokecolor="#a70741">
              <v:path arrowok="t"/>
              <v:stroke dashstyle="solid"/>
            </v:shape>
            <v:shape style="position:absolute;left:3300;top:1779;width:1391;height:83" coordorigin="3301,1780" coordsize="1391,83" path="m3301,1780l3345,1800,3354,1804,3364,1808,3373,1812,3383,1816,3392,1820,3405,1825,3416,1829,3429,1832,3441,1836,3454,1839,3467,1841,3479,1844,3492,1846,3505,1849,3517,1850,3579,1857,3592,1858,3603,1859,3616,1860,3628,1860,3641,1861,3654,1861,3666,1861,3680,1862,3692,1862,3704,1862,3714,1862,3726,1862,3738,1862,3751,1861,3764,1861,3776,1861,3788,1860,3800,1860,3813,1859,3826,1859,3838,1858,3851,1857,3863,1857,3875,1856,3887,1855,3900,1854,3913,1853,3926,1853,3938,1852,3951,1851,3963,1850,3975,1849,3987,1848,4000,1847,4013,1846,4025,1844,4038,1843,4050,1842,4062,1841,4074,1840,4087,1839,4100,1837,4113,1836,4126,1835,4138,1834,4150,1833,4160,1831,4172,1830,4184,1829,4197,1828,4210,1827,4222,1825,4234,1824,4246,1823,4259,1821,4272,1820,4284,1819,4297,1818,4309,1816,4321,1815,4333,1814,4346,1813,4359,1811,4372,1810,4384,1809,4397,1808,4409,1806,4421,1805,4433,1804,4446,1803,4459,1801,4471,1800,4484,1799,4496,1798,4508,1797,4520,1795,4533,1794,4546,1793,4558,1792,4572,1791,4584,1790,4596,1789,4606,1788,4618,1786,4630,1785,4644,1784,4656,1783,4668,1782,4679,1781,4691,1780e" filled="false" stroked="true" strokeweight="1pt" strokecolor="#a70741">
              <v:path arrowok="t"/>
              <v:stroke dashstyle="shortdot"/>
            </v:shape>
            <v:shape style="position:absolute;left:4710;top:1777;width:20;height:2" coordorigin="4710,1777" coordsize="20,2" path="m4710,1779l4717,1778,4724,1777,4730,1777e" filled="false" stroked="true" strokeweight="1pt" strokecolor="#a70741">
              <v:path arrowok="t"/>
              <v:stroke dashstyle="solid"/>
            </v:shape>
            <v:shape style="position:absolute;left:3244;top:1086;width:20;height:3" coordorigin="3244,1087" coordsize="20,3" path="m3244,1089l3248,1089,3256,1088,3264,1087e" filled="false" stroked="true" strokeweight="1pt" strokecolor="#00568b">
              <v:path arrowok="t"/>
              <v:stroke dashstyle="solid"/>
            </v:shape>
            <v:shape style="position:absolute;left:4710;top:1206;width:20;height:3" coordorigin="4711,1206" coordsize="20,3" path="m4711,1209l4717,1208,4724,1207,4731,1206e" filled="false" stroked="true" strokeweight="1pt" strokecolor="#00568b">
              <v:path arrowok="t"/>
              <v:stroke dashstyle="solid"/>
            </v:shape>
            <v:line style="position:absolute" from="1252,2558" to="1366,2558" stroked="true" strokeweight=".5pt" strokecolor="#231f20">
              <v:stroke dashstyle="solid"/>
            </v:line>
            <v:shape style="position:absolute;left:1422;top:2414;width:1931;height:144" coordorigin="1422,2415" coordsize="1931,144" path="m1422,2415l1422,2415,1512,2415,1513,2415,1513,2415,1513,2430,1513,2451,1514,2472,1514,2486,1514,2487,1515,2486,1516,2486,1520,2486,1521,2486,1523,2486,1524,2486,1525,2486,1529,2486,1530,2486,1531,2486,1532,2486,1533,2486,1537,2486,1538,2486,1540,2486,1541,2486,1542,2486,1546,2486,1547,2486,1548,2486,1549,2486,1551,2486,1554,2486,1556,2486,1557,2486,1558,2486,1559,2486,1563,2486,1564,2486,1565,2486,1566,2486,1568,2486,1571,2486,1573,2486,1574,2486,1575,2486,1576,2486,1580,2486,1581,2486,1582,2486,1584,2486,1585,2486,1589,2486,1590,2486,1591,2486,1592,2486,1593,2486,1597,2486,1598,2486,1599,2486,1601,2486,1602,2486,1606,2486,1607,2486,1608,2486,1609,2486,1610,2486,1614,2486,1615,2486,1617,2486,1618,2486,1619,2486,1623,2486,1624,2486,1625,2486,1626,2486,1627,2486,1631,2486,1632,2486,1634,2486,1635,2486,1636,2486,1640,2486,1641,2486,1642,2486,1643,2486,1645,2486,1648,2486,1650,2486,1651,2486,1652,2486,1653,2486,1657,2486,1658,2486,1659,2486,1660,2486,1662,2486,1665,2486,1667,2486,1668,2486,1669,2486,1670,2486,1674,2486,1675,2486,1676,2486,1678,2486,1679,2486,1683,2486,1684,2486,1685,2486,1686,2486,1687,2486,1691,2486,1692,2486,1693,2486,1695,2486,1696,2486,1700,2486,1701,2486,1702,2486,1703,2486,1705,2486,1708,2486,1710,2486,1711,2486,1712,2486,1713,2486,1717,2486,1718,2486,1719,2486,1720,2486,1722,2486,1725,2486,1727,2486,1728,2486,1729,2486,1730,2486,1734,2486,1735,2486,1736,2486,1738,2486,1739,2486,1743,2486,1744,2486,1745,2486,1746,2486,1747,2486,1751,2486,1752,2486,1753,2486,1755,2486,1756,2486,1760,2486,1761,2486,1762,2486,1763,2486,1764,2486,1768,2486,1769,2486,1771,2486,1772,2486,1773,2486,1777,2486,1778,2486,1779,2486,1780,2486,1781,2486,1785,2486,1786,2486,1788,2486,1789,2486,1790,2486,1794,2486,1795,2486,1796,2486,1797,2486,1799,2486,1802,2486,1804,2486,1805,2486,1806,2486,1807,2486,1811,2486,1812,2486,1813,2486,1814,2486,1816,2486,1819,2486,1821,2486,1822,2486,1823,2486,1824,2486,1828,2486,1829,2486,1830,2486,1832,2486,1833,2486,1837,2486,1838,2486,1839,2486,1840,2486,1841,2486,1845,2486,1846,2486,1847,2486,1849,2486,1850,2486,1854,2486,1855,2486,1856,2486,1857,2486,1859,2486,1862,2486,1863,2486,1865,2486,1866,2486,1867,2486,1871,2486,1872,2486,1873,2486,1874,2486,1876,2486,1879,2486,1880,2486,1882,2486,1883,2486,1884,2486,1888,2486,1889,2486,1890,2486,1892,2486,1893,2486,1896,2486,1898,2486,1899,2486,1900,2486,1901,2486,1905,2486,1906,2486,1907,2486,1909,2486,1910,2486,1913,2486,1915,2486,1916,2486,1917,2486,1918,2486,1922,2486,1923,2486,1925,2486,1926,2486,1927,2486,1931,2486,1932,2486,1933,2486,1934,2486,1936,2486,1939,2486,1940,2486,1942,2486,1943,2486,1944,2486,1948,2486,1949,2486,1950,2486,1951,2486,1953,2486,1956,2486,1958,2486,1959,2486,1960,2486,1961,2486,1965,2486,1966,2486,1967,2486,1968,2486,1970,2486,1973,2486,1975,2486,1976,2486,1977,2486,1978,2486,1982,2486,1983,2486,1984,2486,1986,2486,1987,2486,1991,2486,1992,2486,1993,2486,1994,2486,1995,2486,1999,2486,2000,2486,2001,2486,2003,2486,2004,2486,2008,2486,2009,2486,2010,2486,2011,2486,2013,2486,2016,2486,2017,2486,2019,2486,2020,2486,2021,2486,2025,2486,2026,2486,2027,2486,2028,2486,2030,2486,2033,2486,2034,2486,2036,2486,2037,2486,2038,2486,2042,2486,2043,2486,2044,2486,2046,2486,2047,2486,2050,2486,2052,2486,2053,2486,2054,2486,2055,2486,2059,2486,2060,2486,2061,2486,2063,2486,2064,2486,2067,2486,2069,2486,2070,2486,2071,2486,2072,2486,2076,2486,2077,2486,2079,2486,2080,2486,2081,2486,2085,2486,2086,2486,2087,2486,2088,2486,2090,2486,2093,2486,2094,2486,2096,2486,2097,2486,2098,2486,2102,2486,2103,2486,2104,2486,2105,2486,2107,2486,2110,2486,2112,2486,2113,2486,2114,2486,2115,2486,2119,2486,2120,2486,2121,2486,2122,2486,2124,2486,2127,2486,2129,2486,2130,2486,2131,2486,2132,2486,2136,2486,2137,2486,2138,2486,2140,2486,2141,2486,2145,2486,2146,2486,2147,2486,2148,2486,2149,2486,2153,2486,2154,2486,2155,2486,2157,2486,2158,2486,2162,2486,2163,2486,2164,2486,2165,2486,2166,2486,2170,2486,2171,2486,2173,2486,2174,2486,2175,2486,2179,2486,2180,2486,2181,2486,2182,2486,2184,2486,2187,2486,2188,2486,2190,2486,2191,2486,2192,2486,2196,2486,2197,2486,2198,2486,2200,2486,2201,2486,2204,2486,2206,2486,2207,2486,2208,2486,2209,2486,2213,2486,2214,2486,2215,2486,2217,2486,2218,2486,2221,2486,2223,2486,2224,2486,2225,2486,2226,2486,2230,2486,2231,2486,2233,2486,2234,2486,2235,2486,2239,2486,2240,2486,2241,2486,2242,2486,2244,2486,2247,2486,2248,2486,2250,2486,2251,2486,2252,2486,2256,2486,2257,2486,2258,2486,2259,2486,2261,2486,2264,2486,2266,2486,2267,2486,2268,2486,2269,2486,2273,2486,2274,2486,2275,2486,2276,2486,2278,2486,2281,2486,2283,2486,2284,2486,2285,2486,2286,2486,2290,2486,2291,2486,2292,2486,2294,2486,2295,2486,2299,2486,2300,2486,2301,2486,2302,2486,2303,2486,2307,2486,2308,2486,2309,2486,2311,2486,2312,2486,2316,2486,2317,2486,2318,2486,2319,2486,2320,2486,2324,2486,2325,2486,2327,2486,2328,2486,2329,2486,2333,2486,2334,2486,2335,2486,2336,2486,2338,2486,2341,2486,2342,2486,2344,2486,2345,2486,2346,2486,2350,2486,2351,2486,2352,2486,2353,2486,2355,2486,2358,2486,2360,2486,2361,2486,2362,2486,2363,2486,2367,2486,2368,2486,2369,2486,2371,2486,2372,2486,2375,2486,2377,2486,2378,2486,2379,2486,2380,2486,2384,2486,2385,2486,2386,2486,2388,2486,2389,2486,2393,2486,2394,2486,2395,2486,2396,2486,2398,2486,2401,2486,2402,2486,2404,2486,2405,2486,2406,2486,2410,2486,2411,2486,2412,2486,2413,2486,2415,2486,2418,2486,2420,2486,2421,2486,2422,2486,2423,2486,2427,2486,2428,2486,2429,2486,2431,2486,2432,2486,2435,2486,2437,2486,2438,2486,2439,2486,2440,2486,2444,2486,2445,2486,2446,2486,2448,2486,2449,2486,2453,2486,2454,2486,2455,2486,2456,2486,2457,2486,2461,2486,2462,2486,2463,2486,2465,2486,2466,2486,2470,2486,2471,2486,2472,2486,2473,2486,2474,2486,2478,2486,2479,2486,2481,2486,2482,2486,2483,2486,2487,2486,2488,2486,2489,2486,2490,2486,2492,2486,2495,2486,2496,2486,2498,2486,2499,2486,2500,2486,2504,2486,2505,2486,2506,2486,2507,2486,2509,2486,2512,2486,2514,2486,2515,2486,2516,2486,2517,2486,2521,2486,2522,2486,2523,2486,2525,2486,2526,2486,2529,2486,2531,2486,2532,2486,2533,2486,2534,2486,2538,2486,2539,2486,2540,2486,2542,2486,2543,2486,2547,2486,2548,2486,2549,2486,2550,2486,2552,2486,2555,2486,2556,2486,2558,2486,2559,2486,2560,2486,2564,2486,2565,2486,2566,2486,2567,2486,2569,2486,2572,2486,2573,2486,2575,2486,2576,2486,2577,2486,2581,2486,2582,2486,2583,2486,2585,2486,2586,2486,2589,2486,2591,2486,2592,2486,2593,2486,2594,2486,2598,2486,2599,2486,2600,2486,2602,2486,2603,2486,2606,2486,2608,2486,2609,2486,2610,2486,2611,2486,2615,2486,2616,2486,2617,2486,2619,2486,2620,2486,2623,2486,2625,2486,2626,2486,2627,2486,2628,2486,2632,2486,2633,2486,2635,2486,2636,2486,2637,2486,2641,2486,2642,2486,2643,2486,2644,2486,2646,2486,2649,2486,2650,2486,2652,2486,2653,2486,2654,2486,2658,2486,2659,2486,2660,2486,2661,2486,2663,2486,2666,2486,2668,2486,2669,2486,2670,2486,2671,2486,2675,2486,2676,2486,2677,2486,2679,2486,2680,2486,2683,2486,2685,2486,2686,2486,2687,2486,2688,2486,2692,2486,2693,2486,2694,2486,2696,2486,2697,2486,2701,2486,2702,2486,2703,2486,2704,2486,2706,2486,2709,2486,2710,2486,2712,2486,2713,2486,2714,2486,2718,2486,2719,2486,2720,2486,2721,2486,2723,2486,2726,2486,2727,2486,2729,2486,2730,2486,2731,2486,2735,2486,2736,2486,2737,2486,2739,2486,2740,2486,2743,2486,2745,2486,2746,2486,2747,2486,2748,2486,2752,2486,2753,2486,2754,2486,2756,2486,2757,2486,2760,2486,2762,2486,2763,2486,2764,2486,2765,2486,2769,2486,2770,2486,2771,2486,2773,2486,2774,2486,2777,2486,2779,2486,2780,2486,2781,2486,2782,2486,2786,2486,2787,2486,2789,2486,2790,2486,2791,2486,2795,2486,2796,2486,2797,2486,2798,2486,2800,2486,2803,2486,2804,2486,2806,2486,2807,2486,2808,2486,2812,2486,2813,2486,2814,2486,2815,2486,2817,2486,2820,2486,2822,2486,2823,2486,2824,2486,2825,2486,2829,2486,2830,2486,2831,2486,2833,2486,2834,2486,2837,2486,2839,2486,2840,2486,2841,2486,2842,2486,2846,2486,2847,2486,2848,2486,2850,2486,2851,2486,2855,2486,2856,2486,2857,2486,2858,2486,2860,2486,2863,2486,2864,2486,2866,2486,2867,2486,2868,2486,2872,2486,2873,2486,2874,2486,2875,2486,2877,2486,2880,2486,2881,2486,2883,2486,2884,2486,2885,2486,2889,2486,2890,2486,2891,2486,2893,2486,2894,2486,2897,2486,2899,2486,2900,2486,2901,2486,2902,2486,2906,2486,2907,2486,2908,2486,2910,2486,2911,2486,2914,2486,2916,2486,2917,2486,2918,2486,2919,2486,2923,2486,2924,2486,2926,2486,2927,2486,2928,2486,2932,2486,2933,2486,2934,2486,2935,2486,2936,2486,2940,2486,2941,2486,2943,2486,2944,2486,2945,2486,2949,2486,2950,2486,2951,2486,2952,2486,2954,2486,2957,2486,2958,2486,2960,2486,2961,2486,2962,2486,2966,2486,2967,2486,2968,2486,2969,2486,2971,2486,2974,2486,2976,2486,2977,2486,2978,2486,2979,2486,2983,2486,2984,2486,2985,2486,2987,2486,2988,2486,2991,2486,2993,2486,2994,2486,2995,2486,2996,2486,3000,2486,3001,2486,3002,2486,3004,2486,3005,2486,3009,2486,3010,2486,3011,2486,3012,2486,3013,2486,3017,2486,3018,2486,3020,2486,3021,2486,3022,2486,3026,2486,3027,2486,3028,2486,3029,2486,3030,2486,3034,2486,3035,2486,3037,2486,3038,2486,3039,2486,3043,2486,3044,2486,3045,2486,3046,2486,3048,2486,3051,2486,3053,2486,3054,2486,3055,2486,3056,2486,3060,2486,3061,2486,3062,2486,3063,2486,3065,2486,3068,2486,3070,2486,3071,2486,3072,2486,3073,2486,3077,2486,3078,2486,3078,2486,3079,2501,3079,2522,3079,2543,3080,2557,3080,2558,3081,2557,3082,2557,3086,2557,3087,2557,3088,2557,3089,2557,3090,2557,3094,2557,3095,2557,3096,2557,3098,2557,3099,2557,3103,2557,3104,2557,3105,2557,3106,2557,3108,2557,3111,2557,3112,2557,3114,2557,3115,2557,3116,2557,3120,2557,3121,2557,3122,2557,3123,2557,3125,2557,3128,2557,3130,2557,3131,2557,3132,2557,3133,2557,3137,2557,3138,2557,3139,2557,3141,2557,3142,2557,3145,2557,3147,2557,3148,2557,3149,2557,3150,2557,3154,2557,3155,2557,3156,2557,3158,2557,3159,2557,3163,2557,3164,2557,3165,2557,3166,2557,3167,2557,3171,2557,3172,2557,3174,2557,3175,2557,3176,2557,3180,2557,3181,2557,3182,2557,3183,2557,3184,2557,3188,2557,3189,2557,3191,2557,3192,2557,3193,2557,3197,2557,3198,2557,3199,2557,3200,2557,3202,2557,3205,2557,3207,2557,3208,2557,3209,2557,3210,2557,3214,2557,3215,2557,3216,2557,3217,2557,3219,2557,3222,2557,3224,2557,3225,2557,3226,2557,3227,2557,3231,2557,3232,2557,3233,2557,3235,2557,3236,2557,3240,2557,3241,2557,3242,2557,3243,2557,3244,2557,3248,2557,3249,2557,3250,2557,3252,2557,3253,2557,3257,2557,3258,2557,3259,2557,3260,2557,3262,2557,3265,2557,3266,2557,3268,2557,3269,2557,3270,2557,3274,2557,3275,2557,3276,2557,3277,2557,3279,2557,3282,2557,3283,2557,3285,2557,3286,2557,3287,2557,3291,2557,3292,2557,3293,2557,3295,2557,3296,2557,3299,2557,3301,2557,3302,2557,3303,2557,3304,2557,3308,2557,3309,2557,3310,2557,3312,2557,3313,2557,3316,2557,3318,2557,3319,2557,3320,2557,3321,2557,3325,2557,3326,2557,3328,2557,3329,2557,3330,2557,3334,2557,3335,2557,3336,2557,3337,2557,3338,2557,3342,2557,3343,2557,3345,2557,3346,2557,3347,2557,3351,2557,3352,2557,3353,2557e" filled="false" stroked="true" strokeweight="1pt" strokecolor="#ab937c">
              <v:path arrowok="t"/>
              <v:stroke dashstyle="solid"/>
            </v:shape>
            <v:line style="position:absolute" from="4824,2558" to="4937,2558" stroked="true" strokeweight=".5pt" strokecolor="#231f20">
              <v:stroke dashstyle="solid"/>
            </v:line>
            <v:shape style="position:absolute;left:3392;top:2509;width:1375;height:69" coordorigin="3392,2509" coordsize="1375,69" path="m3392,2527l3398,2528,3416,2531,3429,2533,3441,2535,3454,2537,3467,2539,3479,2540,3492,2542,3505,2544,3517,2546,3529,2547,3541,2549,3554,2550,3567,2552,3579,2553,3592,2554,3603,2556,3616,2557,3628,2558,3641,2559,3654,2561,3666,2562,3680,2563,3692,2564,3704,2565,3714,2567,3726,2568,3738,2569,3751,2570,3764,2571,3776,2571,3788,2572,3800,2573,3813,2574,3826,2574,3838,2575,3851,2576,3863,2576,3875,2576,3887,2577,3900,2577,3913,2577,3926,2577,3938,2577,3951,2577,3963,2578,3975,2577,3987,2577,4000,2577,4013,2577,4025,2577,4038,2577,4050,2577,4062,2576,4074,2576,4087,2576,4100,2575,4113,2574,4126,2574,4138,2573,4150,2573,4160,2572,4172,2571,4184,2571,4197,2570,4210,2569,4222,2568,4234,2568,4246,2567,4259,2566,4272,2565,4284,2564,4297,2563,4309,2562,4321,2561,4333,2560,4346,2559,4359,2558,4372,2556,4384,2555,4397,2554,4409,2553,4421,2552,4433,2550,4446,2549,4459,2548,4471,2546,4484,2545,4496,2544,4508,2542,4520,2541,4533,2539,4546,2538,4558,2537,4572,2535,4584,2534,4596,2532,4606,2530,4618,2529,4630,2527,4644,2526,4656,2524,4668,2522,4680,2521,4693,2519,4705,2518,4718,2516,4730,2514,4743,2513,4755,2511,4767,2509e" filled="false" stroked="true" strokeweight="1pt" strokecolor="#ab937c">
              <v:path arrowok="t"/>
              <v:stroke dashstyle="solid"/>
            </v:shape>
            <v:shape style="position:absolute;left:3244;top:2517;width:21;height:2" coordorigin="3244,2518" coordsize="21,1" path="m3244,2518l3248,2518,3256,2518,3264,2519e" filled="false" stroked="true" strokeweight="1pt" strokecolor="#ab937c">
              <v:path arrowok="t"/>
              <v:stroke dashstyle="solid"/>
            </v:shape>
            <v:shape style="position:absolute;left:3303;top:2394;width:1388;height:134" coordorigin="3304,2394" coordsize="1388,134" path="m3304,2520l3308,2520,3313,2521,3318,2521,3330,2522,3342,2522,3354,2523,3367,2523,3380,2524,3392,2525,3405,2525,3416,2526,3429,2526,3441,2527,3454,2527,3467,2527,3479,2527,3492,2527,3505,2527,3517,2527,3529,2527,3541,2527,3554,2527,3567,2527,3579,2526,3592,2526,3603,2526,3616,2525,3628,2525,3641,2524,3654,2524,3666,2523,3680,2523,3692,2522,3704,2522,3714,2521,3726,2521,3738,2520,3751,2519,3764,2518,3776,2518,3788,2517,3800,2516,3813,2515,3826,2515,3838,2514,3851,2513,3863,2512,3875,2511,3887,2510,3900,2509,3913,2508,3926,2507,3938,2506,3951,2504,3963,2503,3975,2502,3987,2501,4000,2500,4013,2498,4025,2497,4038,2496,4050,2494,4062,2493,4074,2491,4087,2490,4100,2489,4113,2487,4126,2486,4138,2484,4150,2482,4160,2481,4172,2479,4184,2477,4197,2476,4210,2474,4222,2473,4234,2471,4246,2469,4259,2467,4272,2465,4284,2464,4297,2462,4309,2460,4321,2458,4333,2456,4346,2454,4359,2452,4372,2450,4384,2448,4397,2446,4409,2444,4421,2442,4433,2440,4496,2430,4508,2428,4520,2425,4533,2423,4546,2421,4559,2419,4572,2417,4584,2415,4596,2412,4606,2410,4618,2408,4630,2406,4644,2403,4656,2401,4668,2399,4680,2396,4691,2394e" filled="false" stroked="true" strokeweight="1pt" strokecolor="#ab937c">
              <v:path arrowok="t"/>
              <v:stroke dashstyle="shortdot"/>
            </v:shape>
            <v:shape style="position:absolute;left:4710;top:2387;width:20;height:4" coordorigin="4711,2387" coordsize="20,4" path="m4711,2391l4717,2390,4724,2388,4731,2387e" filled="false" stroked="true" strokeweight="1pt" strokecolor="#ab937c">
              <v:path arrowok="t"/>
              <v:stroke dashstyle="solid"/>
            </v:shape>
            <v:shape style="position:absolute;left:1422;top:430;width:3515;height:2481" coordorigin="1422,431" coordsize="3515,2481" path="m4824,431l4937,431m4824,785l4937,785m4824,1140l4937,1140m4824,1495l4937,1495m4824,1849l4937,1849m4547,2798l4547,2912m4101,2798l4101,2912m3654,2798l3654,2912m3208,2798l3208,2912m2761,2798l2761,2912m2316,2798l2316,2912m1870,2798l1870,2912m1422,2798l1422,2912e" filled="false" stroked="true" strokeweight=".5pt" strokecolor="#231f20">
              <v:path arrowok="t"/>
              <v:stroke dashstyle="solid"/>
            </v:shape>
            <v:rect style="position:absolute;left:1252;top:76;width:3686;height:2835" filled="false" stroked="true" strokeweight=".5pt" strokecolor="#231f20">
              <v:stroke dashstyle="solid"/>
            </v:rect>
            <v:shape style="position:absolute;left:3385;top:-102;width:1574;height:47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 cent</w:t>
                    </w:r>
                  </w:p>
                  <w:p>
                    <w:pPr>
                      <w:spacing w:line="208" w:lineRule="auto" w:before="74"/>
                      <w:ind w:left="0" w:right="18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Solid lines: May 2020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Dashed lines: January 2020</w:t>
                    </w:r>
                  </w:p>
                </w:txbxContent>
              </v:textbox>
              <w10:wrap type="none"/>
            </v:shape>
            <v:shape style="position:absolute;left:1503;top:782;width:100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Federal funds rate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650;top:1075;width:71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57"/>
                        <w:sz w:val="12"/>
                        <w:u w:val="dotted" w:color="00568B"/>
                      </w:rPr>
                      <w:t> </w:t>
                    </w:r>
                    <w:r>
                      <w:rPr>
                        <w:color w:val="00568B"/>
                        <w:spacing w:val="-35"/>
                        <w:sz w:val="12"/>
                        <w:u w:val="dotted" w:color="00568B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00568B"/>
                        <w:spacing w:val="-16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2559;top:1505;width:4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727;top:1644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790;top:2195;width:125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FA9A2"/>
                        <w:w w:val="75"/>
                        <w:sz w:val="12"/>
                      </w:rPr>
                      <w:t>ECB</w:t>
                    </w:r>
                    <w:r>
                      <w:rPr>
                        <w:color w:val="AFA9A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AFA9A2"/>
                        <w:w w:val="75"/>
                        <w:sz w:val="12"/>
                      </w:rPr>
                      <w:t>main</w:t>
                    </w:r>
                    <w:r>
                      <w:rPr>
                        <w:color w:val="AFA9A2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AFA9A2"/>
                        <w:w w:val="75"/>
                        <w:sz w:val="12"/>
                      </w:rPr>
                      <w:t>refinancing</w:t>
                    </w:r>
                    <w:r>
                      <w:rPr>
                        <w:color w:val="AFA9A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AFA9A2"/>
                        <w:w w:val="7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777;top:2302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1799;top:2490;width:80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ECB</w:t>
                    </w:r>
                    <w:r>
                      <w:rPr>
                        <w:color w:val="AB937C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deposit</w:t>
                    </w:r>
                    <w:r>
                      <w:rPr>
                        <w:color w:val="AB937C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0"/>
          <w:sz w:val="12"/>
        </w:rPr>
        <w:t>3.0</w:t>
      </w:r>
    </w:p>
    <w:p>
      <w:pPr>
        <w:spacing w:line="249" w:lineRule="auto" w:before="75"/>
        <w:ind w:left="687" w:right="6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85"/>
          <w:sz w:val="18"/>
        </w:rPr>
        <w:t>Chart 2.9 </w:t>
      </w:r>
      <w:r>
        <w:rPr>
          <w:rFonts w:ascii="BPG Sans Modern GPL&amp;GNU"/>
          <w:color w:val="00586A"/>
          <w:w w:val="85"/>
          <w:sz w:val="18"/>
        </w:rPr>
        <w:t>Governments are providing exceptional support </w:t>
      </w:r>
      <w:r>
        <w:rPr>
          <w:rFonts w:ascii="BPG Sans Modern GPL&amp;GNU"/>
          <w:color w:val="00586A"/>
          <w:w w:val="95"/>
          <w:sz w:val="18"/>
        </w:rPr>
        <w:t>for their economies in response to the crisis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Bank staff estimates of announced fiscal policy responses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9" w:lineRule="exact" w:before="152"/>
        <w:ind w:left="3085" w:right="0" w:firstLine="0"/>
        <w:jc w:val="left"/>
        <w:rPr>
          <w:sz w:val="11"/>
        </w:rPr>
      </w:pPr>
      <w:r>
        <w:rPr/>
        <w:pict>
          <v:group style="position:absolute;margin-left:311.811005pt;margin-top:17.555937pt;width:184.8pt;height:142.450pt;mso-position-horizontal-relative:page;mso-position-vertical-relative:paragraph;z-index:15783424" coordorigin="6236,351" coordsize="3696,2849">
            <v:rect style="position:absolute;left:8809;top:2880;width:223;height:311" filled="true" fillcolor="#a70741" stroked="false">
              <v:fill type="solid"/>
            </v:rect>
            <v:rect style="position:absolute;left:8809;top:2880;width:223;height:311" filled="false" stroked="true" strokeweight=".75pt" strokecolor="#a21848">
              <v:stroke dashstyle="solid"/>
            </v:rect>
            <v:rect style="position:absolute;left:8809;top:2639;width:223;height:242" filled="true" fillcolor="#00568b" stroked="false">
              <v:fill type="solid"/>
            </v:rect>
            <v:rect style="position:absolute;left:8809;top:2639;width:223;height:242" filled="false" stroked="true" strokeweight=".75pt" strokecolor="#145e8c">
              <v:stroke dashstyle="solid"/>
            </v:rect>
            <v:rect style="position:absolute;left:7694;top:1576;width:223;height:1615" filled="true" fillcolor="#a70741" stroked="false">
              <v:fill type="solid"/>
            </v:rect>
            <v:rect style="position:absolute;left:7694;top:1576;width:223;height:1615" filled="false" stroked="true" strokeweight=".75pt" strokecolor="#a21848">
              <v:stroke dashstyle="solid"/>
            </v:rect>
            <v:rect style="position:absolute;left:7694;top:553;width:223;height:1023" filled="true" fillcolor="#00568b" stroked="false">
              <v:fill type="solid"/>
            </v:rect>
            <v:rect style="position:absolute;left:7694;top:553;width:223;height:1023" filled="false" stroked="true" strokeweight=".75pt" strokecolor="#145e8c">
              <v:stroke dashstyle="solid"/>
            </v:rect>
            <v:rect style="position:absolute;left:6579;top:2425;width:223;height:765" filled="true" fillcolor="#a70741" stroked="false">
              <v:fill type="solid"/>
            </v:rect>
            <v:rect style="position:absolute;left:6579;top:2425;width:223;height:765" filled="false" stroked="true" strokeweight=".75pt" strokecolor="#a21848">
              <v:stroke dashstyle="solid"/>
            </v:rect>
            <v:rect style="position:absolute;left:6579;top:1291;width:223;height:1135" filled="true" fillcolor="#00568b" stroked="false">
              <v:fill type="solid"/>
            </v:rect>
            <v:rect style="position:absolute;left:6579;top:1291;width:223;height:1135" filled="false" stroked="true" strokeweight=".75pt" strokecolor="#145e8c">
              <v:stroke dashstyle="solid"/>
            </v:rect>
            <v:rect style="position:absolute;left:9365;top:2651;width:223;height:540" filled="true" fillcolor="#ab937c" stroked="false">
              <v:fill type="solid"/>
            </v:rect>
            <v:rect style="position:absolute;left:9365;top:2651;width:223;height:540" filled="false" stroked="true" strokeweight=".75pt" strokecolor="#a89682">
              <v:stroke dashstyle="solid"/>
            </v:rect>
            <v:rect style="position:absolute;left:8250;top:2666;width:223;height:524" filled="true" fillcolor="#ab937c" stroked="false">
              <v:fill type="solid"/>
            </v:rect>
            <v:rect style="position:absolute;left:8250;top:2666;width:223;height:524" filled="false" stroked="true" strokeweight=".75pt" strokecolor="#a89682">
              <v:stroke dashstyle="solid"/>
            </v:rect>
            <v:rect style="position:absolute;left:7135;top:1236;width:223;height:1955" filled="true" fillcolor="#ab937c" stroked="false">
              <v:fill type="solid"/>
            </v:rect>
            <v:rect style="position:absolute;left:7135;top:1236;width:223;height:1955" filled="false" stroked="true" strokeweight=".75pt" strokecolor="#a89682">
              <v:stroke dashstyle="solid"/>
            </v:rect>
            <v:shape style="position:absolute;left:6241;top:1063;width:3686;height:2128" coordorigin="6241,1063" coordsize="3686,2128" path="m6241,1063l6355,1063m6241,1774l6355,1774m6241,2482l6355,2482m9813,1063l9926,1063m9813,1774l9926,1774m9813,2482l9926,2482m9756,3077l9756,3191m8641,3077l8641,3191m7526,3077l7526,3191m6411,3077l6411,3191e" filled="false" stroked="true" strokeweight=".5pt" strokecolor="#231f20">
              <v:path arrowok="t"/>
              <v:stroke dashstyle="solid"/>
            </v:shape>
            <v:rect style="position:absolute;left:6241;top:356;width:3686;height:2839" filled="false" stroked="true" strokeweight=".5pt" strokecolor="#231f20">
              <v:stroke dashstyle="solid"/>
            </v:rect>
            <v:shape style="position:absolute;left:6637;top:1001;width:1010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Bridging</w:t>
                    </w:r>
                    <w:r>
                      <w:rPr>
                        <w:color w:val="AB937C"/>
                        <w:spacing w:val="-17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measures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7981;top:1237;width:1151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Automatic stabilisers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7981;top:2008;width:124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Discretionary</w:t>
                    </w:r>
                    <w:r>
                      <w:rPr>
                        <w:color w:val="A70741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fiscal</w:t>
                    </w:r>
                    <w:r>
                      <w:rPr>
                        <w:color w:val="A70741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policy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 cent of nominal GDP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after="0" w:line="129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931" w:space="58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tabs>
          <w:tab w:pos="1491" w:val="left" w:leader="none"/>
          <w:tab w:pos="1933" w:val="left" w:leader="none"/>
          <w:tab w:pos="2381" w:val="left" w:leader="none"/>
          <w:tab w:pos="2821" w:val="left" w:leader="none"/>
          <w:tab w:pos="3277" w:val="left" w:leader="none"/>
          <w:tab w:pos="3718" w:val="left" w:leader="none"/>
        </w:tabs>
        <w:spacing w:before="1"/>
        <w:ind w:left="96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  <w:tab/>
        <w:t>19</w:t>
        <w:tab/>
        <w:t>20</w:t>
        <w:tab/>
        <w:t>21</w:t>
        <w:tab/>
        <w:t>22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spacing w:val="-10"/>
          <w:w w:val="95"/>
          <w:sz w:val="12"/>
        </w:rPr>
        <w:t>23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6"/>
        <w:rPr>
          <w:sz w:val="10"/>
        </w:rPr>
      </w:pPr>
    </w:p>
    <w:p>
      <w:pPr>
        <w:spacing w:before="0"/>
        <w:ind w:left="25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24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258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2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6"/>
        <w:rPr>
          <w:sz w:val="17"/>
        </w:rPr>
      </w:pPr>
    </w:p>
    <w:p>
      <w:pPr>
        <w:spacing w:line="141" w:lineRule="exact" w:before="1"/>
        <w:ind w:left="24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89" w:lineRule="exact" w:before="0"/>
        <w:ind w:left="25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1" w:lineRule="exact" w:before="20"/>
        <w:ind w:left="24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79" w:lineRule="exact" w:before="0"/>
        <w:ind w:left="25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2"/>
        <w:ind w:left="24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3"/>
        <w:ind w:left="884" w:right="-6" w:hanging="198"/>
        <w:jc w:val="left"/>
        <w:rPr>
          <w:sz w:val="12"/>
        </w:rPr>
      </w:pPr>
      <w:r>
        <w:rPr>
          <w:color w:val="231F20"/>
          <w:w w:val="75"/>
          <w:sz w:val="12"/>
        </w:rPr>
        <w:t>France,</w:t>
      </w:r>
      <w:r>
        <w:rPr>
          <w:color w:val="231F20"/>
          <w:spacing w:val="-18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Germany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-18"/>
          <w:w w:val="85"/>
          <w:sz w:val="12"/>
        </w:rPr>
        <w:t> </w:t>
      </w:r>
      <w:r>
        <w:rPr>
          <w:color w:val="231F20"/>
          <w:w w:val="85"/>
          <w:sz w:val="12"/>
        </w:rPr>
        <w:t>Italy</w:t>
      </w:r>
    </w:p>
    <w:p>
      <w:pPr>
        <w:spacing w:line="142" w:lineRule="exact" w:before="0"/>
        <w:ind w:left="25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77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0"/>
        <w:ind w:left="0" w:right="77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77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"/>
        <w:rPr>
          <w:sz w:val="18"/>
        </w:rPr>
      </w:pPr>
    </w:p>
    <w:p>
      <w:pPr>
        <w:spacing w:line="133" w:lineRule="exact" w:before="0"/>
        <w:ind w:left="265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646" w:val="left" w:leader="none"/>
        </w:tabs>
        <w:spacing w:line="133" w:lineRule="exact" w:before="0"/>
        <w:ind w:left="60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US</w:t>
        <w:tab/>
        <w:t>China</w:t>
      </w:r>
    </w:p>
    <w:p>
      <w:pPr>
        <w:spacing w:after="0" w:line="133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4" w:equalWidth="0">
            <w:col w:w="4151" w:space="40"/>
            <w:col w:w="445" w:space="677"/>
            <w:col w:w="1498" w:space="39"/>
            <w:col w:w="350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4"/>
        </w:numPr>
        <w:tabs>
          <w:tab w:pos="858" w:val="left" w:leader="none"/>
        </w:tabs>
        <w:spacing w:line="235" w:lineRule="auto" w:before="0" w:after="0"/>
        <w:ind w:left="857" w:right="0" w:hanging="171"/>
        <w:jc w:val="both"/>
        <w:rPr>
          <w:sz w:val="11"/>
        </w:rPr>
      </w:pPr>
      <w:r>
        <w:rPr>
          <w:color w:val="231F20"/>
          <w:w w:val="80"/>
          <w:sz w:val="11"/>
        </w:rPr>
        <w:t>All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29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April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2020.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instantaneous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29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April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22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2020 </w:t>
      </w:r>
      <w:r>
        <w:rPr>
          <w:color w:val="231F20"/>
          <w:w w:val="85"/>
          <w:sz w:val="11"/>
        </w:rPr>
        <w:t>respectively.</w:t>
      </w:r>
    </w:p>
    <w:p>
      <w:pPr>
        <w:pStyle w:val="ListParagraph"/>
        <w:numPr>
          <w:ilvl w:val="0"/>
          <w:numId w:val="14"/>
        </w:numPr>
        <w:tabs>
          <w:tab w:pos="858" w:val="left" w:leader="none"/>
        </w:tabs>
        <w:spacing w:line="131" w:lineRule="exact" w:before="0" w:after="0"/>
        <w:ind w:left="857" w:right="0" w:hanging="171"/>
        <w:jc w:val="both"/>
        <w:rPr>
          <w:sz w:val="11"/>
        </w:rPr>
      </w:pPr>
      <w:r>
        <w:rPr>
          <w:color w:val="231F20"/>
          <w:w w:val="90"/>
          <w:sz w:val="11"/>
        </w:rPr>
        <w:t>Upper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bound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range.</w:t>
      </w:r>
    </w:p>
    <w:p>
      <w:pPr>
        <w:pStyle w:val="BodyText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ListParagraph"/>
        <w:numPr>
          <w:ilvl w:val="0"/>
          <w:numId w:val="15"/>
        </w:numPr>
        <w:tabs>
          <w:tab w:pos="858" w:val="left" w:leader="none"/>
        </w:tabs>
        <w:spacing w:line="131" w:lineRule="exact" w:before="1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See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8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2.B</w:t>
      </w:r>
      <w:r>
        <w:rPr>
          <w:rFonts w:ascii="BPG Sans Modern GPL&amp;GNU"/>
          <w:color w:val="231F20"/>
          <w:spacing w:val="-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information.</w:t>
      </w:r>
    </w:p>
    <w:p>
      <w:pPr>
        <w:pStyle w:val="ListParagraph"/>
        <w:numPr>
          <w:ilvl w:val="0"/>
          <w:numId w:val="15"/>
        </w:numPr>
        <w:tabs>
          <w:tab w:pos="858" w:val="left" w:leader="none"/>
        </w:tabs>
        <w:spacing w:line="130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Policy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announcements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2019.</w:t>
      </w:r>
    </w:p>
    <w:p>
      <w:pPr>
        <w:pStyle w:val="ListParagraph"/>
        <w:numPr>
          <w:ilvl w:val="0"/>
          <w:numId w:val="15"/>
        </w:numPr>
        <w:tabs>
          <w:tab w:pos="858" w:val="left" w:leader="none"/>
        </w:tabs>
        <w:spacing w:line="235" w:lineRule="auto" w:before="1" w:after="0"/>
        <w:ind w:left="857" w:right="338" w:hanging="171"/>
        <w:jc w:val="left"/>
        <w:rPr>
          <w:sz w:val="11"/>
        </w:rPr>
      </w:pPr>
      <w:r>
        <w:rPr>
          <w:color w:val="231F20"/>
          <w:w w:val="80"/>
          <w:sz w:val="11"/>
        </w:rPr>
        <w:t>Bridging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fiscal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actions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will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eventually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repaid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(eg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tax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deferrals, state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loans).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actual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uptake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programmes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announced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packages.</w:t>
      </w:r>
    </w:p>
    <w:p>
      <w:pPr>
        <w:pStyle w:val="ListParagraph"/>
        <w:numPr>
          <w:ilvl w:val="0"/>
          <w:numId w:val="15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Projected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response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automatic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stabilisers.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919" w:space="70"/>
            <w:col w:w="5361"/>
          </w:cols>
        </w:sectPr>
      </w:pPr>
    </w:p>
    <w:p>
      <w:pPr>
        <w:pStyle w:val="BodyText"/>
        <w:spacing w:line="259" w:lineRule="auto" w:before="175"/>
        <w:ind w:left="687" w:right="230"/>
      </w:pPr>
      <w:r>
        <w:rPr>
          <w:color w:val="231F20"/>
          <w:w w:val="75"/>
        </w:rPr>
        <w:t>Central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expanded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restarted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purchase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schemes.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debt, </w:t>
      </w:r>
      <w:r>
        <w:rPr>
          <w:color w:val="231F20"/>
          <w:w w:val="80"/>
        </w:rPr>
        <w:t>pushing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longer-term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helping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effectively.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Reserve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 announced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open-ended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ECB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€890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purchases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year.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‘quantitative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easing’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schemes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even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implemented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crisis,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making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wider: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Australia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Canada,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South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Africa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Turkey,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 </w:t>
      </w:r>
      <w:r>
        <w:rPr>
          <w:color w:val="231F20"/>
          <w:w w:val="85"/>
        </w:rPr>
        <w:t>history.</w:t>
      </w:r>
    </w:p>
    <w:p>
      <w:pPr>
        <w:pStyle w:val="Heading5"/>
        <w:spacing w:before="163"/>
        <w:rPr>
          <w:i/>
        </w:rPr>
      </w:pPr>
      <w:r>
        <w:rPr>
          <w:i/>
          <w:color w:val="00586A"/>
          <w:w w:val="85"/>
        </w:rPr>
        <w:t>…lending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facilities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have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been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created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to</w:t>
      </w:r>
      <w:r>
        <w:rPr>
          <w:i/>
          <w:color w:val="00586A"/>
          <w:spacing w:val="-57"/>
          <w:w w:val="85"/>
        </w:rPr>
        <w:t> </w:t>
      </w:r>
      <w:r>
        <w:rPr>
          <w:i/>
          <w:color w:val="00586A"/>
          <w:w w:val="85"/>
        </w:rPr>
        <w:t>help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firms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‘bridge’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the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temporary</w:t>
      </w:r>
      <w:r>
        <w:rPr>
          <w:i/>
          <w:color w:val="00586A"/>
          <w:spacing w:val="-57"/>
          <w:w w:val="85"/>
        </w:rPr>
        <w:t> </w:t>
      </w:r>
      <w:r>
        <w:rPr>
          <w:i/>
          <w:color w:val="00586A"/>
          <w:w w:val="85"/>
        </w:rPr>
        <w:t>shortfall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in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their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revenues…</w:t>
      </w:r>
    </w:p>
    <w:p>
      <w:pPr>
        <w:pStyle w:val="BodyText"/>
        <w:spacing w:line="259" w:lineRule="auto" w:before="15"/>
        <w:ind w:left="687" w:right="340"/>
      </w:pPr>
      <w:r>
        <w:rPr>
          <w:color w:val="231F20"/>
          <w:w w:val="80"/>
        </w:rPr>
        <w:t>A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aim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policymakers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cheap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widely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by 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wish,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borrow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expenses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streams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return.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Countries have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gone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variety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ways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6"/>
          <w:w w:val="80"/>
        </w:rPr>
        <w:t> </w:t>
      </w:r>
      <w:r>
        <w:rPr>
          <w:rFonts w:ascii="BPG Sans Modern GPL&amp;GNU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governments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offering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wholly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partially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guarantee 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medium-sized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enterprises.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achieved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Reserve </w:t>
      </w:r>
      <w:r>
        <w:rPr>
          <w:color w:val="231F20"/>
          <w:w w:val="75"/>
        </w:rPr>
        <w:t>purchasing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95%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eligible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loans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Street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Lending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Program.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encouraging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private </w:t>
      </w:r>
      <w:r>
        <w:rPr>
          <w:color w:val="231F20"/>
          <w:w w:val="85"/>
        </w:rPr>
        <w:t>banks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lend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providing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cheaper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funding.</w:t>
      </w:r>
    </w:p>
    <w:p>
      <w:pPr>
        <w:pStyle w:val="BodyText"/>
        <w:spacing w:line="259" w:lineRule="auto" w:before="181"/>
        <w:ind w:left="687" w:right="249"/>
      </w:pPr>
      <w:r>
        <w:rPr>
          <w:color w:val="231F20"/>
          <w:w w:val="80"/>
        </w:rPr>
        <w:t>Several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offering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routes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finance.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various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facilities </w:t>
      </w:r>
      <w:r>
        <w:rPr>
          <w:color w:val="231F20"/>
          <w:w w:val="75"/>
        </w:rPr>
        <w:t>offering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buy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commercial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paper,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bonds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loans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businesses.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Germany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providing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finance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 troubled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via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Economic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Stabilisation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(WSF),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cases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return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stakes.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Governments around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deferring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tax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bills,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credit.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European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announced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2"/>
          <w:w w:val="75"/>
        </w:rPr>
        <w:t>particularly </w:t>
      </w:r>
      <w:r>
        <w:rPr>
          <w:color w:val="231F20"/>
          <w:w w:val="80"/>
        </w:rPr>
        <w:t>large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packages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‘bridging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2.9</w:t>
      </w:r>
      <w:r>
        <w:rPr>
          <w:color w:val="231F20"/>
          <w:w w:val="80"/>
        </w:rPr>
        <w:t>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ultimate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uptake </w:t>
      </w:r>
      <w:r>
        <w:rPr>
          <w:color w:val="231F20"/>
          <w:w w:val="85"/>
        </w:rPr>
        <w:t>might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amount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available.</w:t>
      </w:r>
    </w:p>
    <w:p>
      <w:pPr>
        <w:pStyle w:val="Heading5"/>
        <w:spacing w:before="161"/>
        <w:jc w:val="both"/>
        <w:rPr>
          <w:i/>
        </w:rPr>
      </w:pPr>
      <w:r>
        <w:rPr>
          <w:i/>
          <w:color w:val="00586A"/>
          <w:w w:val="85"/>
        </w:rPr>
        <w:t>…and governments are providing direct help to support employment and incomes.</w:t>
      </w:r>
    </w:p>
    <w:p>
      <w:pPr>
        <w:pStyle w:val="BodyText"/>
        <w:spacing w:line="259" w:lineRule="auto" w:before="15"/>
        <w:ind w:left="687" w:right="870"/>
        <w:jc w:val="both"/>
      </w:pPr>
      <w:r>
        <w:rPr>
          <w:color w:val="231F20"/>
          <w:w w:val="80"/>
        </w:rPr>
        <w:t>Governments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firms,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 paying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6"/>
          <w:w w:val="80"/>
        </w:rPr>
        <w:t> </w:t>
      </w:r>
      <w:r>
        <w:rPr>
          <w:rFonts w:ascii="BPG Sans Modern GPL&amp;GNU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countries,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agreed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workers</w:t>
      </w:r>
    </w:p>
    <w:p>
      <w:pPr>
        <w:pStyle w:val="BodyText"/>
        <w:spacing w:line="259" w:lineRule="auto"/>
        <w:ind w:left="687" w:right="292"/>
        <w:jc w:val="both"/>
      </w:pPr>
      <w:r>
        <w:rPr>
          <w:color w:val="231F20"/>
          <w:w w:val="75"/>
        </w:rPr>
        <w:t>affected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pandemic,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allowing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furlough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reduce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make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redundant. 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Paycheck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Protection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Program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provides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incentives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small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retain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government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9"/>
          <w:w w:val="75"/>
        </w:rPr>
        <w:t>is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making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assistance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‘automatic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stabilisers’</w:t>
      </w:r>
    </w:p>
    <w:p>
      <w:pPr>
        <w:pStyle w:val="BodyText"/>
        <w:spacing w:before="1"/>
        <w:ind w:left="687"/>
        <w:jc w:val="both"/>
      </w:pPr>
      <w:r>
        <w:rPr>
          <w:color w:val="231F20"/>
          <w:w w:val="85"/>
        </w:rPr>
        <w:t>—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benefit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payments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taxes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operate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automatically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when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slows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2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2.9</w:t>
      </w:r>
      <w:r>
        <w:rPr>
          <w:color w:val="231F20"/>
          <w:w w:val="85"/>
        </w:rPr>
        <w:t>).</w:t>
      </w:r>
    </w:p>
    <w:p>
      <w:pPr>
        <w:spacing w:after="0"/>
        <w:jc w:val="both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0" w:lineRule="exact"/>
        <w:ind w:left="680"/>
        <w:rPr>
          <w:sz w:val="2"/>
        </w:rPr>
      </w:pPr>
      <w:r>
        <w:rPr>
          <w:sz w:val="2"/>
        </w:rPr>
        <w:pict>
          <v:group style="width:476.25pt;height:.7pt;mso-position-horizontal-relative:char;mso-position-vertical-relative:line" coordorigin="0,0" coordsize="9525,14">
            <v:line style="position:absolute" from="0,7" to="9524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5"/>
          <w:sz w:val="18"/>
        </w:rPr>
        <w:t>Table 2.B </w:t>
      </w:r>
      <w:r>
        <w:rPr>
          <w:rFonts w:ascii="BPG Sans Modern GPL&amp;GNU"/>
          <w:color w:val="00586A"/>
          <w:w w:val="95"/>
          <w:sz w:val="18"/>
        </w:rPr>
        <w:t>There has been an exceptional economic policy response to the crisis</w:t>
      </w:r>
    </w:p>
    <w:p>
      <w:pPr>
        <w:spacing w:before="11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Selected economic policy announcements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69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5"/>
        <w:gridCol w:w="2722"/>
        <w:gridCol w:w="2864"/>
        <w:gridCol w:w="3119"/>
      </w:tblGrid>
      <w:tr>
        <w:trPr>
          <w:trHeight w:val="561" w:hRule="atLeast"/>
        </w:trPr>
        <w:tc>
          <w:tcPr>
            <w:tcW w:w="3567" w:type="dxa"/>
            <w:gridSpan w:val="2"/>
            <w:tcBorders>
              <w:top w:val="nil"/>
              <w:left w:val="nil"/>
            </w:tcBorders>
            <w:shd w:val="clear" w:color="auto" w:fill="00586A"/>
          </w:tcPr>
          <w:p>
            <w:pPr>
              <w:pStyle w:val="TableParagraph"/>
              <w:spacing w:before="15"/>
              <w:ind w:left="880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Discretionary fiscal policy</w:t>
            </w:r>
          </w:p>
        </w:tc>
        <w:tc>
          <w:tcPr>
            <w:tcW w:w="2864" w:type="dxa"/>
            <w:tcBorders>
              <w:top w:val="nil"/>
            </w:tcBorders>
            <w:shd w:val="clear" w:color="auto" w:fill="00586A"/>
          </w:tcPr>
          <w:p>
            <w:pPr>
              <w:pStyle w:val="TableParagraph"/>
              <w:spacing w:before="15"/>
              <w:ind w:left="22"/>
              <w:rPr>
                <w:sz w:val="18"/>
              </w:rPr>
            </w:pPr>
            <w:r>
              <w:rPr>
                <w:color w:val="FFFFFF"/>
                <w:w w:val="80"/>
                <w:sz w:val="18"/>
              </w:rPr>
              <w:t>Bridging finance for firms</w:t>
            </w:r>
          </w:p>
        </w:tc>
        <w:tc>
          <w:tcPr>
            <w:tcW w:w="3119" w:type="dxa"/>
            <w:tcBorders>
              <w:top w:val="nil"/>
              <w:right w:val="nil"/>
            </w:tcBorders>
            <w:shd w:val="clear" w:color="auto" w:fill="00586A"/>
          </w:tcPr>
          <w:p>
            <w:pPr>
              <w:pStyle w:val="TableParagraph"/>
              <w:spacing w:line="288" w:lineRule="auto" w:before="15"/>
              <w:ind w:left="21" w:right="102"/>
              <w:rPr>
                <w:sz w:val="18"/>
              </w:rPr>
            </w:pPr>
            <w:r>
              <w:rPr>
                <w:color w:val="FFFFFF"/>
                <w:w w:val="75"/>
                <w:sz w:val="18"/>
              </w:rPr>
              <w:t>Monetary, macroprudential and financial </w:t>
            </w:r>
            <w:r>
              <w:rPr>
                <w:color w:val="FFFFFF"/>
                <w:w w:val="85"/>
                <w:sz w:val="18"/>
              </w:rPr>
              <w:t>sector policy</w:t>
            </w:r>
          </w:p>
        </w:tc>
      </w:tr>
      <w:tr>
        <w:trPr>
          <w:trHeight w:val="2087" w:hRule="atLeast"/>
        </w:trPr>
        <w:tc>
          <w:tcPr>
            <w:tcW w:w="845" w:type="dxa"/>
            <w:tcBorders>
              <w:left w:val="nil"/>
            </w:tcBorders>
            <w:shd w:val="clear" w:color="auto" w:fill="00586A"/>
          </w:tcPr>
          <w:p>
            <w:pPr>
              <w:pStyle w:val="TableParagraph"/>
              <w:spacing w:before="10"/>
              <w:ind w:left="28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US</w:t>
            </w:r>
          </w:p>
        </w:tc>
        <w:tc>
          <w:tcPr>
            <w:tcW w:w="2722" w:type="dxa"/>
            <w:shd w:val="clear" w:color="auto" w:fill="80A8B6"/>
          </w:tcPr>
          <w:p>
            <w:pPr>
              <w:pStyle w:val="TableParagraph"/>
              <w:spacing w:line="249" w:lineRule="auto" w:before="11"/>
              <w:ind w:left="22" w:right="361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Measures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worth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at</w:t>
            </w:r>
            <w:r>
              <w:rPr>
                <w:color w:val="231F20"/>
                <w:spacing w:val="-28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least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11%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of</w:t>
            </w:r>
            <w:r>
              <w:rPr>
                <w:color w:val="231F20"/>
                <w:spacing w:val="-28"/>
                <w:w w:val="80"/>
                <w:sz w:val="16"/>
              </w:rPr>
              <w:t> </w:t>
            </w:r>
            <w:r>
              <w:rPr>
                <w:color w:val="231F20"/>
                <w:spacing w:val="-5"/>
                <w:w w:val="80"/>
                <w:sz w:val="16"/>
              </w:rPr>
              <w:t>GDP </w:t>
            </w:r>
            <w:r>
              <w:rPr>
                <w:color w:val="231F20"/>
                <w:w w:val="85"/>
                <w:sz w:val="16"/>
              </w:rPr>
              <w:t>including: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17" w:val="left" w:leader="none"/>
              </w:tabs>
              <w:spacing w:line="249" w:lineRule="auto" w:before="0" w:after="0"/>
              <w:ind w:left="107" w:right="126" w:hanging="86"/>
              <w:jc w:val="left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Paycheck</w:t>
            </w:r>
            <w:r>
              <w:rPr>
                <w:color w:val="231F20"/>
                <w:spacing w:val="-2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Protection</w:t>
            </w:r>
            <w:r>
              <w:rPr>
                <w:color w:val="231F20"/>
                <w:spacing w:val="-2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Program</w:t>
            </w:r>
            <w:r>
              <w:rPr>
                <w:color w:val="231F20"/>
                <w:spacing w:val="-19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for</w:t>
            </w:r>
            <w:r>
              <w:rPr>
                <w:color w:val="231F20"/>
                <w:spacing w:val="-20"/>
                <w:w w:val="75"/>
                <w:sz w:val="16"/>
              </w:rPr>
              <w:t> </w:t>
            </w:r>
            <w:r>
              <w:rPr>
                <w:color w:val="231F20"/>
                <w:spacing w:val="-3"/>
                <w:w w:val="75"/>
                <w:sz w:val="16"/>
              </w:rPr>
              <w:t>small </w:t>
            </w:r>
            <w:r>
              <w:rPr>
                <w:color w:val="231F20"/>
                <w:w w:val="85"/>
                <w:sz w:val="16"/>
              </w:rPr>
              <w:t>businesses designed to provide an </w:t>
            </w:r>
            <w:r>
              <w:rPr>
                <w:color w:val="231F20"/>
                <w:w w:val="80"/>
                <w:sz w:val="16"/>
              </w:rPr>
              <w:t>incentive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for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small</w:t>
            </w:r>
            <w:r>
              <w:rPr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businesses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to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keep </w:t>
            </w:r>
            <w:r>
              <w:rPr>
                <w:color w:val="231F20"/>
                <w:w w:val="85"/>
                <w:sz w:val="16"/>
              </w:rPr>
              <w:t>their</w:t>
            </w:r>
            <w:r>
              <w:rPr>
                <w:color w:val="231F20"/>
                <w:spacing w:val="-2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workers</w:t>
            </w:r>
            <w:r>
              <w:rPr>
                <w:color w:val="231F20"/>
                <w:spacing w:val="-2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on</w:t>
            </w:r>
            <w:r>
              <w:rPr>
                <w:color w:val="231F20"/>
                <w:spacing w:val="-2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2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payroll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17" w:val="left" w:leader="none"/>
              </w:tabs>
              <w:spacing w:line="240" w:lineRule="auto" w:before="0" w:after="0"/>
              <w:ind w:left="116" w:right="0" w:hanging="95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payments</w:t>
            </w:r>
            <w:r>
              <w:rPr>
                <w:color w:val="231F20"/>
                <w:spacing w:val="-2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to</w:t>
            </w:r>
            <w:r>
              <w:rPr>
                <w:color w:val="231F20"/>
                <w:spacing w:val="-2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individuals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17" w:val="left" w:leader="none"/>
              </w:tabs>
              <w:spacing w:line="240" w:lineRule="auto" w:before="8" w:after="0"/>
              <w:ind w:left="116" w:right="0" w:hanging="95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business tax</w:t>
            </w:r>
            <w:r>
              <w:rPr>
                <w:color w:val="231F20"/>
                <w:spacing w:val="-42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cuts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17" w:val="left" w:leader="none"/>
              </w:tabs>
              <w:spacing w:line="240" w:lineRule="auto" w:before="8" w:after="0"/>
              <w:ind w:left="116" w:right="0" w:hanging="95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expanded</w:t>
            </w:r>
            <w:r>
              <w:rPr>
                <w:color w:val="231F20"/>
                <w:spacing w:val="-34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unemployment</w:t>
            </w:r>
            <w:r>
              <w:rPr>
                <w:color w:val="231F20"/>
                <w:spacing w:val="-34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benefits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17" w:val="left" w:leader="none"/>
              </w:tabs>
              <w:spacing w:line="240" w:lineRule="auto" w:before="7" w:after="0"/>
              <w:ind w:left="116" w:right="0" w:hanging="95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extra</w:t>
            </w:r>
            <w:r>
              <w:rPr>
                <w:color w:val="231F20"/>
                <w:spacing w:val="-2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health</w:t>
            </w:r>
            <w:r>
              <w:rPr>
                <w:color w:val="231F20"/>
                <w:spacing w:val="-2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system</w:t>
            </w:r>
            <w:r>
              <w:rPr>
                <w:color w:val="231F20"/>
                <w:spacing w:val="-2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funding</w:t>
            </w:r>
          </w:p>
        </w:tc>
        <w:tc>
          <w:tcPr>
            <w:tcW w:w="2864" w:type="dxa"/>
            <w:shd w:val="clear" w:color="auto" w:fill="80A8B6"/>
          </w:tcPr>
          <w:p>
            <w:pPr>
              <w:pStyle w:val="TableParagraph"/>
              <w:spacing w:before="11"/>
              <w:ind w:left="22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Multiple schemes including: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6" w:val="left" w:leader="none"/>
              </w:tabs>
              <w:spacing w:line="249" w:lineRule="auto" w:before="8" w:after="0"/>
              <w:ind w:left="107" w:right="155" w:hanging="86"/>
              <w:jc w:val="left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Commercial</w:t>
            </w:r>
            <w:r>
              <w:rPr>
                <w:color w:val="231F20"/>
                <w:spacing w:val="-3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Paper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Funding</w:t>
            </w:r>
            <w:r>
              <w:rPr>
                <w:color w:val="231F20"/>
                <w:spacing w:val="-3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Facility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and </w:t>
            </w:r>
            <w:r>
              <w:rPr>
                <w:color w:val="231F20"/>
                <w:w w:val="75"/>
                <w:sz w:val="16"/>
              </w:rPr>
              <w:t>Corporate</w:t>
            </w:r>
            <w:r>
              <w:rPr>
                <w:color w:val="231F20"/>
                <w:spacing w:val="-16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Credit</w:t>
            </w:r>
            <w:r>
              <w:rPr>
                <w:color w:val="231F20"/>
                <w:spacing w:val="-15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Facilities</w:t>
            </w:r>
            <w:r>
              <w:rPr>
                <w:color w:val="231F20"/>
                <w:spacing w:val="-15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for</w:t>
            </w:r>
            <w:r>
              <w:rPr>
                <w:color w:val="231F20"/>
                <w:spacing w:val="-16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large</w:t>
            </w:r>
            <w:r>
              <w:rPr>
                <w:color w:val="231F20"/>
                <w:spacing w:val="-15"/>
                <w:w w:val="75"/>
                <w:sz w:val="16"/>
              </w:rPr>
              <w:t> </w:t>
            </w:r>
            <w:r>
              <w:rPr>
                <w:color w:val="231F20"/>
                <w:spacing w:val="-3"/>
                <w:w w:val="75"/>
                <w:sz w:val="16"/>
              </w:rPr>
              <w:t>firms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6" w:val="left" w:leader="none"/>
              </w:tabs>
              <w:spacing w:line="249" w:lineRule="auto" w:before="0" w:after="0"/>
              <w:ind w:left="107" w:right="123" w:hanging="86"/>
              <w:jc w:val="left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Main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Street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Lending</w:t>
            </w:r>
            <w:r>
              <w:rPr>
                <w:color w:val="231F20"/>
                <w:spacing w:val="-17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Program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of</w:t>
            </w:r>
            <w:r>
              <w:rPr>
                <w:color w:val="231F20"/>
                <w:spacing w:val="-17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loans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spacing w:val="-4"/>
                <w:w w:val="75"/>
                <w:sz w:val="16"/>
              </w:rPr>
              <w:t>for </w:t>
            </w:r>
            <w:r>
              <w:rPr>
                <w:color w:val="231F20"/>
                <w:w w:val="85"/>
                <w:sz w:val="16"/>
              </w:rPr>
              <w:t>small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and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medium-sized</w:t>
            </w:r>
            <w:r>
              <w:rPr>
                <w:color w:val="231F20"/>
                <w:spacing w:val="-29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firms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6" w:val="left" w:leader="none"/>
              </w:tabs>
              <w:spacing w:line="249" w:lineRule="auto" w:before="0" w:after="0"/>
              <w:ind w:left="107" w:right="133" w:hanging="86"/>
              <w:jc w:val="left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Municipal</w:t>
            </w:r>
            <w:r>
              <w:rPr>
                <w:color w:val="231F20"/>
                <w:spacing w:val="-1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Liquidity</w:t>
            </w:r>
            <w:r>
              <w:rPr>
                <w:color w:val="231F20"/>
                <w:spacing w:val="-1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Facility</w:t>
            </w:r>
            <w:r>
              <w:rPr>
                <w:color w:val="231F20"/>
                <w:spacing w:val="-1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for</w:t>
            </w:r>
            <w:r>
              <w:rPr>
                <w:color w:val="231F20"/>
                <w:spacing w:val="-1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states</w:t>
            </w:r>
            <w:r>
              <w:rPr>
                <w:color w:val="231F20"/>
                <w:spacing w:val="-10"/>
                <w:w w:val="75"/>
                <w:sz w:val="16"/>
              </w:rPr>
              <w:t> </w:t>
            </w:r>
            <w:r>
              <w:rPr>
                <w:color w:val="231F20"/>
                <w:spacing w:val="-5"/>
                <w:w w:val="75"/>
                <w:sz w:val="16"/>
              </w:rPr>
              <w:t>and </w:t>
            </w:r>
            <w:r>
              <w:rPr>
                <w:color w:val="231F20"/>
                <w:w w:val="85"/>
                <w:sz w:val="16"/>
              </w:rPr>
              <w:t>municipalities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6" w:val="left" w:leader="none"/>
              </w:tabs>
              <w:spacing w:line="240" w:lineRule="auto" w:before="0" w:after="0"/>
              <w:ind w:left="115" w:right="0" w:hanging="94"/>
              <w:jc w:val="left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US$300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billion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deferred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tax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payments</w:t>
            </w:r>
          </w:p>
        </w:tc>
        <w:tc>
          <w:tcPr>
            <w:tcW w:w="3119" w:type="dxa"/>
            <w:tcBorders>
              <w:right w:val="nil"/>
            </w:tcBorders>
            <w:shd w:val="clear" w:color="auto" w:fill="80A8B6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115" w:val="left" w:leader="none"/>
              </w:tabs>
              <w:spacing w:line="249" w:lineRule="auto" w:before="11" w:after="0"/>
              <w:ind w:left="106" w:right="198" w:hanging="86"/>
              <w:jc w:val="left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Federal</w:t>
            </w:r>
            <w:r>
              <w:rPr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funds</w:t>
            </w:r>
            <w:r>
              <w:rPr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rate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cut</w:t>
            </w:r>
            <w:r>
              <w:rPr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by</w:t>
            </w:r>
            <w:r>
              <w:rPr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150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basis</w:t>
            </w:r>
            <w:r>
              <w:rPr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points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spacing w:val="-6"/>
                <w:w w:val="80"/>
                <w:sz w:val="16"/>
              </w:rPr>
              <w:t>to </w:t>
            </w:r>
            <w:r>
              <w:rPr>
                <w:color w:val="231F20"/>
                <w:w w:val="85"/>
                <w:sz w:val="16"/>
              </w:rPr>
              <w:t>0%–0.25% in</w:t>
            </w:r>
            <w:r>
              <w:rPr>
                <w:color w:val="231F20"/>
                <w:spacing w:val="-4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March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15" w:val="left" w:leader="none"/>
              </w:tabs>
              <w:spacing w:line="249" w:lineRule="auto" w:before="0" w:after="0"/>
              <w:ind w:left="106" w:right="881" w:hanging="86"/>
              <w:jc w:val="left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Asset</w:t>
            </w:r>
            <w:r>
              <w:rPr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purchases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including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over US$1</w:t>
            </w:r>
            <w:r>
              <w:rPr>
                <w:color w:val="231F20"/>
                <w:spacing w:val="-35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trillion</w:t>
            </w:r>
            <w:r>
              <w:rPr>
                <w:color w:val="231F20"/>
                <w:spacing w:val="-35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of</w:t>
            </w:r>
            <w:r>
              <w:rPr>
                <w:color w:val="231F20"/>
                <w:spacing w:val="-35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US</w:t>
            </w:r>
            <w:r>
              <w:rPr>
                <w:color w:val="231F20"/>
                <w:spacing w:val="-35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Treasuries</w:t>
            </w:r>
            <w:r>
              <w:rPr>
                <w:color w:val="231F20"/>
                <w:spacing w:val="-35"/>
                <w:w w:val="80"/>
                <w:sz w:val="16"/>
              </w:rPr>
              <w:t> </w:t>
            </w:r>
            <w:r>
              <w:rPr>
                <w:color w:val="231F20"/>
                <w:spacing w:val="-5"/>
                <w:w w:val="80"/>
                <w:sz w:val="16"/>
              </w:rPr>
              <w:t>and</w:t>
            </w:r>
          </w:p>
          <w:p>
            <w:pPr>
              <w:pStyle w:val="TableParagraph"/>
              <w:spacing w:line="249" w:lineRule="auto"/>
              <w:ind w:left="106" w:right="464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US$500 billion of corporate bonds and </w:t>
            </w:r>
            <w:r>
              <w:rPr>
                <w:color w:val="231F20"/>
                <w:w w:val="85"/>
                <w:sz w:val="16"/>
              </w:rPr>
              <w:t>asset-backed securities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15" w:val="left" w:leader="none"/>
              </w:tabs>
              <w:spacing w:line="249" w:lineRule="auto" w:before="0" w:after="0"/>
              <w:ind w:left="106" w:right="393" w:hanging="86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Improved</w:t>
            </w:r>
            <w:r>
              <w:rPr>
                <w:color w:val="231F20"/>
                <w:spacing w:val="-42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and</w:t>
            </w:r>
            <w:r>
              <w:rPr>
                <w:color w:val="231F20"/>
                <w:spacing w:val="-41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expanded</w:t>
            </w:r>
            <w:r>
              <w:rPr>
                <w:color w:val="231F20"/>
                <w:spacing w:val="-41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swap</w:t>
            </w:r>
            <w:r>
              <w:rPr>
                <w:color w:val="231F20"/>
                <w:spacing w:val="-41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lines</w:t>
            </w:r>
            <w:r>
              <w:rPr>
                <w:color w:val="231F20"/>
                <w:spacing w:val="-42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to </w:t>
            </w:r>
            <w:r>
              <w:rPr>
                <w:color w:val="231F20"/>
                <w:w w:val="80"/>
                <w:sz w:val="16"/>
              </w:rPr>
              <w:t>enhance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the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provision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of</w:t>
            </w:r>
            <w:r>
              <w:rPr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global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US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spacing w:val="-3"/>
                <w:w w:val="80"/>
                <w:sz w:val="16"/>
              </w:rPr>
              <w:t>dollar </w:t>
            </w:r>
            <w:r>
              <w:rPr>
                <w:color w:val="231F20"/>
                <w:w w:val="85"/>
                <w:sz w:val="16"/>
              </w:rPr>
              <w:t>liquidity</w:t>
            </w:r>
          </w:p>
        </w:tc>
      </w:tr>
      <w:tr>
        <w:trPr>
          <w:trHeight w:val="1464" w:hRule="atLeast"/>
        </w:trPr>
        <w:tc>
          <w:tcPr>
            <w:tcW w:w="845" w:type="dxa"/>
            <w:tcBorders>
              <w:left w:val="nil"/>
            </w:tcBorders>
            <w:shd w:val="clear" w:color="auto" w:fill="00586A"/>
          </w:tcPr>
          <w:p>
            <w:pPr>
              <w:pStyle w:val="TableParagraph"/>
              <w:spacing w:line="187" w:lineRule="exact"/>
              <w:ind w:left="28"/>
              <w:rPr>
                <w:sz w:val="18"/>
              </w:rPr>
            </w:pPr>
            <w:r>
              <w:rPr>
                <w:color w:val="FFFFFF"/>
                <w:w w:val="85"/>
                <w:sz w:val="18"/>
              </w:rPr>
              <w:t>China</w:t>
            </w:r>
          </w:p>
        </w:tc>
        <w:tc>
          <w:tcPr>
            <w:tcW w:w="2722" w:type="dxa"/>
            <w:shd w:val="clear" w:color="auto" w:fill="80A8B6"/>
          </w:tcPr>
          <w:p>
            <w:pPr>
              <w:pStyle w:val="TableParagraph"/>
              <w:spacing w:line="249" w:lineRule="auto" w:before="12"/>
              <w:ind w:left="22" w:right="407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Measures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worth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at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least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2%</w:t>
            </w:r>
            <w:r>
              <w:rPr>
                <w:color w:val="231F20"/>
                <w:spacing w:val="-35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of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spacing w:val="-5"/>
                <w:w w:val="80"/>
                <w:sz w:val="16"/>
              </w:rPr>
              <w:t>GDP </w:t>
            </w:r>
            <w:r>
              <w:rPr>
                <w:color w:val="231F20"/>
                <w:w w:val="85"/>
                <w:sz w:val="16"/>
              </w:rPr>
              <w:t>including: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7" w:val="left" w:leader="none"/>
              </w:tabs>
              <w:spacing w:line="240" w:lineRule="auto" w:before="0" w:after="0"/>
              <w:ind w:left="116" w:right="0" w:hanging="95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infrastructure</w:t>
            </w:r>
            <w:r>
              <w:rPr>
                <w:color w:val="231F20"/>
                <w:spacing w:val="-2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investment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7" w:val="left" w:leader="none"/>
              </w:tabs>
              <w:spacing w:line="240" w:lineRule="auto" w:before="7" w:after="0"/>
              <w:ind w:left="116" w:right="0" w:hanging="95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subsidies</w:t>
            </w:r>
            <w:r>
              <w:rPr>
                <w:color w:val="231F20"/>
                <w:spacing w:val="-34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for</w:t>
            </w:r>
            <w:r>
              <w:rPr>
                <w:color w:val="231F20"/>
                <w:spacing w:val="-3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those</w:t>
            </w:r>
            <w:r>
              <w:rPr>
                <w:color w:val="231F20"/>
                <w:spacing w:val="-3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on</w:t>
            </w:r>
            <w:r>
              <w:rPr>
                <w:color w:val="231F20"/>
                <w:spacing w:val="-34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low</w:t>
            </w:r>
            <w:r>
              <w:rPr>
                <w:color w:val="231F20"/>
                <w:spacing w:val="-3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income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7" w:val="left" w:leader="none"/>
              </w:tabs>
              <w:spacing w:line="240" w:lineRule="auto" w:before="8" w:after="0"/>
              <w:ind w:left="116" w:right="0" w:hanging="95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subsidies</w:t>
            </w:r>
            <w:r>
              <w:rPr>
                <w:color w:val="231F20"/>
                <w:spacing w:val="-2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for</w:t>
            </w:r>
            <w:r>
              <w:rPr>
                <w:color w:val="231F20"/>
                <w:spacing w:val="-2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new</w:t>
            </w:r>
            <w:r>
              <w:rPr>
                <w:color w:val="231F20"/>
                <w:spacing w:val="-2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vehicles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7" w:val="left" w:leader="none"/>
              </w:tabs>
              <w:spacing w:line="240" w:lineRule="auto" w:before="7" w:after="0"/>
              <w:ind w:left="116" w:right="0" w:hanging="95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targeted tax</w:t>
            </w:r>
            <w:r>
              <w:rPr>
                <w:color w:val="231F20"/>
                <w:spacing w:val="-4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cuts</w:t>
            </w:r>
          </w:p>
        </w:tc>
        <w:tc>
          <w:tcPr>
            <w:tcW w:w="2864" w:type="dxa"/>
            <w:shd w:val="clear" w:color="auto" w:fill="80A8B6"/>
          </w:tcPr>
          <w:p>
            <w:pPr>
              <w:pStyle w:val="TableParagraph"/>
              <w:spacing w:line="249" w:lineRule="auto" w:before="12"/>
              <w:ind w:left="22" w:right="36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People’s</w:t>
            </w:r>
            <w:r>
              <w:rPr>
                <w:color w:val="231F20"/>
                <w:spacing w:val="-3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Bank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3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China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(PBoC)</w:t>
            </w:r>
            <w:r>
              <w:rPr>
                <w:color w:val="231F20"/>
                <w:spacing w:val="-3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has </w:t>
            </w:r>
            <w:r>
              <w:rPr>
                <w:color w:val="231F20"/>
                <w:w w:val="80"/>
                <w:sz w:val="16"/>
              </w:rPr>
              <w:t>simplified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bond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issuance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for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large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firms, allowed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banks</w:t>
            </w:r>
            <w:r>
              <w:rPr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to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expand</w:t>
            </w:r>
            <w:r>
              <w:rPr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business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lending, </w:t>
            </w:r>
            <w:r>
              <w:rPr>
                <w:color w:val="231F20"/>
                <w:w w:val="75"/>
                <w:sz w:val="16"/>
              </w:rPr>
              <w:t>and</w:t>
            </w:r>
            <w:r>
              <w:rPr>
                <w:color w:val="231F20"/>
                <w:spacing w:val="-14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permitted</w:t>
            </w:r>
            <w:r>
              <w:rPr>
                <w:color w:val="231F20"/>
                <w:spacing w:val="-13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loan</w:t>
            </w:r>
            <w:r>
              <w:rPr>
                <w:color w:val="231F20"/>
                <w:spacing w:val="-13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forbearance</w:t>
            </w:r>
            <w:r>
              <w:rPr>
                <w:color w:val="231F20"/>
                <w:spacing w:val="-14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for</w:t>
            </w:r>
            <w:r>
              <w:rPr>
                <w:color w:val="231F20"/>
                <w:spacing w:val="-13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affected </w:t>
            </w:r>
            <w:r>
              <w:rPr>
                <w:color w:val="231F20"/>
                <w:w w:val="85"/>
                <w:sz w:val="16"/>
              </w:rPr>
              <w:t>SMEs</w:t>
            </w:r>
            <w:r>
              <w:rPr>
                <w:color w:val="231F20"/>
                <w:spacing w:val="-24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and</w:t>
            </w:r>
            <w:r>
              <w:rPr>
                <w:color w:val="231F20"/>
                <w:spacing w:val="-2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households</w:t>
            </w:r>
          </w:p>
        </w:tc>
        <w:tc>
          <w:tcPr>
            <w:tcW w:w="3119" w:type="dxa"/>
            <w:tcBorders>
              <w:right w:val="nil"/>
            </w:tcBorders>
            <w:shd w:val="clear" w:color="auto" w:fill="80A8B6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115" w:val="left" w:leader="none"/>
              </w:tabs>
              <w:spacing w:line="249" w:lineRule="auto" w:before="12" w:after="0"/>
              <w:ind w:left="106" w:right="640" w:hanging="86"/>
              <w:jc w:val="left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Various</w:t>
            </w:r>
            <w:r>
              <w:rPr>
                <w:color w:val="231F20"/>
                <w:spacing w:val="-38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interest</w:t>
            </w:r>
            <w:r>
              <w:rPr>
                <w:color w:val="231F20"/>
                <w:spacing w:val="-3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rate</w:t>
            </w:r>
            <w:r>
              <w:rPr>
                <w:color w:val="231F20"/>
                <w:spacing w:val="-3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cuts,</w:t>
            </w:r>
            <w:r>
              <w:rPr>
                <w:color w:val="231F20"/>
                <w:spacing w:val="-3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including</w:t>
            </w:r>
            <w:r>
              <w:rPr>
                <w:color w:val="231F20"/>
                <w:spacing w:val="-37"/>
                <w:w w:val="80"/>
                <w:sz w:val="16"/>
              </w:rPr>
              <w:t> </w:t>
            </w:r>
            <w:r>
              <w:rPr>
                <w:color w:val="231F20"/>
                <w:spacing w:val="-13"/>
                <w:w w:val="80"/>
                <w:sz w:val="16"/>
              </w:rPr>
              <w:t>a </w:t>
            </w:r>
            <w:r>
              <w:rPr>
                <w:color w:val="231F20"/>
                <w:w w:val="85"/>
                <w:sz w:val="16"/>
              </w:rPr>
              <w:t>30</w:t>
            </w:r>
            <w:r>
              <w:rPr>
                <w:color w:val="231F20"/>
                <w:spacing w:val="-3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basis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points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cut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to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one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year </w:t>
            </w:r>
            <w:r>
              <w:rPr>
                <w:color w:val="231F20"/>
                <w:w w:val="80"/>
                <w:sz w:val="16"/>
              </w:rPr>
              <w:t>medium-term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lending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facility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rate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115" w:val="left" w:leader="none"/>
              </w:tabs>
              <w:spacing w:line="249" w:lineRule="auto" w:before="0" w:after="0"/>
              <w:ind w:left="106" w:right="79" w:hanging="86"/>
              <w:jc w:val="left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Targeted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cuts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in</w:t>
            </w:r>
            <w:r>
              <w:rPr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the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reserve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requirement</w:t>
            </w:r>
            <w:r>
              <w:rPr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color w:val="231F20"/>
                <w:spacing w:val="-3"/>
                <w:w w:val="80"/>
                <w:sz w:val="16"/>
              </w:rPr>
              <w:t>ratio </w:t>
            </w:r>
            <w:r>
              <w:rPr>
                <w:color w:val="231F20"/>
                <w:w w:val="85"/>
                <w:sz w:val="16"/>
              </w:rPr>
              <w:t>for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small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and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medium-sized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banks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115" w:val="left" w:leader="none"/>
              </w:tabs>
              <w:spacing w:line="249" w:lineRule="auto" w:before="0" w:after="0"/>
              <w:ind w:left="106" w:right="180" w:hanging="86"/>
              <w:jc w:val="left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Over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RMB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3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billion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injected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into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the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banking </w:t>
            </w:r>
            <w:r>
              <w:rPr>
                <w:color w:val="231F20"/>
                <w:w w:val="90"/>
                <w:sz w:val="16"/>
              </w:rPr>
              <w:t>system</w:t>
            </w:r>
          </w:p>
        </w:tc>
      </w:tr>
      <w:tr>
        <w:trPr>
          <w:trHeight w:val="1690" w:hRule="atLeast"/>
        </w:trPr>
        <w:tc>
          <w:tcPr>
            <w:tcW w:w="845" w:type="dxa"/>
            <w:tcBorders>
              <w:left w:val="nil"/>
            </w:tcBorders>
            <w:shd w:val="clear" w:color="auto" w:fill="00586A"/>
          </w:tcPr>
          <w:p>
            <w:pPr>
              <w:pStyle w:val="TableParagraph"/>
              <w:spacing w:line="244" w:lineRule="auto" w:before="10"/>
              <w:ind w:left="28"/>
              <w:rPr>
                <w:sz w:val="18"/>
              </w:rPr>
            </w:pPr>
            <w:r>
              <w:rPr>
                <w:color w:val="FFFFFF"/>
                <w:w w:val="70"/>
                <w:sz w:val="18"/>
              </w:rPr>
              <w:t>European </w:t>
            </w:r>
            <w:r>
              <w:rPr>
                <w:color w:val="FFFFFF"/>
                <w:w w:val="85"/>
                <w:sz w:val="18"/>
              </w:rPr>
              <w:t>Union</w:t>
            </w:r>
          </w:p>
        </w:tc>
        <w:tc>
          <w:tcPr>
            <w:tcW w:w="2722" w:type="dxa"/>
            <w:shd w:val="clear" w:color="auto" w:fill="80A8B6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117" w:val="left" w:leader="none"/>
              </w:tabs>
              <w:spacing w:line="240" w:lineRule="auto" w:before="11" w:after="0"/>
              <w:ind w:left="116" w:right="0" w:hanging="95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€66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billion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made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available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to</w:t>
            </w:r>
            <w:r>
              <w:rPr>
                <w:color w:val="231F20"/>
                <w:spacing w:val="-31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date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117" w:val="left" w:leader="none"/>
              </w:tabs>
              <w:spacing w:line="249" w:lineRule="auto" w:before="8" w:after="0"/>
              <w:ind w:left="107" w:right="86" w:hanging="86"/>
              <w:jc w:val="left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The</w:t>
            </w:r>
            <w:r>
              <w:rPr>
                <w:color w:val="231F20"/>
                <w:spacing w:val="-13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European</w:t>
            </w:r>
            <w:r>
              <w:rPr>
                <w:color w:val="231F20"/>
                <w:spacing w:val="-12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Council</w:t>
            </w:r>
            <w:r>
              <w:rPr>
                <w:color w:val="231F20"/>
                <w:spacing w:val="-12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has</w:t>
            </w:r>
            <w:r>
              <w:rPr>
                <w:color w:val="231F20"/>
                <w:spacing w:val="-12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also</w:t>
            </w:r>
            <w:r>
              <w:rPr>
                <w:color w:val="231F20"/>
                <w:spacing w:val="-13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agreed</w:t>
            </w:r>
            <w:r>
              <w:rPr>
                <w:color w:val="231F20"/>
                <w:spacing w:val="-12"/>
                <w:w w:val="75"/>
                <w:sz w:val="16"/>
              </w:rPr>
              <w:t> </w:t>
            </w:r>
            <w:r>
              <w:rPr>
                <w:color w:val="231F20"/>
                <w:spacing w:val="-11"/>
                <w:w w:val="75"/>
                <w:sz w:val="16"/>
              </w:rPr>
              <w:t>a </w:t>
            </w:r>
            <w:r>
              <w:rPr>
                <w:color w:val="231F20"/>
                <w:w w:val="80"/>
                <w:sz w:val="16"/>
              </w:rPr>
              <w:t>package</w:t>
            </w:r>
            <w:r>
              <w:rPr>
                <w:color w:val="231F20"/>
                <w:spacing w:val="-35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of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up</w:t>
            </w:r>
            <w:r>
              <w:rPr>
                <w:color w:val="231F20"/>
                <w:spacing w:val="-35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to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€540</w:t>
            </w:r>
            <w:r>
              <w:rPr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billion</w:t>
            </w:r>
            <w:r>
              <w:rPr>
                <w:color w:val="231F20"/>
                <w:spacing w:val="-35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including</w:t>
            </w:r>
            <w:bookmarkStart w:name="2.2 Financial markets" w:id="16"/>
            <w:bookmarkEnd w:id="16"/>
            <w:r>
              <w:rPr>
                <w:color w:val="231F20"/>
                <w:w w:val="80"/>
                <w:sz w:val="16"/>
              </w:rPr>
            </w:r>
            <w:r>
              <w:rPr>
                <w:color w:val="231F20"/>
                <w:w w:val="80"/>
                <w:sz w:val="16"/>
              </w:rPr>
              <w:t> loans to support employment, credit </w:t>
            </w:r>
            <w:r>
              <w:rPr>
                <w:color w:val="231F20"/>
                <w:w w:val="85"/>
                <w:sz w:val="16"/>
              </w:rPr>
              <w:t>lines from the European Stability Mechanism to support healthcare </w:t>
            </w:r>
            <w:r>
              <w:rPr>
                <w:color w:val="231F20"/>
                <w:w w:val="80"/>
                <w:sz w:val="16"/>
              </w:rPr>
              <w:t>spending,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and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guarantee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for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loans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to </w:t>
            </w:r>
            <w:r>
              <w:rPr>
                <w:color w:val="231F20"/>
                <w:w w:val="85"/>
                <w:sz w:val="16"/>
              </w:rPr>
              <w:t>companies,</w:t>
            </w:r>
            <w:r>
              <w:rPr>
                <w:color w:val="231F20"/>
                <w:spacing w:val="-3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with</w:t>
            </w:r>
            <w:r>
              <w:rPr>
                <w:color w:val="231F20"/>
                <w:spacing w:val="-3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</w:t>
            </w:r>
            <w:r>
              <w:rPr>
                <w:color w:val="231F20"/>
                <w:spacing w:val="-3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focus</w:t>
            </w:r>
            <w:r>
              <w:rPr>
                <w:color w:val="231F20"/>
                <w:spacing w:val="-37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on</w:t>
            </w:r>
            <w:r>
              <w:rPr>
                <w:color w:val="231F20"/>
                <w:spacing w:val="-3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SMEs</w:t>
            </w:r>
          </w:p>
        </w:tc>
        <w:tc>
          <w:tcPr>
            <w:tcW w:w="2864" w:type="dxa"/>
            <w:shd w:val="clear" w:color="auto" w:fill="80A8B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19" w:type="dxa"/>
            <w:tcBorders>
              <w:right w:val="nil"/>
            </w:tcBorders>
            <w:shd w:val="clear" w:color="auto" w:fill="80A8B6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115" w:val="left" w:leader="none"/>
              </w:tabs>
              <w:spacing w:line="249" w:lineRule="auto" w:before="11" w:after="0"/>
              <w:ind w:left="106" w:right="69" w:hanging="86"/>
              <w:jc w:val="left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The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ECB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has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announced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at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least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€870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billion </w:t>
            </w:r>
            <w:r>
              <w:rPr>
                <w:color w:val="231F20"/>
                <w:w w:val="75"/>
                <w:sz w:val="16"/>
              </w:rPr>
              <w:t>of</w:t>
            </w:r>
            <w:r>
              <w:rPr>
                <w:color w:val="231F20"/>
                <w:spacing w:val="-17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asset</w:t>
            </w:r>
            <w:r>
              <w:rPr>
                <w:color w:val="231F20"/>
                <w:spacing w:val="-17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purchases</w:t>
            </w:r>
            <w:r>
              <w:rPr>
                <w:color w:val="231F20"/>
                <w:spacing w:val="-17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this</w:t>
            </w:r>
            <w:r>
              <w:rPr>
                <w:color w:val="231F20"/>
                <w:spacing w:val="-16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year,</w:t>
            </w:r>
            <w:r>
              <w:rPr>
                <w:color w:val="231F20"/>
                <w:spacing w:val="-17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with</w:t>
            </w:r>
            <w:r>
              <w:rPr>
                <w:color w:val="231F20"/>
                <w:spacing w:val="-17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an</w:t>
            </w:r>
            <w:r>
              <w:rPr>
                <w:color w:val="231F20"/>
                <w:spacing w:val="-16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expanded </w:t>
            </w:r>
            <w:r>
              <w:rPr>
                <w:color w:val="231F20"/>
                <w:w w:val="85"/>
                <w:sz w:val="16"/>
              </w:rPr>
              <w:t>range</w:t>
            </w:r>
            <w:r>
              <w:rPr>
                <w:color w:val="231F20"/>
                <w:spacing w:val="-31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31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assets</w:t>
            </w:r>
            <w:r>
              <w:rPr>
                <w:color w:val="231F20"/>
                <w:spacing w:val="-31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eligible</w:t>
            </w:r>
            <w:r>
              <w:rPr>
                <w:color w:val="231F20"/>
                <w:spacing w:val="-31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for</w:t>
            </w:r>
            <w:r>
              <w:rPr>
                <w:color w:val="231F20"/>
                <w:spacing w:val="-30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purchase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115" w:val="left" w:leader="none"/>
              </w:tabs>
              <w:spacing w:line="240" w:lineRule="auto" w:before="0" w:after="0"/>
              <w:ind w:left="114" w:right="0" w:hanging="94"/>
              <w:jc w:val="left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TLTRO</w:t>
            </w:r>
            <w:r>
              <w:rPr>
                <w:color w:val="231F20"/>
                <w:spacing w:val="-28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III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finance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expanded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and</w:t>
            </w:r>
            <w:r>
              <w:rPr>
                <w:color w:val="231F20"/>
                <w:spacing w:val="-28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made</w:t>
            </w:r>
            <w:r>
              <w:rPr>
                <w:color w:val="231F20"/>
                <w:spacing w:val="-2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cheaper</w:t>
            </w:r>
          </w:p>
        </w:tc>
      </w:tr>
      <w:tr>
        <w:trPr>
          <w:trHeight w:val="897" w:hRule="atLeast"/>
        </w:trPr>
        <w:tc>
          <w:tcPr>
            <w:tcW w:w="845" w:type="dxa"/>
            <w:tcBorders>
              <w:left w:val="nil"/>
            </w:tcBorders>
            <w:shd w:val="clear" w:color="auto" w:fill="E8EDF0"/>
          </w:tcPr>
          <w:p>
            <w:pPr>
              <w:pStyle w:val="TableParagraph"/>
              <w:spacing w:before="10"/>
              <w:ind w:left="109"/>
              <w:rPr>
                <w:sz w:val="18"/>
              </w:rPr>
            </w:pPr>
            <w:r>
              <w:rPr>
                <w:color w:val="231F20"/>
                <w:w w:val="75"/>
                <w:sz w:val="18"/>
              </w:rPr>
              <w:t>Germany</w:t>
            </w:r>
          </w:p>
        </w:tc>
        <w:tc>
          <w:tcPr>
            <w:tcW w:w="2722" w:type="dxa"/>
            <w:shd w:val="clear" w:color="auto" w:fill="C7D6DD"/>
          </w:tcPr>
          <w:p>
            <w:pPr>
              <w:pStyle w:val="TableParagraph"/>
              <w:spacing w:line="249" w:lineRule="auto" w:before="11"/>
              <w:ind w:left="22" w:right="48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Measures</w:t>
            </w:r>
            <w:r>
              <w:rPr>
                <w:color w:val="231F20"/>
                <w:spacing w:val="-3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worth</w:t>
            </w:r>
            <w:r>
              <w:rPr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at</w:t>
            </w:r>
            <w:r>
              <w:rPr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least</w:t>
            </w:r>
            <w:r>
              <w:rPr>
                <w:color w:val="231F20"/>
                <w:spacing w:val="-36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9%</w:t>
            </w:r>
            <w:r>
              <w:rPr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GDP </w:t>
            </w:r>
            <w:r>
              <w:rPr>
                <w:color w:val="231F20"/>
                <w:w w:val="80"/>
                <w:sz w:val="16"/>
              </w:rPr>
              <w:t>including the short-time work scheme </w:t>
            </w:r>
            <w:r>
              <w:rPr>
                <w:color w:val="231F20"/>
                <w:w w:val="75"/>
                <w:sz w:val="16"/>
              </w:rPr>
              <w:t>which</w:t>
            </w:r>
            <w:r>
              <w:rPr>
                <w:color w:val="231F20"/>
                <w:spacing w:val="-29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provides</w:t>
            </w:r>
            <w:r>
              <w:rPr>
                <w:color w:val="231F20"/>
                <w:spacing w:val="-2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subsidies</w:t>
            </w:r>
            <w:r>
              <w:rPr>
                <w:color w:val="231F20"/>
                <w:spacing w:val="-29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for</w:t>
            </w:r>
            <w:r>
              <w:rPr>
                <w:color w:val="231F20"/>
                <w:spacing w:val="-2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workers</w:t>
            </w:r>
            <w:r>
              <w:rPr>
                <w:color w:val="231F20"/>
                <w:spacing w:val="-28"/>
                <w:w w:val="75"/>
                <w:sz w:val="16"/>
              </w:rPr>
              <w:t> </w:t>
            </w:r>
            <w:r>
              <w:rPr>
                <w:color w:val="231F20"/>
                <w:spacing w:val="-5"/>
                <w:w w:val="75"/>
                <w:sz w:val="16"/>
              </w:rPr>
              <w:t>who </w:t>
            </w:r>
            <w:r>
              <w:rPr>
                <w:color w:val="231F20"/>
                <w:w w:val="85"/>
                <w:sz w:val="16"/>
              </w:rPr>
              <w:t>have</w:t>
            </w:r>
            <w:r>
              <w:rPr>
                <w:color w:val="231F20"/>
                <w:spacing w:val="-2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had</w:t>
            </w:r>
            <w:r>
              <w:rPr>
                <w:color w:val="231F20"/>
                <w:spacing w:val="-2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their</w:t>
            </w:r>
            <w:r>
              <w:rPr>
                <w:color w:val="231F20"/>
                <w:spacing w:val="-22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hours</w:t>
            </w:r>
            <w:r>
              <w:rPr>
                <w:color w:val="231F20"/>
                <w:spacing w:val="-2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cut</w:t>
            </w:r>
          </w:p>
        </w:tc>
        <w:tc>
          <w:tcPr>
            <w:tcW w:w="2864" w:type="dxa"/>
            <w:shd w:val="clear" w:color="auto" w:fill="C7D6DD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116" w:val="left" w:leader="none"/>
              </w:tabs>
              <w:spacing w:line="240" w:lineRule="auto" w:before="11" w:after="0"/>
              <w:ind w:left="115" w:right="0" w:hanging="94"/>
              <w:jc w:val="left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Economic</w:t>
            </w:r>
            <w:r>
              <w:rPr>
                <w:color w:val="231F20"/>
                <w:spacing w:val="-21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Stabilisation</w:t>
            </w:r>
            <w:r>
              <w:rPr>
                <w:color w:val="231F20"/>
                <w:spacing w:val="-2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Fund</w:t>
            </w:r>
            <w:r>
              <w:rPr>
                <w:color w:val="231F20"/>
                <w:spacing w:val="-2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for</w:t>
            </w:r>
            <w:r>
              <w:rPr>
                <w:color w:val="231F20"/>
                <w:spacing w:val="-21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large</w:t>
            </w:r>
            <w:r>
              <w:rPr>
                <w:color w:val="231F20"/>
                <w:spacing w:val="-2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firms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116" w:val="left" w:leader="none"/>
              </w:tabs>
              <w:spacing w:line="249" w:lineRule="auto" w:before="8" w:after="0"/>
              <w:ind w:left="107" w:right="57" w:hanging="86"/>
              <w:jc w:val="left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Loans from the state-owned development </w:t>
            </w:r>
            <w:r>
              <w:rPr>
                <w:color w:val="231F20"/>
                <w:w w:val="85"/>
                <w:sz w:val="16"/>
              </w:rPr>
              <w:t>bank</w:t>
            </w:r>
          </w:p>
        </w:tc>
        <w:tc>
          <w:tcPr>
            <w:tcW w:w="3119" w:type="dxa"/>
            <w:tcBorders>
              <w:right w:val="nil"/>
            </w:tcBorders>
            <w:shd w:val="clear" w:color="auto" w:fill="C7D6DD"/>
          </w:tcPr>
          <w:p>
            <w:pPr>
              <w:pStyle w:val="TableParagraph"/>
              <w:spacing w:before="11"/>
              <w:ind w:left="21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Banks’</w:t>
            </w:r>
            <w:r>
              <w:rPr>
                <w:color w:val="231F20"/>
                <w:spacing w:val="-3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countercyclical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capital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buffers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reduced</w:t>
            </w:r>
          </w:p>
        </w:tc>
      </w:tr>
      <w:tr>
        <w:trPr>
          <w:trHeight w:val="897" w:hRule="atLeast"/>
        </w:trPr>
        <w:tc>
          <w:tcPr>
            <w:tcW w:w="845" w:type="dxa"/>
            <w:tcBorders>
              <w:left w:val="nil"/>
            </w:tcBorders>
            <w:shd w:val="clear" w:color="auto" w:fill="E8EDF0"/>
          </w:tcPr>
          <w:p>
            <w:pPr>
              <w:pStyle w:val="TableParagraph"/>
              <w:spacing w:before="10"/>
              <w:ind w:left="109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France</w:t>
            </w:r>
          </w:p>
        </w:tc>
        <w:tc>
          <w:tcPr>
            <w:tcW w:w="2722" w:type="dxa"/>
            <w:shd w:val="clear" w:color="auto" w:fill="C7D6DD"/>
          </w:tcPr>
          <w:p>
            <w:pPr>
              <w:pStyle w:val="TableParagraph"/>
              <w:spacing w:line="249" w:lineRule="auto" w:before="11"/>
              <w:ind w:left="22" w:right="298"/>
              <w:jc w:val="both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Measures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worth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at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least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3%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of</w:t>
            </w:r>
            <w:r>
              <w:rPr>
                <w:color w:val="231F20"/>
                <w:spacing w:val="-2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GDP including</w:t>
            </w:r>
            <w:r>
              <w:rPr>
                <w:color w:val="231F20"/>
                <w:spacing w:val="-28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the</w:t>
            </w:r>
            <w:r>
              <w:rPr>
                <w:color w:val="231F20"/>
                <w:spacing w:val="-28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partial</w:t>
            </w:r>
            <w:r>
              <w:rPr>
                <w:color w:val="231F20"/>
                <w:spacing w:val="-28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unemployment </w:t>
            </w:r>
            <w:r>
              <w:rPr>
                <w:color w:val="231F20"/>
                <w:w w:val="75"/>
                <w:sz w:val="16"/>
              </w:rPr>
              <w:t>scheme which provides subsidies for workers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who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have</w:t>
            </w:r>
            <w:r>
              <w:rPr>
                <w:color w:val="231F20"/>
                <w:spacing w:val="-17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had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their</w:t>
            </w:r>
            <w:r>
              <w:rPr>
                <w:color w:val="231F20"/>
                <w:spacing w:val="-17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hours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spacing w:val="-5"/>
                <w:w w:val="75"/>
                <w:sz w:val="16"/>
              </w:rPr>
              <w:t>cut</w:t>
            </w:r>
          </w:p>
        </w:tc>
        <w:tc>
          <w:tcPr>
            <w:tcW w:w="2864" w:type="dxa"/>
            <w:shd w:val="clear" w:color="auto" w:fill="C7D6DD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116" w:val="left" w:leader="none"/>
              </w:tabs>
              <w:spacing w:line="240" w:lineRule="auto" w:before="11" w:after="0"/>
              <w:ind w:left="115" w:right="0" w:hanging="94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State</w:t>
            </w:r>
            <w:r>
              <w:rPr>
                <w:color w:val="231F20"/>
                <w:spacing w:val="-29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guarantees</w:t>
            </w:r>
            <w:r>
              <w:rPr>
                <w:color w:val="231F20"/>
                <w:spacing w:val="-2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for</w:t>
            </w:r>
            <w:r>
              <w:rPr>
                <w:color w:val="231F20"/>
                <w:spacing w:val="-29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bank</w:t>
            </w:r>
            <w:r>
              <w:rPr>
                <w:color w:val="231F20"/>
                <w:spacing w:val="-2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loans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116" w:val="left" w:leader="none"/>
              </w:tabs>
              <w:spacing w:line="240" w:lineRule="auto" w:before="8" w:after="0"/>
              <w:ind w:left="115" w:right="0" w:hanging="94"/>
              <w:jc w:val="left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Tax</w:t>
            </w:r>
            <w:r>
              <w:rPr>
                <w:color w:val="231F20"/>
                <w:spacing w:val="-19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and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social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charge</w:t>
            </w:r>
            <w:r>
              <w:rPr>
                <w:color w:val="231F20"/>
                <w:spacing w:val="-18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deferrals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116" w:val="left" w:leader="none"/>
              </w:tabs>
              <w:spacing w:line="240" w:lineRule="auto" w:before="8" w:after="0"/>
              <w:ind w:left="115" w:right="0" w:hanging="94"/>
              <w:jc w:val="left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Public</w:t>
            </w:r>
            <w:r>
              <w:rPr>
                <w:color w:val="231F20"/>
                <w:spacing w:val="-23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reinsurance</w:t>
            </w:r>
            <w:r>
              <w:rPr>
                <w:color w:val="231F20"/>
                <w:spacing w:val="-23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mechanism</w:t>
            </w:r>
          </w:p>
        </w:tc>
        <w:tc>
          <w:tcPr>
            <w:tcW w:w="3119" w:type="dxa"/>
            <w:tcBorders>
              <w:right w:val="nil"/>
            </w:tcBorders>
            <w:shd w:val="clear" w:color="auto" w:fill="C7D6DD"/>
          </w:tcPr>
          <w:p>
            <w:pPr>
              <w:pStyle w:val="TableParagraph"/>
              <w:spacing w:before="11"/>
              <w:ind w:left="21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Banks’</w:t>
            </w:r>
            <w:r>
              <w:rPr>
                <w:color w:val="231F20"/>
                <w:spacing w:val="-37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countercyclical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capital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buffers</w:t>
            </w:r>
            <w:r>
              <w:rPr>
                <w:color w:val="231F20"/>
                <w:spacing w:val="-36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reduced</w:t>
            </w:r>
          </w:p>
        </w:tc>
      </w:tr>
      <w:tr>
        <w:trPr>
          <w:trHeight w:val="675" w:hRule="atLeast"/>
        </w:trPr>
        <w:tc>
          <w:tcPr>
            <w:tcW w:w="845" w:type="dxa"/>
            <w:tcBorders>
              <w:left w:val="nil"/>
              <w:bottom w:val="nil"/>
            </w:tcBorders>
            <w:shd w:val="clear" w:color="auto" w:fill="E8EDF0"/>
          </w:tcPr>
          <w:p>
            <w:pPr>
              <w:pStyle w:val="TableParagraph"/>
              <w:spacing w:before="10"/>
              <w:ind w:left="10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Italy</w:t>
            </w:r>
          </w:p>
        </w:tc>
        <w:tc>
          <w:tcPr>
            <w:tcW w:w="2722" w:type="dxa"/>
            <w:tcBorders>
              <w:bottom w:val="nil"/>
            </w:tcBorders>
            <w:shd w:val="clear" w:color="auto" w:fill="C7D6DD"/>
          </w:tcPr>
          <w:p>
            <w:pPr>
              <w:pStyle w:val="TableParagraph"/>
              <w:spacing w:line="249" w:lineRule="auto" w:before="11"/>
              <w:ind w:left="22" w:right="254"/>
              <w:rPr>
                <w:sz w:val="16"/>
              </w:rPr>
            </w:pPr>
            <w:r>
              <w:rPr>
                <w:color w:val="231F20"/>
                <w:spacing w:val="-4"/>
                <w:w w:val="80"/>
                <w:sz w:val="16"/>
              </w:rPr>
              <w:t>Measures</w:t>
            </w:r>
            <w:r>
              <w:rPr>
                <w:color w:val="231F20"/>
                <w:spacing w:val="-40"/>
                <w:w w:val="80"/>
                <w:sz w:val="16"/>
              </w:rPr>
              <w:t> </w:t>
            </w:r>
            <w:r>
              <w:rPr>
                <w:color w:val="231F20"/>
                <w:spacing w:val="-4"/>
                <w:w w:val="80"/>
                <w:sz w:val="16"/>
              </w:rPr>
              <w:t>worth</w:t>
            </w:r>
            <w:r>
              <w:rPr>
                <w:color w:val="231F20"/>
                <w:spacing w:val="-4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at</w:t>
            </w:r>
            <w:r>
              <w:rPr>
                <w:color w:val="231F20"/>
                <w:spacing w:val="-39"/>
                <w:w w:val="80"/>
                <w:sz w:val="16"/>
              </w:rPr>
              <w:t> </w:t>
            </w:r>
            <w:r>
              <w:rPr>
                <w:color w:val="231F20"/>
                <w:spacing w:val="-4"/>
                <w:w w:val="80"/>
                <w:sz w:val="16"/>
              </w:rPr>
              <w:t>least</w:t>
            </w:r>
            <w:r>
              <w:rPr>
                <w:color w:val="231F20"/>
                <w:spacing w:val="-4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1%</w:t>
            </w:r>
            <w:r>
              <w:rPr>
                <w:color w:val="231F20"/>
                <w:spacing w:val="-39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of</w:t>
            </w:r>
            <w:r>
              <w:rPr>
                <w:color w:val="231F20"/>
                <w:spacing w:val="-40"/>
                <w:w w:val="80"/>
                <w:sz w:val="16"/>
              </w:rPr>
              <w:t> </w:t>
            </w:r>
            <w:r>
              <w:rPr>
                <w:color w:val="231F20"/>
                <w:spacing w:val="-3"/>
                <w:w w:val="80"/>
                <w:sz w:val="16"/>
              </w:rPr>
              <w:t>GDP</w:t>
            </w:r>
            <w:r>
              <w:rPr>
                <w:color w:val="231F20"/>
                <w:spacing w:val="-39"/>
                <w:w w:val="80"/>
                <w:sz w:val="16"/>
              </w:rPr>
              <w:t> </w:t>
            </w:r>
            <w:r>
              <w:rPr>
                <w:color w:val="231F20"/>
                <w:spacing w:val="-8"/>
                <w:w w:val="80"/>
                <w:sz w:val="16"/>
              </w:rPr>
              <w:t>with </w:t>
            </w:r>
            <w:r>
              <w:rPr>
                <w:color w:val="231F20"/>
                <w:spacing w:val="-4"/>
                <w:w w:val="80"/>
                <w:sz w:val="16"/>
              </w:rPr>
              <w:t>Parliament</w:t>
            </w:r>
            <w:r>
              <w:rPr>
                <w:color w:val="231F20"/>
                <w:spacing w:val="-31"/>
                <w:w w:val="80"/>
                <w:sz w:val="16"/>
              </w:rPr>
              <w:t> </w:t>
            </w:r>
            <w:r>
              <w:rPr>
                <w:color w:val="231F20"/>
                <w:spacing w:val="-3"/>
                <w:w w:val="80"/>
                <w:sz w:val="16"/>
              </w:rPr>
              <w:t>due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to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spacing w:val="-4"/>
                <w:w w:val="80"/>
                <w:sz w:val="16"/>
              </w:rPr>
              <w:t>debate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w w:val="80"/>
                <w:sz w:val="16"/>
              </w:rPr>
              <w:t>an</w:t>
            </w:r>
            <w:r>
              <w:rPr>
                <w:color w:val="231F20"/>
                <w:spacing w:val="-30"/>
                <w:w w:val="80"/>
                <w:sz w:val="16"/>
              </w:rPr>
              <w:t> </w:t>
            </w:r>
            <w:r>
              <w:rPr>
                <w:color w:val="231F20"/>
                <w:spacing w:val="-4"/>
                <w:w w:val="80"/>
                <w:sz w:val="16"/>
              </w:rPr>
              <w:t>additional </w:t>
            </w:r>
            <w:r>
              <w:rPr>
                <w:color w:val="231F20"/>
                <w:spacing w:val="-4"/>
                <w:w w:val="85"/>
                <w:sz w:val="16"/>
              </w:rPr>
              <w:t>stimulus</w:t>
            </w:r>
            <w:r>
              <w:rPr>
                <w:color w:val="231F20"/>
                <w:spacing w:val="-32"/>
                <w:w w:val="85"/>
                <w:sz w:val="16"/>
              </w:rPr>
              <w:t> </w:t>
            </w:r>
            <w:r>
              <w:rPr>
                <w:color w:val="231F20"/>
                <w:spacing w:val="-4"/>
                <w:w w:val="85"/>
                <w:sz w:val="16"/>
              </w:rPr>
              <w:t>package</w:t>
            </w:r>
            <w:r>
              <w:rPr>
                <w:color w:val="231F20"/>
                <w:spacing w:val="-31"/>
                <w:w w:val="85"/>
                <w:sz w:val="16"/>
              </w:rPr>
              <w:t> </w:t>
            </w:r>
            <w:r>
              <w:rPr>
                <w:color w:val="231F20"/>
                <w:spacing w:val="-4"/>
                <w:w w:val="85"/>
                <w:sz w:val="16"/>
              </w:rPr>
              <w:t>shortly</w:t>
            </w:r>
          </w:p>
        </w:tc>
        <w:tc>
          <w:tcPr>
            <w:tcW w:w="2864" w:type="dxa"/>
            <w:tcBorders>
              <w:bottom w:val="nil"/>
            </w:tcBorders>
            <w:shd w:val="clear" w:color="auto" w:fill="C7D6DD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116" w:val="left" w:leader="none"/>
              </w:tabs>
              <w:spacing w:line="240" w:lineRule="auto" w:before="11" w:after="0"/>
              <w:ind w:left="115" w:right="0" w:hanging="94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State</w:t>
            </w:r>
            <w:r>
              <w:rPr>
                <w:color w:val="231F20"/>
                <w:spacing w:val="-29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guarantees</w:t>
            </w:r>
            <w:r>
              <w:rPr>
                <w:color w:val="231F20"/>
                <w:spacing w:val="-2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for</w:t>
            </w:r>
            <w:r>
              <w:rPr>
                <w:color w:val="231F20"/>
                <w:spacing w:val="-29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bank</w:t>
            </w:r>
            <w:r>
              <w:rPr>
                <w:color w:val="231F20"/>
                <w:spacing w:val="-28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loans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116" w:val="left" w:leader="none"/>
              </w:tabs>
              <w:spacing w:line="240" w:lineRule="auto" w:before="8" w:after="0"/>
              <w:ind w:left="115" w:right="0" w:hanging="94"/>
              <w:jc w:val="left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Tax</w:t>
            </w:r>
            <w:r>
              <w:rPr>
                <w:color w:val="231F20"/>
                <w:spacing w:val="-24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and</w:t>
            </w:r>
            <w:r>
              <w:rPr>
                <w:color w:val="231F20"/>
                <w:spacing w:val="-2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utility</w:t>
            </w:r>
            <w:r>
              <w:rPr>
                <w:color w:val="231F20"/>
                <w:spacing w:val="-24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bill</w:t>
            </w:r>
            <w:r>
              <w:rPr>
                <w:color w:val="231F20"/>
                <w:spacing w:val="-2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deferrals</w:t>
            </w:r>
          </w:p>
        </w:tc>
        <w:tc>
          <w:tcPr>
            <w:tcW w:w="3119" w:type="dxa"/>
            <w:tcBorders>
              <w:bottom w:val="nil"/>
              <w:right w:val="nil"/>
            </w:tcBorders>
            <w:shd w:val="clear" w:color="auto" w:fill="C7D6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1"/>
        <w:rPr>
          <w:sz w:val="15"/>
        </w:rPr>
      </w:pPr>
    </w:p>
    <w:p>
      <w:pPr>
        <w:spacing w:line="235" w:lineRule="auto" w:before="0"/>
        <w:ind w:left="857" w:right="234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maintaining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comprehensive</w:t>
      </w:r>
      <w:r>
        <w:rPr>
          <w:color w:val="231F20"/>
          <w:spacing w:val="-23"/>
          <w:w w:val="80"/>
          <w:sz w:val="11"/>
        </w:rPr>
        <w:t> </w:t>
      </w:r>
      <w:hyperlink r:id="rId61">
        <w:r>
          <w:rPr>
            <w:color w:val="231F20"/>
            <w:w w:val="80"/>
            <w:sz w:val="11"/>
            <w:u w:val="single" w:color="231F20"/>
          </w:rPr>
          <w:t>policy</w:t>
        </w:r>
        <w:r>
          <w:rPr>
            <w:color w:val="231F20"/>
            <w:spacing w:val="-23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tracke</w:t>
        </w:r>
        <w:r>
          <w:rPr>
            <w:color w:val="231F20"/>
            <w:w w:val="80"/>
            <w:sz w:val="11"/>
          </w:rPr>
          <w:t>r</w:t>
        </w:r>
        <w:r>
          <w:rPr>
            <w:color w:val="231F20"/>
            <w:spacing w:val="-23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responses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Covid-19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covering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193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economies.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Many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feature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elements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both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discretionary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fiscal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policy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bridging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 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classification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matter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judgement.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China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fiscal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represent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bound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size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some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policies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included.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China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bridging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into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target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implemented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PBoC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institutions.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11"/>
        </w:numPr>
        <w:tabs>
          <w:tab w:pos="1198" w:val="left" w:leader="none"/>
        </w:tabs>
        <w:spacing w:line="240" w:lineRule="auto" w:before="97" w:after="0"/>
        <w:ind w:left="1197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0"/>
          <w:sz w:val="26"/>
        </w:rPr>
        <w:t>Financial</w:t>
      </w:r>
      <w:r>
        <w:rPr>
          <w:rFonts w:ascii="BPG Sans Modern GPL&amp;GNU"/>
          <w:color w:val="231F20"/>
          <w:spacing w:val="-20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markets</w:t>
      </w:r>
    </w:p>
    <w:p>
      <w:pPr>
        <w:pStyle w:val="Heading5"/>
        <w:spacing w:before="145"/>
        <w:rPr>
          <w:i/>
        </w:rPr>
      </w:pPr>
      <w:r>
        <w:rPr>
          <w:i/>
          <w:color w:val="00586A"/>
          <w:w w:val="85"/>
        </w:rPr>
        <w:t>Financial markets have been exceptionally volatile since the January </w:t>
      </w:r>
      <w:r>
        <w:rPr>
          <w:i w:val="0"/>
          <w:color w:val="00586A"/>
          <w:w w:val="85"/>
        </w:rPr>
        <w:t>Report</w:t>
      </w:r>
      <w:r>
        <w:rPr>
          <w:i/>
          <w:color w:val="00586A"/>
          <w:w w:val="85"/>
        </w:rPr>
        <w:t>.</w:t>
      </w:r>
    </w:p>
    <w:p>
      <w:pPr>
        <w:pStyle w:val="BodyText"/>
        <w:spacing w:before="15"/>
        <w:ind w:left="687"/>
      </w:pPr>
      <w:r>
        <w:rPr>
          <w:color w:val="231F20"/>
          <w:w w:val="85"/>
        </w:rPr>
        <w:t>Financial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exceptionally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volatile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Covid-19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shock</w:t>
      </w:r>
    </w:p>
    <w:p>
      <w:pPr>
        <w:pStyle w:val="BodyText"/>
        <w:spacing w:line="259" w:lineRule="auto" w:before="20"/>
        <w:ind w:left="687" w:right="114"/>
      </w:pP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2.10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rapid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appetite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worldwide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became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apparent 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deteriorated.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times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extremely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liquid,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particular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functioning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disrupted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liquidity.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bank </w:t>
      </w:r>
      <w:r>
        <w:rPr>
          <w:color w:val="231F20"/>
          <w:w w:val="85"/>
        </w:rPr>
        <w:t>actions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world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helped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stabilise,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recovery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sentiment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April.</w:t>
      </w:r>
    </w:p>
    <w:p>
      <w:pPr>
        <w:pStyle w:val="Heading5"/>
        <w:spacing w:before="140"/>
        <w:rPr>
          <w:i/>
        </w:rPr>
      </w:pPr>
      <w:r>
        <w:rPr>
          <w:i/>
          <w:color w:val="00586A"/>
          <w:w w:val="85"/>
        </w:rPr>
        <w:t>Equity prices fell sharply in March…</w:t>
      </w:r>
    </w:p>
    <w:p>
      <w:pPr>
        <w:pStyle w:val="BodyText"/>
        <w:spacing w:line="259" w:lineRule="auto" w:before="15"/>
        <w:ind w:left="687" w:right="114"/>
      </w:pPr>
      <w:r>
        <w:rPr>
          <w:color w:val="231F20"/>
          <w:w w:val="80"/>
        </w:rPr>
        <w:t>Equity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worldwide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became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apparent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2.11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FTSE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All-Share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one-day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1987.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US, </w:t>
      </w:r>
      <w:r>
        <w:rPr>
          <w:color w:val="231F20"/>
          <w:w w:val="75"/>
        </w:rPr>
        <w:t>European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indices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30%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below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peaks.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decline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widespread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sectors,</w:t>
      </w: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although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healthcare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staples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sectors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saw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somewhat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smaller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falls.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outlook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firms’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profits </w:t>
      </w:r>
      <w:r>
        <w:rPr>
          <w:color w:val="231F20"/>
          <w:w w:val="80"/>
        </w:rPr>
        <w:t>had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worsened,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earnings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downgrades.</w:t>
      </w:r>
    </w:p>
    <w:p>
      <w:pPr>
        <w:pStyle w:val="BodyText"/>
        <w:spacing w:line="259" w:lineRule="auto" w:before="1"/>
        <w:ind w:left="687" w:right="869"/>
      </w:pP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premium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equities,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potentially </w:t>
      </w:r>
      <w:r>
        <w:rPr>
          <w:color w:val="231F20"/>
          <w:w w:val="85"/>
        </w:rPr>
        <w:t>anticipating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earnings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downgrades.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-1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1"/>
          <w:w w:val="90"/>
          <w:sz w:val="18"/>
        </w:rPr>
        <w:t> </w:t>
      </w:r>
      <w:r>
        <w:rPr>
          <w:rFonts w:ascii="Trebuchet MS"/>
          <w:b/>
          <w:color w:val="00586A"/>
          <w:spacing w:val="-6"/>
          <w:w w:val="90"/>
          <w:sz w:val="18"/>
        </w:rPr>
        <w:t>2.10</w:t>
      </w:r>
      <w:r>
        <w:rPr>
          <w:rFonts w:ascii="Trebuchet MS"/>
          <w:b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Equity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price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and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interest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rate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implied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spacing w:val="-3"/>
          <w:w w:val="90"/>
          <w:sz w:val="18"/>
        </w:rPr>
        <w:t>volatility </w:t>
      </w:r>
      <w:r>
        <w:rPr>
          <w:rFonts w:ascii="BPG Sans Modern GPL&amp;GNU"/>
          <w:color w:val="00586A"/>
          <w:w w:val="95"/>
          <w:sz w:val="18"/>
        </w:rPr>
        <w:t>has</w:t>
      </w:r>
      <w:r>
        <w:rPr>
          <w:rFonts w:ascii="BPG Sans Modern GPL&amp;GNU"/>
          <w:color w:val="00586A"/>
          <w:spacing w:val="-1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been</w:t>
      </w:r>
      <w:r>
        <w:rPr>
          <w:rFonts w:ascii="BPG Sans Modern GPL&amp;GNU"/>
          <w:color w:val="00586A"/>
          <w:spacing w:val="-18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exceptionally</w:t>
      </w:r>
      <w:r>
        <w:rPr>
          <w:rFonts w:ascii="BPG Sans Modern GPL&amp;GNU"/>
          <w:color w:val="00586A"/>
          <w:spacing w:val="-18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high</w:t>
      </w:r>
    </w:p>
    <w:p>
      <w:pPr>
        <w:spacing w:before="5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Option-implied volatilities</w:t>
      </w:r>
    </w:p>
    <w:p>
      <w:pPr>
        <w:spacing w:line="124" w:lineRule="exact" w:before="118"/>
        <w:ind w:left="262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Differences from averages since 1991</w:t>
      </w:r>
    </w:p>
    <w:p>
      <w:pPr>
        <w:spacing w:line="124" w:lineRule="exact" w:before="0"/>
        <w:ind w:left="4428" w:right="0" w:firstLine="0"/>
        <w:jc w:val="left"/>
        <w:rPr>
          <w:sz w:val="12"/>
        </w:rPr>
      </w:pPr>
      <w:r>
        <w:rPr/>
        <w:pict>
          <v:group style="position:absolute;margin-left:62.362pt;margin-top:2.596544pt;width:184.8pt;height:142.25pt;mso-position-horizontal-relative:page;mso-position-vertical-relative:paragraph;z-index:15793152" coordorigin="1247,52" coordsize="3696,2845">
            <v:shape style="position:absolute;left:1252;top:528;width:3686;height:2363" coordorigin="1252,529" coordsize="3686,2363" path="m1252,529l1366,529m1252,1001l1366,1001m1252,1476l1366,1476m1252,1948l1366,1948m1252,2420l1366,2420m1422,2420l4767,2420m4824,2420l4937,2420m4653,2778l4653,2892m4193,2778l4193,2892m3730,2778l3730,2892m3270,2778l3270,2892m2807,2778l2807,2892m2346,2778l2346,2892m1884,2778l1884,2892m1423,2778l1423,2892e" filled="false" stroked="true" strokeweight=".5pt" strokecolor="#231f20">
              <v:path arrowok="t"/>
              <v:stroke dashstyle="solid"/>
            </v:shape>
            <v:shape style="position:absolute;left:1423;top:574;width:3304;height:2136" coordorigin="1423,574" coordsize="3304,2136" path="m1423,2625l1423,2653,1423,2647,1425,2656,1428,2653,1428,2662,1428,2659,1428,2650,1430,2650,1432,2650,1432,2628,1432,2619,1432,2628,1434,2553,1437,2571,1437,2589,1437,2601,1437,2616,1439,2628,1441,2616,1441,2598,1441,2616,1441,2592,1443,2598,1446,2598,1446,2580,1446,2604,1446,2595,1448,2601,1448,2589,1450,2619,1450,2644,1452,2625,1454,2616,1454,2631,1457,2644,1457,2640,1459,2616,1459,2640,1459,2634,1461,2628,1461,2604,1463,2607,1463,2619,1463,2607,1466,2631,1466,2647,1468,2665,1468,2647,1468,2628,1470,2622,1470,2634,1472,2637,1472,2650,1472,2653,1475,2650,1475,2644,1477,2640,1477,2659,1477,2640,1479,2644,1479,2640,1481,2653,1481,2644,1481,2619,1484,2622,1486,2598,1486,2604,1486,2616,1488,2610,1490,2644,1490,2647,1490,2637,1490,2640,1492,2634,1495,2634,1495,2631,1495,2640,1497,2610,1499,2628,1499,2631,1499,2637,1501,2628,1504,2628,1504,2634,1504,2613,1504,2565,1506,2583,1508,2589,1508,2504,1508,2483,1508,2477,1510,2462,1510,2447,1513,2471,1513,2526,1513,2562,1515,2562,1515,2435,1517,2498,1517,2553,1517,2559,1519,2492,1519,2471,1522,2459,1522,2444,1522,2450,1524,2368,1524,2284,1526,2353,1526,2513,1526,2474,1528,2459,1528,2492,1530,2526,1530,2513,1533,2522,1533,2498,1535,2516,1535,2598,1535,2595,1537,2598,1539,2565,1539,2580,1539,2571,1542,2568,1542,2595,1544,2556,1544,2459,1544,2453,1546,2435,1546,2459,1548,2526,1548,2504,1548,2471,1551,2541,1551,2544,1553,2550,1553,2541,1553,2559,1555,2541,1555,2538,1557,2559,1557,2556,1557,2559,1560,2535,1562,2535,1562,2556,1562,2562,1564,2562,1564,2586,1566,2616,1566,2619,1566,2637,1568,2619,1568,2622,1568,2616,1571,2616,1571,2619,1573,2622,1573,2619,1575,2619,1575,2628,1577,2628,1577,2610,1577,2577,1580,2574,1580,2592,1582,2598,1582,2628,1582,2650,1584,2640,1584,2634,1586,2634,1586,2628,1586,2644,1589,2619,1589,2610,1591,2622,1591,2640,1593,2634,1593,2628,1595,2610,1595,2619,1595,2631,1598,2628,1598,2640,1600,2637,1600,2640,1600,2637,1602,2653,1602,2665,1604,2653,1604,2634,1604,2647,1606,2659,1606,2668,1609,2653,1609,2662,1609,2665,1611,2668,1611,2662,1613,2650,1613,2653,1613,2640,1615,2644,1615,2653,1618,2653,1618,2665,1620,2656,1620,2662,1622,2662,1622,2671,1622,2677,1624,2680,1624,2683,1627,2686,1627,2689,1627,2680,1629,2665,1631,2619,1631,2637,1631,2662,1631,2659,1633,2637,1636,2650,1636,2647,1636,2607,1638,2625,1640,2665,1640,2668,1640,2680,1640,2686,1642,2683,1644,2668,1644,2677,1644,2671,1647,2647,1649,2647,1649,2650,1649,2668,1649,2656,1651,2640,1653,2640,1653,2625,1653,2640,1656,2622,1658,2628,1658,2644,1658,2659,1660,2680,1662,2665,1662,2668,1662,2662,1665,2674,1665,2662,1667,2677,1667,2689,1667,2650,1669,2653,1669,2644,1671,2659,1671,2674,1671,2677,1674,2683,1674,2671,1676,2668,1676,2677,1676,2674,1678,2653,1678,2637,1680,2677,1680,2680,1682,2686,1685,2677,1685,2680,1687,2668,1687,2653,1689,2444,1689,2529,1689,2516,1689,2435,1691,2405,1694,2513,1694,2532,1694,2562,1694,2568,1696,2568,1698,2450,1698,2474,1698,2498,1698,2489,1700,2553,1703,2589,1703,2622,1703,2601,1703,2598,1705,2592,1707,2583,1707,2541,1707,2535,1707,2550,1709,2553,1712,2586,1712,2592,1714,2595,1716,2607,1716,2583,1716,2607,1716,2622,1718,2628,1718,2622,1720,2616,1720,2610,1720,2625,1723,2598,1723,2595,1725,2592,1725,2604,1725,2613,1727,2562,1727,2583,1729,2595,1729,2601,1732,2595,1732,2592,1734,2601,1734,2580,1734,2598,1736,2571,1736,2568,1738,2583,1738,2604,1741,2589,1741,2595,1743,2592,1743,2568,1743,2589,1745,2589,1745,2583,1747,2604,1747,2598,1747,2604,1750,2589,1750,2580,1752,2544,1752,2480,1752,2544,1754,2550,1754,2492,1756,2547,1756,2580,1756,2571,1758,2586,1758,2601,1761,2550,1761,2562,1761,2519,1763,2492,1763,2426,1765,2526,1765,2504,1767,2529,1767,2544,1770,2544,1770,2526,1770,2547,1772,2535,1772,2465,1774,2492,1774,2526,1774,2535,1776,2522,1776,2510,1779,2535,1779,2483,1781,2486,1781,2438,1781,2450,1783,2374,1783,2274,1785,2368,1785,2293,1785,2290,1788,2359,1788,2244,1790,2311,1790,2350,1790,2353,1792,2208,1792,2153,1794,2205,1794,2172,1794,2084,1796,2081,1796,2105,1799,2211,1799,2241,1799,2311,1801,2320,1801,2374,1803,2317,1803,2211,1803,2284,1805,2247,1805,2296,1808,2296,1808,2314,1808,2262,1810,2280,1810,2214,1812,2181,1812,2241,1812,2250,1814,2256,1814,2253,1817,2208,1817,2383,1817,2395,1819,2380,1819,2423,1821,2414,1821,2435,1821,2465,1823,2483,1823,2453,1826,2459,1826,2438,1826,2429,1828,2441,1828,2483,1830,2468,1830,2507,1830,2492,1832,2429,1832,2462,1834,2417,1834,2395,1834,2438,1837,2438,1837,2308,1839,2347,1839,2383,1839,2371,1839,2362,1841,2408,1843,2398,1843,2365,1843,2438,1843,2302,1846,2308,1848,2268,1848,2353,1848,2208,1848,2217,1850,2147,1852,2072,1852,2274,1852,2223,1852,2159,1855,2235,1857,2220,1857,2253,1857,2196,1859,2232,1861,2135,1861,2214,1861,2274,1861,2280,1864,2311,1866,2290,1866,2284,1866,2323,1866,2368,1868,2371,1868,2374,1870,2290,1870,2323,1870,2320,1872,2299,1872,2262,1875,2317,1875,2347,1875,2377,1877,2438,1877,2435,1879,2435,1879,2386,1881,2374,1881,2323,1884,2323,1884,2302,1884,2323,1886,2280,1886,2284,1888,2238,1888,2274,1888,2296,1890,2287,1890,2311,1893,2299,1893,2268,1893,2150,1895,2187,1897,2075,1897,2132,1897,2169,1897,2132,1899,2169,1902,2184,1902,2175,1902,2214,1902,2277,1904,2220,1906,2156,1906,2135,1906,2172,1906,2162,1908,2175,1910,2211,1910,2253,1910,2235,1910,2250,1913,2250,1915,2232,1915,2268,1915,2247,1915,2277,1917,2308,1919,2341,1919,2317,1919,2293,1919,2205,1922,2214,1924,2235,1924,2262,1924,2175,1924,2178,1926,2123,1926,2211,1928,2187,1928,2184,1928,2072,1931,2038,1931,2226,1933,2108,1933,2202,1935,2229,1937,2217,1937,2223,1937,2229,1940,2232,1940,2317,1942,2296,1942,2302,1942,2323,1944,2326,1946,2314,1946,2338,1946,2296,1948,2284,1948,2314,1951,2380,1951,2383,1951,2392,1953,2380,1953,2368,1955,2386,1955,2392,1955,2408,1957,2405,1957,2389,1960,2371,1960,2429,1960,2447,1962,2426,1962,2447,1964,2401,1964,2414,1964,2411,1966,2459,1966,2453,1969,2462,1969,2501,1969,2498,1971,2483,1971,2465,1973,2435,1973,2453,1973,2408,1975,2408,1975,2405,1978,2423,1978,2450,1978,2459,1980,2398,1980,2389,1982,2371,1982,2435,1982,2293,1984,2305,1984,2302,1986,2274,1986,2299,1986,2359,1989,2368,1989,2362,1989,2329,1991,2350,1991,2311,1993,2317,1993,2326,1993,2362,1995,2280,1995,2296,1998,2280,1998,2290,1998,2223,2000,2256,2002,2226,2002,2305,2002,2244,2004,2232,2004,2178,2007,2147,2007,2247,2009,2250,2009,2277,2011,2308,2011,2359,2011,2356,2013,2296,2013,2311,2016,2271,2016,2335,2016,2359,2018,2311,2018,2320,2020,2293,2020,2362,2020,2389,2022,2362,2022,2374,2024,2392,2024,2362,2024,2350,2027,2386,2027,2408,2029,2365,2029,2359,2029,2383,2031,2401,2031,2429,2033,2365,2033,2380,2033,2401,2036,2411,2036,2377,2038,2377,2038,2338,2038,2353,2040,2277,2040,2305,2042,2317,2042,2235,2042,2262,2045,2268,2045,2229,2047,2057,2047,2096,2047,1924,2047,2014,2049,2045,2051,1993,2051,1939,2051,1954,2051,2023,2054,1966,2056,1618,2056,1833,2056,1821,2056,1660,2058,1666,2060,1464,2060,1418,2060,1306,2060,1119,2062,943,2065,1379,2065,1376,2065,965,2065,1013,2067,934,2069,1436,2069,1433,2069,952,2069,1007,2071,677,2074,650,2074,1031,2074,943,2074,1149,2076,1237,2076,1418,2078,1591,2078,1391,2078,1128,2080,1346,2080,1234,2083,1191,2083,1046,2083,1240,2085,1049,2085,968,2087,1013,2087,819,2087,629,2089,865,2089,1098,2092,1207,2092,1382,2094,1370,2094,986,2096,1146,2096,1213,2096,1128,2098,1237,2098,1276,2100,1264,2100,1358,2100,1355,2103,1400,2103,1328,2105,1455,2105,1527,2105,1600,2105,1672,2107,1681,2109,1669,2109,1691,2109,1715,2112,1700,2114,1766,2114,1815,2114,1839,2116,1842,2118,1857,2118,1715,2118,1739,2118,1733,2121,1645,2123,1718,2123,1548,2123,1494,2123,1636,2125,1636,2127,1331,2127,1627,2127,1603,2130,1648,2132,1748,2132,1824,2132,1739,2132,1672,2134,1654,2134,1724,2136,1703,2136,1706,2136,1718,2138,1709,2138,1621,2141,1681,2141,1778,2141,1730,2143,1730,2143,1564,2145,1570,2145,1609,2145,1545,2147,1449,2147,1654,2150,1678,2150,1630,2152,1446,2152,1497,2154,1594,2154,1518,2154,1542,2156,1533,2156,1688,2159,1709,2159,1781,2159,1745,2161,1706,2161,1790,2163,1812,2163,1709,2163,1642,2165,1721,2165,1730,2168,1748,2168,1802,2168,1784,2170,1654,2170,1694,2172,1748,2172,1754,2172,1824,2174,1787,2174,1802,2176,1848,2176,1914,2179,1878,2179,1881,2181,1927,2181,1936,2181,1990,2183,1839,2183,1896,2185,1869,2185,1896,2185,1905,2188,1863,2188,1875,2190,1927,2190,1914,2190,1951,2192,1972,2192,2008,2194,2032,2194,2005,2194,2045,2197,2020,2197,2054,2197,1999,2199,2066,2199,2014,2201,2099,2201,2138,2201,2132,2203,2066,2203,2029,2206,2029,2206,2087,2206,2035,2208,2057,2208,2135,2210,2102,2210,2114,2210,2075,2212,2099,2212,2114,2214,2111,2214,2153,2214,2150,2217,2159,2219,2081,2219,2026,2219,2060,2221,2105,2221,2162,2223,2072,2223,2087,2223,2132,2226,2211,2226,2223,2228,2238,2228,2211,2228,2214,2230,2166,2232,2132,2232,2081,2232,2066,2235,2111,2235,2132,2237,2211,2237,2250,2237,2223,2239,2238,2239,2268,2241,2268,2241,2284,2241,2296,2244,2296,2244,2305,2246,2271,2246,2250,2246,2232,2248,2238,2248,2223,2250,2232,2250,2253,2252,2229,2252,2256,2255,2250,2255,2220,2255,2235,2255,2259,2257,2271,2259,2166,2259,2214,2259,2247,2261,2250,2264,2244,2264,2253,2264,2250,2264,2259,2266,2256,2268,2220,2268,2129,2268,2135,2268,2190,2270,2241,2273,2241,2273,2232,2273,2268,2273,2293,2275,2274,2277,2284,2277,2296,2277,2287,2277,2290,2279,2280,2282,2277,2282,2305,2282,2293,2282,2250,2284,2232,2284,2253,2286,2244,2286,2232,2286,2153,2288,2141,2288,2196,2290,2229,2290,2259,2290,2274,2293,2305,2293,2308,2295,2308,2295,2311,2295,2344,2297,2353,2299,2368,2299,2332,2299,2374,2302,2329,2302,2268,2304,2253,2304,2166,2304,2256,2306,2084,2306,2111,2308,2138,2308,2172,2308,2238,2311,2274,2311,2305,2313,2314,2313,2308,2313,2271,2313,2299,2315,2311,2317,2326,2317,2347,2317,2320,2317,2332,2320,2362,2322,2380,2322,2256,2324,2265,2326,2338,2326,2362,2326,2323,2326,2359,2328,2335,2331,2287,2331,2317,2331,2329,2331,2350,2333,2362,2335,2353,2335,2380,2335,2323,2335,2347,2337,2380,2340,2408,2340,2405,2340,2411,2342,2395,2344,2395,2344,2347,2346,2392,2346,2414,2349,2420,2349,2423,2349,2450,2351,2465,2351,2447,2353,2456,2353,2465,2353,2456,2355,2456,2355,2465,2358,2432,2358,2329,2358,2184,2360,2238,2360,2262,2362,2305,2362,2287,2362,2259,2364,2320,2364,2353,2366,2347,2366,2217,2369,2205,2369,2220,2371,2238,2371,2280,2371,2317,2373,2317,2373,2329,2375,2344,2375,2377,2375,2395,2378,2395,2378,2356,2380,2386,2380,2392,2380,2411,2382,2417,2382,2423,2384,2429,2384,2432,2384,2471,2387,2459,2387,2456,2389,2438,2389,2450,2389,2465,2391,2453,2391,2462,2393,2483,2393,2492,2393,2483,2396,2486,2396,2501,2398,2465,2398,2441,2398,2459,2400,2465,2400,2477,2402,2465,2402,2468,2404,2480,2404,2504,2404,2492,2407,2498,2407,2507,2409,2522,2409,2504,2409,2522,2411,2513,2411,2444,2413,2471,2413,2519,2413,2501,2416,2498,2416,2492,2418,2468,2418,2314,2418,2362,2420,2441,2420,2335,2422,2389,2422,2284,2422,2253,2425,2023,2425,1787,2427,2138,2427,2153,2427,2235,2429,2202,2429,2069,2431,2081,2431,2002,2431,1951,2434,1645,2434,1812,2436,1863,2436,1972,2436,1960,2438,2114,2438,2045,2440,2045,2440,1945,2440,2099,2442,2120,2442,1945,2445,1914,2445,1996,2447,2087,2447,2138,2449,2144,2449,2223,2451,2247,2451,2280,2454,2253,2454,2190,2454,2193,2456,2111,2456,2147,2458,2132,2458,1984,2458,1972,2460,2020,2460,2102,2463,2102,2463,2114,2463,2196,2463,2229,2465,2250,2467,2265,2467,2262,2467,2253,2467,2244,2469,2214,2472,2223,2472,2280,2472,2232,2472,2259,2474,2296,2476,2317,2476,2302,2476,2271,2476,2274,2478,2293,2480,2338,2480,2320,2480,2332,2480,2335,2483,2344,2485,2332,2485,2326,2485,2238,2485,2229,2487,2214,2489,2217,2489,2268,2489,2262,2489,2208,2492,2235,2492,2229,2494,2178,2494,2202,2494,2181,2496,2265,2496,2187,2498,2220,2498,2280,2498,2302,2501,2356,2503,2284,2503,2302,2503,2314,2505,2338,2505,2359,2507,2350,2507,2335,2507,2344,2510,2338,2510,2350,2512,2326,2512,2323,2512,2284,2514,2344,2514,2320,2516,2320,2516,2302,2516,2287,2518,2323,2518,2293,2521,2344,2521,2353,2521,2350,2523,2374,2523,2426,2525,2426,2525,2423,2525,2398,2525,2423,2527,2423,2530,2377,2530,2401,2530,2417,2530,2432,2532,2398,2534,2389,2534,2374,2534,2368,2534,2359,2536,2341,2539,2350,2539,2408,2539,2438,2539,2447,2541,2444,2543,2423,2543,2438,2543,2435,2543,2377,2545,2389,2548,2320,2548,2344,2548,2432,2548,2453,2550,2441,2552,2377,2552,2408,2552,2332,2554,2350,2554,2293,2556,2356,2556,2414,2556,2453,2559,2453,2561,2459,2561,2474,2561,2465,2563,2465,2565,2456,2565,2471,2565,2507,2568,2498,2568,2495,2570,2526,2570,2498,2572,2462,2572,2468,2574,2474,2574,2468,2574,2459,2577,2465,2577,2471,2579,2480,2579,2471,2579,2477,2581,2465,2581,2486,2583,2504,2583,2498,2583,2526,2586,2526,2586,2513,2588,2474,2588,2453,2588,2438,2590,2462,2590,2465,2592,2492,2592,2507,2592,2392,2594,2408,2594,2465,2597,2474,2597,2492,2597,2513,2599,2504,2599,2516,2601,2513,2601,2507,2601,2519,2603,2513,2603,2501,2606,2489,2606,2495,2606,2498,2608,2498,2608,2371,2610,2332,2610,2356,2610,2417,2612,2444,2612,2365,2612,2374,2615,2435,2615,2423,2617,2374,2617,2401,2617,2389,2619,2341,2619,2392,2621,2362,2621,2268,2621,2123,2624,2211,2624,2265,2626,2377,2626,2389,2626,2420,2628,2453,2628,2456,2630,2411,2630,2447,2630,2462,2632,2459,2632,2471,2635,2468,2635,2474,2635,2486,2637,2480,2637,2456,2639,2495,2639,2480,2639,2483,2641,2504,2641,2532,2644,2483,2644,2516,2644,2538,2646,2550,2648,2516,2648,2522,2648,2529,2650,2550,2650,2547,2653,2510,2653,2489,2653,2480,2655,2447,2655,2441,2657,2477,2657,2513,2657,2483,2659,2510,2659,2480,2662,2447,2662,2465,2662,2504,2664,2526,2664,2468,2666,2444,2666,2459,2666,2480,2668,2507,2668,2510,2670,2510,2670,2526,2670,2444,2670,2450,2673,2453,2675,2438,2675,2450,2675,2429,2675,2459,2677,2429,2679,2408,2679,2447,2679,2356,2679,2317,2682,2341,2684,2395,2684,2429,2684,2438,2684,2417,2686,2362,2688,2377,2688,2420,2688,2474,2688,2495,2691,2513,2693,2513,2693,2510,2693,2501,2693,2513,2695,2513,2697,2441,2697,2398,2697,2371,2700,2408,2702,2368,2702,2417,2702,2423,2702,2465,2704,2468,2704,2414,2706,2389,2706,2308,2706,2287,2708,2241,2708,2290,2711,2256,2711,2296,2711,2057,2713,2048,2713,1582,2715,1957,2715,1727,2715,1842,2717,1920,2717,2051,2720,2020,2720,2060,2720,1736,2722,1727,2722,1742,2724,1924,2724,1933,2724,1821,2726,1942,2726,2038,2729,2020,2729,2057,2729,2051,2731,1990,2733,1902,2733,2005,2733,1978,2733,1857,2735,1854,2738,1905,2738,1972,2738,2048,2738,2075,2740,2026,2742,2020,2742,1893,2742,1775,2742,1778,2744,1842,2746,1881,2746,1781,2746,1848,2746,1727,2749,1657,2751,1790,2751,1878,2751,1924,2753,2017,2755,2020,2755,2069,2755,2084,2755,2156,2758,2005,2760,2060,2760,1975,2760,1966,2760,2066,2762,2126,2762,2041,2764,2108,2764,2235,2764,2262,2767,2105,2767,1966,2769,2026,2769,2090,2769,2099,2771,2108,2771,2178,2773,1927,2773,2023,2773,2102,2776,2072,2776,2069,2778,2002,2778,1975,2778,2048,2780,2020,2780,2048,2782,1990,2782,1975,2784,2041,2784,2087,2787,2169,2787,2181,2787,2178,2789,2169,2789,2159,2791,2144,2791,2087,2791,2211,2793,2229,2793,2238,2796,2220,2796,2247,2796,2271,2798,2253,2798,2302,2800,2353,2800,2362,2800,2374,2802,2374,2802,2338,2805,2293,2805,2317,2805,2296,2807,2296,2807,2308,2809,2332,2809,2353,2809,2377,2811,2365,2811,2374,2814,2365,2814,2380,2814,2368,2816,2368,2816,2332,2818,2368,2818,2398,2818,2444,2820,2435,2820,2426,2820,2444,2822,2438,2825,2414,2825,2411,2825,2438,2827,2453,2827,2480,2829,2459,2829,2462,2829,2447,2831,2435,2831,2371,2834,2423,2834,2408,2834,2362,2836,2417,2836,2459,2838,2459,2838,2447,2840,2489,2840,2474,2843,2447,2843,2453,2843,2441,2845,2474,2847,2453,2847,2368,2847,2423,2849,2453,2849,2480,2852,2522,2852,2547,2852,2532,2854,2529,2854,2556,2856,2538,2856,2522,2856,2538,2858,2522,2858,2547,2860,2562,2860,2522,2860,2526,2863,2526,2865,2522,2865,2519,2865,2498,2867,2489,2869,2429,2869,2383,2869,2395,2872,2477,2872,2408,2874,2408,2874,2441,2874,2435,2876,2444,2876,2468,2878,2426,2878,2450,2878,2486,2881,2504,2881,2501,2883,2477,2883,2492,2883,2486,2883,2465,2885,2420,2887,2426,2887,2423,2887,2392,2887,2429,2890,2398,2892,2341,2892,2338,2892,2329,2892,2265,2894,2247,2896,2338,2896,2323,2896,2326,2896,2350,2898,2344,2901,2344,2901,2365,2901,2274,2901,2277,2903,2202,2905,2217,2905,2259,2905,2332,2905,2344,2907,2359,2910,2293,2910,2335,2910,2271,2910,2347,2912,2362,2912,2444,2914,2441,2914,2474,2914,2392,2916,2450,2916,2383,2919,2401,2919,2411,2919,2405,2921,2480,2921,2489,2923,2492,2923,2468,2925,2480,2925,2453,2928,2432,2928,2453,2928,2444,2930,2489,2930,2480,2932,2498,2932,2507,2932,2526,2934,2504,2934,2435,2936,2380,2936,2414,2936,2468,2939,2489,2939,2453,2941,2426,2941,2465,2941,2522,2943,2513,2945,2510,2945,2532,2945,2547,2948,2577,2950,2544,2950,2550,2950,2562,2950,2586,2952,2568,2954,2541,2954,2538,2954,2513,2954,2535,2957,2501,2959,2495,2959,2480,2959,2459,2959,2468,2961,2468,2963,2453,2963,2459,2963,2522,2963,2559,2966,2504,2968,2498,2968,2516,2968,2568,2968,2553,2970,2553,2970,2565,2972,2574,2972,2568,2972,2571,2974,2565,2974,2529,2977,2486,2977,2544,2977,2519,2979,2501,2979,2519,2981,2529,2981,2553,2981,2559,2983,2538,2983,2501,2986,2501,2986,2522,2986,2507,2988,2532,2988,2535,2990,2538,2990,2541,2990,2480,2992,2492,2992,2429,2995,2444,2995,2450,2995,2459,2997,2459,2999,2435,2999,2492,2999,2465,3001,2441,3001,2465,3004,2423,3004,2438,3004,2435,3006,2492,3008,2456,3008,2453,3008,2498,3010,2532,3010,2538,3012,2532,3012,2535,3015,2526,3015,2513,3017,2526,3017,2538,3017,2513,3019,2492,3019,2477,3021,2498,3021,2495,3021,2513,3024,2510,3024,2522,3026,2513,3026,2495,3026,2483,3028,2501,3028,2522,3028,2471,3030,2462,3030,2459,3033,2459,3033,2411,3035,2411,3035,2317,3037,2453,3037,2550,3039,2553,3039,2574,3042,2574,3042,2580,3042,2574,3044,2583,3044,2589,3046,2583,3046,2586,3048,2583,3048,2613,3050,2613,3053,2607,3053,2601,3055,2583,3055,2589,3055,2559,3057,2562,3057,2601,3059,2550,3059,2577,3059,2586,3062,2583,3062,2598,3064,2601,3064,2607,3064,2598,3066,2607,3066,2613,3068,2613,3068,2619,3068,2550,3071,2535,3071,2565,3073,2426,3073,2486,3073,2547,3075,2526,3075,2529,3077,2568,3077,2583,3080,2595,3080,2610,3082,2640,3082,2619,3082,2631,3084,2647,3086,2589,3086,2559,3086,2607,3088,2568,3088,2583,3091,2577,3091,2604,3091,2595,3091,2607,3093,2607,3095,2580,3095,2604,3095,2562,3095,2571,3097,2571,3100,2592,3100,2604,3100,2616,3100,2619,3102,2625,3104,2474,3104,2571,3104,2495,3104,2465,3106,2541,3109,2559,3109,2583,3109,2580,3111,2580,3113,2577,3113,2583,3113,2556,3113,2580,3115,2601,3118,2607,3118,2604,3118,2607,3118,2595,3120,2610,3122,2604,3122,2595,3124,2613,3124,2598,3126,2586,3126,2574,3126,2568,3129,2568,3131,2556,3131,2544,3131,2553,3133,2501,3133,2504,3135,2504,3135,2468,3135,2492,3138,2535,3138,2529,3140,2480,3140,2435,3140,2498,3142,2477,3142,2489,3144,2492,3144,2380,3147,2426,3147,2392,3149,2438,3149,2477,3149,2486,3151,2501,3153,2498,3153,2504,3153,2544,3156,2547,3158,2559,3158,2562,3158,2568,3158,2574,3160,2574,3162,2556,3162,2577,3162,2610,3164,2619,3167,2607,3167,2592,3167,2598,3167,2607,3169,2586,3171,2586,3171,2601,3171,2628,3173,2631,3176,2607,3176,2598,3176,2607,3176,2586,3178,2604,3178,2619,3180,2598,3180,2547,3180,2559,3182,2538,3182,2544,3185,2513,3185,2547,3185,2571,3187,2541,3187,2489,3189,2495,3189,2486,3189,2483,3191,2483,3191,2492,3194,2513,3194,2516,3196,2522,3196,2553,3198,2574,3198,2562,3198,2565,3200,2559,3200,2553,3202,2580,3202,2592,3202,2595,3205,2559,3205,2568,3207,2568,3207,2526,3209,2492,3209,2526,3211,2492,3211,2462,3211,2489,3214,2411,3214,2386,3216,2408,3216,2498,3216,2519,3218,2510,3218,2435,3220,2550,3220,2583,3220,2598,3223,2592,3223,2589,3225,2586,3225,2592,3225,2595,3227,2589,3227,2586,3229,2580,3229,2577,3229,2589,3232,2601,3232,2589,3234,2607,3234,2571,3234,2601,3236,2613,3236,2604,3238,2613,3238,2616,3238,2622,3240,2595,3240,2586,3243,2607,3243,2619,3245,2604,3245,2598,3247,2598,3247,2577,3249,2562,3249,2553,3249,2550,3252,2538,3252,2574,3254,2583,3254,2571,3254,2529,3256,2526,3256,2519,3258,2510,3258,2504,3258,2574,3261,2565,3261,2574,3263,2598,3263,2613,3265,2616,3265,2613,3267,2583,3267,2577,3270,2562,3270,2577,3272,2583,3272,2601,3274,2601,3274,2622,3276,2589,3276,2619,3278,2613,3281,2613,3281,2601,3281,2604,3283,2577,3283,2450,3285,2471,3285,2516,3285,2471,3287,2474,3287,2441,3290,2353,3290,2420,3290,2395,3292,2474,3292,2532,3294,2532,3294,2553,3294,2562,3296,2565,3296,2583,3299,2583,3299,2574,3299,2526,3299,2547,3301,2550,3303,2562,3303,2580,3303,2559,3303,2568,3305,2568,3308,2510,3308,2565,3308,2571,3308,2562,3310,2565,3312,2562,3312,2547,3312,2556,3312,2504,3314,2459,3316,2522,3316,2553,3316,2538,3316,2553,3319,2541,3321,2538,3321,2568,3321,2541,3321,2550,3323,2556,3325,2574,3325,2595,3325,2586,3328,2571,3328,2522,3330,2544,3330,2574,3330,2513,3332,2480,3332,2507,3334,2522,3334,2565,3334,2589,3337,2589,3337,2592,3339,2592,3339,2589,3341,2568,3341,2571,3343,2577,3343,2586,3343,2592,3346,2601,3346,2589,3348,2574,3348,2586,3350,2601,3350,2619,3352,2622,3352,2592,3354,2613,3354,2616,3357,2598,3357,2628,3357,2625,3357,2647,3359,2647,3361,2640,3361,2637,3361,2640,3361,2644,3363,2640,3366,2631,3366,2625,3366,2637,3366,2665,3368,2653,3370,2656,3370,2637,3370,2610,3370,2622,3372,2607,3375,2625,3375,2668,3375,2662,3377,2656,3379,2622,3379,2640,3379,2637,3379,2650,3381,2640,3384,2653,3384,2662,3384,2677,3386,2647,3388,2628,3388,2637,3388,2610,3388,2625,3390,2631,3390,2628,3392,2656,3392,2553,3392,2625,3395,2604,3395,2619,3397,2640,3397,2631,3397,2607,3399,2610,3399,2589,3401,2589,3401,2483,3401,2480,3404,2538,3404,2486,3406,2501,3406,2492,3406,2516,3408,2562,3408,2565,3410,2601,3410,2616,3410,2595,3413,2619,3413,2622,3415,2634,3415,2644,3417,2634,3417,2637,3419,2634,3419,2625,3419,2628,3422,2628,3422,2619,3424,2616,3424,2607,3424,2625,3426,2607,3426,2583,3428,2601,3428,2604,3428,2589,3430,2565,3430,2607,3433,2607,3433,2625,3435,2577,3435,2541,3437,2589,3437,2522,3437,2544,3439,2510,3439,2501,3442,2489,3442,2507,3442,2553,3444,2526,3444,2477,3446,2538,3446,2432,3446,2359,3448,2259,3448,2314,3448,2214,3451,2244,3451,2338,3453,2438,3453,2507,3453,2456,3455,2495,3455,2507,3457,2510,3457,2559,3457,2535,3460,2553,3460,2568,3462,2547,3462,2544,3462,2565,3464,2580,3464,2595,3466,2607,3466,2601,3466,2598,3468,2574,3468,2589,3471,2568,3471,2574,3471,2571,3473,2580,3473,2601,3475,2610,3475,2619,3475,2625,3477,2625,3477,2589,3480,2562,3480,2601,3480,2613,3482,2616,3482,2631,3484,2562,3484,2544,3484,2438,3486,2392,3486,2362,3489,2383,3489,2293,3489,2411,3491,2486,3491,2495,3493,2532,3493,2547,3493,2559,3495,2559,3495,2556,3498,2538,3498,2513,3498,2417,3500,2417,3500,2459,3502,2398,3502,2362,3502,2414,3504,2483,3504,2465,3506,2408,3506,2377,3506,2353,3506,2326,3509,2368,3511,2368,3511,2398,3511,2429,3511,2498,3513,2492,3515,2526,3515,2474,3515,2383,3515,2432,3518,2365,3520,2411,3520,2471,3520,2444,3520,2486,3522,2474,3524,2438,3524,2474,3524,2483,3524,2532,3527,2550,3529,2550,3529,2516,3529,2526,3529,2532,3531,2562,3533,2553,3533,2577,3533,2574,3533,2571,3536,2589,3536,2598,3538,2574,3538,2562,3538,2568,3540,2535,3540,2538,3542,2492,3542,2486,3542,2529,3544,2510,3544,2522,3547,2519,3547,2571,3547,2568,3549,2598,3549,2586,3551,2580,3551,2529,3551,2516,3553,2538,3553,2553,3556,2532,3556,2538,3556,2550,3558,2550,3558,2547,3560,2547,3560,2571,3560,2595,3562,2610,3562,2571,3565,2580,3565,2604,3565,2610,3567,2571,3567,2589,3569,2592,3569,2607,3569,2613,3569,2619,3571,2595,3574,2616,3574,2586,3574,2553,3574,2607,3576,2601,3578,2559,3578,2535,3578,2538,3578,2601,3580,2574,3582,2574,3582,2577,3582,2604,3582,2616,3585,2607,3587,2601,3587,2625,3587,2622,3589,2622,3591,2568,3591,2589,3591,2574,3594,2571,3596,2562,3596,2580,3596,2550,3596,2562,3598,2532,3598,2556,3600,2592,3600,2601,3600,2577,3603,2529,3603,2547,3605,2556,3605,2592,3605,2571,3607,2604,3607,2625,3609,2589,3609,2568,3612,2429,3612,2447,3614,2507,3614,2489,3616,2483,3616,2507,3618,2405,3618,2395,3618,2486,3620,2571,3620,2586,3623,2592,3623,2625,3623,2628,3625,2619,3627,2622,3627,2607,3627,2577,3629,2522,3629,2586,3632,2613,3632,2622,3634,2610,3634,2598,3636,2613,3636,2577,3636,2586,3638,2619,3638,2577,3641,2580,3641,2583,3641,2604,3643,2598,3643,2574,3645,2532,3645,2420,3645,2162,3647,1793,3647,1930,3650,2096,3650,2217,3650,2220,3652,2150,3652,2063,3654,2217,3654,2232,3654,2169,3656,2169,3656,2253,3656,2214,3658,2268,3658,2302,3661,2271,3661,2320,3661,2356,3663,2362,3663,2329,3665,2389,3665,2323,3665,2332,3667,2296,3667,2290,3670,2175,3670,2196,3670,2265,3672,2320,3672,2368,3674,2408,3674,2414,3674,2441,3676,2471,3676,2480,3679,2507,3679,2462,3679,2453,3681,2510,3681,2538,3683,2541,3683,2519,3683,2489,3685,2556,3688,2532,3688,2529,3688,2559,3690,2553,3690,2538,3692,2565,3692,2553,3692,2526,3694,2538,3694,2559,3696,2495,3696,2532,3696,2510,3699,2441,3699,2392,3701,2447,3701,2429,3701,2486,3703,2483,3703,2526,3705,2522,3705,2513,3705,2535,3708,2535,3708,2538,3710,2507,3710,2550,3710,2513,3712,2450,3712,2547,3714,2516,3714,2465,3714,2408,3714,2414,3717,2268,3719,2317,3719,2368,3719,2456,3719,2426,3721,2374,3723,2432,3723,2492,3723,2522,3723,2519,3726,2519,3728,2483,3728,2507,3728,2474,3728,2447,3730,2447,3732,2374,3732,2414,3732,2377,3732,2250,3734,2193,3737,2271,3737,2323,3737,2244,3737,2280,3739,2190,3741,2190,3741,2220,3741,2175,3741,2202,3743,2326,3746,2274,3746,2323,3746,2305,3746,2326,3748,2389,3748,2395,3750,2338,3750,2347,3750,2341,3752,2296,3752,2220,3755,2205,3755,2211,3755,2159,3757,2238,3759,2274,3759,2329,3759,2347,3761,2380,3761,2414,3764,2365,3764,2374,3764,2420,3766,2401,3766,2380,3768,2462,3768,2480,3768,2489,3770,2486,3770,2471,3772,2435,3772,2444,3772,2453,3775,2495,3775,2483,3777,2486,3777,2541,3777,2556,3777,2568,3779,2574,3781,2565,3781,2541,3781,2547,3784,2532,3786,2574,3786,2583,3786,2571,3786,2595,3788,2565,3790,2529,3790,2568,3790,2507,3790,2529,3793,2504,3795,2544,3795,2574,3795,2577,3795,2580,3797,2589,3799,2592,3799,2589,3799,2571,3799,2592,3802,2568,3804,2571,3804,2577,3804,2535,3804,2519,3806,2550,3806,2522,3808,2510,3808,2513,3808,2547,3810,2553,3810,2580,3813,2550,3813,2556,3813,2538,3815,2550,3815,2522,3817,2513,3817,2501,3817,2535,3819,2516,3819,2556,3822,2571,3822,2586,3822,2595,3824,2595,3824,2565,3826,2562,3826,2580,3826,2583,3828,2580,3828,2568,3831,2568,3831,2550,3831,2480,3833,2365,3833,2380,3835,2389,3835,2414,3835,2411,3837,2441,3837,2438,3840,2362,3840,2474,3840,2229,3842,2284,3842,2432,3844,2492,3844,2522,3844,2547,3846,2547,3846,2522,3848,2541,3848,2547,3848,2592,3851,2583,3853,2598,3853,2604,3853,2607,3855,2613,3855,2628,3857,2634,3857,2604,3857,2625,3860,2601,3860,2598,3862,2604,3862,2607,3862,2631,3864,2613,3864,2586,3864,2601,3866,2616,3866,2644,3869,2640,3869,2637,3869,2625,3871,2637,3871,2640,3873,2631,3873,2607,3873,2622,3875,2644,3875,2647,3878,2619,3878,2616,3878,2586,3880,2580,3882,2601,3882,2595,3882,2586,3884,2583,3884,2628,3886,2628,3886,2625,3886,2628,3889,2613,3889,2468,3891,2535,3891,2456,3891,2450,3893,2501,3893,2529,3895,2526,3895,2513,3895,2589,3898,2625,3898,2619,3900,2556,3900,2595,3900,2616,3902,2568,3902,2589,3904,2583,3904,2580,3904,2598,3907,2604,3907,2583,3909,2586,3909,2529,3909,2513,3911,2492,3911,2507,3913,2504,3913,2532,3913,2556,3916,2577,3916,2589,3918,2598,3918,2586,3918,2562,3920,2529,3920,2504,3922,2480,3922,2438,3922,2414,3924,2335,3924,2323,3927,2432,3927,2559,3927,2547,3929,2565,3931,2556,3931,2586,3931,2577,3931,2589,3933,2601,3936,2616,3936,2613,3938,2616,3940,2595,3940,2601,3940,2589,3940,2568,3942,2565,3945,2622,3945,2634,3945,2619,3945,2607,3947,2634,3949,2607,3949,2592,3949,2604,3951,2622,3954,2634,3954,2644,3954,2650,3954,2644,3956,2644,3958,2628,3958,2598,3958,2586,3960,2568,3962,2601,3962,2631,3962,2637,3965,2647,3965,2640,3967,2640,3967,2650,3967,2640,3969,2650,3971,2631,3971,2613,3971,2604,3974,2640,3974,2634,3976,2656,3976,2662,3976,2668,3978,2668,3978,2631,3980,2628,3980,2631,3980,2628,3983,2656,3983,2647,3985,2647,3985,2644,3985,2659,3985,2662,3987,2656,3989,2665,3989,2628,3989,2634,3989,2640,3992,2640,3994,2640,3994,2634,3994,2644,3996,2625,3998,2601,3998,2610,3998,2631,3998,2659,4000,2650,4003,2644,4003,2631,4003,2619,4003,2637,4005,2647,4007,2619,4007,2637,4007,2650,4009,2647,4012,2613,4012,2604,4012,2595,4012,2598,4014,2613,4014,2640,4016,2644,4016,2640,4016,2616,4018,2616,4018,2634,4021,2601,4021,2616,4021,2601,4023,2568,4023,2538,4025,2516,4025,2513,4027,2550,4027,2556,4030,2541,4030,2565,4030,2550,4032,2662,4034,2662,4034,2674,4034,2662,4036,2683,4036,2668,4038,2665,4038,2671,4038,2668,4041,2692,4041,2686,4043,2680,4043,2668,4043,2674,4045,2674,4045,2668,4047,2522,4047,2550,4047,2625,4050,2659,4050,2665,4052,2686,4052,2692,4054,2692,4054,2674,4056,2674,4056,2689,4056,2692,4059,2683,4059,2671,4061,2674,4061,2680,4061,2665,4063,2644,4063,2674,4065,2668,4065,2659,4065,2674,4068,2674,4068,2662,4070,2665,4070,2671,4070,2686,4072,2689,4072,2656,4072,2683,4074,2644,4074,2650,4076,2650,4076,2656,4079,2610,4079,2650,4081,2653,4081,2659,4081,2677,4083,2689,4083,2698,4085,2692,4085,2689,4085,2692,4088,2698,4088,2704,4090,2701,4090,2698,4092,2683,4092,2677,4094,2677,4094,2683,4094,2677,4097,2674,4097,2683,4099,2686,4099,2659,4099,2653,4101,2510,4101,2526,4103,2616,4103,2625,4103,2634,4106,2526,4106,2562,4108,2592,4108,2647,4108,2619,4110,2619,4110,2650,4112,2647,4112,2634,4112,2650,4114,2668,4114,2683,4117,2683,4117,2619,4117,2637,4119,2640,4119,2622,4121,2665,4121,2668,4121,2671,4123,2674,4123,2680,4126,2680,4126,2692,4128,2695,4128,2698,4130,2680,4130,2689,4132,2698,4135,2701,4135,2698,4135,2695,4135,2710,4137,2695,4139,2677,4139,2683,4139,2689,4141,2698,4144,2689,4144,2677,4144,2683,4146,2686,4148,2656,4148,2653,4148,2650,4148,2647,4150,2692,4152,2671,4152,2680,4152,2686,4155,2710,4157,2704,4157,2689,4157,2692,4157,2671,4159,2647,4161,2640,4161,2595,4161,2634,4164,2644,4164,2668,4166,2692,4166,2689,4168,2695,4168,2689,4170,2683,4170,2665,4170,2650,4173,2644,4173,2637,4175,2647,4175,2656,4175,2680,4177,2698,4177,2704,4179,2689,4179,2680,4179,2671,4182,2701,4182,2698,4184,2683,4184,2692,4184,2695,4186,2689,4188,2677,4188,2671,4188,2680,4190,2656,4193,2692,4193,2710,4193,2707,4195,2698,4197,2683,4197,2692,4197,2689,4197,2680,4199,2680,4202,2637,4202,2628,4202,2619,4202,2650,4204,2656,4206,2653,4206,2644,4206,2640,4206,2653,4208,2574,4211,2547,4211,2583,4211,2474,4213,1893,4215,2105,4215,2172,4215,2005,4215,2132,4217,2232,4220,2250,4220,2417,4220,2420,4220,2411,4222,2411,4222,2377,4224,2395,4224,2432,4224,2495,4226,2516,4226,2435,4228,2398,4228,2323,4228,2408,4231,2432,4231,2444,4233,2459,4233,2495,4233,2550,4235,2516,4235,2501,4237,2474,4237,2495,4237,2516,4240,2423,4240,2447,4242,2456,4242,2299,4242,2253,4244,2365,4244,2323,4246,2311,4246,2395,4249,2290,4249,2362,4251,2392,4251,2426,4251,2353,4253,2344,4253,2380,4255,2389,4255,2438,4255,2471,4258,2495,4258,2532,4260,2522,4260,2513,4260,2486,4262,2501,4262,2453,4264,2459,4264,2504,4264,2529,4266,2513,4266,2526,4269,2510,4269,2513,4269,2547,4271,2547,4271,2550,4273,2586,4273,2592,4273,2607,4275,2601,4275,2550,4278,2586,4280,2595,4280,2592,4282,2610,4282,2613,4282,2592,4284,2592,4284,2480,4284,2541,4287,2529,4287,2586,4289,2604,4289,2616,4289,2637,4291,2622,4293,2616,4293,2601,4296,2622,4296,2628,4298,2619,4298,2589,4298,2604,4300,2550,4300,2577,4302,2471,4302,2513,4302,2456,4304,2486,4304,2507,4307,2522,4307,2507,4309,2541,4309,2586,4311,2607,4311,2580,4313,2610,4313,2622,4316,2604,4316,2625,4318,2601,4320,2610,4320,2616,4320,2619,4322,2622,4322,2598,4325,2562,4325,2604,4325,2595,4327,2622,4327,2637,4329,2650,4329,2659,4329,2662,4331,2650,4331,2592,4334,2547,4334,2589,4334,2550,4336,2586,4336,2607,4338,2613,4338,2601,4338,2619,4340,2616,4340,2628,4343,2622,4343,2613,4343,2619,4343,2583,4345,2601,4347,2601,4347,2592,4347,2571,4347,2550,4349,2544,4351,2565,4351,2592,4351,2595,4351,2616,4354,2625,4356,2577,4356,2604,4356,2634,4358,2637,4360,2622,4360,2616,4360,2601,4360,2616,4363,2622,4365,2628,4365,2625,4365,2637,4365,2562,4367,2547,4369,2519,4369,2513,4369,2308,4369,2250,4372,2356,4374,2465,4374,2471,4374,2392,4376,2398,4376,2405,4378,2374,4378,2244,4378,2271,4380,2274,4380,2259,4383,2299,4383,2359,4383,2414,4385,2411,4385,2395,4387,2398,4387,2501,4387,2489,4389,2471,4389,2380,4392,2395,4392,2359,4392,2395,4394,2450,4394,2392,4396,2323,4396,2371,4398,2350,4398,2426,4401,2423,4401,2438,4401,2429,4401,2450,4403,2498,4405,2374,4405,2359,4405,2302,4407,2317,4410,2344,4410,2353,4410,2377,4410,2347,4412,2262,4414,2232,4414,2150,4414,2102,4416,1930,4418,1930,4418,2093,4418,2105,4418,2153,4421,2238,4423,2238,4423,2302,4423,2235,4423,2356,4425,2353,4427,2380,4427,2395,4427,2411,4427,2447,4430,2423,4430,2435,4432,2423,4432,2450,4432,2459,4434,2459,4434,2371,4436,2408,4436,2426,4436,2471,4439,2429,4439,2420,4441,2462,4441,2495,4441,2507,4443,2519,4443,2522,4445,2529,4445,2501,4445,2519,4448,2510,4448,2529,4450,2522,4450,2504,4450,2544,4452,2544,4454,2568,4454,2556,4454,2583,4457,2544,4457,2535,4459,2550,4459,2547,4459,2583,4461,2550,4461,2547,4463,2519,4463,2495,4463,2510,4465,2559,4465,2577,4468,2586,4468,2583,4468,2601,4470,2595,4470,2583,4472,2571,4472,2580,4472,2498,4474,2501,4474,2550,4477,2535,4477,2556,4477,2577,4479,2586,4479,2589,4481,2577,4481,2580,4481,2604,4483,2592,4483,2562,4486,2589,4486,2598,4486,2625,4488,2619,4488,2622,4490,2610,4490,2625,4492,2616,4492,2619,4492,2595,4494,2592,4494,2607,4497,2595,4497,2547,4499,2556,4499,2601,4501,2529,4501,2414,4503,2420,4503,2510,4506,2380,4506,2450,4506,2498,4508,2532,4508,2513,4510,2501,4510,2541,4510,2547,4512,2483,4512,2516,4515,2516,4515,2468,4515,2456,4517,2474,4517,2432,4519,2429,4519,2483,4519,2507,4521,2513,4521,2501,4524,2513,4524,2510,4524,2513,4526,2516,4526,2532,4528,2529,4528,2535,4528,2559,4530,2547,4530,2529,4533,2532,4533,2504,4535,2516,4535,2538,4537,2568,4537,2601,4537,2610,4539,2610,4539,2589,4541,2571,4541,2568,4541,2598,4544,2601,4544,2616,4546,2607,4546,2601,4546,2571,4548,2583,4548,2556,4550,2583,4550,2610,4550,2625,4550,2604,4553,2622,4555,2604,4555,2571,4555,2507,4555,2456,4557,2465,4559,2262,4559,2389,4559,2411,4559,2483,4562,2453,4564,2362,4564,2468,4564,2335,4564,2359,4566,2438,4568,2486,4568,2468,4568,2516,4568,2492,4571,2398,4573,2414,4573,2386,4573,2414,4573,2456,4575,2426,4577,2426,4577,2405,4577,2471,4577,2504,4579,2541,4579,2532,4582,2535,4582,2553,4582,2562,4584,2577,4584,2550,4586,2556,4586,2571,4586,2568,4588,2532,4588,2544,4591,2480,4591,2513,4591,2510,4593,2474,4593,2504,4595,2438,4595,2377,4595,2420,4597,2480,4597,2456,4600,2386,4600,2435,4600,2465,4602,2522,4602,2553,4604,2583,4604,2577,4604,2574,4606,2562,4606,2568,4608,2556,4608,2568,4608,2577,4611,2607,4611,2595,4613,2592,4613,2616,4613,2592,4613,2619,4615,2604,4617,2595,4617,2610,4617,2607,4617,2625,4620,2607,4622,2607,4622,2598,4622,2625,4624,2613,4626,2601,4626,2604,4626,2595,4626,2616,4629,2631,4631,2640,4631,2634,4631,2610,4633,2544,4635,2513,4635,2547,4635,2553,4635,2580,4638,2516,4640,2519,4640,2541,4640,2571,4640,2610,4642,2622,4642,2619,4644,2610,4644,2613,4647,2610,4647,2607,4649,2607,4649,2586,4651,2547,4651,2577,4653,2577,4653,2613,4653,2568,4655,2574,4658,2586,4658,2610,4660,2619,4660,2616,4662,2616,4662,2619,4662,2625,4664,2625,4664,2601,4667,2601,4667,2598,4667,2553,4669,2447,4669,2504,4671,2498,4671,2526,4671,2429,4673,2453,4673,2510,4676,2535,4676,2541,4676,2526,4678,2538,4678,2535,4680,2577,4680,2565,4680,2577,4682,2577,4682,2544,4684,2559,4684,2522,4684,2480,4687,2250,4687,2166,4689,2175,4689,1839,4689,1812,4691,2005,4691,1905,4693,2048,4693,1824,4693,1757,4696,1394,4696,1603,4698,1409,4698,783,4698,1297,4700,574,4700,771,4700,756,4702,886,4702,1058,4705,1188,4705,1185,4705,1119,4707,1203,4707,1073,4709,1318,4709,1421,4709,1318,4711,1497,4711,1618,4714,1663,4714,1621,4714,1718,4716,1766,4718,1781,4718,1878,4718,1790,4720,1812,4720,1869,4723,1703,4723,1657,4723,1757,4725,1775,4725,1933,4727,2008,4727,2002,4727,2069e" filled="false" stroked="true" strokeweight="1pt" strokecolor="#a70741">
              <v:path arrowok="t"/>
              <v:stroke dashstyle="solid"/>
            </v:shape>
            <v:shape style="position:absolute;left:1423;top:940;width:3304;height:1906" coordorigin="1423,940" coordsize="3304,1906" path="m1423,2592l1423,2583,1423,2571,1423,2586,1425,2616,1428,2653,1428,2650,1428,2659,1428,2653,1430,2653,1432,2653,1432,2665,1432,2640,1432,2644,1434,2644,1437,2628,1437,2631,1437,2592,1437,2568,1439,2577,1441,2562,1441,2577,1441,2586,1441,2592,1443,2622,1446,2634,1446,2628,1446,2610,1446,2598,1448,2589,1448,2601,1450,2598,1450,2634,1450,2674,1452,2674,1454,2692,1454,2716,1457,2737,1457,2728,1459,2722,1459,2710,1459,2674,1461,2671,1461,2640,1463,2622,1463,2613,1463,2640,1466,2674,1466,2668,1468,2659,1468,2668,1468,2650,1470,2659,1470,2668,1472,2656,1472,2668,1472,2659,1475,2647,1475,2662,1477,2674,1477,2644,1477,2610,1479,2622,1481,2634,1481,2625,1481,2622,1481,2604,1484,2628,1486,2613,1486,2616,1486,2595,1488,2613,1490,2619,1490,2628,1490,2640,1490,2644,1492,2659,1495,2634,1495,2637,1495,2653,1495,2671,1497,2662,1499,2644,1499,2604,1499,2619,1499,2647,1501,2659,1504,2653,1504,2668,1504,2665,1504,2647,1506,2647,1508,2659,1508,2653,1508,2619,1510,2601,1510,2625,1513,2595,1513,2622,1513,2634,1515,2634,1515,2644,1517,2634,1517,2640,1517,2650,1519,2659,1519,2662,1522,2640,1522,2634,1522,2644,1524,2659,1524,2656,1526,2659,1526,2650,1528,2640,1528,2637,1530,2634,1530,2616,1530,2604,1533,2619,1533,2631,1535,2634,1535,2653,1535,2650,1537,2650,1539,2631,1539,2637,1539,2662,1542,2653,1542,2659,1544,2653,1544,2628,1544,2619,1546,2613,1548,2644,1548,2640,1548,2644,1551,2653,1551,2665,1553,2665,1555,2668,1555,2680,1557,2644,1557,2674,1560,2683,1560,2704,1562,2710,1562,2689,1562,2707,1564,2713,1564,2701,1566,2698,1566,2701,1568,2713,1568,2698,1568,2701,1571,2707,1571,2710,1573,2722,1573,2716,1573,2713,1575,2698,1575,2725,1577,2725,1577,2737,1577,2719,1580,2731,1580,2728,1582,2728,1582,2722,1582,2716,1584,2716,1584,2731,1586,2728,1586,2737,1589,2701,1589,2613,1591,2607,1591,2637,1591,2647,1593,2665,1593,2671,1595,2674,1595,2686,1595,2640,1598,2644,1598,2665,1600,2665,1600,2671,1600,2680,1602,2689,1602,2692,1604,2704,1604,2686,1604,2704,1606,2710,1606,2725,1609,2707,1609,2716,1609,2722,1611,2710,1611,2701,1613,2710,1613,2689,1613,2665,1615,2665,1615,2689,1618,2704,1618,2689,1618,2665,1620,2680,1620,2665,1622,2653,1622,2640,1622,2644,1624,2659,1624,2653,1627,2665,1627,2674,1627,2671,1629,2671,1631,2653,1631,2634,1631,2637,1631,2622,1633,2592,1636,2610,1636,2595,1636,2568,1636,2562,1638,2601,1640,2625,1640,2656,1640,2653,1640,2659,1642,2659,1644,2674,1644,2668,1644,2683,1644,2680,1647,2650,1649,2650,1649,2656,1649,2653,1649,2647,1651,2637,1653,2637,1653,2631,1653,2601,1653,2592,1656,2631,1658,2659,1658,2680,1658,2677,1658,2671,1660,2686,1662,2689,1662,2695,1662,2713,1665,2719,1667,2719,1667,2716,1667,2689,1669,2692,1669,2695,1671,2680,1671,2683,1671,2686,1674,2728,1674,2740,1676,2728,1676,2692,1676,2704,1678,2695,1680,2698,1680,2686,1682,2689,1685,2689,1685,2716,1687,2716,1687,2683,1689,2607,1689,2613,1689,2586,1689,2553,1691,2571,1694,2634,1694,2598,1694,2613,1694,2665,1696,2650,1698,2592,1698,2613,1698,2628,1698,2634,1700,2644,1703,2644,1703,2634,1703,2622,1705,2625,1707,2613,1707,2610,1707,2647,1707,2628,1709,2647,1712,2665,1712,2644,1712,2662,1714,2710,1716,2695,1716,2707,1716,2713,1716,2716,1718,2707,1718,2701,1720,2704,1720,2701,1720,2704,1723,2716,1723,2707,1725,2716,1725,2707,1725,2716,1727,2698,1727,2704,1729,2686,1729,2689,1729,2722,1732,2743,1734,2752,1734,2758,1734,2762,1736,2762,1736,2771,1738,2768,1738,2758,1738,2725,1741,2734,1741,2743,1743,2731,1743,2725,1743,2722,1745,2722,1745,2725,1747,2716,1747,2704,1747,2713,1750,2740,1750,2737,1752,2704,1752,2604,1752,2532,1754,2613,1754,2480,1756,2486,1756,2538,1756,2604,1758,2625,1761,2598,1761,2556,1763,2532,1763,2550,1765,2529,1765,2562,1765,2547,1767,2559,1767,2580,1770,2580,1770,2556,1770,2574,1772,2574,1772,2541,1774,2550,1774,2562,1774,2583,1776,2601,1776,2613,1776,2598,1779,2619,1779,2592,1781,2565,1781,2553,1781,2538,1783,2408,1783,2417,1785,2371,1785,2383,1785,2401,1788,2423,1788,2392,1790,2374,1790,2465,1790,2414,1792,2196,1792,2211,1794,2253,1794,2296,1794,2329,1796,2268,1796,2293,1799,2271,1799,2229,1799,2244,1801,2256,1801,2314,1803,2320,1803,2296,1803,2290,1805,2265,1805,2259,1808,2259,1808,2265,1808,2238,1810,2262,1810,2208,1812,2178,1812,2150,1812,2144,1814,2162,1814,2153,1817,2169,1817,2229,1817,2299,1819,2193,1819,2326,1821,2329,1821,2299,1821,2311,1823,2326,1823,2320,1826,2311,1826,2323,1826,2338,1828,2335,1828,2368,1830,2368,1830,2426,1830,2468,1832,2504,1832,2529,1834,2532,1834,2501,1834,2408,1837,2420,1837,2389,1839,2374,1839,2383,1839,2311,1839,2320,1841,2335,1843,2362,1843,2383,1843,2438,1843,2350,1846,2323,1848,2332,1848,2365,1848,2284,1848,2250,1850,2250,1852,2250,1852,2332,1852,2392,1852,2335,1855,2359,1857,2344,1857,2274,1857,2247,1859,2250,1861,2123,1861,2066,1861,2117,1861,2066,1864,2084,1866,2045,1866,1996,1866,2005,1866,2023,1868,2011,1868,2123,1870,2005,1870,1987,1870,2017,1872,2014,1872,2020,1875,1996,1875,1942,1875,1884,1877,1963,1877,1975,1879,1975,1879,1999,1879,2002,1881,1975,1881,1963,1884,1963,1884,1936,1884,1963,1886,2026,1886,2087,1888,2147,1888,2114,1888,2135,1890,2087,1890,2090,1893,2081,1893,2069,1893,2051,1895,2035,1897,1948,1897,1793,1897,1739,1897,1678,1899,1751,1902,1824,1902,1954,1902,1893,1902,1969,1904,1993,1906,1960,1906,1957,1906,1920,1906,1899,1908,1927,1910,1936,1910,1957,1910,1975,1910,1954,1913,1954,1915,1945,1915,1887,1915,1833,1915,1827,1917,1854,1919,1933,1919,1984,1919,1966,1919,1881,1922,1905,1924,1875,1924,1796,1924,1742,1924,1730,1926,1757,1926,1878,1928,1887,1928,1815,1928,1775,1931,1763,1931,1845,1933,1839,1933,1851,1935,1830,1935,1833,1937,1857,1937,1902,1937,1960,1940,1963,1940,1993,1942,1957,1942,2011,1942,2008,1944,2072,1944,2111,1946,2108,1946,2114,1946,2102,1948,2117,1948,2096,1951,1975,1951,1927,1951,1975,1953,2051,1953,2102,1955,2132,1955,2102,1955,2087,1957,2096,1957,2126,1960,2190,1960,2223,1960,2253,1962,2277,1962,2262,1964,2214,1964,2184,1964,2172,1966,2196,1966,2175,1969,2120,1969,2135,1969,2159,1971,2202,1971,2211,1973,2217,1973,2175,1973,2178,1975,2178,1975,2172,1978,2126,1978,2081,1978,2093,1980,2093,1980,2072,1982,2081,1982,2063,1982,2014,1984,1914,1984,1927,1986,1972,1986,1933,1986,1893,1989,1981,1989,1990,1989,2005,1991,2038,1991,2029,1993,2038,1993,2054,1993,2096,1995,2063,1995,2075,1998,2129,1998,2108,1998,2069,2000,2138,2002,2156,2002,2190,2002,2214,2004,2193,2004,2102,2007,2129,2007,2153,2009,2102,2009,2087,2011,2087,2011,2138,2011,2150,2013,2150,2013,2153,2016,2159,2016,2172,2016,2063,2018,2081,2018,2196,2020,2205,2020,2265,2020,2247,2022,2193,2022,2274,2024,2290,2024,2259,2024,2247,2027,2253,2027,2250,2029,2244,2029,2265,2029,2262,2031,2271,2031,2268,2033,2271,2033,2284,2033,2317,2036,2326,2038,2326,2038,2332,2038,2302,2040,2223,2040,2253,2042,2214,2042,2150,2045,2129,2045,2135,2047,1836,2047,1766,2047,1821,2047,1809,2049,1818,2051,1854,2051,1842,2051,1806,2051,1700,2054,1636,2056,1488,2056,1421,2056,1491,2056,1439,2058,1455,2060,1349,2060,1315,2060,1155,2060,1067,2062,940,2065,940,2065,1234,2065,1318,2065,1334,2067,1433,2069,1567,2069,1557,2069,1464,2069,1240,2071,1158,2074,1179,2074,1240,2074,1349,2074,1415,2076,1433,2076,1455,2078,1470,2078,1346,2078,1591,2080,1685,2080,1724,2083,1724,2083,1654,2085,1585,2085,1594,2087,1567,2087,1564,2087,1397,2089,1385,2089,1591,2092,1442,2092,1376,2094,1376,2094,1382,2096,1352,2096,1370,2096,1352,2098,1355,2098,1382,2100,1370,2100,1334,2100,1294,2103,1300,2103,1370,2105,1539,2105,1648,2105,1542,2105,1530,2107,1542,2109,1548,2109,1551,2112,1564,2114,1560,2114,1582,2114,1639,2116,1745,2118,1836,2118,1908,2118,1927,2118,2026,2121,2054,2123,2187,2123,2099,2123,2123,2125,2123,2127,2041,2127,1914,2127,1896,2127,1878,2130,1966,2132,1999,2132,2038,2132,1942,2132,1815,2134,1809,2134,1830,2136,1730,2136,1721,2136,1648,2138,1751,2138,1733,2141,1863,2141,1914,2141,1851,2143,1851,2143,1812,2145,1845,2145,1824,2145,1790,2147,1860,2147,1887,2150,1802,2150,1812,2150,1781,2152,1806,2152,1796,2154,1784,2154,1821,2154,1845,2156,1833,2156,1896,2159,1951,2159,1957,2159,1978,2161,2002,2161,1987,2163,1984,2163,2132,2163,2147,2165,2190,2165,2187,2168,2196,2168,2178,2168,2199,2170,2208,2170,2205,2172,2244,2172,2253,2172,2184,2174,2156,2174,2196,2176,2184,2179,2211,2179,2287,2181,2305,2181,2274,2181,2217,2183,2223,2183,2217,2185,2181,2185,2132,2188,2132,2188,2159,2190,2175,2190,2144,2190,2102,2192,2114,2192,2135,2194,2138,2194,2102,2194,2093,2197,2141,2197,2126,2197,2129,2199,2150,2199,2162,2201,2162,2201,2159,2203,2096,2203,1948,2206,1948,2206,1957,2206,1806,2208,1775,2208,1793,2210,1579,2210,1633,2210,1815,2212,1760,2212,1639,2214,1642,2214,1709,2214,1681,2217,1739,2217,1736,2219,1781,2219,1775,2219,1751,2221,1606,2221,1648,2223,1724,2223,1727,2223,1796,2226,1830,2226,1848,2228,1851,2228,1818,2228,1824,2230,1933,2232,1942,2232,2023,2232,2041,2235,2041,2235,2045,2237,2029,2237,1966,2237,1908,2239,1933,2239,1869,2241,1927,2241,1978,2241,1972,2244,1948,2244,1978,2246,1984,2246,2008,2246,2014,2248,2017,2248,2023,2250,1999,2250,2002,2250,1963,2252,1945,2252,1896,2255,1933,2255,1927,2255,1945,2255,1960,2257,1969,2259,1975,2259,2038,2259,2045,2259,2081,2261,2075,2264,2087,2264,2096,2264,2135,2266,2102,2268,2090,2268,2054,2268,2029,2268,2060,2270,2117,2273,2117,2273,2153,2273,2229,2273,2205,2275,2226,2277,2211,2277,2184,2277,2150,2277,2166,2279,2169,2282,2196,2282,2199,2282,2250,2282,2268,2284,2262,2284,2268,2286,2223,2286,2235,2286,2244,2288,2287,2288,2305,2290,2293,2290,2311,2290,2338,2293,2226,2295,2256,2295,2220,2295,2202,2297,2205,2297,2226,2299,2277,2299,2250,2299,2256,2302,2238,2302,2196,2304,2232,2304,2238,2304,2211,2306,2238,2306,2235,2308,2232,2308,2214,2308,2244,2311,2311,2311,2353,2313,2389,2313,2335,2313,2377,2315,2417,2317,2429,2317,2447,2317,2465,2317,2462,2320,2459,2322,2492,2322,2501,2322,2447,2324,2471,2326,2459,2326,2456,2326,2414,2326,2392,2328,2441,2331,2471,2331,2438,2331,2432,2331,2405,2333,2411,2335,2380,2335,2401,2335,2417,2335,2408,2337,2332,2340,2287,2340,2332,2340,2311,2342,2284,2344,2277,2344,2314,2344,2290,2346,2299,2346,2332,2349,2293,2349,2314,2349,2383,2351,2414,2351,2417,2353,2392,2353,2429,2353,2441,2355,2441,2355,2456,2358,2453,2358,2459,2358,2453,2360,2456,2360,2450,2362,2471,2362,2456,2362,2471,2364,2480,2364,2492,2366,2438,2366,2432,2366,2447,2369,2456,2371,2438,2371,2447,2371,2465,2373,2465,2373,2477,2375,2474,2375,2462,2375,2483,2378,2513,2378,2492,2380,2498,2380,2504,2380,2513,2382,2529,2382,2538,2384,2535,2384,2559,2384,2535,2387,2544,2387,2556,2389,2559,2389,2562,2389,2556,2391,2547,2391,2550,2393,2574,2393,2559,2393,2529,2396,2538,2398,2438,2398,2444,2398,2462,2400,2465,2400,2471,2402,2480,2402,2441,2402,2438,2404,2438,2404,2450,2404,2420,2407,2435,2407,2441,2409,2453,2409,2468,2409,2480,2411,2492,2411,2498,2413,2504,2413,2538,2413,2526,2416,2522,2416,2480,2418,2498,2418,2447,2418,2462,2420,2495,2420,2477,2422,2492,2422,2450,2422,2389,2425,2211,2425,2244,2427,2314,2427,2380,2427,2411,2429,2444,2429,2356,2431,2383,2431,2377,2431,2368,2434,2259,2434,2277,2436,2293,2436,2244,2436,2268,2438,2253,2438,2250,2440,2250,2440,2265,2440,2308,2442,2317,2442,2299,2445,2302,2445,2277,2445,2296,2447,2326,2447,2302,2449,2329,2449,2356,2449,2386,2451,2395,2451,2401,2454,2459,2454,2474,2454,2480,2456,2477,2456,2483,2458,2489,2458,2441,2460,2408,2460,2453,2463,2453,2463,2501,2463,2471,2463,2477,2465,2480,2467,2504,2467,2522,2467,2532,2467,2541,2469,2513,2472,2529,2472,2535,2472,2538,2472,2535,2474,2535,2476,2547,2476,2550,2476,2556,2476,2559,2478,2541,2480,2544,2480,2516,2480,2474,2480,2489,2483,2522,2485,2526,2485,2553,2485,2556,2485,2513,2487,2486,2489,2414,2489,2432,2489,2459,2489,2429,2492,2411,2492,2392,2494,2374,2494,2347,2494,2314,2496,2274,2496,2268,2498,2320,2498,2265,2498,2326,2501,2392,2503,2368,2503,2344,2503,2311,2505,2290,2505,2305,2507,2332,2507,2329,2507,2320,2510,2323,2512,2383,2512,2441,2512,2450,2514,2492,2514,2474,2516,2486,2516,2477,2516,2480,2518,2468,2518,2380,2521,2447,2521,2435,2521,2459,2523,2522,2525,2538,2525,2513,2525,2486,2525,2456,2527,2444,2530,2450,2530,2465,2530,2441,2530,2417,2532,2435,2534,2374,2534,2353,2534,2365,2534,2356,2536,2365,2539,2368,2539,2498,2539,2507,2539,2510,2541,2504,2543,2435,2543,2426,2543,2371,2545,2320,2548,2347,2548,2395,2548,2365,2548,2401,2550,2435,2552,2432,2552,2344,2552,2347,2554,2350,2554,2338,2556,2265,2556,2274,2556,2329,2559,2368,2559,2262,2561,2250,2561,2274,2561,2259,2563,2262,2563,2196,2565,2138,2565,2159,2565,2190,2568,2244,2568,2317,2570,2299,2570,2296,2572,2302,2572,2265,2574,2256,2574,2262,2577,2302,2577,2329,2579,2214,2579,2241,2579,2290,2581,2332,2581,2350,2583,2368,2583,2383,2586,2383,2586,2374,2588,2411,2588,2371,2588,2392,2590,2408,2592,2411,2592,2435,2594,2386,2594,2377,2597,2332,2597,2311,2599,2341,2599,2344,2601,2359,2601,2350,2601,2377,2603,2389,2603,2398,2606,2392,2606,2401,2608,2401,2608,2377,2610,2380,2610,2414,2612,2435,2612,2374,2612,2383,2615,2350,2615,2398,2617,2398,2617,2429,2617,2432,2619,2401,2619,2423,2621,2432,2621,2398,2621,2323,2624,2320,2624,2350,2626,2389,2626,2423,2628,2438,2628,2408,2630,2408,2630,2423,2630,2441,2632,2432,2632,2459,2635,2477,2635,2480,2635,2441,2637,2450,2637,2453,2639,2474,2639,2480,2639,2492,2641,2504,2641,2510,2644,2501,2644,2522,2644,2547,2646,2553,2648,2568,2648,2513,2648,2532,2650,2553,2653,2556,2653,2522,2655,2495,2655,2489,2657,2504,2657,2522,2657,2498,2659,2507,2662,2522,2662,2541,2662,2544,2664,2526,2666,2541,2666,2553,2666,2562,2668,2574,2668,2577,2670,2577,2670,2598,2670,2586,2670,2553,2673,2559,2675,2562,2675,2580,2675,2547,2677,2541,2679,2556,2679,2504,2679,2474,2679,2456,2682,2480,2684,2504,2684,2516,2684,2532,2684,2492,2686,2483,2688,2492,2688,2444,2688,2462,2688,2447,2691,2435,2693,2435,2693,2432,2693,2447,2693,2435,2695,2474,2697,2453,2697,2435,2697,2456,2697,2447,2700,2435,2702,2441,2702,2450,2702,2480,2702,2447,2704,2486,2704,2465,2706,2483,2706,2447,2706,2468,2708,2456,2708,2489,2711,2465,2711,2477,2711,2429,2713,2347,2713,2202,2715,2287,2715,2362,2715,2287,2717,2274,2717,2356,2720,2423,2720,2459,2720,2395,2722,2350,2722,2317,2724,2305,2724,2287,2726,2341,2726,2371,2729,2359,2729,2371,2729,2362,2731,2359,2733,2326,2733,2347,2733,2359,2733,2347,2735,2359,2738,2374,2738,2383,2738,2377,2738,2374,2740,2356,2742,2353,2742,2411,2742,2323,2742,2314,2744,2290,2746,2290,2746,2326,2746,2350,2746,2347,2749,2305,2751,2274,2751,2277,2751,2299,2753,2299,2755,2296,2755,2280,2755,2296,2755,2274,2758,2280,2760,2290,2760,2311,2760,2302,2760,2290,2762,2323,2762,2335,2764,2308,2764,2284,2764,2290,2767,2293,2767,2217,2769,2250,2769,2274,2769,2296,2771,2299,2771,2305,2773,2253,2773,2235,2776,2241,2776,2280,2778,2302,2778,2253,2778,2268,2780,2290,2780,2323,2782,2314,2782,2332,2784,2329,2784,2326,2787,2356,2787,2347,2787,2365,2789,2405,2789,2414,2791,2401,2791,2395,2791,2353,2793,2389,2793,2435,2796,2423,2796,2462,2796,2444,2798,2459,2798,2420,2800,2423,2800,2438,2800,2401,2802,2401,2802,2398,2805,2395,2805,2405,2805,2429,2807,2429,2807,2432,2809,2447,2809,2456,2809,2510,2811,2538,2811,2522,2814,2541,2814,2550,2814,2532,2816,2532,2816,2562,2818,2568,2818,2526,2818,2486,2820,2474,2820,2510,2820,2553,2822,2559,2822,2565,2825,2589,2825,2592,2825,2586,2827,2607,2827,2553,2829,2589,2829,2532,2831,2498,2831,2519,2834,2535,2834,2532,2834,2553,2836,2522,2836,2510,2838,2510,2838,2532,2838,2529,2840,2532,2840,2550,2843,2568,2843,2577,2843,2559,2845,2547,2845,2559,2847,2568,2847,2562,2847,2568,2849,2553,2849,2583,2852,2610,2852,2577,2852,2441,2854,2495,2854,2483,2856,2420,2856,2411,2856,2444,2858,2465,2858,2471,2860,2477,2860,2519,2860,2547,2863,2565,2863,2538,2865,2562,2865,2486,2867,2492,2867,2538,2869,2556,2869,2568,2869,2556,2872,2580,2872,2589,2874,2586,2874,2577,2874,2589,2876,2592,2876,2598,2878,2601,2878,2595,2878,2604,2881,2653,2881,2662,2883,2671,2883,2634,2883,2653,2883,2668,2885,2716,2887,2725,2887,2716,2887,2707,2887,2716,2890,2683,2892,2607,2892,2631,2892,2634,2892,2604,2894,2604,2896,2619,2896,2604,2896,2577,2896,2583,2898,2601,2901,2601,2901,2619,2901,2583,2901,2574,2903,2519,2905,2468,2905,2486,2905,2459,2905,2507,2907,2474,2910,2468,2910,2453,2910,2444,2910,2426,2912,2392,2912,2474,2914,2483,2914,2544,2914,2556,2916,2568,2916,2586,2919,2601,2919,2607,2921,2583,2921,2595,2923,2589,2923,2598,2925,2637,2925,2668,2928,2668,2928,2665,2928,2668,2930,2668,2930,2671,2932,2659,2932,2680,2932,2686,2934,2686,2934,2683,2936,2671,2936,2674,2939,2613,2939,2625,2941,2613,2941,2574,2941,2616,2941,2595,2943,2613,2945,2577,2945,2565,2945,2577,2945,2610,2948,2634,2950,2628,2950,2583,2950,2550,2950,2577,2952,2607,2954,2610,2954,2637,2954,2650,2954,2640,2957,2640,2959,2659,2959,2653,2959,2628,2959,2622,2961,2622,2963,2634,2963,2622,2963,2601,2963,2625,2966,2625,2968,2628,2968,2610,2968,2650,2968,2625,2970,2659,2970,2698,2972,2716,2972,2698,2974,2716,2977,2710,2977,2686,2977,2692,2979,2701,2979,2692,2981,2704,2981,2698,2981,2692,2983,2692,2983,2701,2986,2698,2986,2683,2988,2671,2988,2656,2990,2622,2990,2619,2990,2622,2992,2613,2992,2619,2995,2634,2995,2583,2997,2601,2999,2598,2999,2592,2999,2589,3001,2622,3001,2616,3004,2689,3004,2704,3006,2704,3006,2719,3008,2722,3008,2734,3008,2737,3010,2740,3010,2749,3012,2749,3015,2752,3015,2768,3017,2762,3017,2768,3019,2774,3019,2768,3021,2762,3021,2752,3021,2755,3024,2762,3024,2768,3026,2749,3026,2737,3026,2758,3028,2722,3028,2671,3028,2716,3030,2743,3030,2737,3033,2740,3033,2743,3035,2737,3035,2725,3037,2701,3037,2686,3039,2665,3039,2680,3042,2698,3042,2707,3042,2728,3044,2710,3044,2704,3046,2731,3046,2755,3048,2722,3048,2731,3050,2731,3050,2749,3053,2737,3053,2644,3055,2665,3055,2677,3055,2640,3057,2647,3057,2653,3059,2671,3059,2656,3059,2671,3062,2698,3062,2683,3064,2695,3064,2698,3064,2683,3066,2704,3068,2704,3068,2710,3068,2713,3071,2698,3071,2707,3073,2695,3073,2713,3073,2719,3075,2731,3075,2737,3077,2749,3077,2725,3077,2710,3080,2692,3080,2713,3082,2737,3082,2749,3082,2743,3084,2731,3086,2731,3086,2698,3086,2713,3088,2704,3088,2680,3091,2716,3091,2728,3091,2710,3091,2719,3093,2719,3095,2728,3095,2731,3095,2713,3095,2722,3097,2740,3100,2740,3100,2758,3100,2749,3100,2758,3102,2755,3104,2762,3104,2765,3104,2771,3106,2771,3109,2777,3109,2783,3109,2786,3111,2780,3113,2786,3113,2789,3113,2786,3115,2789,3118,2786,3118,2774,3118,2789,3118,2792,3120,2737,3120,2725,3122,2716,3122,2710,3122,2731,3124,2686,3124,2692,3126,2698,3126,2650,3126,2625,3129,2653,3131,2562,3131,2513,3131,2547,3133,2526,3133,2532,3135,2501,3135,2492,3135,2483,3138,2510,3138,2483,3140,2504,3140,2507,3140,2504,3142,2538,3144,2516,3144,2465,3144,2386,3147,2320,3147,2259,3149,2280,3149,2323,3149,2377,3149,2356,3151,2341,3153,2290,3153,2274,3153,2199,3156,2287,3158,2356,3158,2362,3158,2408,3158,2401,3160,2444,3162,2456,3162,2507,3162,2547,3162,2559,3164,2589,3167,2574,3167,2522,3167,2501,3167,2510,3169,2498,3171,2495,3171,2501,3171,2426,3171,2583,3173,2586,3176,2541,3176,2565,3178,2574,3178,2510,3180,2516,3180,2468,3180,2398,3182,2356,3182,2389,3185,2362,3185,2326,3185,2356,3187,2389,3187,2395,3189,2365,3189,2362,3189,2323,3191,2323,3191,2305,3194,2256,3194,2232,3194,2305,3196,2347,3196,2338,3198,2371,3198,2383,3198,2386,3200,2398,3200,2432,3202,2501,3202,2522,3202,2544,3205,2565,3205,2568,3207,2565,3207,2547,3207,2541,3209,2522,3209,2462,3211,2507,3211,2522,3211,2504,3214,2522,3214,2513,3216,2516,3216,2522,3216,2550,3218,2550,3218,2562,3220,2583,3220,2610,3220,2589,3223,2598,3223,2671,3225,2680,3225,2668,3225,2686,3227,2707,3229,2692,3229,2683,3229,2613,3232,2659,3232,2622,3234,2634,3234,2640,3234,2610,3236,2610,3236,2613,3238,2647,3238,2680,3238,2677,3240,2710,3240,2677,3240,2640,3243,2625,3243,2637,3245,2653,3245,2650,3245,2628,3247,2628,3249,2583,3249,2592,3249,2562,3252,2559,3252,2616,3254,2628,3254,2607,3254,2595,3256,2586,3256,2589,3258,2610,3258,2622,3258,2653,3261,2628,3261,2634,3263,2644,3263,2628,3265,2637,3265,2647,3267,2619,3267,2580,3270,2580,3270,2586,3272,2610,3272,2577,3272,2565,3274,2577,3274,2686,3276,2704,3276,2683,3276,2689,3278,2689,3278,2695,3281,2695,3281,2701,3281,2692,3283,2677,3283,2665,3285,2659,3285,2656,3287,2656,3290,2647,3290,2637,3290,2634,3292,2634,3292,2656,3294,2677,3294,2683,3294,2686,3296,2713,3296,2719,3299,2719,3299,2731,3299,2719,3299,2707,3301,2710,3303,2719,3303,2722,3303,2716,3303,2713,3305,2716,3308,2716,3308,2668,3308,2689,3310,2713,3312,2734,3312,2737,3312,2716,3314,2671,3316,2680,3316,2704,3316,2647,3316,2689,3319,2689,3321,2707,3321,2710,3321,2716,3321,2701,3323,2680,3325,2680,3325,2683,3325,2644,3325,2653,3328,2707,3328,2734,3330,2731,3330,2740,3330,2734,3332,2707,3332,2704,3334,2704,3334,2713,3334,2701,3337,2701,3337,2722,3339,2722,3339,2725,3339,2713,3341,2713,3341,2704,3343,2695,3343,2704,3343,2707,3346,2737,3348,2707,3348,2719,3350,2728,3352,2728,3352,2737,3352,2731,3354,2707,3354,2713,3357,2695,3357,2704,3357,2710,3359,2710,3361,2722,3361,2737,3361,2728,3361,2710,3363,2698,3366,2689,3366,2653,3366,2701,3368,2719,3370,2722,3370,2734,3370,2728,3370,2710,3372,2713,3375,2710,3375,2701,3375,2734,3375,2740,3377,2743,3379,2749,3379,2746,3379,2752,3381,2758,3384,2710,3384,2701,3384,2722,3386,2737,3388,2740,3388,2737,3388,2734,3388,2740,3390,2743,3390,2746,3392,2758,3392,2743,3395,2749,3397,2752,3397,2746,3397,2743,3399,2746,3399,2749,3401,2731,3401,2725,3401,2762,3404,2762,3404,2725,3406,2722,3406,2701,3406,2674,3408,2695,3408,2701,3410,2707,3410,2692,3413,2683,3413,2680,3415,2671,3415,2695,3415,2698,3417,2719,3417,2725,3419,2722,3419,2698,3419,2692,3422,2692,3422,2686,3424,2653,3424,2695,3426,2695,3426,2683,3428,2668,3428,2671,3428,2647,3430,2644,3430,2634,3433,2677,3433,2680,3433,2698,3435,2713,3435,2719,3437,2710,3437,2704,3437,2656,3439,2677,3439,2659,3442,2659,3442,2644,3442,2674,3444,2692,3444,2650,3446,2653,3446,2640,3446,2622,3448,2622,3448,2571,3448,2341,3451,2438,3451,2498,3453,2532,3453,2535,3453,2547,3455,2519,3455,2510,3457,2547,3457,2571,3457,2586,3460,2613,3460,2622,3462,2631,3462,2622,3462,2586,3464,2616,3464,2640,3466,2640,3466,2637,3468,2634,3468,2637,3471,2637,3471,2616,3471,2610,3473,2616,3473,2637,3475,2659,3475,2656,3477,2656,3477,2640,3480,2634,3480,2628,3480,2647,3482,2656,3484,2671,3484,2640,3484,2625,3486,2532,3486,2734,3489,2544,3489,2519,3489,2589,3491,2601,3491,2604,3493,2610,3493,2619,3495,2619,3495,2734,3498,2616,3498,2619,3500,2619,3500,2610,3502,2598,3502,2483,3502,2480,3504,2480,3504,2519,3506,2507,3506,2498,3506,2480,3509,2417,3511,2417,3511,2435,3511,2453,3511,2480,3513,2438,3515,2480,3515,2471,3515,2468,3518,2453,3520,2456,3520,2417,3520,2420,3520,2414,3522,2408,3524,2395,3524,2392,3524,2401,3524,2426,3527,2426,3529,2426,3529,2423,3529,2426,3529,2365,3531,2368,3533,2371,3533,2405,3533,2426,3533,2435,3536,2426,3536,2438,3538,2423,3538,2432,3538,2444,3540,2468,3540,2489,3542,2486,3542,2483,3542,2477,3544,2471,3544,2483,3547,2471,3547,2477,3547,2459,3549,2468,3549,2483,3551,2492,3551,2489,3551,2471,3553,2471,3553,2468,3556,2471,3556,2477,3556,2486,3558,2532,3558,2535,3560,2544,3560,2526,3560,2535,3562,2544,3562,2562,3565,2568,3565,2583,3565,2589,3567,2574,3567,2580,3569,2586,3569,2583,3569,2595,3571,2601,3574,2586,3574,2577,3574,2565,3574,2535,3576,2513,3578,2459,3578,2432,3578,2441,3578,2516,3580,2489,3582,2462,3582,2477,3582,2495,3582,2486,3585,2453,3587,2459,3587,2471,3587,2459,3589,2459,3591,2477,3591,2489,3591,2501,3594,2495,3596,2459,3596,2423,3596,2420,3596,2447,3598,2459,3598,2462,3600,2441,3600,2459,3603,2474,3605,2504,3605,2501,3605,2483,3607,2486,3607,2489,3609,2501,3609,2495,3609,2486,3612,2441,3612,2420,3614,2435,3614,2456,3616,2471,3616,2435,3618,2444,3618,2438,3620,2483,3620,2516,3623,2532,3623,2559,3623,2574,3625,2586,3625,2589,3627,2592,3627,2589,3627,2583,3629,2592,3629,2595,3632,2613,3632,2601,3632,2562,3634,2571,3634,2519,3636,2519,3636,2522,3636,2556,3638,2565,3638,2541,3641,2510,3641,2526,3641,2550,3643,2559,3643,2501,3645,2510,3645,2486,3645,2450,3647,2398,3647,2429,3650,2423,3650,2426,3650,2429,3652,2459,3652,2450,3654,2414,3654,2426,3654,2465,3656,2465,3656,2480,3658,2492,3661,2501,3661,2480,3661,2483,3663,2544,3663,2562,3665,2571,3665,2562,3665,2571,3667,2556,3667,2559,3670,2550,3670,2495,3670,2510,3672,2510,3672,2535,3674,2547,3674,2522,3674,2526,3676,2529,3676,2541,3679,2541,3679,2556,3679,2568,3681,2571,3683,2601,3683,2613,3685,2610,3685,2604,3688,2613,3688,2607,3690,2583,3692,2583,3692,2544,3694,2553,3694,2574,3696,2595,3696,2607,3699,2616,3699,2625,3701,2631,3701,2589,3701,2595,3703,2604,3703,2607,3705,2604,3705,2601,3705,2610,3708,2610,3708,2613,3710,2610,3710,2601,3710,2589,3712,2571,3712,2598,3714,2604,3714,2586,3714,2589,3717,2568,3719,2541,3719,2529,3719,2607,3719,2631,3721,2628,3723,2640,3723,2637,3723,2644,3723,2650,3726,2650,3728,2634,3728,2628,3730,2628,3732,2619,3732,2598,3732,2595,3732,2574,3734,2601,3737,2601,3737,2592,3737,2571,3737,2580,3739,2541,3741,2541,3741,2547,3741,2507,3741,2519,3743,2547,3746,2565,3746,2592,3746,2601,3748,2577,3748,2580,3750,2547,3750,2529,3750,2492,3752,2510,3752,2444,3755,2426,3755,2471,3755,2371,3757,2408,3759,2465,3759,2483,3759,2471,3761,2438,3761,2480,3764,2489,3764,2480,3764,2486,3766,2501,3766,2495,3768,2489,3768,2492,3768,2510,3770,2541,3770,2544,3772,2519,3772,2522,3772,2516,3775,2513,3775,2532,3777,2538,3777,2574,3777,2589,3777,2598,3779,2604,3781,2601,3781,2586,3784,2571,3786,2586,3786,2604,3786,2619,3786,2634,3788,2650,3790,2625,3790,2613,3790,2601,3793,2613,3795,2619,3795,2631,3795,2640,3797,2640,3799,2640,3799,2628,3799,2622,3799,2628,3802,2628,3804,2634,3804,2656,3804,2653,3806,2656,3806,2622,3808,2625,3808,2622,3808,2653,3810,2662,3813,2662,3815,2637,3815,2634,3817,2610,3817,2604,3817,2622,3819,2628,3819,2616,3822,2631,3822,2644,3822,2637,3824,2637,3824,2628,3826,2622,3826,2613,3826,2631,3828,2644,3828,2659,3831,2628,3831,2604,3831,2568,3833,2529,3833,2532,3835,2535,3835,2495,3835,2501,3837,2547,3837,2550,3840,2529,3840,2577,3840,2541,3842,2510,3842,2535,3844,2595,3844,2589,3844,2574,3846,2574,3846,2541,3848,2559,3848,2553,3848,2589,3851,2613,3851,2598,3853,2595,3853,2580,3853,2568,3855,2586,3855,2604,3857,2604,3857,2595,3857,2610,3860,2622,3862,2640,3862,2637,3862,2662,3864,2665,3864,2628,3866,2634,3866,2640,3869,2650,3869,2659,3869,2668,3871,2650,3871,2659,3873,2665,3875,2665,3875,2656,3878,2628,3878,2640,3880,2616,3880,2598,3882,2622,3882,2616,3882,2619,3884,2607,3884,2640,3886,2640,3886,2668,3886,2662,3889,2644,3889,2616,3891,2619,3891,2604,3891,2616,3893,2616,3895,2616,3895,2622,3895,2665,3898,2686,3898,2698,3900,2707,3900,2701,3900,2716,3902,2707,3902,2692,3904,2692,3904,2677,3904,2674,3907,2659,3907,2671,3909,2671,3909,2662,3909,2659,3911,2656,3911,2653,3913,2659,3913,2668,3913,2683,3916,2698,3916,2722,3918,2722,3918,2719,3918,2701,3920,2674,3920,2659,3922,2650,3922,2628,3922,2616,3924,2589,3924,2571,3927,2589,3927,2622,3927,2556,3927,2501,3929,2501,3931,2447,3931,2489,3931,2522,3931,2547,3933,2510,3936,2519,3936,2556,3936,2535,3938,2529,3940,2535,3940,2547,3940,2516,3940,2468,3942,2507,3945,2526,3945,2553,3945,2580,3945,2583,3947,2562,3949,2556,3949,2565,3949,2559,3949,2538,3951,2541,3954,2565,3954,2577,3954,2574,3956,2589,3958,2604,3958,2598,3960,2595,3962,2553,3962,2556,3965,2565,3965,2568,3967,2583,3967,2586,3967,2577,3969,2571,3971,2577,3971,2538,3974,2553,3974,2562,3976,2562,3976,2550,3976,2571,3978,2592,3978,2589,3980,2589,3980,2604,3980,2610,3983,2631,3985,2625,3985,2622,3985,2619,3985,2613,3987,2619,3989,2634,3989,2650,3989,2625,3989,2613,3992,2613,3994,2622,3994,2616,3994,2622,3994,2610,3996,2601,3998,2598,3998,2610,3998,2613,3998,2647,4000,2650,4003,2644,4003,2640,4003,2616,4003,2631,4005,2647,4007,2653,4007,2683,4007,2692,4007,2689,4009,2698,4012,2677,4012,2662,4012,2653,4012,2659,4014,2674,4014,2680,4016,2686,4016,2689,4018,2686,4018,2656,4021,2665,4021,2625,4021,2622,4023,2622,4023,2604,4025,2580,4025,2571,4027,2601,4027,2586,4030,2583,4030,2577,4030,2550,4032,2668,4032,2677,4034,2689,4034,2698,4034,2695,4036,2701,4036,2692,4038,2701,4038,2695,4038,2707,4041,2734,4041,2737,4043,2737,4043,2743,4043,2731,4045,2725,4045,2734,4047,2674,4047,2704,4047,2713,4050,2734,4050,2731,4052,2743,4052,2746,4054,2746,4054,2752,4056,2746,4056,2749,4059,2755,4061,2740,4061,2749,4061,2758,4063,2762,4063,2768,4065,2762,4065,2768,4068,2768,4070,2768,4070,2771,4072,2783,4072,2765,4072,2762,4074,2740,4074,2737,4076,2737,4076,2725,4079,2722,4079,2731,4081,2755,4081,2762,4083,2762,4083,2774,4085,2783,4085,2786,4085,2798,4088,2807,4088,2804,4090,2807,4090,2786,4090,2804,4092,2795,4094,2798,4094,2783,4094,2792,4097,2801,4097,2804,4099,2807,4099,2804,4099,2786,4101,2765,4103,2789,4103,2795,4106,2792,4106,2780,4108,2765,4108,2771,4108,2765,4110,2762,4110,2777,4112,2792,4112,2771,4112,2768,4114,2771,4114,2786,4117,2786,4117,2752,4117,2755,4119,2746,4119,2740,4121,2765,4121,2768,4121,2771,4123,2777,4126,2780,4126,2783,4126,2789,4128,2795,4128,2777,4130,2774,4130,2777,4130,2765,4132,2765,4132,2758,4135,2743,4135,2734,4137,2740,4139,2740,4139,2749,4139,2758,4139,2765,4141,2774,4144,2789,4144,2780,4144,2768,4146,2746,4148,2746,4148,2731,4148,2719,4150,2740,4152,2768,4152,2771,4152,2783,4152,2792,4155,2816,4157,2825,4157,2831,4157,2834,4157,2825,4159,2804,4161,2813,4161,2801,4161,2798,4161,2801,4164,2789,4164,2798,4166,2798,4166,2810,4168,2816,4168,2822,4170,2825,4170,2819,4170,2810,4173,2780,4173,2792,4175,2789,4177,2804,4177,2810,4179,2810,4179,2825,4182,2813,4182,2810,4184,2792,4184,2783,4184,2768,4186,2780,4188,2792,4188,2801,4188,2813,4190,2810,4193,2789,4193,2801,4193,2804,4193,2816,4195,2816,4197,2804,4197,2789,4197,2798,4197,2801,4199,2801,4202,2816,4202,2795,4202,2765,4204,2758,4206,2758,4206,2746,4206,2752,4206,2734,4208,2731,4211,2719,4211,2713,4211,2692,4213,2692,4215,2644,4215,2680,4215,2628,4215,2595,4217,2610,4220,2619,4220,2613,4220,2637,4220,2671,4222,2671,4222,2695,4224,2686,4224,2656,4226,2665,4226,2662,4228,2671,4228,2665,4228,2650,4231,2656,4231,2665,4233,2668,4233,2683,4233,2704,4235,2710,4235,2737,4237,2713,4237,2716,4237,2704,4240,2695,4240,2713,4242,2731,4242,2728,4244,2743,4244,2728,4246,2710,4246,2707,4249,2707,4249,2731,4251,2737,4251,2749,4251,2728,4253,2762,4253,2771,4255,2777,4255,2768,4255,2771,4258,2783,4258,2795,4260,2783,4260,2774,4260,2758,4262,2758,4262,2755,4264,2737,4264,2755,4264,2771,4266,2780,4266,2768,4269,2789,4269,2786,4269,2795,4271,2798,4271,2792,4273,2786,4273,2801,4273,2807,4275,2795,4275,2758,4278,2737,4278,2746,4278,2752,4280,2755,4280,2758,4282,2752,4282,2765,4282,2746,4284,2746,4284,2671,4284,2680,4287,2692,4287,2722,4289,2743,4289,2725,4291,2725,4291,2701,4293,2713,4293,2731,4293,2749,4296,2762,4296,2755,4298,2762,4298,2765,4300,2755,4302,2755,4302,2771,4302,2755,4304,2765,4304,2771,4307,2780,4307,2771,4309,2771,4309,2780,4311,2786,4311,2783,4311,2777,4313,2795,4313,2798,4316,2801,4316,2810,4316,2822,4318,2807,4318,2789,4320,2768,4320,2780,4320,2798,4322,2789,4322,2792,4325,2786,4325,2813,4325,2795,4327,2798,4327,2801,4329,2810,4329,2807,4329,2810,4331,2804,4331,2777,4334,2774,4334,2783,4334,2768,4336,2777,4338,2774,4338,2780,4338,2786,4340,2789,4343,2786,4343,2783,4343,2789,4343,2780,4345,2777,4347,2777,4347,2786,4347,2795,4347,2792,4349,2786,4351,2801,4351,2798,4351,2810,4351,2816,4354,2804,4356,2810,4356,2798,4356,2792,4356,2789,4358,2792,4360,2795,4360,2786,4360,2804,4360,2819,4363,2816,4365,2831,4365,2822,4365,2780,4365,2737,4367,2737,4369,2737,4369,2752,4369,2734,4369,2728,4372,2743,4372,2771,4374,2780,4374,2792,4374,2758,4376,2765,4378,2737,4378,2716,4378,2725,4380,2674,4380,2698,4383,2680,4383,2695,4383,2707,4385,2683,4385,2698,4387,2704,4387,2755,4387,2768,4389,2752,4392,2762,4392,2749,4392,2728,4394,2692,4394,2701,4396,2701,4396,2716,4398,2719,4398,2768,4401,2771,4401,2777,4401,2774,4401,2762,4403,2780,4405,2749,4405,2689,4407,2695,4410,2707,4410,2710,4410,2731,4410,2728,4412,2734,4414,2701,4414,2704,4414,2707,4414,2683,4416,2644,4418,2644,4418,2662,4418,2625,4418,2637,4421,2640,4423,2640,4423,2671,4423,2647,4425,2689,4427,2704,4427,2722,4427,2725,4427,2731,4430,2737,4430,2755,4432,2765,4432,2752,4432,2749,4434,2749,4434,2743,4436,2746,4436,2762,4439,2774,4439,2783,4441,2795,4441,2783,4441,2792,4443,2792,4443,2795,4445,2804,4445,2792,4445,2786,4448,2795,4448,2789,4450,2798,4450,2807,4450,2819,4452,2819,4452,2825,4454,2828,4454,2810,4454,2807,4457,2816,4457,2813,4459,2810,4459,2807,4459,2801,4461,2810,4461,2816,4463,2819,4463,2816,4465,2825,4468,2828,4468,2822,4468,2816,4470,2825,4470,2837,4472,2846,4472,2828,4472,2762,4474,2722,4474,2725,4477,2689,4477,2698,4477,2707,4479,2758,4479,2746,4481,2749,4481,2768,4481,2789,4483,2801,4483,2792,4486,2795,4486,2807,4486,2792,4488,2801,4488,2795,4490,2792,4490,2789,4492,2792,4492,2783,4492,2777,4494,2783,4494,2786,4497,2798,4497,2786,4497,2810,4499,2810,4499,2819,4501,2801,4501,2762,4501,2771,4503,2740,4503,2752,4506,2713,4506,2737,4506,2719,4508,2722,4510,2725,4510,2737,4510,2740,4512,2686,4512,2692,4515,2692,4515,2680,4515,2668,4517,2680,4517,2586,4519,2580,4519,2565,4519,2544,4521,2580,4521,2622,4524,2647,4524,2653,4524,2622,4526,2562,4526,2516,4528,2550,4528,2553,4528,2598,4530,2589,4530,2571,4533,2577,4533,2574,4533,2577,4535,2610,4535,2607,4537,2640,4537,2622,4537,2625,4539,2625,4539,2650,4541,2668,4541,2671,4541,2677,4544,2671,4546,2680,4546,2686,4546,2677,4548,2668,4548,2662,4550,2689,4550,2686,4550,2689,4553,2704,4555,2707,4555,2713,4555,2737,4555,2656,4557,2644,4559,2547,4559,2577,4559,2532,4559,2538,4562,2535,4564,2510,4564,2544,4564,2462,4564,2435,4566,2444,4568,2468,4568,2465,4568,2486,4568,2498,4571,2423,4573,2456,4573,2450,4573,2441,4573,2465,4575,2465,4577,2465,4577,2480,4577,2510,4577,2526,4579,2535,4579,2556,4582,2553,4582,2547,4584,2477,4584,2474,4586,2483,4586,2529,4586,2541,4588,2522,4588,2516,4591,2498,4591,2522,4591,2526,4593,2526,4593,2550,4595,2477,4595,2444,4595,2456,4597,2498,4597,2507,4600,2519,4600,2532,4600,2522,4602,2526,4604,2522,4604,2541,4604,2544,4606,2538,4606,2522,4608,2535,4608,2583,4608,2619,4611,2634,4611,2631,4613,2631,4613,2668,4613,2647,4613,2719,4615,2695,4617,2683,4617,2680,4617,2634,4617,2659,4620,2659,4622,2610,4622,2644,4622,2662,4622,2683,4624,2662,4626,2674,4626,2650,4626,2680,4626,2677,4629,2683,4631,2692,4631,2716,4631,2725,4633,2701,4635,2656,4635,2671,4635,2665,4635,2662,4638,2634,4640,2634,4640,2686,4640,2683,4640,2725,4642,2728,4642,2734,4644,2752,4644,2749,4644,2746,4647,2737,4647,2710,4649,2710,4649,2725,4649,2737,4651,2698,4651,2710,4653,2710,4653,2719,4653,2695,4655,2671,4655,2674,4658,2692,4658,2716,4658,2752,4660,2752,4660,2762,4662,2777,4662,2780,4662,2786,4664,2786,4664,2752,4667,2771,4667,2737,4667,2695,4669,2637,4669,2647,4671,2644,4671,2601,4671,2586,4673,2586,4673,2625,4676,2662,4676,2686,4676,2647,4678,2625,4678,2653,4680,2665,4680,2677,4682,2677,4682,2631,4684,2628,4684,2613,4684,2571,4687,2465,4687,2462,4689,2465,4689,2417,4689,2271,4691,2311,4691,2329,4693,2441,4693,2380,4693,2138,4696,1806,4696,2150,4698,2114,4698,1902,4698,2023,4700,2141,4700,2268,4700,2147,4702,1999,4702,2066,4705,2051,4705,2259,4705,2462,4707,2453,4709,2432,4709,2492,4709,2498,4711,2592,4711,2653,4714,2644,4714,2592,4714,2562,4716,2574,4718,2559,4718,2613,4718,2607,4720,2610,4723,2604,4723,2577,4723,2589,4725,2634,4725,2644,4727,2674,4727,2704,4727,2719e" filled="false" stroked="true" strokeweight="1pt" strokecolor="#00568b">
              <v:path arrowok="t"/>
              <v:stroke dashstyle="solid"/>
            </v:shape>
            <v:shape style="position:absolute;left:4823;top:528;width:114;height:1419" coordorigin="4824,529" coordsize="114,1419" path="m4824,529l4937,529m4824,1001l4937,1001m4824,1476l4937,1476m4824,1948l4937,1948e" filled="false" stroked="true" strokeweight=".5pt" strokecolor="#231f20">
              <v:path arrowok="t"/>
              <v:stroke dashstyle="solid"/>
            </v:shape>
            <v:rect style="position:absolute;left:1252;top:56;width:3686;height:2835" filled="false" stroked="true" strokeweight=".5pt" strokecolor="#231f20">
              <v:stroke dashstyle="solid"/>
            </v:rect>
            <v:shape style="position:absolute;left:4159;top:566;width:51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Equities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612;top:1321;width:38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Interest rates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10</w:t>
      </w:r>
    </w:p>
    <w:p>
      <w:pPr>
        <w:spacing w:line="252" w:lineRule="auto" w:before="75"/>
        <w:ind w:left="615" w:right="548" w:firstLine="0"/>
        <w:jc w:val="left"/>
        <w:rPr>
          <w:sz w:val="12"/>
        </w:rPr>
      </w:pPr>
      <w:r>
        <w:rPr/>
        <w:br w:type="column"/>
      </w: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6"/>
          <w:w w:val="90"/>
          <w:sz w:val="18"/>
        </w:rPr>
        <w:t> </w:t>
      </w:r>
      <w:r>
        <w:rPr>
          <w:rFonts w:ascii="Trebuchet MS"/>
          <w:b/>
          <w:color w:val="00586A"/>
          <w:spacing w:val="-6"/>
          <w:w w:val="90"/>
          <w:sz w:val="18"/>
        </w:rPr>
        <w:t>2.11</w:t>
      </w:r>
      <w:r>
        <w:rPr>
          <w:rFonts w:ascii="Trebuchet MS"/>
          <w:b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Equity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prices</w:t>
      </w:r>
      <w:r>
        <w:rPr>
          <w:rFonts w:ascii="BPG Sans Modern GPL&amp;GNU"/>
          <w:color w:val="00586A"/>
          <w:spacing w:val="-3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fell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sharply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March,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although </w:t>
      </w:r>
      <w:r>
        <w:rPr>
          <w:rFonts w:ascii="BPG Sans Modern GPL&amp;GNU"/>
          <w:color w:val="00586A"/>
          <w:w w:val="95"/>
          <w:sz w:val="18"/>
        </w:rPr>
        <w:t>there has been a modest recovery since then </w:t>
      </w:r>
      <w:r>
        <w:rPr>
          <w:rFonts w:ascii="BPG Sans Modern GPL&amp;GNU"/>
          <w:color w:val="231F20"/>
          <w:w w:val="95"/>
          <w:sz w:val="16"/>
        </w:rPr>
        <w:t>International equity</w:t>
      </w:r>
      <w:r>
        <w:rPr>
          <w:rFonts w:ascii="BPG Sans Modern GPL&amp;GNU"/>
          <w:color w:val="231F20"/>
          <w:spacing w:val="-3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prices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07"/>
        <w:ind w:left="2895" w:right="0" w:firstLine="0"/>
        <w:jc w:val="left"/>
        <w:rPr>
          <w:sz w:val="12"/>
        </w:rPr>
      </w:pPr>
      <w:r>
        <w:rPr/>
        <w:pict>
          <v:group style="position:absolute;margin-left:311.811005pt;margin-top:13.509987pt;width:184.8pt;height:142.25pt;mso-position-horizontal-relative:page;mso-position-vertical-relative:paragraph;z-index:-19901440" coordorigin="6236,270" coordsize="3696,2845">
            <v:shape style="position:absolute;left:6241;top:275;width:114;height:2835" coordorigin="6241,275" coordsize="114,2835" path="m6241,275l6355,275m6241,842l6355,842m6241,1409l6355,1409m6241,1976l6355,1976m6241,2543l6355,2543m6241,3110l6355,3110e" filled="false" stroked="true" strokeweight=".5pt" strokecolor="#231f20">
              <v:path arrowok="t"/>
              <v:stroke dashstyle="solid"/>
            </v:shape>
            <v:line style="position:absolute" from="6405,2996" to="6405,3110" stroked="true" strokeweight=".5pt" strokecolor="#231f20">
              <v:stroke dashstyle="solid"/>
            </v:line>
            <v:shape style="position:absolute;left:9812;top:275;width:114;height:2835" coordorigin="9813,275" coordsize="114,2835" path="m9813,275l9926,275m9813,842l9926,842m9813,1409l9926,1409m9813,1976l9926,1976m9813,2543l9926,2543m9813,3110l9926,3110e" filled="false" stroked="true" strokeweight=".5pt" strokecolor="#231f20">
              <v:path arrowok="t"/>
              <v:stroke dashstyle="solid"/>
            </v:shape>
            <v:shape style="position:absolute;left:9556;top:3053;width:2;height:57" coordorigin="9556,3053" coordsize="0,57" path="m9556,3053l9556,3110e" filled="true" fillcolor="#231f20" stroked="false">
              <v:path arrowok="t"/>
              <v:fill type="solid"/>
            </v:shape>
            <v:shape style="position:absolute;left:8928;top:2996;width:628;height:114" coordorigin="8929,2996" coordsize="628,114" path="m9556,3053l9556,3110m8929,2996l8929,3110e" filled="false" stroked="true" strokeweight=".5pt" strokecolor="#231f20">
              <v:path arrowok="t"/>
              <v:stroke dashstyle="solid"/>
            </v:shape>
            <v:shape style="position:absolute;left:8294;top:3053;width:2;height:57" coordorigin="8294,3053" coordsize="0,57" path="m8294,3053l8294,3110e" filled="true" fillcolor="#231f20" stroked="false">
              <v:path arrowok="t"/>
              <v:fill type="solid"/>
            </v:shape>
            <v:line style="position:absolute" from="8294,3053" to="8294,3110" stroked="true" strokeweight=".5pt" strokecolor="#231f20">
              <v:stroke dashstyle="solid"/>
            </v:line>
            <v:shape style="position:absolute;left:7659;top:3053;width:2;height:57" coordorigin="7660,3053" coordsize="0,57" path="m7660,3053l7660,3110e" filled="true" fillcolor="#231f20" stroked="false">
              <v:path arrowok="t"/>
              <v:fill type="solid"/>
            </v:shape>
            <v:line style="position:absolute" from="7660,3053" to="7660,3110" stroked="true" strokeweight=".5pt" strokecolor="#231f20">
              <v:stroke dashstyle="solid"/>
            </v:line>
            <v:shape style="position:absolute;left:7031;top:3053;width:2;height:57" coordorigin="7031,3053" coordsize="0,57" path="m7031,3053l7031,3110e" filled="true" fillcolor="#231f20" stroked="false">
              <v:path arrowok="t"/>
              <v:fill type="solid"/>
            </v:shape>
            <v:line style="position:absolute" from="7031,3053" to="7031,3110" stroked="true" strokeweight=".5pt" strokecolor="#231f20">
              <v:stroke dashstyle="solid"/>
            </v:line>
            <v:shape style="position:absolute;left:6405;top:275;width:3357;height:2835" type="#_x0000_t75" stroked="false">
              <v:imagedata r:id="rId62" o:title=""/>
            </v:shape>
            <v:rect style="position:absolute;left:6241;top:275;width:3686;height:2835" filled="false" stroked="true" strokeweight=".5pt" strokecolor="#231f20">
              <v:stroke dashstyle="solid"/>
            </v:rect>
            <v:shape style="position:absolute;left:6620;top:343;width:100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Shanghai Composite</w:t>
                    </w:r>
                  </w:p>
                </w:txbxContent>
              </v:textbox>
              <w10:wrap type="none"/>
            </v:shape>
            <v:shape style="position:absolute;left:8393;top:299;width:723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DejaVu Serif"/>
                        <w:i/>
                        <w:sz w:val="12"/>
                      </w:rPr>
                    </w:pPr>
                    <w:r>
                      <w:rPr>
                        <w:color w:val="808285"/>
                        <w:w w:val="70"/>
                        <w:sz w:val="12"/>
                      </w:rPr>
                      <w:t>January </w:t>
                    </w:r>
                    <w:r>
                      <w:rPr>
                        <w:rFonts w:ascii="DejaVu Serif"/>
                        <w:i/>
                        <w:color w:val="808285"/>
                        <w:w w:val="7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7380;top:730;width:71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8245;top:808;width:5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1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7618;top:1684;width:750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1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MSCI </w:t>
                    </w:r>
                    <w:r>
                      <w:rPr>
                        <w:color w:val="74C043"/>
                        <w:spacing w:val="-3"/>
                        <w:w w:val="75"/>
                        <w:sz w:val="12"/>
                      </w:rPr>
                      <w:t>Emerging </w:t>
                    </w:r>
                    <w:r>
                      <w:rPr>
                        <w:color w:val="74C043"/>
                        <w:w w:val="80"/>
                        <w:sz w:val="12"/>
                      </w:rPr>
                      <w:t>Markets</w:t>
                    </w:r>
                    <w:r>
                      <w:rPr>
                        <w:color w:val="74C043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6470;top:2093;width:44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S&amp;P</w:t>
                    </w:r>
                    <w:r>
                      <w:rPr>
                        <w:color w:val="00568B"/>
                        <w:spacing w:val="-2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500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Indices: 2 January 2020 = 100 </w:t>
      </w:r>
      <w:r>
        <w:rPr>
          <w:color w:val="231F20"/>
          <w:w w:val="85"/>
          <w:position w:val="-8"/>
          <w:sz w:val="12"/>
        </w:rPr>
        <w:t>110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5022" w:space="40"/>
            <w:col w:w="5288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tabs>
          <w:tab w:pos="9399" w:val="left" w:leader="none"/>
        </w:tabs>
        <w:spacing w:before="100"/>
        <w:ind w:left="4478" w:right="0" w:firstLine="0"/>
        <w:jc w:val="left"/>
        <w:rPr>
          <w:sz w:val="12"/>
        </w:rPr>
      </w:pPr>
      <w:r>
        <w:rPr>
          <w:color w:val="231F20"/>
          <w:w w:val="90"/>
          <w:position w:val="8"/>
          <w:sz w:val="12"/>
        </w:rPr>
        <w:t>8</w:t>
        <w:tab/>
      </w:r>
      <w:r>
        <w:rPr>
          <w:color w:val="231F20"/>
          <w:w w:val="90"/>
          <w:sz w:val="12"/>
        </w:rPr>
        <w:t>100</w:t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8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2006 08</w:t>
      </w:r>
    </w:p>
    <w:p>
      <w:pPr>
        <w:spacing w:before="98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0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65"/>
        <w:ind w:left="297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297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4" w:lineRule="exact" w:before="71"/>
        <w:ind w:left="300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764" w:val="left" w:leader="none"/>
          <w:tab w:pos="1225" w:val="left" w:leader="none"/>
          <w:tab w:pos="1688" w:val="left" w:leader="none"/>
          <w:tab w:pos="2151" w:val="left" w:leader="none"/>
          <w:tab w:pos="2608" w:val="left" w:leader="none"/>
        </w:tabs>
        <w:spacing w:line="124" w:lineRule="exact" w:before="0"/>
        <w:ind w:left="299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12</w:t>
        <w:tab/>
        <w:t>14</w:t>
        <w:tab/>
        <w:t>16</w:t>
        <w:tab/>
        <w:t>18</w:t>
        <w:tab/>
        <w:t>20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6"/>
        <w:ind w:left="0" w:right="762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762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762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4" w:lineRule="exact" w:before="86"/>
        <w:ind w:left="446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tabs>
          <w:tab w:pos="1478" w:val="left" w:leader="none"/>
          <w:tab w:pos="2150" w:val="left" w:leader="none"/>
          <w:tab w:pos="2754" w:val="left" w:leader="none"/>
          <w:tab w:pos="3406" w:val="left" w:leader="none"/>
          <w:tab w:pos="4030" w:val="left" w:leader="none"/>
        </w:tabs>
        <w:spacing w:line="124" w:lineRule="exact" w:before="0"/>
        <w:ind w:left="86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Jan.</w:t>
        <w:tab/>
        <w:t>Apr.</w:t>
        <w:tab/>
      </w:r>
      <w:r>
        <w:rPr>
          <w:color w:val="231F20"/>
          <w:w w:val="80"/>
          <w:sz w:val="12"/>
        </w:rPr>
        <w:t>July</w:t>
        <w:tab/>
      </w:r>
      <w:r>
        <w:rPr>
          <w:color w:val="231F20"/>
          <w:w w:val="85"/>
          <w:sz w:val="12"/>
        </w:rPr>
        <w:t>Oct.</w:t>
        <w:tab/>
        <w:t>Jan.</w:t>
        <w:tab/>
        <w:t>Apr.</w:t>
      </w:r>
    </w:p>
    <w:p>
      <w:pPr>
        <w:tabs>
          <w:tab w:pos="3751" w:val="left" w:leader="none"/>
        </w:tabs>
        <w:spacing w:line="129" w:lineRule="exact" w:before="28"/>
        <w:ind w:left="199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2019</w:t>
        <w:tab/>
        <w:t>20</w:t>
      </w:r>
    </w:p>
    <w:p>
      <w:pPr>
        <w:spacing w:after="0" w:line="129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3" w:equalWidth="0">
            <w:col w:w="1436" w:space="40"/>
            <w:col w:w="3109" w:space="400"/>
            <w:col w:w="5365"/>
          </w:cols>
        </w:sectPr>
      </w:pPr>
    </w:p>
    <w:p>
      <w:pPr>
        <w:spacing w:line="132" w:lineRule="exact"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26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VIX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30-day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500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26"/>
        </w:numPr>
        <w:tabs>
          <w:tab w:pos="858" w:val="left" w:leader="none"/>
        </w:tabs>
        <w:spacing w:line="235" w:lineRule="auto" w:before="1" w:after="0"/>
        <w:ind w:left="857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Merrill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Option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Volatility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(MOVE)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volatility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of </w:t>
      </w:r>
      <w:r>
        <w:rPr>
          <w:color w:val="231F20"/>
          <w:w w:val="90"/>
          <w:sz w:val="11"/>
        </w:rPr>
        <w:t>one-month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options.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Eikon from Refinitiv, MSCI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27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local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terms,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MSCI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Emerging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terms.</w:t>
      </w:r>
    </w:p>
    <w:p>
      <w:pPr>
        <w:pStyle w:val="ListParagraph"/>
        <w:numPr>
          <w:ilvl w:val="0"/>
          <w:numId w:val="27"/>
        </w:numPr>
        <w:tabs>
          <w:tab w:pos="858" w:val="left" w:leader="none"/>
        </w:tabs>
        <w:spacing w:line="235" w:lineRule="auto" w:before="1" w:after="0"/>
        <w:ind w:left="857" w:right="404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disclaimer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liability,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applies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provided,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‘</w:t>
      </w:r>
      <w:hyperlink r:id="rId40">
        <w:r>
          <w:rPr>
            <w:i/>
            <w:color w:val="231F20"/>
            <w:w w:val="85"/>
            <w:sz w:val="11"/>
            <w:u w:val="single" w:color="231F20"/>
          </w:rPr>
          <w:t>Monetary</w:t>
        </w:r>
        <w:r>
          <w:rPr>
            <w:i/>
            <w:color w:val="231F20"/>
            <w:spacing w:val="-19"/>
            <w:w w:val="85"/>
            <w:sz w:val="11"/>
            <w:u w:val="single" w:color="231F20"/>
          </w:rPr>
          <w:t> </w:t>
        </w:r>
        <w:r>
          <w:rPr>
            <w:i/>
            <w:color w:val="231F20"/>
            <w:w w:val="85"/>
            <w:sz w:val="11"/>
            <w:u w:val="single" w:color="231F20"/>
          </w:rPr>
          <w:t>Policy</w:t>
        </w:r>
        <w:r>
          <w:rPr>
            <w:i/>
            <w:color w:val="231F20"/>
            <w:spacing w:val="-18"/>
            <w:w w:val="85"/>
            <w:sz w:val="11"/>
            <w:u w:val="single" w:color="231F20"/>
          </w:rPr>
          <w:t> </w:t>
        </w:r>
        <w:r>
          <w:rPr>
            <w:i/>
            <w:color w:val="231F20"/>
            <w:w w:val="85"/>
            <w:sz w:val="11"/>
            <w:u w:val="single" w:color="231F20"/>
          </w:rPr>
          <w:t>Report</w:t>
        </w:r>
        <w:r>
          <w:rPr>
            <w:i/>
            <w:color w:val="231F20"/>
            <w:spacing w:val="-14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May</w:t>
        </w:r>
        <w:r>
          <w:rPr>
            <w:color w:val="231F20"/>
            <w:spacing w:val="-14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2020</w:t>
        </w:r>
      </w:hyperlink>
      <w:r>
        <w:rPr>
          <w:color w:val="231F20"/>
          <w:w w:val="85"/>
          <w:sz w:val="11"/>
        </w:rPr>
        <w:t>’.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819" w:space="170"/>
            <w:col w:w="5361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90"/>
        </w:rPr>
        <w:t>…corporate bond spreads increased…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Corporate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sentiment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weakened.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Investment-grade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9"/>
          <w:w w:val="75"/>
        </w:rPr>
        <w:t>by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100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0"/>
          <w:w w:val="80"/>
        </w:rPr>
        <w:t> </w:t>
      </w:r>
      <w:r>
        <w:rPr>
          <w:rFonts w:ascii="BPG Sans Modern GPL&amp;GNU"/>
          <w:color w:val="231F20"/>
          <w:w w:val="80"/>
        </w:rPr>
        <w:t>2.12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riskier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high-yield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safer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investment-grade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widened,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high-yield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paused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2.3).</w:t>
      </w:r>
    </w:p>
    <w:p>
      <w:pPr>
        <w:pStyle w:val="BodyText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…and commodity prices fell, particularly oil prices.</w:t>
      </w:r>
    </w:p>
    <w:p>
      <w:pPr>
        <w:pStyle w:val="BodyText"/>
        <w:spacing w:line="259" w:lineRule="auto" w:before="15"/>
        <w:ind w:left="687" w:right="397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weakening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commodities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 result.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2.13</w:t>
      </w:r>
      <w:r>
        <w:rPr>
          <w:color w:val="231F20"/>
          <w:w w:val="80"/>
        </w:rPr>
        <w:t>),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transport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restrictions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leading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7"/>
          <w:w w:val="80"/>
        </w:rPr>
        <w:t>in </w:t>
      </w:r>
      <w:r>
        <w:rPr>
          <w:color w:val="231F20"/>
          <w:w w:val="80"/>
        </w:rPr>
        <w:t>demand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fuel.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added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Russia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rejecting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plan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Saudi Arabia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OPEC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agreed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make co-ordinated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emerged 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storage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facilities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barrel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crude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international benchmark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US$20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2002.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delivery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Texas Intermediate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crude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type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briefly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negative,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implying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sellers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were </w:t>
      </w:r>
      <w:r>
        <w:rPr>
          <w:color w:val="231F20"/>
          <w:w w:val="85"/>
        </w:rPr>
        <w:t>willing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buyers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delivery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oil.</w:t>
      </w:r>
    </w:p>
    <w:p>
      <w:pPr>
        <w:pStyle w:val="BodyText"/>
        <w:spacing w:before="2"/>
        <w:rPr>
          <w:sz w:val="21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spacing w:line="249" w:lineRule="auto" w:before="75"/>
        <w:ind w:left="687" w:right="2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6"/>
          <w:w w:val="90"/>
          <w:sz w:val="18"/>
        </w:rPr>
        <w:t> </w:t>
      </w:r>
      <w:r>
        <w:rPr>
          <w:rFonts w:ascii="Trebuchet MS"/>
          <w:b/>
          <w:color w:val="00586A"/>
          <w:spacing w:val="-6"/>
          <w:w w:val="90"/>
          <w:sz w:val="18"/>
        </w:rPr>
        <w:t>2.12</w:t>
      </w:r>
      <w:r>
        <w:rPr>
          <w:rFonts w:ascii="Trebuchet MS"/>
          <w:b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Corporate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bond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spreads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spiked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March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spacing w:val="-4"/>
          <w:w w:val="90"/>
          <w:sz w:val="18"/>
        </w:rPr>
        <w:t>and </w:t>
      </w:r>
      <w:r>
        <w:rPr>
          <w:rFonts w:ascii="BPG Sans Modern GPL&amp;GNU"/>
          <w:color w:val="00586A"/>
          <w:w w:val="95"/>
          <w:sz w:val="18"/>
        </w:rPr>
        <w:t>remain</w:t>
      </w:r>
      <w:r>
        <w:rPr>
          <w:rFonts w:ascii="BPG Sans Modern GPL&amp;GNU"/>
          <w:color w:val="00586A"/>
          <w:spacing w:val="-25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higher</w:t>
      </w:r>
      <w:r>
        <w:rPr>
          <w:rFonts w:ascii="BPG Sans Modern GPL&amp;GNU"/>
          <w:color w:val="00586A"/>
          <w:spacing w:val="-2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than</w:t>
      </w:r>
      <w:r>
        <w:rPr>
          <w:rFonts w:ascii="BPG Sans Modern GPL&amp;GNU"/>
          <w:color w:val="00586A"/>
          <w:spacing w:val="-2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they</w:t>
      </w:r>
      <w:r>
        <w:rPr>
          <w:rFonts w:ascii="BPG Sans Modern GPL&amp;GNU"/>
          <w:color w:val="00586A"/>
          <w:spacing w:val="-2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were</w:t>
      </w:r>
      <w:r>
        <w:rPr>
          <w:rFonts w:ascii="BPG Sans Modern GPL&amp;GNU"/>
          <w:color w:val="00586A"/>
          <w:spacing w:val="-24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in</w:t>
      </w:r>
      <w:r>
        <w:rPr>
          <w:rFonts w:ascii="BPG Sans Modern GPL&amp;GNU"/>
          <w:color w:val="00586A"/>
          <w:spacing w:val="-2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January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non-financial corporate bond spreads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249" w:lineRule="auto" w:before="75"/>
        <w:ind w:left="687" w:right="742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4"/>
          <w:w w:val="90"/>
          <w:sz w:val="18"/>
        </w:rPr>
        <w:t> </w:t>
      </w:r>
      <w:r>
        <w:rPr>
          <w:rFonts w:ascii="Trebuchet MS"/>
          <w:b/>
          <w:color w:val="00586A"/>
          <w:spacing w:val="-6"/>
          <w:w w:val="90"/>
          <w:sz w:val="18"/>
        </w:rPr>
        <w:t>2.13</w:t>
      </w:r>
      <w:r>
        <w:rPr>
          <w:rFonts w:ascii="Trebuchet MS"/>
          <w:b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Oil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prices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have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dropped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sharply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as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global </w:t>
      </w:r>
      <w:r>
        <w:rPr>
          <w:rFonts w:ascii="BPG Sans Modern GPL&amp;GNU"/>
          <w:color w:val="00586A"/>
          <w:w w:val="95"/>
          <w:sz w:val="18"/>
        </w:rPr>
        <w:t>demand has</w:t>
      </w:r>
      <w:r>
        <w:rPr>
          <w:rFonts w:ascii="BPG Sans Modern GPL&amp;GNU"/>
          <w:color w:val="00586A"/>
          <w:spacing w:val="-3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fallen</w:t>
      </w:r>
    </w:p>
    <w:p>
      <w:pPr>
        <w:spacing w:before="5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US dollar oil and other commodity prices</w:t>
      </w:r>
    </w:p>
    <w:p>
      <w:pPr>
        <w:spacing w:after="0"/>
        <w:jc w:val="left"/>
        <w:rPr>
          <w:rFonts w:ascii="BPG Sans Modern GPL&amp;GNU"/>
          <w:sz w:val="16"/>
        </w:rPr>
        <w:sectPr>
          <w:type w:val="continuous"/>
          <w:pgSz w:w="11910" w:h="16840"/>
          <w:pgMar w:top="660" w:bottom="280" w:left="560" w:right="1000"/>
          <w:cols w:num="2" w:equalWidth="0">
            <w:col w:w="4902" w:space="87"/>
            <w:col w:w="5361"/>
          </w:cols>
        </w:sectPr>
      </w:pPr>
    </w:p>
    <w:p>
      <w:pPr>
        <w:pStyle w:val="BodyText"/>
        <w:spacing w:before="5"/>
        <w:rPr>
          <w:rFonts w:ascii="BPG Sans Modern GPL&amp;GNU"/>
          <w:sz w:val="12"/>
        </w:rPr>
      </w:pPr>
    </w:p>
    <w:p>
      <w:pPr>
        <w:tabs>
          <w:tab w:pos="3454" w:val="left" w:leader="none"/>
        </w:tabs>
        <w:spacing w:line="175" w:lineRule="auto" w:before="0"/>
        <w:ind w:left="2461" w:right="188" w:hanging="900"/>
        <w:jc w:val="left"/>
        <w:rPr>
          <w:sz w:val="12"/>
        </w:rPr>
      </w:pPr>
      <w:r>
        <w:rPr/>
        <w:pict>
          <v:group style="position:absolute;margin-left:157.667007pt;margin-top:7.796098pt;width:86.45pt;height:142.25pt;mso-position-horizontal-relative:page;mso-position-vertical-relative:paragraph;z-index:-19910656" coordorigin="3153,156" coordsize="1729,2845">
            <v:line style="position:absolute" from="4505,2992" to="4505,157" stroked="true" strokeweight=".5pt" strokecolor="#808285">
              <v:stroke dashstyle="solid"/>
            </v:line>
            <v:shape style="position:absolute;left:3161;top:1961;width:1719;height:515" coordorigin="3161,1961" coordsize="1719,515" path="m3161,1961l3214,1961m3161,2476l3214,2476m4827,1961l4880,1961m4827,2476l4880,2476e" filled="false" stroked="true" strokeweight=".5pt" strokecolor="#231f20">
              <v:path arrowok="t"/>
              <v:stroke dashstyle="solid"/>
            </v:shape>
            <v:shape style="position:absolute;left:3240;top:1574;width:1559;height:974" coordorigin="3241,1575" coordsize="1559,974" path="m3241,2298l3245,2298,3247,2296,3250,2284,3254,2335,3264,2363,3266,2387,3269,2403,3273,2401,3275,2398,3285,2394,3289,2398,3292,2412,3296,2419,3298,2436,3308,2436,3311,2417,3315,2419,3317,2412,3321,2426,3331,2417,3334,2419,3336,2424,3340,2422,3344,2433,3353,2438,3357,2450,3359,2454,3363,2433,3367,2429,3376,2433,3378,2447,3382,2454,3386,2447,3388,2454,3397,2454,3401,2454,3405,2459,3407,2464,3411,2464,3420,2471,3424,2469,3428,2478,3430,2483,3434,2487,3443,2485,3447,2483,3449,2473,3453,2457,3457,2447,3466,2454,3468,2459,3472,2471,3476,2476,3477,2476,3489,2476,3491,2483,3495,2473,3498,2483,3500,2466,3510,2454,3514,2459,3518,2459,3519,2459,3523,2471,3533,2480,3537,2476,3539,2485,3542,2483,3546,2490,3556,2492,3560,2487,3561,2487,3565,2497,3569,2511,3579,2511,3581,2518,3584,2513,3588,2506,3590,2506,3600,2506,3603,2506,3607,2506,3611,2504,3613,2501,3623,2506,3626,2506,3630,2508,3632,2506,3636,2508,3645,2494,3649,2485,3651,2487,3655,2473,3659,2471,3668,2445,3672,2454,3674,2447,3678,2464,3682,2461,3691,2461,3693,2471,3697,2469,3701,2443,3703,2450,3712,2450,3716,2445,3720,2424,3722,2426,3726,2394,3735,2380,3739,2401,3743,2408,3745,2415,3749,2422,3758,2443,3762,2445,3764,2443,3768,2438,3771,2440,3781,2440,3783,2452,3787,2447,3791,2464,3792,2476,3804,2469,3806,2457,3810,2461,3813,2457,3815,2459,3825,2473,3829,2466,3833,2469,3834,2469,3838,2473,3848,2471,3852,2466,3854,2469,3857,2471,3861,2469,3871,2471,3875,2476,3876,2469,3880,2454,3884,2459,3894,2461,3896,2469,3899,2471,3903,2476,3905,2483,3915,2476,3918,2471,3922,2476,3926,2454,3928,2443,3938,2398,3941,2405,3945,2398,3947,2424,3951,2424,3960,2412,3964,2433,3966,2403,3970,2398,3974,2405,3983,2419,3985,2419,3989,2438,3993,2445,3997,2433,4006,2436,4008,2440,4012,2443,4016,2454,4018,2454,4027,2450,4031,2436,4035,2436,4037,2457,4041,2459,4050,2469,4054,2480,4058,2478,4060,2487,4063,2492,4073,2494,4077,2494,4079,2492,4083,2497,4086,2492,4096,2487,4098,2480,4102,2478,4105,2473,4107,2469,4119,2464,4121,2457,4125,2431,4128,2415,4130,2419,4140,2426,4144,2417,4147,2424,4149,2433,4153,2454,4163,2457,4167,2464,4168,2464,4172,2466,4176,2464,4186,2469,4189,2469,4191,2469,4195,2471,4199,2480,4209,2485,4210,2483,4214,2471,4218,2445,4220,2454,4230,2469,4233,2471,4237,2464,4239,2471,4243,2466,4252,2469,4256,2466,4260,2459,4262,2457,4266,2459,4275,2454,4279,2450,4281,2443,4285,2443,4289,2447,4298,2454,4300,2457,4304,2464,4308,2464,4312,2461,4321,2461,4323,2445,4327,2461,4331,2464,4333,2480,4342,2480,4346,2487,4350,2487,4352,2506,4356,2501,4365,2515,4369,2522,4373,2529,4375,2525,4378,2527,4388,2527,4392,2527,4394,2527,4398,2527,4401,2522,4411,2518,4413,2520,4417,2520,4420,2525,4422,2518,4434,2525,4436,2527,4440,2532,4443,2534,4445,2534,4455,2534,4459,2539,4462,2539,4464,2543,4468,2546,4478,2548,4482,2536,4483,2534,4487,2520,4491,2508,4501,2461,4504,2485,4506,2487,4510,2471,4514,2461,4523,2471,4525,2485,4529,2499,4533,2506,4535,2499,4544,2499,4548,2513,4552,2520,4554,2522,4558,2522,4567,2522,4571,2518,4575,2522,4577,2515,4581,2511,4590,2461,4594,2443,4596,2431,4600,2384,4604,2331,4613,2342,4615,2359,4619,2368,4623,2331,4627,2254,4636,2116,4638,2155,4642,2125,4646,2017,4648,2034,4657,1896,4661,1891,4665,1807,4667,1709,4670,1679,4680,1575,4684,1618,4688,1676,4690,1784,4693,1821,4703,1842,4707,1849,4709,1805,4712,1795,4716,1765,4726,1791,4728,1840,4732,1847,4735,1954,4737,1954,4747,1992,4751,2034,4754,1999,4758,2006,4760,2041,4770,2015,4774,1966,4777,1971,4779,1971,4783,1952,4793,1954,4796,1952,4799,1973e" filled="false" stroked="true" strokeweight="1pt" strokecolor="#00568b">
              <v:path arrowok="t"/>
              <v:stroke dashstyle="solid"/>
            </v:shape>
            <v:shape style="position:absolute;left:3240;top:1848;width:1559;height:751" coordorigin="3241,1849" coordsize="1559,751" path="m3241,2335l3245,2335,3247,2326,3250,2312,3254,2314,3264,2324,3266,2342,3269,2359,3273,2354,3275,2363,3285,2363,3289,2366,3292,2382,3296,2387,3298,2396,3308,2401,3311,2394,3315,2391,3317,2389,3321,2396,3331,2396,3334,2396,3336,2401,3340,2410,3344,2410,3353,2412,3357,2424,3359,2431,3363,2419,3367,2410,3376,2412,3378,2422,3382,2424,3386,2429,3388,2431,3397,2438,3401,2443,3405,2445,3407,2452,3411,2452,3420,2464,3424,2471,3428,2480,3430,2480,3434,2483,3443,2485,3447,2487,3449,2480,3453,2469,3457,2457,3466,2461,3468,2471,3472,2478,3476,2485,3477,2487,3489,2494,3491,2504,3495,2497,3498,2492,3500,2485,3510,2483,3514,2487,3518,2483,3519,2487,3523,2494,3533,2501,3537,2508,3539,2520,3542,2511,3546,2518,3556,2518,3560,2518,3561,2518,3565,2520,3569,2532,3579,2536,3581,2539,3584,2546,3588,2539,3590,2539,3600,2539,3603,2546,3607,2539,3611,2522,3613,2520,3623,2525,3626,2520,3630,2522,3632,2513,3636,2508,3645,2504,3649,2490,3651,2473,3655,2461,3659,2469,3668,2457,3672,2459,3674,2461,3678,2469,3682,2473,3691,2473,3693,2480,3697,2480,3701,2464,3703,2471,3712,2469,3716,2466,3720,2457,3722,2454,3726,2429,3735,2422,3739,2431,3743,2436,3745,2440,3749,2445,3758,2459,3762,2469,3764,2461,3768,2466,3771,2469,3781,2469,3783,2478,3787,2497,3791,2518,3792,2518,3804,2515,3806,2504,3810,2501,3813,2508,3815,2518,3825,2518,3829,2522,3833,2534,3834,2534,3838,2536,3848,2529,3852,2520,3854,2522,3857,2525,3861,2525,3871,2525,3875,2522,3876,2513,3880,2506,3884,2506,3894,2506,3896,2511,3899,2518,3903,2534,3905,2534,3915,2532,3918,2520,3922,2513,3926,2515,3928,2499,3938,2476,3941,2483,3945,2478,3947,2485,3970,2469,3974,2471,3983,2480,3985,2487,3989,2504,3993,2520,3997,2522,4006,2513,4008,2525,4012,2527,4016,2529,4018,2532,4027,2527,4031,2522,4035,2529,4037,2534,4041,2532,4050,2534,4054,2532,4058,2529,4060,2550,4063,2557,4073,2555,4077,2555,4079,2548,4083,2546,4086,2548,4096,2541,4098,2536,4102,2525,4105,2522,4107,2520,4119,2515,4121,2522,4125,2511,4128,2497,4130,2483,4140,2476,4144,2466,4147,2476,4149,2487,4153,2499,4163,2501,4167,2511,4168,2520,4172,2520,4176,2518,4186,2522,4189,2525,4191,2527,4195,2520,4199,2515,4209,2520,4210,2518,4214,2513,4218,2499,4220,2501,4230,2513,4233,2520,4237,2522,4239,2529,4243,2527,4252,2525,4256,2525,4260,2520,4262,2515,4266,2513,4275,2518,4279,2515,4281,2513,4285,2513,4289,2513,4298,2522,4300,2532,4304,2539,4308,2543,4312,2548,4321,2543,4323,2534,4327,2536,4331,2543,4333,2548,4342,2550,4346,2553,4350,2555,4352,2560,4356,2569,4365,2576,4369,2576,4373,2581,4375,2581,4378,2581,4388,2581,4392,2583,4394,2583,4398,2583,4401,2583,4411,2592,4413,2592,4417,2592,4420,2597,4422,2592,4434,2583,4436,2583,4440,2581,4443,2585,4445,2588,4455,2592,4459,2592,4462,2592,4464,2595,4468,2599,4478,2599,4482,2592,4483,2592,4487,2578,4491,2574,4501,2548,4504,2553,4506,2557,4510,2546,4514,2548,4523,2543,4525,2555,4529,2567,4533,2574,4535,2571,4544,2569,4548,2576,4552,2583,4554,2581,4558,2585,4567,2588,4571,2585,4575,2588,4577,2592,4581,2588,4590,2550,4594,2539,4596,2522,4600,2494,4604,2443,4613,2443,4615,2469,4619,2471,4623,2450,4627,2401,4636,2277,4638,2286,4642,2263,4646,2158,4648,2153,4657,2043,4661,1989,4665,1905,4667,1882,4670,1887,4680,1849,4684,1887,4688,1954,4690,1996,4693,2003,4703,1989,4707,2015,4709,2015,4712,2022,4716,2022,4726,2036,4728,2078,4732,2090,4735,2141,4737,2141,4747,2139,4751,2193,4754,2183,4758,2174,4760,2179,4770,2174,4774,2153,4777,2158,4779,2169,4783,2165,4793,2179,4796,2183,4799,2183e" filled="false" stroked="true" strokeweight="1pt" strokecolor="#ab937c">
              <v:path arrowok="t"/>
              <v:stroke dashstyle="solid"/>
            </v:shape>
            <v:shape style="position:absolute;left:3240;top:1613;width:1559;height:856" coordorigin="3241,1613" coordsize="1559,856" path="m3241,2216l3245,2216,3247,2190,3250,2181,3254,2186,3264,2188,3266,2200,3269,2209,3273,2209,3275,2218,3285,2223,3289,2225,3292,2246,3296,2249,3298,2258,3308,2258,3311,2256,3315,2254,3317,2249,3321,2256,3331,2254,3334,2254,3336,2254,3340,2256,3344,2258,3353,2261,3357,2258,3359,2263,3363,2256,3367,2246,3376,2246,3378,2254,3382,2256,3386,2258,3388,2258,3397,2263,3401,2263,3405,2268,3407,2272,3411,2268,3420,2282,3424,2291,3428,2307,3430,2310,3434,2312,3443,2312,3447,2319,3449,2310,3453,2300,3457,2296,3466,2296,3468,2300,3472,2307,3476,2312,3477,2314,3489,2319,3491,2333,3495,2326,3498,2314,3500,2307,3510,2300,3514,2305,3518,2305,3519,2305,3523,2300,3533,2303,3537,2310,3539,2321,3542,2317,3546,2321,3556,2321,3560,2324,3561,2326,3565,2338,3569,2356,3579,2361,3581,2368,3584,2370,3588,2370,3590,2370,3600,2370,3603,2373,3607,2370,3611,2363,3613,2361,3623,2368,3626,2370,3630,2368,3632,2368,3636,2370,3645,2370,3649,2359,3651,2349,3655,2345,3659,2347,3668,2347,3672,2347,3674,2347,3678,2349,3682,2347,3691,2352,3693,2354,3697,2349,3701,2333,3703,2331,3712,2331,3716,2324,3720,2312,3722,2312,3726,2305,3735,2298,3739,2307,3743,2307,3745,2307,3749,2307,3758,2321,3762,2331,3764,2333,3768,2333,3771,2335,3781,2338,3783,2342,3787,2354,3791,2368,3792,2373,3804,2370,3806,2363,3810,2359,3813,2363,3815,2375,3825,2405,3829,2398,3833,2401,3834,2401,3838,2410,3848,2405,3852,2394,3854,2396,3857,2401,3861,2398,3871,2398,3875,2398,3876,2396,3880,2384,3884,2380,3894,2382,3896,2382,3899,2382,3903,2394,3905,2396,3915,2387,3918,2370,3922,2368,3926,2349,3928,2340,3938,2324,3941,2326,3945,2328,3947,2335,3951,2333,3960,2328,3964,2326,3966,2324,3970,2319,3974,2326,3983,2326,3985,2328,3989,2333,3993,2340,3997,2342,4006,2342,4008,2333,4012,2331,4016,2333,4018,2340,4027,2338,4031,2335,4035,2347,4037,2359,4041,2347,4050,2356,4054,2359,4058,2361,4060,2373,4063,2384,4073,2377,4077,2377,4079,2375,4083,2375,4086,2382,4096,2370,4098,2370,4102,2366,4105,2363,4107,2356,4119,2352,4121,2345,4125,2342,4128,2333,4130,2321,4140,2314,4144,2312,4147,2317,4149,2324,4153,2349,4163,2347,4167,2361,4168,2368,4172,2377,4176,2380,4186,2382,4189,2380,4191,2375,4195,2370,4199,2380,4209,2389,4210,2391,4214,2384,4218,2380,4220,2391,4230,2396,4233,2408,4237,2408,4239,2408,4243,2410,4252,2410,4256,2412,4260,2412,4262,2408,4266,2408,4275,2410,4279,2401,4281,2398,4285,2398,4289,2391,4298,2391,4300,2394,4304,2398,4308,2401,4312,2408,4321,2410,4323,2405,4327,2412,4331,2417,4333,2419,4342,2419,4346,2424,4350,2424,4352,2424,4356,2445,4365,2454,4369,2445,4373,2447,4375,2452,4378,2450,4388,2450,4392,2450,4394,2450,4398,2450,4401,2447,4411,2457,4413,2450,4417,2450,4420,2466,4422,2464,4434,2466,4436,2469,4440,2466,4443,2469,4445,2466,4455,2459,4459,2459,4462,2452,4464,2454,4468,2454,4478,2457,4482,2454,4483,2457,4487,2447,4491,2447,4501,2429,4504,2431,4506,2438,4510,2431,4514,2438,4523,2433,4525,2438,4529,2443,4533,2443,4535,2440,4544,2438,4548,2440,4552,2447,4554,2445,4558,2447,4567,2450,4571,2445,4575,2447,4577,2445,4581,2447,4590,2429,4594,2419,4596,2401,4600,2380,4604,2342,4613,2300,4615,2307,4619,2298,4623,2284,4627,2242,4636,2148,4638,2148,4642,2125,4646,2043,4648,2013,4657,1910,4661,1845,4665,1777,4667,1714,4670,1676,4680,1613,4684,1632,4688,1674,4690,1709,4693,1714,4703,1702,4707,1730,4709,1716,4712,1709,4716,1714,4726,1732,4728,1770,4732,1772,4735,1805,4737,1805,4747,1802,4751,1833,4754,1838,4758,1845,4760,1856,4770,1861,4774,1859,4777,1856,4779,1854,4783,1861,4793,1875,4796,1875,4799,1875e" filled="false" stroked="true" strokeweight="1pt" strokecolor="#a70741">
              <v:path arrowok="t"/>
              <v:stroke dashstyle="solid"/>
            </v:shape>
            <v:line style="position:absolute" from="4827,415" to="4880,415" stroked="true" strokeweight=".5pt" strokecolor="#231f20">
              <v:stroke dashstyle="solid"/>
            </v:line>
            <v:shape style="position:absolute;left:4424;top:186;width:356;height:484" type="#_x0000_t75" stroked="false">
              <v:imagedata r:id="rId63" o:title=""/>
            </v:shape>
            <v:shape style="position:absolute;left:3161;top:415;width:1719;height:1030" coordorigin="3161,415" coordsize="1719,1030" path="m3161,415l3214,415m3161,931l3214,931m3161,1445l3214,1445m4827,931l4880,931m4827,1445l4880,1445e" filled="false" stroked="true" strokeweight=".5pt" strokecolor="#231f20">
              <v:path arrowok="t"/>
              <v:stroke dashstyle="solid"/>
            </v:shape>
            <v:shape style="position:absolute;left:3245;top:2878;width:1173;height:114" coordorigin="3245,2879" coordsize="1173,114" path="m4418,2879l4418,2992m3827,2879l3827,2992m3245,2879l3245,2992e" filled="false" stroked="true" strokeweight=".5pt" strokecolor="#231f20">
              <v:path arrowok="t"/>
              <v:stroke dashstyle="solid"/>
            </v:shape>
            <v:rect style="position:absolute;left:3158;top:160;width:1719;height:2835" filled="false" stroked="true" strokeweight=".5pt" strokecolor="#231f20">
              <v:stroke dashstyle="solid"/>
            </v:rect>
            <v:shape style="position:absolute;left:3776;top:191;width:723;height:690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DejaVu Serif"/>
                        <w:i/>
                        <w:sz w:val="12"/>
                      </w:rPr>
                    </w:pPr>
                    <w:r>
                      <w:rPr>
                        <w:color w:val="808285"/>
                        <w:w w:val="70"/>
                        <w:sz w:val="12"/>
                      </w:rPr>
                      <w:t>January </w:t>
                    </w:r>
                    <w:r>
                      <w:rPr>
                        <w:rFonts w:ascii="DejaVu Serif"/>
                        <w:i/>
                        <w:color w:val="808285"/>
                        <w:w w:val="7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DejaVu Serif"/>
                        <w:i/>
                        <w:sz w:val="14"/>
                      </w:rPr>
                    </w:pPr>
                  </w:p>
                  <w:p>
                    <w:pPr>
                      <w:spacing w:line="144" w:lineRule="exact" w:before="94"/>
                      <w:ind w:left="18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2008–09</w:t>
                    </w:r>
                  </w:p>
                  <w:p>
                    <w:pPr>
                      <w:spacing w:before="0"/>
                      <w:ind w:left="18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peaks</w:t>
                    </w:r>
                  </w:p>
                </w:txbxContent>
              </v:textbox>
              <w10:wrap type="none"/>
            </v:shape>
            <v:shape style="position:absolute;left:3546;top:1999;width:518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High-yield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£ 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US$</w:t>
                    </w:r>
                    <w:r>
                      <w:rPr>
                        <w:color w:val="00568B"/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color w:val="898457"/>
                        <w:w w:val="85"/>
                        <w:sz w:val="12"/>
                      </w:rPr>
                      <w:t>€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2.362999pt;margin-top:7.257098pt;width:86.45pt;height:142.25pt;mso-position-horizontal-relative:page;mso-position-vertical-relative:paragraph;z-index:-19909120" coordorigin="1247,145" coordsize="1729,2845">
            <v:line style="position:absolute" from="2598,2985" to="2598,150" stroked="true" strokeweight=".5pt" strokecolor="#808285">
              <v:stroke dashstyle="solid"/>
            </v:line>
            <v:line style="position:absolute" from="2891,2985" to="2891,150" stroked="true" strokeweight=".25pt" strokecolor="#231f20">
              <v:stroke dashstyle="solid"/>
            </v:line>
            <v:shape style="position:absolute;left:1252;top:858;width:1719;height:1419" coordorigin="1252,858" coordsize="1719,1419" path="m2918,858l2971,858m2918,1569l2971,1569m2918,2277l2971,2277m1252,1569l1305,1569m1252,2277l1305,2277e" filled="false" stroked="true" strokeweight=".5pt" strokecolor="#231f20">
              <v:path arrowok="t"/>
              <v:stroke dashstyle="solid"/>
            </v:shape>
            <v:shape style="position:absolute;left:1331;top:1581;width:1559;height:1035" coordorigin="1332,1582" coordsize="1559,1035" path="m1332,2408l1335,2408,1337,2408,1341,2396,1345,2401,1354,2408,1358,2415,1360,2424,1364,2424,1367,2429,1377,2424,1381,2429,1382,2431,1386,2438,1390,2450,1399,2450,1403,2452,1405,2462,1409,2462,1413,2469,1422,2471,1424,2471,1428,2471,1431,2478,1435,2485,1445,2492,1446,2499,1450,2499,1454,2492,1458,2492,1467,2497,1469,2497,1473,2499,1477,2497,1479,2499,1490,2499,1492,2499,1495,2499,1499,2499,1501,2499,1512,2504,1514,2504,1518,2506,1522,2506,1524,2513,1533,2513,1537,2513,1541,2513,1544,2506,1546,2506,1556,2506,1560,2511,1563,2511,1567,2513,1569,2518,1578,2520,1582,2525,1586,2520,1588,2525,1592,2525,1601,2525,1605,2525,1609,2520,1610,2520,1614,2525,1624,2520,1627,2525,1631,2527,1633,2527,1637,2532,1646,2532,1650,2534,1654,2539,1656,2541,1659,2548,1669,2553,1673,2555,1674,2555,1678,2553,1682,2553,1705,2553,1714,2555,1718,2553,1720,2553,1723,2548,1727,2548,1737,2546,1740,2546,1742,2541,1746,2534,1750,2532,1759,2525,1763,2527,1765,2525,1769,2527,1772,2527,1782,2525,1784,2527,1787,2525,1791,2513,1795,2513,1804,2513,1806,2506,1810,2497,1814,2499,1818,2490,1827,2483,1829,2485,1833,2490,1836,2490,1838,2490,1850,2497,1852,2497,1855,2497,1859,2497,1861,2497,1872,2497,1874,2504,1878,2504,1882,2511,1884,2520,1893,2527,1897,2520,1901,2527,1904,2527,1906,2532,1916,2539,1919,2539,1923,2539,1927,2539,1929,2541,1938,2541,1942,2541,1946,2541,1948,2546,1951,2546,1961,2548,1965,2548,1968,2546,1970,2546,1974,2548,1983,2548,1987,2553,1991,2555,1993,2560,1997,2562,2006,2562,2010,2562,2014,2560,2015,2548,2019,2541,2029,2527,2032,2520,2034,2513,2038,2518,2042,2518,2051,2513,2055,2518,2057,2504,2061,2499,2064,2499,2074,2506,2078,2506,2080,2513,2083,2520,2087,2518,2096,2518,2100,2518,2102,2513,2106,2518,2110,2518,2119,2518,2123,2513,2125,2511,2128,2518,2132,2518,2142,2520,2144,2520,2147,2525,2151,2532,2155,2534,2164,2539,2166,2539,2170,2539,2174,2541,2177,2541,2187,2541,2189,2539,2193,2539,2196,2539,2198,2534,2209,2532,2211,2532,2215,2520,2219,2518,2221,2518,2232,2520,2234,2518,2238,2520,2242,2520,2243,2532,2253,2532,2257,2539,2260,2539,2264,2541,2266,2546,2275,2548,2279,2553,2283,2548,2287,2553,2289,2560,2298,2562,2302,2562,2306,2560,2307,2548,2311,2553,2321,2555,2324,2560,2328,2560,2330,2571,2334,2571,2343,2571,2347,2571,2351,2567,2353,2562,2356,2567,2366,2567,2370,2562,2373,2560,2375,2560,2379,2560,2388,2562,2392,2567,2396,2571,2398,2571,2402,2571,2411,2571,2415,2562,2417,2571,2421,2574,2424,2578,2434,2578,2437,2581,2439,2581,2443,2588,2447,2588,2456,2595,2460,2599,2462,2602,2466,2606,2469,2606,2479,2609,2483,2609,2485,2609,2488,2609,2492,2609,2502,2609,2503,2606,2507,2606,2511,2606,2515,2602,2524,2599,2526,2595,2530,2599,2534,2602,2537,2606,2547,2606,2549,2602,2552,2602,2556,2606,2558,2614,2569,2614,2571,2614,2575,2616,2579,2609,2581,2606,2592,2592,2594,2592,2598,2595,2601,2585,2603,2574,2613,2578,2616,2585,2620,2592,2624,2595,2626,2592,2635,2592,2639,2592,2643,2599,2647,2599,2648,2599,2658,2599,2662,2599,2665,2599,2667,2592,2671,2585,2680,2571,2684,2560,2688,2553,2690,2527,2694,2497,2703,2490,2707,2492,2711,2497,2713,2483,2716,2431,2726,2291,2729,2298,2733,2265,2735,2176,2739,2160,2748,2074,2752,2029,2756,1922,2758,1758,2762,1632,2771,1582,2775,1639,2777,1723,2780,1795,2784,1826,2794,1851,2797,1880,2799,1873,2803,1873,2807,1866,2816,1882,2820,1919,2822,1950,2826,2029,2829,2029,2839,2085,2843,2120,2844,2113,2848,2120,2852,2132,2861,2125,2865,2106,2867,2113,2871,2125,2875,2125,2884,2127,2886,2132,2890,2141e" filled="false" stroked="true" strokeweight="1pt" strokecolor="#00568b">
              <v:path arrowok="t"/>
              <v:stroke dashstyle="solid"/>
            </v:shape>
            <v:shape style="position:absolute;left:1331;top:2155;width:1559;height:510" coordorigin="1332,2156" coordsize="1559,510" path="m1332,2452l1335,2452,1337,2450,1341,2443,1345,2443,1354,2438,1358,2436,1360,2438,1364,2438,1367,2438,1377,2438,1381,2438,1382,2450,1386,2452,1390,2462,1399,2464,1403,2464,1405,2464,1409,2464,1413,2469,1422,2471,1424,2471,1428,2478,1431,2485,1435,2490,1445,2497,1446,2506,1450,2520,1454,2513,1458,2506,1467,2506,1469,2511,1473,2513,1477,2513,1479,2513,1490,2520,1492,2520,1495,2520,1499,2520,1501,2518,1512,2520,1514,2525,1518,2532,1522,2532,1524,2534,1533,2534,1537,2539,1541,2534,1544,2527,1546,2527,1556,2527,1560,2534,1563,2539,1567,2546,1569,2553,1578,2560,1582,2562,1586,2562,1588,2560,1592,2560,1601,2555,1605,2560,1609,2555,1610,2555,1614,2560,1624,2562,1627,2567,1631,2571,1633,2567,1637,2571,1646,2571,1650,2571,1654,2571,1656,2574,1659,2581,1669,2585,1673,2588,1674,2592,1678,2592,1682,2592,1691,2595,1695,2599,1697,2602,1701,2602,1705,2602,1714,2609,1718,2609,1720,2609,1723,2614,1727,2614,1737,2614,1740,2602,1742,2592,1746,2581,1750,2581,1759,2574,1763,2571,1765,2567,1769,2571,1772,2571,1782,2571,1784,2571,1787,2567,1791,2553,1795,2553,1804,2553,1806,2553,1810,2548,1814,2548,1818,2541,1827,2539,1829,2539,1833,2546,1836,2546,1838,2546,1850,2553,1852,2560,1855,2560,1859,2560,1861,2560,1872,2560,1874,2567,1878,2578,1882,2588,1884,2592,1893,2595,1897,2592,1901,2592,1904,2588,1906,2592,1916,2592,1919,2592,1923,2595,1927,2602,1929,2606,1938,2602,1942,2602,1946,2606,1948,2609,1951,2614,1961,2614,1965,2616,1968,2616,1970,2614,1974,2614,1983,2614,1987,2621,1991,2628,1993,2635,1997,2637,2006,2642,2010,2637,2014,2630,2015,2628,2019,2616,2029,2602,2032,2602,2034,2602,2038,2602,2042,2602,2051,2602,2055,2599,2057,2599,2061,2588,2064,2592,2074,2595,2078,2595,2080,2599,2083,2602,2087,2602,2096,2599,2100,2599,2102,2599,2106,2599,2110,2599,2119,2595,2123,2588,2125,2592,2128,2592,2132,2592,2142,2592,2144,2585,2147,2581,2151,2595,2155,2606,2164,2606,2166,2602,2170,2599,2174,2595,2177,2595,2187,2592,2209,2592,2211,2595,2215,2595,2219,2588,2221,2588,2232,2588,2234,2585,2238,2588,2242,2588,2243,2595,2253,2595,2257,2599,2260,2602,2264,2606,2266,2606,2275,2614,2279,2614,2283,2614,2287,2616,2289,2621,2298,2623,2302,2628,2306,2628,2307,2621,2311,2623,2321,2630,2324,2637,2328,2637,2330,2637,2334,2637,2343,2637,2347,2637,2351,2635,2353,2628,2356,2628,2366,2623,2370,2623,2373,2616,2375,2614,2379,2614,2388,2616,2392,2621,2396,2621,2398,2621,2402,2623,2411,2623,2415,2621,2417,2623,2421,2623,2424,2628,2434,2630,2437,2630,2439,2630,2443,2635,2447,2642,2456,2644,2460,2644,2462,2649,2466,2649,2469,2651,2479,2651,2483,2651,2485,2651,2488,2651,2492,2649,2502,2656,2503,2651,2507,2651,2511,2651,2515,2651,2524,2649,2526,2649,2530,2649,2534,2649,2537,2651,2547,2651,2549,2651,2552,2651,2556,2656,2558,2658,2569,2663,2571,2663,2575,2665,2579,2665,2581,2665,2592,2656,2594,2658,2598,2658,2601,2651,2603,2656,2613,2656,2616,2656,2620,2658,2624,2658,2626,2658,2635,2658,2639,2658,2643,2663,2647,2663,2648,2663,2658,2665,2662,2665,2665,2665,2667,2665,2671,2665,2680,2656,2684,2649,2688,2637,2690,2623,2694,2588,2703,2578,2707,2581,2711,2581,2713,2574,2716,2546,2726,2450,2729,2445,2733,2438,2735,2396,2739,2396,2748,2359,2752,2321,2756,2258,2758,2251,2762,2235,2771,2202,2775,2190,2777,2195,2780,2190,2784,2190,2794,2183,2797,2181,2799,2169,2803,2162,2807,2156,2816,2156,2820,2169,2822,2181,2826,2211,2829,2211,2839,2211,2843,2251,2844,2256,2848,2251,2852,2258,2861,2258,2865,2258,2867,2263,2871,2277,2875,2291,2884,2312,2886,2319,2890,2319e" filled="false" stroked="true" strokeweight="1pt" strokecolor="#ab937c">
              <v:path arrowok="t"/>
              <v:stroke dashstyle="solid"/>
            </v:shape>
            <v:shape style="position:absolute;left:1331;top:2070;width:1559;height:501" coordorigin="1332,2071" coordsize="1559,501" path="m1332,2375l1332,2375,1360,2375,1364,2380,1367,2380,1377,2382,1381,2382,1382,2389,1386,2394,1390,2396,1399,2401,1403,2401,1405,2401,1409,2401,1413,2403,1422,2403,1424,2408,1428,2410,1431,2415,1435,2415,1445,2417,1446,2417,1450,2422,1454,2417,1458,2415,1467,2417,1469,2417,1473,2422,1477,2417,1479,2422,1490,2422,1492,2424,1495,2424,1499,2424,1501,2424,1512,2424,1514,2431,1518,2436,1522,2438,1524,2438,1533,2445,1537,2450,1541,2443,1544,2443,1546,2443,1556,2443,1560,2445,1563,2450,1567,2452,1569,2457,1578,2457,1582,2462,1586,2462,1588,2457,1592,2445,1601,2445,1605,2445,1609,2450,1610,2450,1614,2450,1624,2445,1627,2445,1631,2450,1633,2452,1637,2452,1646,2452,1650,2452,1654,2457,1656,2462,1659,2469,1669,2471,1673,2476,1674,2476,1678,2478,1682,2478,1691,2478,1695,2483,1697,2483,1701,2483,1705,2483,1714,2490,1718,2490,1720,2490,1723,2492,1727,2492,1737,2497,1740,2490,1742,2483,1746,2476,1750,2476,1759,2471,1782,2471,1784,2469,1787,2462,1791,2450,1795,2450,1804,2450,1806,2445,1810,2438,1814,2438,1818,2438,1827,2438,1829,2438,1833,2443,1836,2443,1838,2445,1850,2450,1852,2457,1855,2462,1859,2462,1861,2462,1872,2464,1874,2469,1878,2471,1882,2478,1884,2483,1893,2483,1897,2485,1901,2485,1904,2485,1906,2485,1916,2485,1919,2485,1923,2490,1927,2492,1929,2497,1938,2497,1942,2497,1946,2497,1948,2504,1951,2499,1961,2506,1965,2506,1968,2504,1970,2504,1974,2504,1983,2506,1987,2506,1991,2511,1993,2518,1997,2518,2006,2518,2010,2513,2014,2511,2015,2511,2019,2506,2029,2499,2032,2499,2034,2499,2038,2499,2042,2499,2051,2499,2055,2497,2057,2492,2061,2485,2064,2485,2074,2485,2078,2485,2080,2485,2083,2490,2087,2490,2096,2490,2100,2490,2102,2490,2106,2485,2110,2492,2119,2490,2123,2485,2125,2485,2128,2485,2132,2483,2142,2485,2144,2485,2147,2485,2151,2490,2155,2492,2164,2492,2166,2490,2170,2490,2174,2490,2177,2490,2187,2490,2189,2490,2193,2483,2196,2483,2198,2478,2209,2476,2211,2471,2215,2469,2219,2462,2221,2452,2232,2457,2234,2452,2238,2457,2242,2457,2243,2464,2253,2464,2257,2471,2260,2471,2264,2485,2266,2490,2275,2492,2279,2492,2283,2497,2287,2497,2289,2497,2298,2499,2302,2499,2306,2499,2307,2499,2311,2504,2321,2504,2324,2511,2328,2511,2330,2511,2334,2513,2343,2511,2347,2513,2351,2513,2353,2513,2356,2513,2366,2513,2370,2513,2373,2513,2375,2511,2379,2511,2388,2513,2392,2513,2396,2513,2398,2513,2402,2511,2411,2513,2415,2511,2417,2511,2421,2513,2424,2518,2434,2520,2437,2525,2439,2527,2443,2525,2447,2541,2456,2541,2460,2541,2462,2546,2466,2546,2469,2541,2479,2548,2483,2546,2485,2546,2488,2546,2492,2546,2502,2548,2503,2534,2507,2534,2511,2546,2515,2546,2524,2546,2526,2553,2530,2553,2534,2555,2537,2555,2547,2555,2549,2555,2552,2555,2556,2555,2558,2560,2569,2562,2571,2567,2575,2567,2579,2567,2581,2571,2592,2567,2594,2560,2598,2562,2601,2562,2603,2562,2613,2562,2616,2562,2620,2567,2624,2567,2626,2562,2635,2567,2639,2567,2643,2567,2647,2567,2648,2562,2658,2567,2662,2567,2665,2567,2667,2567,2671,2562,2680,2555,2684,2548,2688,2534,2690,2527,2694,2504,2703,2499,2707,2506,2711,2504,2713,2497,2716,2471,2726,2401,2729,2394,2733,2401,2735,2347,2739,2319,2748,2242,2752,2169,2756,2106,2758,2099,2762,2099,2771,2074,2775,2071,2777,2085,2780,2095,2784,2106,2794,2113,2797,2132,2799,2146,2803,2148,2807,2169,2816,2183,2820,2202,2822,2204,2826,2218,2829,2218,2839,2218,2843,2244,2844,2251,2848,2256,2852,2263,2861,2263,2865,2263,2867,2263,2871,2265,2875,2265,2884,2277,2886,2279,2890,2286e" filled="false" stroked="true" strokeweight="1.0pt" strokecolor="#a70741">
              <v:path arrowok="t"/>
              <v:stroke dashstyle="solid"/>
            </v:shape>
            <v:shape style="position:absolute;left:2786;top:844;width:83;height:106" coordorigin="2786,845" coordsize="83,106" path="m2827,845l2786,898,2827,951,2869,898,2827,845xe" filled="true" fillcolor="#00568b" stroked="false">
              <v:path arrowok="t"/>
              <v:fill type="solid"/>
            </v:shape>
            <v:shape style="position:absolute;left:2788;top:1609;width:83;height:106" coordorigin="2789,1609" coordsize="83,106" path="m2830,1609l2789,1662,2830,1715,2871,1662,2830,1609xe" filled="true" fillcolor="#ab937c" stroked="false">
              <v:path arrowok="t"/>
              <v:fill type="solid"/>
            </v:shape>
            <v:shape style="position:absolute;left:2788;top:1574;width:83;height:106" coordorigin="2789,1574" coordsize="83,106" path="m2830,1574l2789,1627,2830,1680,2871,1627,2830,1574xe" filled="true" fillcolor="#a70741" stroked="false">
              <v:path arrowok="t"/>
              <v:fill type="solid"/>
            </v:shape>
            <v:line style="position:absolute" from="2457,761" to="2709,841" stroked="true" strokeweight=".5pt" strokecolor="#231f20">
              <v:stroke dashstyle="solid"/>
            </v:line>
            <v:shape style="position:absolute;left:2688;top:815;width:86;height:46" coordorigin="2688,815" coordsize="86,46" path="m2701,815l2688,857,2773,861,2701,815xe" filled="true" fillcolor="#231f20" stroked="false">
              <v:path arrowok="t"/>
              <v:fill type="solid"/>
            </v:shape>
            <v:shape style="position:absolute;left:1252;top:858;width:1257;height:2127" coordorigin="1252,858" coordsize="1257,2127" path="m1252,858l1305,858m2509,2871l2509,2985m1917,2871l1917,2985m1336,2871l1336,2985e" filled="false" stroked="true" strokeweight=".5pt" strokecolor="#231f20">
              <v:path arrowok="t"/>
              <v:stroke dashstyle="solid"/>
            </v:shape>
            <v:rect style="position:absolute;left:1252;top:150;width:1719;height:2835" filled="false" stroked="true" strokeweight=".5pt" strokecolor="#231f20">
              <v:stroke dashstyle="solid"/>
            </v:rect>
            <v:shape style="position:absolute;left:1862;top:191;width:723;height:788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DejaVu Serif"/>
                        <w:i/>
                        <w:sz w:val="12"/>
                      </w:rPr>
                    </w:pPr>
                    <w:r>
                      <w:rPr>
                        <w:color w:val="808285"/>
                        <w:w w:val="70"/>
                        <w:sz w:val="12"/>
                      </w:rPr>
                      <w:t>January </w:t>
                    </w:r>
                    <w:r>
                      <w:rPr>
                        <w:rFonts w:ascii="DejaVu Serif"/>
                        <w:i/>
                        <w:color w:val="808285"/>
                        <w:w w:val="7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DejaVu Serif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DejaVu Serif"/>
                        <w:i/>
                        <w:sz w:val="16"/>
                      </w:rPr>
                    </w:pPr>
                  </w:p>
                  <w:p>
                    <w:pPr>
                      <w:spacing w:line="144" w:lineRule="exact" w:before="0"/>
                      <w:ind w:left="13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2008–09</w:t>
                    </w:r>
                  </w:p>
                  <w:p>
                    <w:pPr>
                      <w:spacing w:before="0"/>
                      <w:ind w:left="13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peaks</w:t>
                    </w:r>
                  </w:p>
                </w:txbxContent>
              </v:textbox>
              <w10:wrap type="none"/>
            </v:shape>
            <v:shape style="position:absolute;left:1584;top:2140;width:871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Investment-grade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£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US$ </w:t>
                    </w:r>
                    <w:r>
                      <w:rPr>
                        <w:color w:val="898457"/>
                        <w:w w:val="85"/>
                        <w:sz w:val="12"/>
                      </w:rPr>
                      <w:t>€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points</w:t>
        <w:tab/>
        <w:tab/>
      </w:r>
      <w:r>
        <w:rPr>
          <w:color w:val="231F20"/>
          <w:w w:val="75"/>
          <w:sz w:val="12"/>
        </w:rPr>
        <w:t>Percentage </w:t>
      </w:r>
      <w:r>
        <w:rPr>
          <w:color w:val="231F20"/>
          <w:spacing w:val="-3"/>
          <w:w w:val="75"/>
          <w:sz w:val="12"/>
        </w:rPr>
        <w:t>points </w:t>
      </w:r>
      <w:r>
        <w:rPr>
          <w:color w:val="231F20"/>
          <w:w w:val="85"/>
          <w:sz w:val="12"/>
        </w:rPr>
        <w:t>8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4373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1"/>
        </w:rPr>
      </w:pPr>
    </w:p>
    <w:p>
      <w:pPr>
        <w:tabs>
          <w:tab w:pos="4387" w:val="left" w:leader="none"/>
        </w:tabs>
        <w:spacing w:before="0"/>
        <w:ind w:left="2463" w:right="0" w:firstLine="0"/>
        <w:jc w:val="left"/>
        <w:rPr>
          <w:sz w:val="12"/>
        </w:rPr>
      </w:pPr>
      <w:r>
        <w:rPr>
          <w:color w:val="231F20"/>
          <w:w w:val="95"/>
          <w:position w:val="7"/>
          <w:sz w:val="12"/>
        </w:rPr>
        <w:t>6</w:t>
        <w:tab/>
      </w:r>
      <w:r>
        <w:rPr>
          <w:color w:val="231F20"/>
          <w:spacing w:val="-10"/>
          <w:w w:val="95"/>
          <w:sz w:val="12"/>
        </w:rPr>
        <w:t>16</w:t>
      </w:r>
    </w:p>
    <w:p>
      <w:pPr>
        <w:pStyle w:val="BodyText"/>
      </w:pPr>
    </w:p>
    <w:p>
      <w:pPr>
        <w:spacing w:line="133" w:lineRule="exact" w:before="131"/>
        <w:ind w:left="43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</w:t>
      </w:r>
    </w:p>
    <w:p>
      <w:pPr>
        <w:spacing w:line="133" w:lineRule="exact" w:before="0"/>
        <w:ind w:left="2461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8"/>
      </w:pPr>
    </w:p>
    <w:p>
      <w:pPr>
        <w:spacing w:before="1"/>
        <w:ind w:left="443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246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56"/>
        <w:ind w:left="443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22" w:lineRule="exact" w:before="118"/>
        <w:ind w:left="1314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US$ per</w:t>
      </w:r>
      <w:r>
        <w:rPr>
          <w:color w:val="231F20"/>
          <w:spacing w:val="-21"/>
          <w:w w:val="75"/>
          <w:sz w:val="12"/>
        </w:rPr>
        <w:t> </w:t>
      </w:r>
      <w:r>
        <w:rPr>
          <w:color w:val="231F20"/>
          <w:spacing w:val="-4"/>
          <w:w w:val="75"/>
          <w:sz w:val="12"/>
        </w:rPr>
        <w:t>barrel</w:t>
      </w:r>
    </w:p>
    <w:p>
      <w:pPr>
        <w:spacing w:line="122" w:lineRule="exact" w:before="0"/>
        <w:ind w:left="404" w:right="0" w:firstLine="0"/>
        <w:jc w:val="center"/>
        <w:rPr>
          <w:sz w:val="12"/>
        </w:rPr>
      </w:pPr>
      <w:r>
        <w:rPr/>
        <w:pict>
          <v:group style="position:absolute;margin-left:320.759003pt;margin-top:2.017061pt;width:184.8pt;height:142.75pt;mso-position-horizontal-relative:page;mso-position-vertical-relative:paragraph;z-index:15791616" coordorigin="6415,40" coordsize="3696,2855">
            <v:line style="position:absolute" from="9311,2890" to="9311,55" stroked="true" strokeweight=".5pt" strokecolor="#808285">
              <v:stroke dashstyle="solid"/>
            </v:line>
            <v:shape style="position:absolute;left:6420;top:410;width:3686;height:1771" coordorigin="6420,411" coordsize="3686,1771" path="m6420,411l6534,411m6420,765l6534,765m6420,1119l6534,1119m6420,1473l6534,1473m6420,1827l6534,1827m6420,2181l6534,2181m9992,527l10105,527m9992,1000l10105,1000m9992,1473l10105,1473m9992,1946l10105,1946e" filled="false" stroked="true" strokeweight=".5pt" strokecolor="#231f20">
              <v:path arrowok="t"/>
              <v:stroke dashstyle="solid"/>
            </v:shape>
            <v:shape style="position:absolute;left:6580;top:261;width:3362;height:2025" type="#_x0000_t75" stroked="false">
              <v:imagedata r:id="rId64" o:title=""/>
            </v:shape>
            <v:shape style="position:absolute;left:6420;top:2416;width:3686;height:119" coordorigin="6420,2416" coordsize="3686,119" path="m6420,2535l6534,2535m9992,2416l10105,2416e" filled="false" stroked="true" strokeweight=".5pt" strokecolor="#231f20">
              <v:path arrowok="t"/>
              <v:stroke dashstyle="solid"/>
            </v:shape>
            <v:line style="position:absolute" from="6590,2890" to="9935,2890" stroked="true" strokeweight=".140pt" strokecolor="#231f20">
              <v:stroke dashstyle="solid"/>
            </v:line>
            <v:shape style="position:absolute;left:9738;top:2832;width:2;height:57" coordorigin="9738,2833" coordsize="0,57" path="m9738,2833l9738,2890e" filled="true" fillcolor="#231f20" stroked="false">
              <v:path arrowok="t"/>
              <v:fill type="solid"/>
            </v:shape>
            <v:shape style="position:absolute;left:9110;top:2776;width:629;height:114" coordorigin="9110,2776" coordsize="629,114" path="m9738,2833l9738,2890m9110,2776l9110,2890e" filled="false" stroked="true" strokeweight=".5pt" strokecolor="#231f20">
              <v:path arrowok="t"/>
              <v:stroke dashstyle="solid"/>
            </v:shape>
            <v:shape style="position:absolute;left:8474;top:2832;width:2;height:57" coordorigin="8475,2833" coordsize="0,57" path="m8475,2833l8475,2890e" filled="true" fillcolor="#231f20" stroked="false">
              <v:path arrowok="t"/>
              <v:fill type="solid"/>
            </v:shape>
            <v:line style="position:absolute" from="8475,2833" to="8475,2890" stroked="true" strokeweight=".5pt" strokecolor="#231f20">
              <v:stroke dashstyle="solid"/>
            </v:line>
            <v:shape style="position:absolute;left:7838;top:2832;width:2;height:57" coordorigin="7839,2833" coordsize="0,57" path="m7839,2833l7839,2890e" filled="true" fillcolor="#231f20" stroked="false">
              <v:path arrowok="t"/>
              <v:fill type="solid"/>
            </v:shape>
            <v:line style="position:absolute" from="7839,2833" to="7839,2890" stroked="true" strokeweight=".5pt" strokecolor="#231f20">
              <v:stroke dashstyle="solid"/>
            </v:line>
            <v:shape style="position:absolute;left:7212;top:2832;width:2;height:57" coordorigin="7212,2833" coordsize="0,57" path="m7212,2833l7212,2890e" filled="true" fillcolor="#231f20" stroked="false">
              <v:path arrowok="t"/>
              <v:fill type="solid"/>
            </v:shape>
            <v:shape style="position:absolute;left:6590;top:2776;width:622;height:114" coordorigin="6590,2776" coordsize="622,114" path="m7212,2833l7212,2890m6590,2776l6590,2890e" filled="false" stroked="true" strokeweight=".5pt" strokecolor="#231f20">
              <v:path arrowok="t"/>
              <v:stroke dashstyle="solid"/>
            </v:shape>
            <v:rect style="position:absolute;left:6420;top:54;width:3686;height:2835" filled="false" stroked="true" strokeweight=".5pt" strokecolor="#231f20">
              <v:stroke dashstyle="solid"/>
            </v:rect>
            <v:shape style="position:absolute;left:7657;top:151;width:865;height:320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prices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7657;top:40;width:1641;height:202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0" w:firstLine="0"/>
                      <w:jc w:val="left"/>
                      <w:rPr>
                        <w:rFonts w:ascii="DejaVu Serif"/>
                        <w:i/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Industrial</w:t>
                    </w:r>
                    <w:r>
                      <w:rPr>
                        <w:color w:val="00568B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metals</w:t>
                    </w:r>
                    <w:r>
                      <w:rPr>
                        <w:color w:val="00568B"/>
                        <w:spacing w:val="9"/>
                        <w:w w:val="80"/>
                        <w:sz w:val="12"/>
                      </w:rPr>
                      <w:t> </w:t>
                    </w:r>
                    <w:r>
                      <w:rPr>
                        <w:color w:val="808285"/>
                        <w:w w:val="80"/>
                        <w:position w:val="-5"/>
                        <w:sz w:val="12"/>
                      </w:rPr>
                      <w:t>January</w:t>
                    </w:r>
                    <w:r>
                      <w:rPr>
                        <w:color w:val="808285"/>
                        <w:spacing w:val="-27"/>
                        <w:w w:val="80"/>
                        <w:position w:val="-5"/>
                        <w:sz w:val="12"/>
                      </w:rPr>
                      <w:t> </w:t>
                    </w:r>
                    <w:r>
                      <w:rPr>
                        <w:rFonts w:ascii="DejaVu Serif"/>
                        <w:i/>
                        <w:color w:val="808285"/>
                        <w:w w:val="80"/>
                        <w:position w:val="-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6868;top:727;width:865;height:432" type="#_x0000_t202" filled="false" stroked="false">
              <v:textbox inset="0,0,0,0">
                <w:txbxContent>
                  <w:p>
                    <w:pPr>
                      <w:spacing w:line="184" w:lineRule="auto" w:before="24"/>
                      <w:ind w:left="0" w:right="28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Agricultural </w:t>
                    </w:r>
                    <w:r>
                      <w:rPr>
                        <w:color w:val="AB937C"/>
                        <w:w w:val="75"/>
                        <w:position w:val="-3"/>
                        <w:sz w:val="12"/>
                      </w:rPr>
                      <w:t>prices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(a)(b)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8040;top:868;width:1096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Brent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crude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oil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spacing w:val="-4"/>
                        <w:w w:val="8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(left-hand</w:t>
                    </w:r>
                    <w:r>
                      <w:rPr>
                        <w:color w:val="A70741"/>
                        <w:spacing w:val="-22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80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413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405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409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404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406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409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420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118"/>
        <w:ind w:left="15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Indices: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2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January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w w:val="75"/>
          <w:sz w:val="12"/>
        </w:rPr>
        <w:t>2020</w:t>
      </w:r>
      <w:r>
        <w:rPr>
          <w:color w:val="231F20"/>
          <w:spacing w:val="-15"/>
          <w:w w:val="75"/>
          <w:sz w:val="12"/>
        </w:rPr>
        <w:t> </w:t>
      </w:r>
      <w:r>
        <w:rPr>
          <w:color w:val="231F20"/>
          <w:w w:val="75"/>
          <w:sz w:val="12"/>
        </w:rPr>
        <w:t>=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spacing w:val="-6"/>
          <w:w w:val="75"/>
          <w:sz w:val="12"/>
        </w:rPr>
        <w:t>100</w:t>
      </w:r>
    </w:p>
    <w:p>
      <w:pPr>
        <w:pStyle w:val="BodyText"/>
        <w:spacing w:before="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57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573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573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573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573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573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573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4" w:equalWidth="0">
            <w:col w:w="4501" w:space="40"/>
            <w:col w:w="2000" w:space="39"/>
            <w:col w:w="2963" w:space="39"/>
            <w:col w:w="768"/>
          </w:cols>
        </w:sectPr>
      </w:pPr>
    </w:p>
    <w:p>
      <w:pPr>
        <w:pStyle w:val="BodyText"/>
        <w:spacing w:before="4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spacing w:before="8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/>
        <w:pict>
          <v:shape style="position:absolute;margin-left:63.847pt;margin-top:-23.498676pt;width:435.35pt;height:16.650pt;mso-position-horizontal-relative:page;mso-position-vertical-relative:paragraph;z-index:15797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24"/>
                    <w:gridCol w:w="325"/>
                    <w:gridCol w:w="877"/>
                    <w:gridCol w:w="455"/>
                    <w:gridCol w:w="266"/>
                    <w:gridCol w:w="577"/>
                    <w:gridCol w:w="1330"/>
                    <w:gridCol w:w="1928"/>
                    <w:gridCol w:w="687"/>
                    <w:gridCol w:w="650"/>
                    <w:gridCol w:w="1086"/>
                  </w:tblGrid>
                  <w:tr>
                    <w:trPr>
                      <w:trHeight w:val="166" w:hRule="atLeast"/>
                    </w:trPr>
                    <w:tc>
                      <w:tcPr>
                        <w:tcW w:w="524" w:type="dxa"/>
                      </w:tcPr>
                      <w:p>
                        <w:pPr>
                          <w:pStyle w:val="TableParagraph"/>
                          <w:spacing w:line="131" w:lineRule="exact" w:before="14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325" w:type="dxa"/>
                      </w:tcPr>
                      <w:p>
                        <w:pPr>
                          <w:pStyle w:val="TableParagraph"/>
                          <w:spacing w:line="131" w:lineRule="exact" w:before="14"/>
                          <w:ind w:left="11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877" w:type="dxa"/>
                      </w:tcPr>
                      <w:p>
                        <w:pPr>
                          <w:pStyle w:val="TableParagraph"/>
                          <w:spacing w:line="131" w:lineRule="exact" w:before="14"/>
                          <w:ind w:left="339" w:right="289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line="34" w:lineRule="exact"/>
                          <w:ind w:left="1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64"/>
                            <w:sz w:val="12"/>
                          </w:rPr>
                          <w:t>0</w:t>
                        </w:r>
                      </w:p>
                      <w:p>
                        <w:pPr>
                          <w:pStyle w:val="TableParagraph"/>
                          <w:spacing w:line="112" w:lineRule="exact"/>
                          <w:ind w:left="24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line="131" w:lineRule="exact" w:before="14"/>
                          <w:ind w:left="11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1330" w:type="dxa"/>
                      </w:tcPr>
                      <w:p>
                        <w:pPr>
                          <w:pStyle w:val="TableParagraph"/>
                          <w:spacing w:line="38" w:lineRule="exact"/>
                          <w:ind w:left="12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64"/>
                            <w:sz w:val="12"/>
                          </w:rPr>
                          <w:t>0</w:t>
                        </w:r>
                      </w:p>
                      <w:p>
                        <w:pPr>
                          <w:pStyle w:val="TableParagraph"/>
                          <w:spacing w:line="108" w:lineRule="exact"/>
                          <w:ind w:left="1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1928" w:type="dxa"/>
                      </w:tcPr>
                      <w:p>
                        <w:pPr>
                          <w:pStyle w:val="TableParagraph"/>
                          <w:tabs>
                            <w:tab w:pos="956" w:val="left" w:leader="none"/>
                            <w:tab w:pos="1569" w:val="left" w:leader="none"/>
                          </w:tabs>
                          <w:spacing w:line="235" w:lineRule="auto"/>
                          <w:ind w:left="67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position w:val="9"/>
                            <w:sz w:val="12"/>
                          </w:rPr>
                          <w:t>0</w:t>
                          <w:tab/>
                        </w: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  <w:tab/>
                          <w:t>Apr.</w:t>
                        </w:r>
                      </w:p>
                    </w:tc>
                    <w:tc>
                      <w:tcPr>
                        <w:tcW w:w="687" w:type="dxa"/>
                      </w:tcPr>
                      <w:p>
                        <w:pPr>
                          <w:pStyle w:val="TableParagraph"/>
                          <w:spacing w:line="142" w:lineRule="exact"/>
                          <w:ind w:right="224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65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line="142" w:lineRule="exact"/>
                          <w:ind w:left="22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Oct.</w:t>
                        </w:r>
                      </w:p>
                    </w:tc>
                    <w:tc>
                      <w:tcPr>
                        <w:tcW w:w="1086" w:type="dxa"/>
                      </w:tcPr>
                      <w:p>
                        <w:pPr>
                          <w:pStyle w:val="TableParagraph"/>
                          <w:tabs>
                            <w:tab w:pos="793" w:val="left" w:leader="none"/>
                          </w:tabs>
                          <w:spacing w:line="142" w:lineRule="exact"/>
                          <w:ind w:left="165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  <w:tab/>
                          <w:t>Apr.</w:t>
                        </w:r>
                      </w:p>
                    </w:tc>
                  </w:tr>
                  <w:tr>
                    <w:trPr>
                      <w:trHeight w:val="101" w:hRule="atLeast"/>
                    </w:trPr>
                    <w:tc>
                      <w:tcPr>
                        <w:tcW w:w="524" w:type="dxa"/>
                      </w:tcPr>
                      <w:p>
                        <w:pPr>
                          <w:pStyle w:val="TableParagraph"/>
                          <w:spacing w:line="81" w:lineRule="exact"/>
                          <w:ind w:left="28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18</w:t>
                        </w:r>
                      </w:p>
                    </w:tc>
                    <w:tc>
                      <w:tcPr>
                        <w:tcW w:w="32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877" w:type="dxa"/>
                      </w:tcPr>
                      <w:p>
                        <w:pPr>
                          <w:pStyle w:val="TableParagraph"/>
                          <w:tabs>
                            <w:tab w:pos="507" w:val="left" w:leader="none"/>
                          </w:tabs>
                          <w:spacing w:line="81" w:lineRule="exact"/>
                          <w:ind w:left="2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19</w:t>
                          <w:tab/>
                          <w:t>20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266" w:type="dxa"/>
                      </w:tcPr>
                      <w:p>
                        <w:pPr>
                          <w:pStyle w:val="TableParagraph"/>
                          <w:spacing w:line="81" w:lineRule="exact"/>
                          <w:ind w:left="3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18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line="81" w:lineRule="exact"/>
                          <w:ind w:left="34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19</w:t>
                        </w:r>
                      </w:p>
                    </w:tc>
                    <w:tc>
                      <w:tcPr>
                        <w:tcW w:w="1330" w:type="dxa"/>
                      </w:tcPr>
                      <w:p>
                        <w:pPr>
                          <w:pStyle w:val="TableParagraph"/>
                          <w:spacing w:line="81" w:lineRule="exact"/>
                          <w:ind w:left="24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20</w:t>
                        </w:r>
                      </w:p>
                    </w:tc>
                    <w:tc>
                      <w:tcPr>
                        <w:tcW w:w="19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687" w:type="dxa"/>
                      </w:tcPr>
                      <w:p>
                        <w:pPr>
                          <w:pStyle w:val="TableParagraph"/>
                          <w:spacing w:line="81" w:lineRule="exact"/>
                          <w:ind w:right="281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2019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086" w:type="dxa"/>
                      </w:tcPr>
                      <w:p>
                        <w:pPr>
                          <w:pStyle w:val="TableParagraph"/>
                          <w:spacing w:line="81" w:lineRule="exact"/>
                          <w:ind w:left="20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20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1"/>
        </w:rPr>
        <w:t>Sources: Eikon from Refinitiv, ICE/BoAML Global Research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857" w:right="-8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Option-adjusted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yields.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Investment-grade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yields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BBB3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above.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High-yield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corporate bond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aggregate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BBB3.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rebalancing,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movements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yields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might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reflect changes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population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spacing w:before="100"/>
        <w:ind w:left="60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Sources: Bloomberg Finance L.P., Eikon from Refinitiv, S&amp;P indices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28"/>
        </w:numPr>
        <w:tabs>
          <w:tab w:pos="771" w:val="left" w:leader="none"/>
        </w:tabs>
        <w:spacing w:line="131" w:lineRule="exact" w:before="0" w:after="0"/>
        <w:ind w:left="770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S&amp;P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GSCI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commodity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0"/>
          <w:numId w:val="28"/>
        </w:numPr>
        <w:tabs>
          <w:tab w:pos="771" w:val="left" w:leader="none"/>
        </w:tabs>
        <w:spacing w:line="130" w:lineRule="exact" w:before="0" w:after="0"/>
        <w:ind w:left="770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agricultural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livestock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28"/>
        </w:numPr>
        <w:tabs>
          <w:tab w:pos="771" w:val="left" w:leader="none"/>
        </w:tabs>
        <w:spacing w:line="131" w:lineRule="exact" w:before="0" w:after="0"/>
        <w:ind w:left="770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time.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5037" w:space="40"/>
            <w:col w:w="527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As risk aversion increased, a ‘flight to safety’ turned into a more extreme ‘dash for cash’…</w:t>
      </w:r>
    </w:p>
    <w:p>
      <w:pPr>
        <w:pStyle w:val="BodyText"/>
        <w:spacing w:line="259" w:lineRule="auto" w:before="15"/>
        <w:ind w:left="687" w:right="255"/>
      </w:pP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aversion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reached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extreme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levels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mid-March,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dollar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cash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cash-like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assets </w:t>
      </w:r>
      <w:r>
        <w:rPr>
          <w:color w:val="231F20"/>
          <w:w w:val="85"/>
        </w:rPr>
        <w:t>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assets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traditionally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thought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safe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sold.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longer-term </w:t>
      </w:r>
      <w:r>
        <w:rPr>
          <w:color w:val="231F20"/>
          <w:w w:val="80"/>
        </w:rPr>
        <w:t>government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fell,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causing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2.14</w:t>
      </w:r>
      <w:r>
        <w:rPr>
          <w:color w:val="231F20"/>
          <w:w w:val="80"/>
        </w:rPr>
        <w:t>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normally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appetite weakens,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correlation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typically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positive;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correlation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observed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mid-March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extremely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unusual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4"/>
          <w:w w:val="85"/>
        </w:rPr>
        <w:t> </w:t>
      </w:r>
      <w:r>
        <w:rPr>
          <w:rFonts w:ascii="BPG Sans Modern GPL&amp;GNU"/>
          <w:color w:val="231F20"/>
          <w:w w:val="85"/>
        </w:rPr>
        <w:t>2.15</w:t>
      </w:r>
      <w:r>
        <w:rPr>
          <w:color w:val="231F20"/>
          <w:w w:val="85"/>
        </w:rPr>
        <w:t>).</w:t>
      </w:r>
    </w:p>
    <w:p>
      <w:pPr>
        <w:pStyle w:val="BodyText"/>
        <w:spacing w:before="6"/>
        <w:rPr>
          <w:sz w:val="25"/>
        </w:rPr>
      </w:pPr>
    </w:p>
    <w:p>
      <w:pPr>
        <w:tabs>
          <w:tab w:pos="5669" w:val="left" w:leader="none"/>
        </w:tabs>
        <w:spacing w:line="20" w:lineRule="exact"/>
        <w:ind w:left="677" w:right="0" w:firstLine="0"/>
        <w:rPr>
          <w:sz w:val="2"/>
        </w:rPr>
      </w:pPr>
      <w:r>
        <w:rPr>
          <w:sz w:val="2"/>
        </w:rPr>
        <w:pict>
          <v:group style="width:222.85pt;height:.7pt;mso-position-horizontal-relative:char;mso-position-vertical-relative:line" coordorigin="0,0" coordsize="4457,14">
            <v:line style="position:absolute" from="0,7" to="4456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52" w:lineRule="auto" w:before="75"/>
        <w:ind w:left="684" w:right="0" w:firstLine="0"/>
        <w:jc w:val="left"/>
        <w:rPr>
          <w:sz w:val="12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26"/>
          <w:w w:val="90"/>
          <w:sz w:val="18"/>
        </w:rPr>
        <w:t> </w:t>
      </w:r>
      <w:r>
        <w:rPr>
          <w:rFonts w:ascii="Trebuchet MS"/>
          <w:b/>
          <w:color w:val="00586A"/>
          <w:spacing w:val="-6"/>
          <w:w w:val="90"/>
          <w:sz w:val="18"/>
        </w:rPr>
        <w:t>2.14</w:t>
      </w:r>
      <w:r>
        <w:rPr>
          <w:rFonts w:ascii="Trebuchet MS"/>
          <w:b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Long-term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government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bond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yields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spiked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 </w:t>
      </w:r>
      <w:r>
        <w:rPr>
          <w:rFonts w:ascii="BPG Sans Modern GPL&amp;GNU"/>
          <w:color w:val="00586A"/>
          <w:w w:val="85"/>
          <w:sz w:val="18"/>
        </w:rPr>
        <w:t>March</w:t>
      </w:r>
      <w:r>
        <w:rPr>
          <w:rFonts w:ascii="BPG Sans Modern GPL&amp;GNU"/>
          <w:color w:val="00586A"/>
          <w:spacing w:val="-8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but</w:t>
      </w:r>
      <w:r>
        <w:rPr>
          <w:rFonts w:ascii="BPG Sans Modern GPL&amp;GNU"/>
          <w:color w:val="00586A"/>
          <w:spacing w:val="-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have</w:t>
      </w:r>
      <w:r>
        <w:rPr>
          <w:rFonts w:ascii="BPG Sans Modern GPL&amp;GNU"/>
          <w:color w:val="00586A"/>
          <w:spacing w:val="-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mostly</w:t>
      </w:r>
      <w:r>
        <w:rPr>
          <w:rFonts w:ascii="BPG Sans Modern GPL&amp;GNU"/>
          <w:color w:val="00586A"/>
          <w:spacing w:val="-12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fallen</w:t>
      </w:r>
      <w:r>
        <w:rPr>
          <w:rFonts w:ascii="BPG Sans Modern GPL&amp;GNU"/>
          <w:color w:val="00586A"/>
          <w:spacing w:val="-12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following</w:t>
      </w:r>
      <w:r>
        <w:rPr>
          <w:rFonts w:ascii="BPG Sans Modern GPL&amp;GNU"/>
          <w:color w:val="00586A"/>
          <w:spacing w:val="-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central</w:t>
      </w:r>
      <w:r>
        <w:rPr>
          <w:rFonts w:ascii="BPG Sans Modern GPL&amp;GNU"/>
          <w:color w:val="00586A"/>
          <w:spacing w:val="-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bank</w:t>
      </w:r>
      <w:r>
        <w:rPr>
          <w:rFonts w:ascii="BPG Sans Modern GPL&amp;GNU"/>
          <w:color w:val="00586A"/>
          <w:spacing w:val="-8"/>
          <w:w w:val="85"/>
          <w:sz w:val="18"/>
        </w:rPr>
        <w:t> </w:t>
      </w:r>
      <w:r>
        <w:rPr>
          <w:rFonts w:ascii="BPG Sans Modern GPL&amp;GNU"/>
          <w:color w:val="00586A"/>
          <w:spacing w:val="-3"/>
          <w:w w:val="85"/>
          <w:sz w:val="18"/>
        </w:rPr>
        <w:t>action </w:t>
      </w:r>
      <w:r>
        <w:rPr>
          <w:rFonts w:ascii="BPG Sans Modern GPL&amp;GNU"/>
          <w:color w:val="231F20"/>
          <w:w w:val="95"/>
          <w:sz w:val="16"/>
        </w:rPr>
        <w:t>Ten-year</w:t>
      </w:r>
      <w:r>
        <w:rPr>
          <w:rFonts w:asci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nominal</w:t>
      </w:r>
      <w:r>
        <w:rPr>
          <w:rFonts w:asci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interest</w:t>
      </w:r>
      <w:r>
        <w:rPr>
          <w:rFonts w:asci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6" w:lineRule="exact" w:before="107"/>
        <w:ind w:left="399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6" w:lineRule="exact" w:before="0"/>
        <w:ind w:left="4429" w:right="0" w:firstLine="0"/>
        <w:jc w:val="left"/>
        <w:rPr>
          <w:sz w:val="12"/>
        </w:rPr>
      </w:pPr>
      <w:r>
        <w:rPr/>
        <w:pict>
          <v:group style="position:absolute;margin-left:62.220001pt;margin-top:2.701551pt;width:184.8pt;height:142.25pt;mso-position-horizontal-relative:page;mso-position-vertical-relative:paragraph;z-index:15801344" coordorigin="1244,54" coordsize="3696,2845">
            <v:shape style="position:absolute;left:1244;top:54;width:3696;height:2845" type="#_x0000_t75" stroked="false">
              <v:imagedata r:id="rId65" o:title=""/>
            </v:shape>
            <v:shape style="position:absolute;left:1907;top:162;width:15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US</w:t>
                    </w:r>
                  </w:p>
                </w:txbxContent>
              </v:textbox>
              <w10:wrap type="none"/>
            </v:shape>
            <v:shape style="position:absolute;left:3399;top:88;width:723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DejaVu Serif"/>
                        <w:i/>
                        <w:sz w:val="12"/>
                      </w:rPr>
                    </w:pPr>
                    <w:r>
                      <w:rPr>
                        <w:color w:val="808285"/>
                        <w:w w:val="70"/>
                        <w:sz w:val="12"/>
                      </w:rPr>
                      <w:t>January </w:t>
                    </w:r>
                    <w:r>
                      <w:rPr>
                        <w:rFonts w:ascii="DejaVu Serif"/>
                        <w:i/>
                        <w:color w:val="808285"/>
                        <w:w w:val="7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896;top:1125;width:1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v:shape style="position:absolute;left:1899;top:1685;width:33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1869;top:2252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spacing w:line="252" w:lineRule="auto" w:before="75"/>
        <w:ind w:left="519" w:right="737" w:firstLine="0"/>
        <w:jc w:val="both"/>
        <w:rPr>
          <w:sz w:val="12"/>
        </w:rPr>
      </w:pPr>
      <w:r>
        <w:rPr/>
        <w:br w:type="column"/>
      </w:r>
      <w:r>
        <w:rPr>
          <w:rFonts w:ascii="Trebuchet MS"/>
          <w:b/>
          <w:color w:val="00586A"/>
          <w:w w:val="85"/>
          <w:sz w:val="18"/>
        </w:rPr>
        <w:t>Chart</w:t>
      </w:r>
      <w:r>
        <w:rPr>
          <w:rFonts w:ascii="Trebuchet MS"/>
          <w:b/>
          <w:color w:val="00586A"/>
          <w:spacing w:val="-8"/>
          <w:w w:val="85"/>
          <w:sz w:val="18"/>
        </w:rPr>
        <w:t> </w:t>
      </w:r>
      <w:r>
        <w:rPr>
          <w:rFonts w:ascii="Trebuchet MS"/>
          <w:b/>
          <w:color w:val="00586A"/>
          <w:spacing w:val="-6"/>
          <w:w w:val="85"/>
          <w:sz w:val="18"/>
        </w:rPr>
        <w:t>2.15</w:t>
      </w:r>
      <w:r>
        <w:rPr>
          <w:rFonts w:ascii="Trebuchet MS"/>
          <w:b/>
          <w:color w:val="00586A"/>
          <w:spacing w:val="-9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There</w:t>
      </w:r>
      <w:r>
        <w:rPr>
          <w:rFonts w:ascii="BPG Sans Modern GPL&amp;GNU"/>
          <w:color w:val="00586A"/>
          <w:spacing w:val="-11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was</w:t>
      </w:r>
      <w:r>
        <w:rPr>
          <w:rFonts w:ascii="BPG Sans Modern GPL&amp;GNU"/>
          <w:color w:val="00586A"/>
          <w:spacing w:val="-9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a</w:t>
      </w:r>
      <w:r>
        <w:rPr>
          <w:rFonts w:ascii="BPG Sans Modern GPL&amp;GNU"/>
          <w:color w:val="00586A"/>
          <w:spacing w:val="-8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unusual</w:t>
      </w:r>
      <w:r>
        <w:rPr>
          <w:rFonts w:ascii="BPG Sans Modern GPL&amp;GNU"/>
          <w:color w:val="00586A"/>
          <w:spacing w:val="-9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negative</w:t>
      </w:r>
      <w:r>
        <w:rPr>
          <w:rFonts w:ascii="BPG Sans Modern GPL&amp;GNU"/>
          <w:color w:val="00586A"/>
          <w:spacing w:val="-8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correlation between</w:t>
      </w:r>
      <w:r>
        <w:rPr>
          <w:rFonts w:ascii="BPG Sans Modern GPL&amp;GNU"/>
          <w:color w:val="00586A"/>
          <w:spacing w:val="-11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bond</w:t>
      </w:r>
      <w:r>
        <w:rPr>
          <w:rFonts w:ascii="BPG Sans Modern GPL&amp;GNU"/>
          <w:color w:val="00586A"/>
          <w:spacing w:val="-13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yields</w:t>
      </w:r>
      <w:r>
        <w:rPr>
          <w:rFonts w:ascii="BPG Sans Modern GPL&amp;GNU"/>
          <w:color w:val="00586A"/>
          <w:spacing w:val="-10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and</w:t>
      </w:r>
      <w:r>
        <w:rPr>
          <w:rFonts w:ascii="BPG Sans Modern GPL&amp;GNU"/>
          <w:color w:val="00586A"/>
          <w:spacing w:val="-11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equity</w:t>
      </w:r>
      <w:r>
        <w:rPr>
          <w:rFonts w:ascii="BPG Sans Modern GPL&amp;GNU"/>
          <w:color w:val="00586A"/>
          <w:spacing w:val="-10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prices</w:t>
      </w:r>
      <w:r>
        <w:rPr>
          <w:rFonts w:ascii="BPG Sans Modern GPL&amp;GNU"/>
          <w:color w:val="00586A"/>
          <w:spacing w:val="-10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in</w:t>
      </w:r>
      <w:r>
        <w:rPr>
          <w:rFonts w:ascii="BPG Sans Modern GPL&amp;GNU"/>
          <w:color w:val="00586A"/>
          <w:spacing w:val="-10"/>
          <w:w w:val="85"/>
          <w:sz w:val="18"/>
        </w:rPr>
        <w:t> </w:t>
      </w:r>
      <w:r>
        <w:rPr>
          <w:rFonts w:ascii="BPG Sans Modern GPL&amp;GNU"/>
          <w:color w:val="00586A"/>
          <w:spacing w:val="-3"/>
          <w:w w:val="85"/>
          <w:sz w:val="18"/>
        </w:rPr>
        <w:t>mid-March </w:t>
      </w:r>
      <w:r>
        <w:rPr>
          <w:rFonts w:ascii="BPG Sans Modern GPL&amp;GNU"/>
          <w:color w:val="231F20"/>
          <w:w w:val="95"/>
          <w:sz w:val="16"/>
        </w:rPr>
        <w:t>Changes</w:t>
      </w:r>
      <w:r>
        <w:rPr>
          <w:rFonts w:ascii="BPG Sans Modern GPL&amp;GNU"/>
          <w:color w:val="231F20"/>
          <w:spacing w:val="-2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</w:t>
      </w:r>
      <w:r>
        <w:rPr>
          <w:rFonts w:ascii="BPG Sans Modern GPL&amp;GNU"/>
          <w:color w:val="231F20"/>
          <w:spacing w:val="-2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UK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bond</w:t>
      </w:r>
      <w:r>
        <w:rPr>
          <w:rFonts w:ascii="BPG Sans Modern GPL&amp;GNU"/>
          <w:color w:val="231F20"/>
          <w:spacing w:val="-2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yields</w:t>
      </w:r>
      <w:r>
        <w:rPr>
          <w:rFonts w:ascii="BPG Sans Modern GPL&amp;GNU"/>
          <w:color w:val="231F20"/>
          <w:spacing w:val="-2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and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equity</w:t>
      </w:r>
      <w:r>
        <w:rPr>
          <w:rFonts w:ascii="BPG Sans Modern GPL&amp;GNU"/>
          <w:color w:val="231F20"/>
          <w:spacing w:val="-2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prices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0" w:lineRule="exact" w:before="116"/>
        <w:ind w:left="249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Change in equity prices</w:t>
      </w:r>
      <w:r>
        <w:rPr>
          <w:color w:val="231F20"/>
          <w:w w:val="85"/>
          <w:position w:val="4"/>
          <w:sz w:val="11"/>
        </w:rPr>
        <w:t>(b) </w:t>
      </w:r>
      <w:r>
        <w:rPr>
          <w:color w:val="231F20"/>
          <w:w w:val="85"/>
          <w:sz w:val="12"/>
        </w:rPr>
        <w:t>(per cent)</w:t>
      </w:r>
    </w:p>
    <w:p>
      <w:pPr>
        <w:spacing w:line="119" w:lineRule="exact" w:before="0"/>
        <w:ind w:left="0" w:right="798" w:firstLine="0"/>
        <w:jc w:val="right"/>
        <w:rPr>
          <w:sz w:val="12"/>
        </w:rPr>
      </w:pPr>
      <w:r>
        <w:rPr/>
        <w:pict>
          <v:group style="position:absolute;margin-left:311.811005pt;margin-top:2.610064pt;width:184.35pt;height:141.85pt;mso-position-horizontal-relative:page;mso-position-vertical-relative:paragraph;z-index:-19894784" coordorigin="6236,52" coordsize="3687,2837">
            <v:shape style="position:absolute;left:6236;top:52;width:3687;height:2837" type="#_x0000_t75" stroked="false">
              <v:imagedata r:id="rId66" o:title=""/>
            </v:shape>
            <v:shape style="position:absolute;left:8408;top:270;width:122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4898D"/>
                        <w:w w:val="75"/>
                        <w:sz w:val="12"/>
                      </w:rPr>
                      <w:t>1</w:t>
                    </w:r>
                    <w:r>
                      <w:rPr>
                        <w:color w:val="84898D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84898D"/>
                        <w:w w:val="75"/>
                        <w:sz w:val="12"/>
                      </w:rPr>
                      <w:t>Jan.</w:t>
                    </w:r>
                    <w:r>
                      <w:rPr>
                        <w:color w:val="84898D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84898D"/>
                        <w:w w:val="75"/>
                        <w:sz w:val="12"/>
                      </w:rPr>
                      <w:t>2005–11</w:t>
                    </w:r>
                    <w:r>
                      <w:rPr>
                        <w:color w:val="84898D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84898D"/>
                        <w:w w:val="75"/>
                        <w:sz w:val="12"/>
                      </w:rPr>
                      <w:t>Mar.</w:t>
                    </w:r>
                    <w:r>
                      <w:rPr>
                        <w:color w:val="84898D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84898D"/>
                        <w:w w:val="75"/>
                        <w:sz w:val="12"/>
                      </w:rPr>
                      <w:t>2020</w:t>
                    </w:r>
                  </w:p>
                </w:txbxContent>
              </v:textbox>
              <w10:wrap type="none"/>
            </v:shape>
            <v:shape style="position:absolute;left:6723;top:464;width:77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19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Mar.–22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Apr.</w:t>
                    </w:r>
                  </w:p>
                </w:txbxContent>
              </v:textbox>
              <w10:wrap type="none"/>
            </v:shape>
            <v:shape style="position:absolute;left:9213;top:2514;width:54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12–18 Mar.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15</w:t>
      </w:r>
    </w:p>
    <w:p>
      <w:pPr>
        <w:spacing w:after="0" w:line="119" w:lineRule="exact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5117" w:space="40"/>
            <w:col w:w="5193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tabs>
          <w:tab w:pos="1480" w:val="left" w:leader="none"/>
          <w:tab w:pos="2110" w:val="left" w:leader="none"/>
          <w:tab w:pos="2746" w:val="left" w:leader="none"/>
          <w:tab w:pos="3380" w:val="left" w:leader="none"/>
        </w:tabs>
        <w:spacing w:before="0"/>
        <w:ind w:left="86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Jan.</w:t>
        <w:tab/>
        <w:t>Apr.</w:t>
        <w:tab/>
      </w:r>
      <w:r>
        <w:rPr>
          <w:color w:val="231F20"/>
          <w:w w:val="80"/>
          <w:sz w:val="12"/>
        </w:rPr>
        <w:t>July</w:t>
        <w:tab/>
      </w:r>
      <w:r>
        <w:rPr>
          <w:color w:val="231F20"/>
          <w:w w:val="85"/>
          <w:sz w:val="12"/>
        </w:rPr>
        <w:t>Oct.</w:t>
        <w:tab/>
      </w:r>
      <w:r>
        <w:rPr>
          <w:color w:val="231F20"/>
          <w:spacing w:val="-5"/>
          <w:w w:val="70"/>
          <w:sz w:val="12"/>
        </w:rPr>
        <w:t>Jan.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7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71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84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71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84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spacing w:before="8"/>
        <w:rPr>
          <w:sz w:val="15"/>
        </w:rPr>
      </w:pPr>
    </w:p>
    <w:p>
      <w:pPr>
        <w:spacing w:line="124" w:lineRule="exact" w:before="0"/>
        <w:ind w:left="845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24" w:lineRule="exact" w:before="0"/>
        <w:ind w:left="391" w:right="317" w:firstLine="0"/>
        <w:jc w:val="center"/>
        <w:rPr>
          <w:sz w:val="12"/>
        </w:rPr>
      </w:pPr>
      <w:r>
        <w:rPr>
          <w:color w:val="231F20"/>
          <w:w w:val="85"/>
          <w:sz w:val="12"/>
        </w:rPr>
        <w:t>Apr.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6"/>
        </w:rPr>
      </w:pPr>
    </w:p>
    <w:p>
      <w:pPr>
        <w:tabs>
          <w:tab w:pos="1416" w:val="left" w:leader="none"/>
          <w:tab w:pos="1975" w:val="left" w:leader="none"/>
        </w:tabs>
        <w:spacing w:before="0"/>
        <w:ind w:left="860" w:right="0" w:firstLine="0"/>
        <w:jc w:val="left"/>
        <w:rPr>
          <w:sz w:val="16"/>
        </w:rPr>
      </w:pPr>
      <w:r>
        <w:rPr>
          <w:color w:val="231F20"/>
          <w:w w:val="80"/>
          <w:sz w:val="12"/>
        </w:rPr>
        <w:t>60</w:t>
        <w:tab/>
        <w:t>40</w:t>
        <w:tab/>
        <w:t>20</w:t>
      </w:r>
      <w:r>
        <w:rPr>
          <w:color w:val="231F20"/>
          <w:spacing w:val="9"/>
          <w:w w:val="80"/>
          <w:sz w:val="12"/>
        </w:rPr>
        <w:t> </w:t>
      </w:r>
      <w:r>
        <w:rPr>
          <w:color w:val="231F20"/>
          <w:spacing w:val="-19"/>
          <w:w w:val="80"/>
          <w:position w:val="1"/>
          <w:sz w:val="16"/>
        </w:rPr>
        <w:t>–</w:t>
      </w:r>
    </w:p>
    <w:p>
      <w:pPr>
        <w:spacing w:before="98"/>
        <w:ind w:left="0" w:right="79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2"/>
        <w:ind w:left="0" w:right="79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32"/>
        <w:ind w:left="209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0" w:right="79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1"/>
        <w:ind w:left="209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7"/>
        <w:ind w:left="0" w:right="79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93"/>
        <w:ind w:left="0" w:right="79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2"/>
        <w:ind w:left="0" w:right="79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tabs>
          <w:tab w:pos="438" w:val="left" w:leader="none"/>
          <w:tab w:pos="1250" w:val="left" w:leader="none"/>
          <w:tab w:pos="1807" w:val="left" w:leader="none"/>
        </w:tabs>
        <w:spacing w:before="94"/>
        <w:ind w:left="16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</w:t>
        <w:tab/>
      </w:r>
      <w:r>
        <w:rPr>
          <w:color w:val="231F20"/>
          <w:w w:val="85"/>
          <w:position w:val="1"/>
          <w:sz w:val="16"/>
        </w:rPr>
        <w:t>+ </w:t>
      </w:r>
      <w:r>
        <w:rPr>
          <w:color w:val="231F20"/>
          <w:spacing w:val="52"/>
          <w:w w:val="85"/>
          <w:position w:val="1"/>
          <w:sz w:val="16"/>
        </w:rPr>
        <w:t> </w:t>
      </w:r>
      <w:r>
        <w:rPr>
          <w:color w:val="231F20"/>
          <w:w w:val="85"/>
          <w:sz w:val="12"/>
        </w:rPr>
        <w:t>20</w:t>
        <w:tab/>
        <w:t>40</w:t>
        <w:tab/>
        <w:t>60 </w:t>
      </w:r>
      <w:r>
        <w:rPr>
          <w:color w:val="231F20"/>
          <w:spacing w:val="21"/>
          <w:w w:val="85"/>
          <w:sz w:val="12"/>
        </w:rPr>
        <w:t> </w:t>
      </w:r>
      <w:r>
        <w:rPr>
          <w:color w:val="231F20"/>
          <w:w w:val="85"/>
          <w:position w:val="10"/>
          <w:sz w:val="12"/>
        </w:rPr>
        <w:t>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4" w:equalWidth="0">
            <w:col w:w="3558" w:space="40"/>
            <w:col w:w="969" w:space="357"/>
            <w:col w:w="2354" w:space="40"/>
            <w:col w:w="3032"/>
          </w:cols>
        </w:sectPr>
      </w:pPr>
    </w:p>
    <w:p>
      <w:pPr>
        <w:tabs>
          <w:tab w:pos="3821" w:val="left" w:leader="none"/>
        </w:tabs>
        <w:spacing w:before="4"/>
        <w:ind w:left="198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2019</w:t>
        <w:tab/>
      </w:r>
      <w:r>
        <w:rPr>
          <w:color w:val="231F20"/>
          <w:w w:val="80"/>
          <w:sz w:val="12"/>
        </w:rPr>
        <w:t>20</w:t>
      </w:r>
    </w:p>
    <w:p>
      <w:pPr>
        <w:pStyle w:val="BodyText"/>
        <w:spacing w:before="3"/>
        <w:rPr>
          <w:sz w:val="11"/>
        </w:rPr>
      </w:pPr>
    </w:p>
    <w:p>
      <w:pPr>
        <w:spacing w:before="1"/>
        <w:ind w:left="68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1"/>
          <w:numId w:val="28"/>
        </w:numPr>
        <w:tabs>
          <w:tab w:pos="855" w:val="left" w:leader="none"/>
        </w:tabs>
        <w:spacing w:line="240" w:lineRule="auto" w:before="0" w:after="0"/>
        <w:ind w:left="854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Zero-coupon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spot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derived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bond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</w:p>
    <w:p>
      <w:pPr>
        <w:spacing w:before="2"/>
        <w:ind w:left="174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Change in yields</w:t>
      </w:r>
      <w:r>
        <w:rPr>
          <w:color w:val="231F20"/>
          <w:w w:val="85"/>
          <w:position w:val="4"/>
          <w:sz w:val="11"/>
        </w:rPr>
        <w:t>(c) </w:t>
      </w:r>
      <w:r>
        <w:rPr>
          <w:color w:val="231F20"/>
          <w:w w:val="85"/>
          <w:sz w:val="12"/>
        </w:rPr>
        <w:t>(basis points)</w:t>
      </w:r>
    </w:p>
    <w:p>
      <w:pPr>
        <w:spacing w:before="136"/>
        <w:ind w:left="68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29"/>
        </w:numPr>
        <w:tabs>
          <w:tab w:pos="855" w:val="left" w:leader="none"/>
        </w:tabs>
        <w:spacing w:line="131" w:lineRule="exact" w:before="0" w:after="0"/>
        <w:ind w:left="854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Changes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non-overlapping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five-day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periods.</w:t>
      </w:r>
    </w:p>
    <w:p>
      <w:pPr>
        <w:pStyle w:val="ListParagraph"/>
        <w:numPr>
          <w:ilvl w:val="0"/>
          <w:numId w:val="29"/>
        </w:numPr>
        <w:tabs>
          <w:tab w:pos="855" w:val="left" w:leader="none"/>
        </w:tabs>
        <w:spacing w:line="235" w:lineRule="auto" w:before="1" w:after="0"/>
        <w:ind w:left="854" w:right="401" w:hanging="171"/>
        <w:jc w:val="left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domestically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focused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domestically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focused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companies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generating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least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70%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revenues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UK,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annual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companies’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geographic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revenue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breakdown.</w:t>
      </w:r>
    </w:p>
    <w:p>
      <w:pPr>
        <w:pStyle w:val="ListParagraph"/>
        <w:numPr>
          <w:ilvl w:val="0"/>
          <w:numId w:val="29"/>
        </w:numPr>
        <w:tabs>
          <w:tab w:pos="855" w:val="left" w:leader="none"/>
        </w:tabs>
        <w:spacing w:line="131" w:lineRule="exact" w:before="0" w:after="0"/>
        <w:ind w:left="85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Ten-year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yield.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3989" w:space="1003"/>
            <w:col w:w="5358"/>
          </w:cols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9" w:lineRule="auto" w:before="96"/>
        <w:ind w:left="687" w:right="635"/>
      </w:pPr>
      <w:r>
        <w:rPr>
          <w:color w:val="231F20"/>
          <w:w w:val="75"/>
        </w:rPr>
        <w:t>Market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functioning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appeared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impaired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because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lack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liquidity,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like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bid-offer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8"/>
          <w:w w:val="75"/>
        </w:rPr>
        <w:t>on </w:t>
      </w:r>
      <w:r>
        <w:rPr>
          <w:color w:val="231F20"/>
          <w:w w:val="80"/>
        </w:rPr>
        <w:t>advanced-economy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unusually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commercial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paper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markets,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became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strained.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‘dash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cash’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resulted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underlying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vulnerabilities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system,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parts </w:t>
      </w:r>
      <w:r>
        <w:rPr>
          <w:color w:val="231F20"/>
          <w:w w:val="80"/>
        </w:rPr>
        <w:t>appeared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function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extreme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volatility.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before="1"/>
        <w:ind w:left="687" w:right="0" w:firstLine="0"/>
        <w:jc w:val="left"/>
        <w:rPr>
          <w:sz w:val="20"/>
        </w:rPr>
      </w:pPr>
      <w:r>
        <w:rPr>
          <w:color w:val="231F20"/>
          <w:w w:val="85"/>
          <w:sz w:val="20"/>
          <w:u w:val="single" w:color="231F20"/>
        </w:rPr>
        <w:t>May 2020 </w:t>
      </w:r>
      <w:r>
        <w:rPr>
          <w:i/>
          <w:color w:val="231F20"/>
          <w:w w:val="85"/>
          <w:sz w:val="20"/>
          <w:u w:val="single" w:color="231F20"/>
        </w:rPr>
        <w:t>i</w:t>
      </w:r>
      <w:hyperlink r:id="rId40">
        <w:r>
          <w:rPr>
            <w:i/>
            <w:color w:val="231F20"/>
            <w:w w:val="85"/>
            <w:sz w:val="20"/>
            <w:u w:val="single" w:color="231F20"/>
          </w:rPr>
          <w:t>nterim Financial Stability Report</w:t>
        </w:r>
      </w:hyperlink>
      <w:r>
        <w:rPr>
          <w:color w:val="231F20"/>
          <w:w w:val="85"/>
          <w:sz w:val="20"/>
        </w:rPr>
        <w:t>.</w:t>
      </w:r>
    </w:p>
    <w:p>
      <w:pPr>
        <w:pStyle w:val="BodyText"/>
        <w:spacing w:before="8"/>
        <w:rPr>
          <w:sz w:val="21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…and the US dollar appreciated against a range of currencies.</w:t>
      </w:r>
    </w:p>
    <w:p>
      <w:pPr>
        <w:pStyle w:val="BodyText"/>
        <w:spacing w:line="259" w:lineRule="auto" w:before="15"/>
        <w:ind w:left="687" w:right="430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appreciate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sharply.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climbed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over </w:t>
      </w:r>
      <w:r>
        <w:rPr>
          <w:color w:val="231F20"/>
          <w:w w:val="80"/>
        </w:rPr>
        <w:t>7%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6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23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appreciations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basket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currencies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traditional</w:t>
      </w:r>
    </w:p>
    <w:p>
      <w:pPr>
        <w:pStyle w:val="BodyText"/>
        <w:spacing w:line="259" w:lineRule="auto"/>
        <w:ind w:left="687" w:right="230"/>
      </w:pPr>
      <w:r>
        <w:rPr>
          <w:color w:val="231F20"/>
          <w:w w:val="75"/>
        </w:rPr>
        <w:t>safe-haven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currencies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Swiss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franc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Japanese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yen.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Emerging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currencies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hit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hard 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flowed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out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2.1).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currencies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oil-exporting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countries,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Norway,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5"/>
          <w:w w:val="75"/>
        </w:rPr>
        <w:t>were </w:t>
      </w:r>
      <w:r>
        <w:rPr>
          <w:color w:val="231F20"/>
          <w:w w:val="85"/>
        </w:rPr>
        <w:t>also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hit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oil.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Central bank and government policies helped markets to stabilise…</w:t>
      </w:r>
    </w:p>
    <w:p>
      <w:pPr>
        <w:pStyle w:val="BodyText"/>
        <w:spacing w:line="259" w:lineRule="auto" w:before="15"/>
        <w:ind w:left="687" w:right="405"/>
      </w:pP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7"/>
          <w:w w:val="80"/>
        </w:rPr>
        <w:t> </w:t>
      </w:r>
      <w:r>
        <w:rPr>
          <w:rFonts w:ascii="BPG Sans Modern GPL&amp;GNU"/>
          <w:color w:val="231F20"/>
          <w:w w:val="80"/>
        </w:rPr>
        <w:t>2.B</w:t>
      </w:r>
      <w:r>
        <w:rPr>
          <w:color w:val="231F20"/>
          <w:w w:val="80"/>
        </w:rPr>
        <w:t>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helped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stabilise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March.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eased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liquidity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markets.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example,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gilt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yields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bid-offer </w:t>
      </w:r>
      <w:r>
        <w:rPr>
          <w:color w:val="231F20"/>
          <w:w w:val="80"/>
        </w:rPr>
        <w:t>spreads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Extended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swap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lines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dollars,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various </w:t>
      </w:r>
      <w:r>
        <w:rPr>
          <w:color w:val="231F20"/>
          <w:w w:val="85"/>
        </w:rPr>
        <w:t>lending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facilities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corporates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helped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ease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2.1).</w:t>
      </w:r>
    </w:p>
    <w:p>
      <w:pPr>
        <w:pStyle w:val="BodyText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…and there has been a modest recovery in risk sentiment since March.</w:t>
      </w:r>
    </w:p>
    <w:p>
      <w:pPr>
        <w:pStyle w:val="BodyText"/>
        <w:spacing w:line="259" w:lineRule="auto" w:before="15"/>
        <w:ind w:left="687" w:right="838"/>
      </w:pP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although 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40"/>
          <w:w w:val="80"/>
        </w:rPr>
        <w:t> </w:t>
      </w:r>
      <w:r>
        <w:rPr>
          <w:i/>
          <w:color w:val="231F20"/>
          <w:w w:val="80"/>
        </w:rPr>
        <w:t>Report</w:t>
      </w:r>
      <w:r>
        <w:rPr>
          <w:i/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9"/>
          <w:w w:val="80"/>
        </w:rPr>
        <w:t> </w:t>
      </w:r>
      <w:r>
        <w:rPr>
          <w:rFonts w:ascii="BPG Sans Modern GPL&amp;GNU"/>
          <w:color w:val="231F20"/>
          <w:w w:val="80"/>
        </w:rPr>
        <w:t>2.11</w:t>
      </w:r>
      <w:r>
        <w:rPr>
          <w:color w:val="231F20"/>
          <w:w w:val="80"/>
        </w:rPr>
        <w:t>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FTSE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All-Share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25%</w:t>
      </w:r>
    </w:p>
    <w:p>
      <w:pPr>
        <w:pStyle w:val="BodyText"/>
        <w:spacing w:line="259" w:lineRule="auto"/>
        <w:ind w:left="687" w:right="766"/>
      </w:pP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S&amp;P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500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14%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down.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0"/>
          <w:w w:val="80"/>
        </w:rPr>
        <w:t> </w:t>
      </w:r>
      <w:r>
        <w:rPr>
          <w:rFonts w:ascii="BPG Sans Modern GPL&amp;GNU"/>
          <w:color w:val="231F20"/>
          <w:w w:val="80"/>
        </w:rPr>
        <w:t>2.12</w:t>
      </w:r>
      <w:r>
        <w:rPr>
          <w:color w:val="231F20"/>
          <w:w w:val="80"/>
        </w:rPr>
        <w:t>)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new </w:t>
      </w:r>
      <w:r>
        <w:rPr>
          <w:color w:val="231F20"/>
          <w:w w:val="75"/>
        </w:rPr>
        <w:t>US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dollar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investment-grade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bonds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strong,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boosted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purchasing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schemes.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559"/>
      </w:pPr>
      <w:r>
        <w:rPr>
          <w:color w:val="231F20"/>
          <w:w w:val="80"/>
        </w:rPr>
        <w:t>Advanced-economy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mostly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2.14</w:t>
      </w:r>
      <w:r>
        <w:rPr>
          <w:color w:val="231F20"/>
          <w:w w:val="80"/>
        </w:rPr>
        <w:t>),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behaviour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appetite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fallen.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increased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primary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Management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Office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75"/>
        </w:rPr>
        <w:t>increased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England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purchasing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programme.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surveys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market </w:t>
      </w:r>
      <w:r>
        <w:rPr>
          <w:color w:val="231F20"/>
          <w:w w:val="85"/>
        </w:rPr>
        <w:t>participants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expect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asset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purchases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announced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later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 sterling exchange rate is 21/2% lower than in January.</w:t>
      </w:r>
    </w:p>
    <w:p>
      <w:pPr>
        <w:pStyle w:val="BodyText"/>
        <w:spacing w:line="259" w:lineRule="auto" w:before="15"/>
        <w:ind w:left="687" w:right="396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January.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9%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at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39"/>
          <w:w w:val="80"/>
        </w:rPr>
        <w:t> </w:t>
      </w:r>
      <w:r>
        <w:rPr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12%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dollar.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sentiment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improved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dollars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abated,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mostly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recovered,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21/2%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5"/>
          <w:w w:val="80"/>
        </w:rPr>
        <w:t> </w:t>
      </w:r>
      <w:r>
        <w:rPr>
          <w:rFonts w:ascii="BPG Sans Modern GPL&amp;GNU"/>
          <w:color w:val="231F20"/>
          <w:w w:val="80"/>
        </w:rPr>
        <w:t>2.16</w:t>
      </w:r>
      <w:r>
        <w:rPr>
          <w:color w:val="231F20"/>
          <w:w w:val="80"/>
        </w:rPr>
        <w:t>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 contacts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UK-specific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affecting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Brexit-related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 continuing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assets;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negotiations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continuing </w:t>
      </w:r>
      <w:r>
        <w:rPr>
          <w:color w:val="231F20"/>
          <w:w w:val="85"/>
        </w:rPr>
        <w:t>remotely,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transitional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arrangements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currently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place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expire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75"/>
        </w:rPr>
        <w:t>Global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financial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conditions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tightened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significantly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in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March,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although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they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eased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slightly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in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April.</w:t>
      </w:r>
    </w:p>
    <w:p>
      <w:pPr>
        <w:pStyle w:val="BodyText"/>
        <w:spacing w:line="259" w:lineRule="auto" w:before="15"/>
        <w:ind w:left="687" w:right="724"/>
      </w:pP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combination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falling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increasing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meant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March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tightest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2008,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summary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43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economies 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7"/>
          <w:w w:val="80"/>
        </w:rPr>
        <w:t> </w:t>
      </w:r>
      <w:r>
        <w:rPr>
          <w:rFonts w:ascii="BPG Sans Modern GPL&amp;GNU"/>
          <w:color w:val="231F20"/>
          <w:w w:val="80"/>
        </w:rPr>
        <w:t>2.17</w:t>
      </w:r>
      <w:r>
        <w:rPr>
          <w:color w:val="231F20"/>
          <w:w w:val="80"/>
        </w:rPr>
        <w:t>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stabilisation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5"/>
          <w:w w:val="80"/>
        </w:rPr>
        <w:t>but </w:t>
      </w:r>
      <w:r>
        <w:rPr>
          <w:color w:val="231F20"/>
          <w:w w:val="85"/>
        </w:rPr>
        <w:t>conditions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tighter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crisis.</w:t>
      </w:r>
    </w:p>
    <w:p>
      <w:pPr>
        <w:pStyle w:val="BodyText"/>
      </w:pPr>
    </w:p>
    <w:p>
      <w:pPr>
        <w:pStyle w:val="BodyText"/>
        <w:spacing w:before="1"/>
        <w:rPr>
          <w:sz w:val="10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2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29"/>
          <w:w w:val="90"/>
          <w:sz w:val="18"/>
        </w:rPr>
        <w:t> </w:t>
      </w:r>
      <w:r>
        <w:rPr>
          <w:rFonts w:ascii="Trebuchet MS"/>
          <w:b/>
          <w:color w:val="00586A"/>
          <w:spacing w:val="-6"/>
          <w:w w:val="90"/>
          <w:sz w:val="18"/>
        </w:rPr>
        <w:t>2.16</w:t>
      </w:r>
      <w:r>
        <w:rPr>
          <w:rFonts w:ascii="Trebuchet MS"/>
          <w:b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Sterling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fell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sharply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March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but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has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spacing w:val="-3"/>
          <w:w w:val="90"/>
          <w:sz w:val="18"/>
        </w:rPr>
        <w:t>since </w:t>
      </w:r>
      <w:r>
        <w:rPr>
          <w:rFonts w:ascii="BPG Sans Modern GPL&amp;GNU"/>
          <w:color w:val="00586A"/>
          <w:w w:val="95"/>
          <w:sz w:val="18"/>
        </w:rPr>
        <w:t>rebounded</w:t>
      </w:r>
    </w:p>
    <w:p>
      <w:pPr>
        <w:spacing w:before="5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ERI</w:t>
      </w:r>
    </w:p>
    <w:p>
      <w:pPr>
        <w:spacing w:line="120" w:lineRule="exact" w:before="118"/>
        <w:ind w:left="31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Index: January 2005 = 100</w:t>
      </w:r>
    </w:p>
    <w:p>
      <w:pPr>
        <w:spacing w:line="120" w:lineRule="exact" w:before="0"/>
        <w:ind w:left="4443" w:right="0" w:firstLine="0"/>
        <w:jc w:val="left"/>
        <w:rPr>
          <w:sz w:val="12"/>
        </w:rPr>
      </w:pPr>
      <w:r>
        <w:rPr/>
        <w:pict>
          <v:group style="position:absolute;margin-left:62.362pt;margin-top:2.410549pt;width:184.8pt;height:142.25pt;mso-position-horizontal-relative:page;mso-position-vertical-relative:paragraph;z-index:15805952" coordorigin="1247,48" coordsize="3696,2845">
            <v:shape style="position:absolute;left:1252;top:620;width:3686;height:1701" coordorigin="1252,621" coordsize="3686,1701" path="m1252,621l1366,621m1252,1187l1366,1187m1252,1755l1366,1755m1252,2321l1366,2321m4824,621l4937,621m4824,1187l4937,1187m4824,1755l4937,1755m4824,2321l4937,2321e" filled="false" stroked="true" strokeweight=".5pt" strokecolor="#231f20">
              <v:path arrowok="t"/>
              <v:stroke dashstyle="solid"/>
            </v:shape>
            <v:shape style="position:absolute;left:1423;top:560;width:3343;height:1963" coordorigin="1423,561" coordsize="3343,1963" path="m1423,573l1430,578,1432,561,1434,589,1436,658,1439,716,1446,689,1446,787,1448,748,1450,771,1452,880,1459,861,1462,967,1464,927,1466,930,1468,803,1475,848,1475,819,1478,877,1480,827,1482,904,1489,814,1491,811,1494,748,1496,832,1498,877,1503,954,1505,964,1507,930,1510,1017,1512,957,1519,917,1521,1009,1523,1001,1525,957,1528,1025,1532,1086,1535,1107,1537,1226,1539,1218,1541,1221,1548,1147,1551,1155,1553,1044,1555,1041,1557,1044,1562,1041,1564,1073,1567,1046,1569,1052,1571,1009,1578,1033,1580,1139,1583,1163,1585,1044,1587,1020,1592,1078,1594,1187,1596,1224,1599,1187,1601,1187,1608,1187,1610,1120,1612,1097,1615,1171,1617,1269,1621,1221,1624,1316,1626,1348,1628,1351,1631,1361,1637,1279,1640,1284,1642,1239,1644,1271,1647,1261,1651,1213,1653,1160,1656,1136,1658,1152,1660,1068,1667,1020,1669,986,1672,1012,1674,1007,1676,1031,1681,1031,1683,1118,1685,1139,1688,1078,1690,1131,1697,1131,1699,1083,1701,1105,1704,1068,1704,1113,1711,1097,1713,1054,1715,914,1717,885,1720,938,1726,964,1729,851,1731,774,1733,822,1733,838,1740,838,1742,872,1745,994,1747,964,1749,1015,1756,1078,1758,1015,1761,1046,1761,1070,1763,1139,1770,1171,1772,1237,1774,1197,1777,1239,1779,1139,1786,919,1788,904,1790,898,1790,859,1793,1536,1800,1779,1802,1697,1804,1591,1806,1686,1809,1782,1816,1771,1818,1916,1820,2009,1820,1980,1822,1946,1829,1924,1832,1800,1834,1792,1836,1723,1838,1766,1845,1723,1848,1795,1848,1766,1850,1731,1852,1811,1859,1779,1861,1792,1864,1792,1866,1837,1868,1797,1875,1837,1877,1797,1877,1763,1880,1885,1882,1895,1889,1909,1891,1961,1893,1980,1896,2022,1898,2043,1905,2091,1905,2062,1907,2035,1909,1959,1912,2025,1918,1959,1921,1938,1923,1853,1925,1909,1927,1901,1934,1901,1934,1893,1937,1885,1939,1771,1941,1752,1948,1760,1950,1723,1953,1790,1955,1821,1957,1816,1962,1787,1964,1877,1966,1879,1969,1874,1971,1911,1978,1938,1980,2006,1982,1993,1985,1956,1987,2033,1991,2046,1994,2006,1996,1998,1998,2022,2001,2020,2007,2115,2010,2139,2012,2160,2014,2210,2017,2340,2021,2387,2023,2437,2026,2445,2028,2448,2030,2437,2037,2456,2039,2347,2042,2361,2044,2371,2046,2374,2051,2371,2053,2411,2055,2363,2058,2398,2060,2419,2067,2395,2069,2427,2071,2398,2074,2292,2076,2239,2081,2297,2083,2297,2085,2223,2087,2149,2090,2059,2097,2080,2099,2131,2101,2072,2103,2065,2106,2094,2110,2004,2113,2022,2115,2004,2117,1967,2119,1998,2126,2022,2128,1969,2131,1969,2133,1879,2135,1879,2140,1871,2142,1882,2144,1975,2147,1938,2149,1887,2156,1850,2158,1858,2160,1853,2163,1924,2163,1901,2170,1948,2172,1946,2174,1961,2176,2028,2179,2054,2186,2054,2188,2054,2190,2043,2192,2094,2192,2054,2199,2054,2202,2028,2204,2041,2206,2028,2208,2078,2215,2184,2218,2178,2220,2194,2222,2205,2229,2279,2231,2102,2234,2136,2236,2107,2238,2131,2245,2054,2247,2041,2250,1964,2250,1943,2252,1985,2259,2012,2261,2025,2263,1953,2266,2067,2268,2080,2275,2099,2277,2080,2279,2020,2279,2001,2282,2014,2288,1988,2291,1998,2293,2014,2295,2028,2298,2054,2304,2022,2307,1985,2307,1998,2309,1964,2311,1990,2318,2028,2320,2049,2323,2096,2325,2099,2327,2131,2334,2152,2336,2189,2339,2205,2341,2228,2348,2194,2350,2228,2352,2186,2355,2149,2357,2152,2364,2162,2364,2109,2366,2112,2368,2070,2371,2104,2377,2088,2380,2104,2382,2133,2384,2072,2387,2041,2393,2038,2393,2065,2396,2041,2398,2028,2400,2083,2407,2046,2409,2020,2412,2006,2414,2006,2416,2006,2421,2006,2423,1869,2425,1840,2428,1840,2430,1848,2437,1932,2439,1924,2441,1877,2444,1842,2446,1824,2451,1824,2453,1842,2455,1864,2457,1858,2460,1848,2467,1832,2469,1797,2471,1792,2473,1842,2476,1861,2480,1874,2483,1924,2485,1924,2487,1890,2489,1906,2496,1940,2499,1956,2501,1953,2503,1977,2505,2070,2510,2070,2512,2020,2515,2022,2517,2020,2519,2059,2526,2017,2528,2051,2531,2006,2533,1993,2535,2115,2540,2173,2542,2139,2544,2136,2546,2086,2549,2080,2556,2094,2558,2162,2560,2139,2562,2149,2565,2117,2569,2120,2572,2131,2574,2054,2576,2049,2578,2046,2585,2059,2588,2057,2590,2043,2592,2062,2594,2102,2599,2112,2601,2133,2604,2115,2606,2080,2608,2004,2615,2033,2617,2117,2620,2078,2622,2162,2622,2168,2629,2128,2631,2131,2633,2109,2636,2107,2638,2120,2645,2096,2647,2075,2649,2096,2652,2160,2652,2173,2658,2199,2661,2221,2663,2205,2665,2215,2668,2239,2674,2228,2677,2284,2679,2268,2679,2279,2681,2305,2688,2305,2690,2326,2693,2374,2695,2371,2697,2350,2704,2350,2706,2374,2709,2342,2709,2358,2711,2300,2718,2334,2720,2289,2722,2273,2725,2281,2727,2244,2734,2218,2736,2147,2738,2149,2738,2049,2741,1927,2747,1951,2750,1969,2752,1953,2754,1924,2757,1959,2763,1938,2766,1935,2768,1914,2770,1953,2777,2009,2779,2035,2782,2020,2784,2091,2786,2147,2793,2096,2795,2086,2795,2115,2798,2133,2800,2043,2807,2043,2809,2088,2811,2096,2814,2107,2816,2083,2823,2065,2823,2109,2825,2038,2827,2043,2830,2028,2837,1996,2839,1948,2841,1951,2843,2104,2846,2072,2853,2025,2853,2004,2855,2038,2857,2043,2859,1993,2866,2062,2869,2088,2871,2080,2873,2051,2875,2049,2880,1993,2882,2009,2885,2009,2887,2030,2889,2028,2896,2033,2898,2080,2901,1948,2903,1898,2905,1901,2910,1901,2912,1909,2914,1940,2917,1914,2919,1922,2926,1953,2928,1948,2930,1938,2933,1909,2935,1972,2939,1943,2942,1972,2944,1969,2946,1993,2948,1977,2955,1977,2958,1977,2960,1985,2962,1990,2964,1964,2969,1964,2971,1956,2974,1988,2976,1985,2978,1964,2985,1927,2987,1938,2990,1959,2992,1985,2994,1932,2999,1914,3001,1919,3003,1887,3006,1856,3008,1874,3015,1808,3017,1795,3019,1713,3022,1729,3024,1776,3028,1819,3031,1803,3033,1766,3035,1758,3038,1805,3044,1864,3047,1903,3049,1898,3051,1795,3054,1919,3058,1930,3060,1919,3063,1890,3065,1866,3067,1869,3074,1877,3076,1837,3079,1840,3081,1864,3081,1837,3088,1861,3090,1871,3092,1914,3095,1938,3097,1964,3104,1922,3106,1930,3108,1924,3111,1930,3111,1903,3118,1887,3120,1861,3122,1874,3124,1853,3127,1850,3133,1795,3136,1782,3138,1750,3140,1750,3140,1737,3147,1726,3149,1758,3152,1760,3154,1784,3156,1784,3163,1784,3165,1771,3168,1747,3168,1771,3170,1729,3177,1718,3179,1705,3181,1697,3184,1655,3186,1647,3193,1612,3195,1618,3197,1678,3197,1681,3200,1763,3207,1776,3209,1758,3211,1752,3213,1726,3216,1813,3223,1816,3225,1887,3225,1861,3227,1901,3229,1909,3236,1909,3239,1871,3241,1832,3243,1922,3245,1901,3252,1879,3255,1882,3255,1864,3257,1848,3259,1856,3266,1887,3268,1895,3271,1909,3273,1903,3275,1916,3282,1916,3282,1903,3284,1927,3287,1935,3289,1911,3296,1927,3298,1909,3300,1903,3303,1930,3305,1911,3312,1935,3312,1951,3314,1932,3316,1901,3319,1903,3325,1927,3328,1943,3330,1948,3332,1901,3335,1911,3339,1927,3341,1938,3344,1959,3346,1977,3348,1951,3355,1964,3357,1951,3360,1932,3362,1948,3364,1938,3369,1959,3371,1930,3373,1930,3376,1924,3378,1930,3385,1930,3387,1967,3389,2017,3392,2025,3394,2004,3398,1998,3401,1967,3403,1964,3405,1959,3408,1969,3414,1983,3417,1993,3419,1983,3421,2006,3424,2004,3428,2041,3430,2049,3433,2096,3435,2088,3437,2067,3444,2038,3446,2046,3449,2080,3451,2083,3453,2078,3458,2075,3460,2046,3462,2051,3465,2083,3467,2091,3474,2091,3476,2117,3478,2020,3481,1993,3483,1996,3488,2067,3490,2062,3492,2006,3494,2017,3497,1998,3504,1951,3506,1956,3508,1967,3510,1946,3513,1956,3517,1911,3520,1914,3522,1909,3524,1877,3526,1988,3533,1972,3536,1948,3538,1919,3540,1935,3540,1961,3547,1943,3549,1972,3551,1943,3554,1911,3556,1871,3563,1856,3565,1837,3567,1795,3570,1800,3570,1842,3577,1871,3579,1824,3581,1856,3583,1874,3586,1898,3593,1932,3595,1924,3597,1943,3599,2001,3599,1993,3606,2009,3609,2049,3611,1996,3613,1901,3615,1911,3622,1879,3625,1845,3627,1834,3627,1819,3629,1848,3636,1909,3638,1832,3641,1840,3643,2006,3645,2004,3652,2014,3654,2022,3657,2046,3657,1990,3659,2012,3666,1993,3668,2028,3670,2009,3673,2054,3675,2035,3682,2070,3684,2083,3684,2067,3686,2051,3689,2072,3695,2207,3698,2189,3700,2120,3702,2147,3705,2157,3711,2139,3714,2139,3714,2157,3716,2162,3718,2128,3725,2120,3727,2120,3730,2120,3732,2154,3734,2141,3741,2104,3743,2162,3746,2181,3748,2115,3755,2109,3757,2120,3759,2147,3762,2136,3764,2088,3771,2020,3771,2078,3773,2025,3775,1977,3778,1975,3784,1977,3787,1927,3789,1866,3791,1871,3794,1811,3798,1837,3800,1834,3803,1893,3805,1871,3807,1901,3814,1882,3816,1975,3819,1940,3821,1919,3823,1927,3828,1948,3830,1948,3832,1948,3835,2006,3837,1956,3844,1922,3846,1864,3848,1853,3851,1850,3853,1853,3858,1856,3860,1742,3862,1689,3864,1713,3867,1745,3874,1766,3876,1797,3878,1774,3880,1758,3883,1829,3887,1768,3890,1795,3892,1721,3894,1678,3896,1697,3903,1745,3906,1718,3908,1774,3910,1864,3912,1718,3917,1755,3919,1726,3922,1726,3924,1787,3926,1821,3933,1745,3935,1803,3938,1737,3940,1782,3942,1829,3947,1819,3949,1829,3951,1790,3953,1800,3956,1805,3963,1792,3965,1829,3967,1840,3969,1834,3972,1834,3976,1834,3979,1858,3981,1840,3983,1840,3985,1832,3992,1840,3995,1779,3997,1763,3999,1768,3999,1715,4006,1715,4008,1755,4011,1792,4013,1782,4015,1787,4022,1811,4024,1842,4027,1879,4029,1916,4029,1940,4036,1946,4038,1914,4040,1993,4043,1983,4045,1998,4052,1998,4054,1996,4056,2012,4059,2035,4059,2041,4065,2054,4068,2038,4070,2017,4072,2035,4075,2033,4081,2065,4084,2043,4086,2043,4086,2046,4088,2075,4095,2109,4097,2104,4100,2059,4102,2065,4104,2078,4111,2094,4113,2096,4116,2120,4116,2117,4118,2094,4125,2120,4127,2144,4129,2160,4132,2157,4134,2170,4141,2154,4143,2184,4145,2160,4148,2144,4154,2184,4157,2231,4159,2223,4161,2186,4164,2178,4170,2178,4173,2184,4173,2141,4175,2147,4177,2205,4184,2313,4186,2371,4189,2305,4191,2332,4193,2371,4200,2377,4200,2358,4202,2382,4205,2390,4207,2429,4214,2429,4216,2422,4218,2408,4221,2358,4223,2337,4230,2334,4230,2332,4232,2337,4234,2236,4237,2239,4244,2239,4246,2218,4248,2247,4250,2252,4253,2250,4257,2310,4260,2287,4262,2255,4264,2168,4266,2184,4273,2165,4276,2152,4278,2136,4280,2168,4282,2102,4287,2091,4289,2065,4292,2067,4294,2062,4296,2033,4303,2072,4305,2046,4308,2094,4310,2115,4312,2136,4317,2107,4319,2176,4321,2133,4324,2083,4326,2160,4333,2144,4335,2202,4337,2207,4340,2176,4342,1909,4346,1977,4349,1842,4351,1829,4353,1842,4355,1816,4362,1763,4365,1808,4367,1821,4369,1840,4371,1842,4376,1829,4378,1808,4381,1834,4383,1808,4385,1811,4392,1824,4394,1824,4397,1819,4399,1845,4401,1848,4406,1795,4408,1808,4410,1805,4413,1790,4415,1784,4422,1752,4424,1776,4426,1779,4429,1774,4431,1819,4435,1755,4438,1803,4440,1771,4442,1752,4445,1739,4451,1771,4454,1729,4456,1649,4458,1623,4458,1636,4465,1612,4467,1610,4470,1607,4472,1663,4474,1522,4481,1528,4483,1673,4486,1705,4488,1731,4488,1705,4495,1790,4497,1766,4499,1766,4502,1766,4504,1713,4511,1721,4513,1657,4515,1657,4518,1676,4518,1737,4525,1684,4527,1692,4529,1697,4531,1726,4534,1723,4541,1795,4543,1771,4545,1776,4545,1739,4547,1745,4554,1760,4557,1718,4559,1649,4561,1647,4563,1673,4570,1671,4572,1715,4575,1700,4575,1644,4577,1607,4584,1702,4586,1692,4588,1702,4591,1731,4593,1713,4600,1708,4602,1692,4602,1663,4604,1583,4607,1607,4614,1607,4616,1573,4618,1618,4620,1663,4623,1628,4630,1652,4632,1596,4632,1663,4634,1750,4636,1821,4643,1914,4646,1895,4648,1882,4650,1832,4652,1816,4659,1813,4659,1885,4662,1890,4664,2004,4666,2091,4673,2205,4675,2300,4678,2390,4680,2392,4682,2321,4689,2523,4689,2350,4691,2379,4694,2223,4696,2083,4703,2022,4705,2009,4707,1964,4710,1972,4712,2017,4716,2014,4719,2043,4721,1977,4723,1959,4726,1959,4732,1959,4735,1887,4737,1911,4739,1916,4742,1903,4746,1919,4748,2041,4751,1988,4753,1956,4755,1980,4762,1946,4764,1930,4766,1946e" filled="false" stroked="true" strokeweight="1.0pt" strokecolor="#00568b">
              <v:path arrowok="t"/>
              <v:stroke dashstyle="solid"/>
            </v:shape>
            <v:line style="position:absolute" from="1422,2888" to="4767,2888" stroked="true" strokeweight=".140pt" strokecolor="#231f20">
              <v:stroke dashstyle="solid"/>
            </v:line>
            <v:shape style="position:absolute;left:1422;top:2774;width:3091;height:114" coordorigin="1422,2774" coordsize="3091,114" path="m4513,2774l4513,2888m3741,2774l3741,2888m2969,2774l2969,2888m2197,2774l2197,2888m1422,2774l1422,2888e" filled="false" stroked="true" strokeweight=".5pt" strokecolor="#231f20">
              <v:path arrowok="t"/>
              <v:stroke dashstyle="solid"/>
            </v:shape>
            <v:line style="position:absolute" from="4557,2888" to="4557,53" stroked="true" strokeweight=".5pt" strokecolor="#808285">
              <v:stroke dashstyle="solid"/>
            </v:line>
            <v:rect style="position:absolute;left:1252;top:53;width:3686;height:2835" filled="false" stroked="true" strokeweight=".5pt" strokecolor="#231f20">
              <v:stroke dashstyle="solid"/>
            </v:rect>
            <v:shape style="position:absolute;left:3821;top:263;width:723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DejaVu Serif"/>
                        <w:i/>
                        <w:sz w:val="12"/>
                      </w:rPr>
                    </w:pPr>
                    <w:r>
                      <w:rPr>
                        <w:color w:val="808285"/>
                        <w:w w:val="70"/>
                        <w:sz w:val="12"/>
                      </w:rPr>
                      <w:t>January </w:t>
                    </w:r>
                    <w:r>
                      <w:rPr>
                        <w:rFonts w:ascii="DejaVu Serif"/>
                        <w:i/>
                        <w:color w:val="808285"/>
                        <w:w w:val="7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95</w:t>
      </w:r>
    </w:p>
    <w:p>
      <w:pPr>
        <w:spacing w:line="249" w:lineRule="auto" w:before="75"/>
        <w:ind w:left="687" w:right="255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85"/>
          <w:sz w:val="18"/>
        </w:rPr>
        <w:t>Chart 2.17 </w:t>
      </w:r>
      <w:r>
        <w:rPr>
          <w:rFonts w:ascii="BPG Sans Modern GPL&amp;GNU"/>
          <w:color w:val="00586A"/>
          <w:w w:val="85"/>
          <w:sz w:val="18"/>
        </w:rPr>
        <w:t>Global financial conditions tightened markedly </w:t>
      </w:r>
      <w:r>
        <w:rPr>
          <w:rFonts w:ascii="BPG Sans Modern GPL&amp;GNU"/>
          <w:color w:val="00586A"/>
          <w:w w:val="95"/>
          <w:sz w:val="18"/>
        </w:rPr>
        <w:t>in March but eased slightly in April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Global financial conditions index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49" w:right="687" w:hanging="149"/>
        <w:jc w:val="left"/>
        <w:rPr>
          <w:sz w:val="12"/>
        </w:rPr>
      </w:pPr>
      <w:r>
        <w:rPr>
          <w:color w:val="231F20"/>
          <w:w w:val="75"/>
          <w:sz w:val="12"/>
        </w:rPr>
        <w:t>Difference from average since 1995 (number of standard deviations)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739" w:space="250"/>
            <w:col w:w="5361"/>
          </w:cols>
        </w:sectPr>
      </w:pPr>
    </w:p>
    <w:p>
      <w:pPr>
        <w:spacing w:line="101" w:lineRule="exact" w:before="0"/>
        <w:ind w:left="0" w:right="855" w:firstLine="0"/>
        <w:jc w:val="right"/>
        <w:rPr>
          <w:sz w:val="12"/>
        </w:rPr>
      </w:pPr>
      <w:r>
        <w:rPr/>
        <w:pict>
          <v:group style="position:absolute;margin-left:311.811005pt;margin-top:1.416836pt;width:184.8pt;height:142.25pt;mso-position-horizontal-relative:page;mso-position-vertical-relative:paragraph;z-index:-19893248" coordorigin="6236,28" coordsize="3696,2845">
            <v:shape style="position:absolute;left:6241;top:348;width:3686;height:2204" coordorigin="6241,349" coordsize="3686,2204" path="m6241,349l6355,349m6241,665l6355,665m6241,977l6355,977m6241,1293l6355,1293m6241,1608l6355,1608m6241,1924l6355,1924m6241,2237l6355,2237m6411,2237l9756,2237m9813,2237l9926,2237m6241,2552l6355,2552e" filled="false" stroked="true" strokeweight=".5pt" strokecolor="#231f20">
              <v:path arrowok="t"/>
              <v:stroke dashstyle="solid"/>
            </v:shape>
            <v:shape style="position:absolute;left:6411;top:210;width:3306;height:2419" coordorigin="6412,210" coordsize="3306,2419" path="m6412,2629l6430,2585,6449,2582,6469,2582,6489,2387,6507,2284,6527,2378,6547,2523,6567,2549,6584,2608,6604,2597,6624,2567,6644,2579,6662,2496,6681,2423,6701,2546,6721,2611,6739,2585,6759,2464,6779,2142,6798,2246,6818,2372,6836,2110,6856,2092,6876,1797,6896,1821,6913,1729,6933,1998,6953,2142,6973,1989,6991,1827,7011,1809,7030,1290,7050,210,7068,384,7088,806,7108,1296,7128,1243,7145,1240,7165,1667,7185,2045,7205,2122,7223,2175,7243,2213,7262,2343,7282,2234,7300,2254,7320,2358,7340,2343,7360,2263,7377,2423,7397,2455,7417,2116,7437,2016,7455,2178,7475,2249,7494,2390,7514,2408,7532,2325,7552,2343,7572,2334,7592,2334,7609,2269,7629,2331,7649,2243,7669,2193,7687,2131,7707,1738,7726,1517,7746,1665,7764,1673,7784,1724,7804,1841,7824,2007,7841,2060,7861,1977,7881,1788,7901,1850,7919,1942,7938,2095,7958,2175,7978,2228,7996,2237,8016,2290,8036,2349,8056,2310,8073,2237,8093,2219,8113,2263,8133,2095,8151,2148,8170,2163,8190,2240,8210,2331,8228,2387,8248,2411,8268,2287,8288,2308,8305,2331,8325,2378,8345,2423,8365,2443,8383,2426,8402,2414,8422,2393,8442,2296,8460,2343,8480,2204,8500,2178,8520,2272,8537,2293,8597,2201,8634,1945,8654,1868,8674,2080,8692,2195,8712,2145,8732,1942,8752,1871,8769,2080,8789,2207,8809,2249,8829,2101,8847,2169,8866,2296,8886,2243,8906,2234,8924,2204,8944,2269,8964,2331,8983,2375,9001,2390,9021,2384,9041,2396,9061,2405,9078,2437,9098,2405,9118,2443,9138,2487,9156,2452,9176,2455,9196,2482,9215,2346,9233,2281,9253,2231,9273,2266,9293,2207,9310,2243,9330,2246,9350,2269,9370,2066,9388,2060,9408,1971,9428,2145,9447,2237,9465,2305,9485,2316,9505,2237,9525,2246,9542,2275,9562,2181,9582,2216,9602,2260,9622,2346,9640,2361,9660,2319,9679,2095,9699,1107,9718,1390e" filled="false" stroked="true" strokeweight="1pt" strokecolor="#a70741">
              <v:path arrowok="t"/>
              <v:stroke dashstyle="solid"/>
            </v:shape>
            <v:shape style="position:absolute;left:6411;top:348;width:3515;height:2520" coordorigin="6411,349" coordsize="3515,2520" path="m9813,349l9926,349m9813,665l9926,665m9813,977l9926,977m9813,1293l9926,1293m9813,1608l9926,1608m9813,1924l9926,1924m9813,2552l9926,2552m9660,2755l9660,2868m9196,2755l9196,2868m8732,2755l8732,2868m8268,2755l8268,2868m7804,2755l7804,2868m7340,2755l7340,2868m6876,2755l6876,2868m6411,2755l6411,2868e" filled="false" stroked="true" strokeweight=".5pt" strokecolor="#231f20">
              <v:path arrowok="t"/>
              <v:stroke dashstyle="solid"/>
            </v:shape>
            <v:rect style="position:absolute;left:6241;top:33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2"/>
          <w:sz w:val="12"/>
        </w:rPr>
        <w:t>7</w:t>
      </w:r>
    </w:p>
    <w:p>
      <w:pPr>
        <w:pStyle w:val="BodyText"/>
        <w:spacing w:before="2"/>
        <w:rPr>
          <w:sz w:val="14"/>
        </w:rPr>
      </w:pPr>
    </w:p>
    <w:p>
      <w:pPr>
        <w:spacing w:line="124" w:lineRule="exact" w:before="0"/>
        <w:ind w:left="8566" w:right="0" w:firstLine="0"/>
        <w:jc w:val="center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line="124" w:lineRule="exact" w:before="0"/>
        <w:ind w:left="0" w:right="1338" w:firstLine="0"/>
        <w:jc w:val="center"/>
        <w:rPr>
          <w:sz w:val="12"/>
        </w:rPr>
      </w:pPr>
      <w:bookmarkStart w:name="2.3 Credit conditions" w:id="17"/>
      <w:bookmarkEnd w:id="17"/>
      <w:r>
        <w:rPr/>
      </w:r>
      <w:r>
        <w:rPr>
          <w:color w:val="231F20"/>
          <w:w w:val="80"/>
          <w:sz w:val="12"/>
        </w:rPr>
        <w:t>90</w:t>
      </w:r>
    </w:p>
    <w:p>
      <w:pPr>
        <w:spacing w:before="67"/>
        <w:ind w:left="8569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3"/>
        <w:rPr>
          <w:sz w:val="14"/>
        </w:rPr>
      </w:pPr>
    </w:p>
    <w:p>
      <w:pPr>
        <w:tabs>
          <w:tab w:pos="9422" w:val="left" w:leader="none"/>
        </w:tabs>
        <w:spacing w:before="0"/>
        <w:ind w:left="444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85</w:t>
        <w:tab/>
      </w:r>
      <w:r>
        <w:rPr>
          <w:color w:val="231F20"/>
          <w:w w:val="90"/>
          <w:position w:val="4"/>
          <w:sz w:val="12"/>
        </w:rPr>
        <w:t>4</w:t>
      </w:r>
    </w:p>
    <w:p>
      <w:pPr>
        <w:spacing w:before="130"/>
        <w:ind w:left="8567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tabs>
          <w:tab w:pos="9427" w:val="left" w:leader="none"/>
        </w:tabs>
        <w:spacing w:before="1"/>
        <w:ind w:left="44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  <w:tab/>
      </w:r>
      <w:r>
        <w:rPr>
          <w:color w:val="231F20"/>
          <w:w w:val="85"/>
          <w:position w:val="-1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tabs>
          <w:tab w:pos="1922" w:val="left" w:leader="none"/>
        </w:tabs>
        <w:spacing w:before="0"/>
        <w:ind w:left="106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spacing w:val="-10"/>
          <w:w w:val="95"/>
          <w:sz w:val="12"/>
        </w:rPr>
        <w:t>17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238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4" w:lineRule="exact" w:before="86"/>
        <w:ind w:left="23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tabs>
          <w:tab w:pos="1433" w:val="left" w:leader="none"/>
          <w:tab w:pos="1964" w:val="left" w:leader="none"/>
        </w:tabs>
        <w:spacing w:line="124" w:lineRule="exact" w:before="0"/>
        <w:ind w:left="6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18</w:t>
        <w:tab/>
        <w:t>19</w:t>
        <w:tab/>
        <w:t>20</w:t>
      </w:r>
    </w:p>
    <w:p>
      <w:pPr>
        <w:pStyle w:val="BodyText"/>
        <w:spacing w:before="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7" w:lineRule="exact" w:before="0"/>
        <w:ind w:left="4655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2" w:lineRule="exact" w:before="0"/>
        <w:ind w:left="465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463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2" w:lineRule="exact" w:before="0"/>
        <w:ind w:left="465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4655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line="125" w:lineRule="exact" w:before="1"/>
        <w:ind w:left="464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526" w:val="left" w:leader="none"/>
          <w:tab w:pos="1980" w:val="left" w:leader="none"/>
          <w:tab w:pos="2453" w:val="left" w:leader="none"/>
          <w:tab w:pos="2921" w:val="left" w:leader="none"/>
          <w:tab w:pos="3392" w:val="left" w:leader="none"/>
          <w:tab w:pos="3861" w:val="left" w:leader="none"/>
          <w:tab w:pos="4325" w:val="left" w:leader="none"/>
        </w:tabs>
        <w:spacing w:line="125" w:lineRule="exact" w:before="0"/>
        <w:ind w:left="106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  <w:tab/>
        <w:t>18</w:t>
        <w:tab/>
        <w:t>20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3" w:equalWidth="0">
            <w:col w:w="2028" w:space="40"/>
            <w:col w:w="2540" w:space="175"/>
            <w:col w:w="5567"/>
          </w:cols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0"/>
        </w:rPr>
      </w:pPr>
    </w:p>
    <w:p>
      <w:pPr>
        <w:pStyle w:val="ListParagraph"/>
        <w:numPr>
          <w:ilvl w:val="1"/>
          <w:numId w:val="11"/>
        </w:numPr>
        <w:tabs>
          <w:tab w:pos="1198" w:val="left" w:leader="none"/>
        </w:tabs>
        <w:spacing w:line="240" w:lineRule="auto" w:before="0" w:after="0"/>
        <w:ind w:left="1197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Credit</w:t>
      </w:r>
      <w:r>
        <w:rPr>
          <w:rFonts w:ascii="BPG Sans Modern GPL&amp;GNU"/>
          <w:color w:val="231F20"/>
          <w:spacing w:val="-18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conditions</w:t>
      </w:r>
    </w:p>
    <w:p>
      <w:pPr>
        <w:pStyle w:val="BodyText"/>
        <w:spacing w:before="11"/>
        <w:rPr>
          <w:rFonts w:ascii="BPG Sans Modern GPL&amp;GNU"/>
          <w:sz w:val="11"/>
        </w:rPr>
      </w:pPr>
      <w:r>
        <w:rPr/>
        <w:br w:type="column"/>
      </w:r>
      <w:r>
        <w:rPr>
          <w:rFonts w:ascii="BPG Sans Modern GPL&amp;GNU"/>
          <w:sz w:val="11"/>
        </w:rPr>
      </w:r>
    </w:p>
    <w:p>
      <w:pPr>
        <w:spacing w:line="235" w:lineRule="auto" w:before="0"/>
        <w:ind w:left="687" w:right="424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Bloomberg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Finance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L.P.,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Eikon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from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Refinitiv,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IMF</w:t>
      </w:r>
      <w:r>
        <w:rPr>
          <w:color w:val="231F20"/>
          <w:spacing w:val="-9"/>
          <w:w w:val="75"/>
          <w:sz w:val="11"/>
        </w:rPr>
        <w:t> </w:t>
      </w:r>
      <w:r>
        <w:rPr>
          <w:i/>
          <w:color w:val="231F20"/>
          <w:w w:val="75"/>
          <w:sz w:val="11"/>
        </w:rPr>
        <w:t>World</w:t>
      </w:r>
      <w:r>
        <w:rPr>
          <w:i/>
          <w:color w:val="231F20"/>
          <w:spacing w:val="-13"/>
          <w:w w:val="75"/>
          <w:sz w:val="11"/>
        </w:rPr>
        <w:t> </w:t>
      </w:r>
      <w:r>
        <w:rPr>
          <w:i/>
          <w:color w:val="231F20"/>
          <w:w w:val="75"/>
          <w:sz w:val="11"/>
        </w:rPr>
        <w:t>Economic</w:t>
      </w:r>
      <w:r>
        <w:rPr>
          <w:i/>
          <w:color w:val="231F20"/>
          <w:spacing w:val="-13"/>
          <w:w w:val="75"/>
          <w:sz w:val="11"/>
        </w:rPr>
        <w:t> </w:t>
      </w:r>
      <w:r>
        <w:rPr>
          <w:i/>
          <w:color w:val="231F20"/>
          <w:w w:val="75"/>
          <w:sz w:val="11"/>
        </w:rPr>
        <w:t>Outlook</w:t>
      </w:r>
      <w:r>
        <w:rPr>
          <w:i/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(</w:t>
      </w:r>
      <w:r>
        <w:rPr>
          <w:i/>
          <w:color w:val="231F20"/>
          <w:w w:val="75"/>
          <w:sz w:val="11"/>
        </w:rPr>
        <w:t>WEO</w:t>
      </w:r>
      <w:r>
        <w:rPr>
          <w:color w:val="231F20"/>
          <w:w w:val="75"/>
          <w:sz w:val="11"/>
        </w:rPr>
        <w:t>)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857" w:right="43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conditions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(FCIs)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43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economies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principal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component analysis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PPP-weighted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FCIs </w:t>
      </w:r>
      <w:r>
        <w:rPr>
          <w:color w:val="231F20"/>
          <w:w w:val="75"/>
          <w:sz w:val="11"/>
        </w:rPr>
        <w:t>summarise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information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from: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term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spreads,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interbank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spreads,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corporate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spreads,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sovereign </w:t>
      </w:r>
      <w:r>
        <w:rPr>
          <w:color w:val="231F20"/>
          <w:w w:val="80"/>
          <w:sz w:val="11"/>
        </w:rPr>
        <w:t>spreads,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returns,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return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volatility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relative 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capitalisation.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tightening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conditions.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end-April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2020.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3094" w:space="1895"/>
            <w:col w:w="5361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Increases in corporate bond spreads have made capital market funding more costly…</w:t>
      </w:r>
    </w:p>
    <w:p>
      <w:pPr>
        <w:pStyle w:val="BodyText"/>
        <w:spacing w:line="259" w:lineRule="auto" w:before="14"/>
        <w:ind w:left="687" w:right="389"/>
      </w:pP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market-based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corporates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March.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bonds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widened (Section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2.2)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leveraged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loan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spiked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double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previous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levels.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intelligence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suggested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3"/>
          <w:w w:val="75"/>
        </w:rPr>
        <w:t>primary </w:t>
      </w:r>
      <w:r>
        <w:rPr>
          <w:color w:val="231F20"/>
          <w:w w:val="80"/>
        </w:rPr>
        <w:t>high-yield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leveraged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closed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markets </w:t>
      </w:r>
      <w:r>
        <w:rPr>
          <w:color w:val="231F20"/>
          <w:w w:val="85"/>
        </w:rPr>
        <w:t>accounted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20%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end-2019.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356"/>
      </w:pP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stabilised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calmed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2.2). </w:t>
      </w:r>
      <w:r>
        <w:rPr>
          <w:color w:val="231F20"/>
          <w:w w:val="75"/>
        </w:rPr>
        <w:t>Capital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issuance,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stalled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throughout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much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March,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large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able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0"/>
        </w:rPr>
        <w:t>issue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investment-grade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9"/>
          <w:w w:val="80"/>
        </w:rPr>
        <w:t> </w:t>
      </w:r>
      <w:r>
        <w:rPr>
          <w:rFonts w:ascii="BPG Sans Modern GPL&amp;GNU"/>
          <w:color w:val="231F20"/>
          <w:w w:val="80"/>
        </w:rPr>
        <w:t>2.18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improved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high-yield </w:t>
      </w:r>
      <w:r>
        <w:rPr>
          <w:color w:val="231F20"/>
          <w:w w:val="85"/>
        </w:rPr>
        <w:t>markets,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where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weak.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52" w:lineRule="auto" w:before="75"/>
        <w:ind w:left="687" w:right="30" w:firstLine="0"/>
        <w:jc w:val="left"/>
        <w:rPr>
          <w:sz w:val="12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28"/>
          <w:w w:val="90"/>
          <w:sz w:val="18"/>
        </w:rPr>
        <w:t> </w:t>
      </w:r>
      <w:r>
        <w:rPr>
          <w:rFonts w:ascii="Trebuchet MS"/>
          <w:b/>
          <w:color w:val="00586A"/>
          <w:spacing w:val="-6"/>
          <w:w w:val="90"/>
          <w:sz w:val="18"/>
        </w:rPr>
        <w:t>2.18</w:t>
      </w:r>
      <w:r>
        <w:rPr>
          <w:rFonts w:ascii="Trebuchet MS"/>
          <w:b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Corporate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capital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market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issuance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halted </w:t>
      </w:r>
      <w:r>
        <w:rPr>
          <w:rFonts w:ascii="BPG Sans Modern GPL&amp;GNU"/>
          <w:color w:val="00586A"/>
          <w:w w:val="85"/>
          <w:sz w:val="18"/>
        </w:rPr>
        <w:t>during</w:t>
      </w:r>
      <w:r>
        <w:rPr>
          <w:rFonts w:ascii="BPG Sans Modern GPL&amp;GNU"/>
          <w:color w:val="00586A"/>
          <w:spacing w:val="-24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March</w:t>
      </w:r>
      <w:r>
        <w:rPr>
          <w:rFonts w:ascii="BPG Sans Modern GPL&amp;GNU"/>
          <w:color w:val="00586A"/>
          <w:spacing w:val="-24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before</w:t>
      </w:r>
      <w:r>
        <w:rPr>
          <w:rFonts w:ascii="BPG Sans Modern GPL&amp;GNU"/>
          <w:color w:val="00586A"/>
          <w:spacing w:val="-23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investment-grade</w:t>
      </w:r>
      <w:r>
        <w:rPr>
          <w:rFonts w:ascii="BPG Sans Modern GPL&amp;GNU"/>
          <w:color w:val="00586A"/>
          <w:spacing w:val="-24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issuance</w:t>
      </w:r>
      <w:r>
        <w:rPr>
          <w:rFonts w:ascii="BPG Sans Modern GPL&amp;GNU"/>
          <w:color w:val="00586A"/>
          <w:spacing w:val="-23"/>
          <w:w w:val="85"/>
          <w:sz w:val="18"/>
        </w:rPr>
        <w:t> </w:t>
      </w:r>
      <w:r>
        <w:rPr>
          <w:rFonts w:ascii="BPG Sans Modern GPL&amp;GNU"/>
          <w:color w:val="00586A"/>
          <w:spacing w:val="-4"/>
          <w:w w:val="85"/>
          <w:sz w:val="18"/>
        </w:rPr>
        <w:t>surged </w:t>
      </w:r>
      <w:r>
        <w:rPr>
          <w:rFonts w:ascii="BPG Sans Modern GPL&amp;GNU"/>
          <w:color w:val="231F20"/>
          <w:w w:val="95"/>
          <w:sz w:val="16"/>
        </w:rPr>
        <w:t>Cumulative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bond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issuance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by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UK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corporates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31" w:lineRule="exact" w:before="107"/>
        <w:ind w:left="39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 billions</w:t>
      </w:r>
    </w:p>
    <w:p>
      <w:pPr>
        <w:spacing w:line="131" w:lineRule="exact" w:before="0"/>
        <w:ind w:left="4450" w:right="0" w:firstLine="0"/>
        <w:jc w:val="left"/>
        <w:rPr>
          <w:sz w:val="12"/>
        </w:rPr>
      </w:pPr>
      <w:r>
        <w:rPr/>
        <w:pict>
          <v:group style="position:absolute;margin-left:62.362pt;margin-top:2.501539pt;width:185.2pt;height:68.05pt;mso-position-horizontal-relative:page;mso-position-vertical-relative:paragraph;z-index:15810560" coordorigin="1247,50" coordsize="3704,1361">
            <v:shape style="position:absolute;left:1261;top:307;width:3686;height:1000" coordorigin="1261,308" coordsize="3686,1000" path="m1375,1294l1261,1294,1261,1304,1375,1304,1375,1294xm1375,1054l1261,1054,1261,1064,1375,1064,1375,1054xm1375,805l1261,805,1261,815,1375,815,1375,805xm1375,555l1261,555,1261,565,1375,565,1375,555xm1375,308l1261,308,1261,318,1375,318,1375,308xm4946,1298l4833,1298,4833,1308,4946,1308,4946,1298xm4946,1054l4833,1054,4833,1064,4946,1064,4946,1054xm4946,805l4833,805,4833,815,4946,815,4946,805xm4946,555l4833,555,4833,565,4946,565,4946,555xm4946,308l4833,308,4833,318,4946,318,4946,308xe" filled="true" fillcolor="#231f20" stroked="false">
              <v:path arrowok="t"/>
              <v:fill type="solid"/>
            </v:shape>
            <v:shape style="position:absolute;left:1420;top:275;width:3368;height:1043" coordorigin="1420,276" coordsize="3368,1043" path="m4777,276l4564,383,4357,424,4146,424,4143,426,3932,835,3726,1061,3519,1175,3103,1175,2893,1197,2686,1209,2476,1214,2268,1217,2058,1229,1850,1243,1640,1243,1638,1243,1424,1299,1420,1304,1423,1315,1429,1318,1642,1263,1851,1263,2059,1249,2269,1236,2476,1234,2687,1229,2895,1217,3105,1195,3522,1195,3737,1078,3947,848,4156,444,4360,444,4570,403,4572,402,4786,294,4788,288,4783,278xe" filled="true" fillcolor="#00568b" stroked="false">
              <v:path arrowok="t"/>
              <v:fill type="solid"/>
            </v:shape>
            <v:shape style="position:absolute;left:1421;top:607;width:3365;height:710" coordorigin="1422,608" coordsize="3365,710" path="m2059,1249l1851,1263,1839,1263,1640,1275,1567,1283,1434,1317,1433,1317,1641,1295,1851,1283,1852,1282,2059,1249xm1422,1309l1422,1310,1422,1311,1423,1312,1422,1311,1422,1310,1422,1310,1422,1309xm1422,1303l1422,1304,1422,1305,1422,1304,1422,1303xm1423,1302l1422,1303,1422,1303,1422,1303,1423,1302xm3976,749l3936,767,3729,865,3519,887,3517,888,3308,1055,3103,1098,2894,1105,2893,1105,2685,1132,2475,1149,2473,1149,2266,1214,2058,1229,2268,1217,2328,1216,2478,1169,2687,1152,2895,1125,3104,1118,3106,1118,3314,1074,3318,1072,3526,907,3733,885,3736,884,3944,785,3962,777,3976,749xm4782,608l4568,608,4567,608,4357,625,4355,625,4148,674,4146,674,4005,736,3991,764,4153,693,4359,645,4568,628,4782,628,4786,623,4786,612,4782,608xe" filled="true" fillcolor="#a5bfde" stroked="false">
              <v:path arrowok="t"/>
              <v:fill type="solid"/>
            </v:shape>
            <v:shape style="position:absolute;left:1421;top:736;width:2584;height:582" coordorigin="1421,736" coordsize="2584,582" path="m1567,1283l1430,1297,1430,1297,1428,1298,1427,1298,1425,1299,1424,1300,1422,1303,1422,1304,1421,1306,1422,1308,1422,1310,1422,1311,1423,1313,1425,1315,1427,1316,1428,1317,1430,1317,1431,1317,1432,1317,1433,1317,1434,1317,1567,1283xm2328,1216l2268,1217,2058,1229,2057,1229,1849,1263,1839,1263,1850,1263,2269,1234,2271,1234,2328,1216xm4005,736l3976,749,3962,777,3991,764,4005,736xe" filled="true" fillcolor="#2672a6" stroked="false">
              <v:path arrowok="t"/>
              <v:fill type="solid"/>
            </v:shape>
            <v:shape style="position:absolute;left:1420;top:672;width:3367;height:646" coordorigin="1421,672" coordsize="3367,646" path="m4780,672l4566,717,4357,741,4149,749,3938,763,3730,797,3310,870,3100,919,2891,1004,2684,1074,2475,1105,2472,1106,2265,1190,2057,1231,1850,1250,1638,1255,1424,1298,1421,1304,1423,1314,1428,1318,1641,1275,1851,1270,2060,1251,2272,1209,2479,1125,2689,1093,2898,1023,3107,938,3314,890,3734,817,3941,783,4150,769,4359,761,4570,737,4784,692,4787,687,4785,676xe" filled="true" fillcolor="#939598" stroked="false">
              <v:path arrowok="t"/>
              <v:fill type="solid"/>
            </v:shape>
            <v:shape style="position:absolute;left:1247;top:50;width:3704;height:1361" coordorigin="1247,50" coordsize="3704,1361" path="m1432,1283l1422,1283,1422,1396,1432,1396,1432,1283xm4951,50l4946,50,4946,51,4941,51,4941,61,4941,1401,4154,1401,4154,1294,4144,1294,4144,1401,3228,1401,3228,1294,3218,1294,3218,1401,2363,1401,2363,1294,2353,1294,2353,1401,1257,1401,1257,61,4941,61,4941,51,1247,51,1247,55,1247,61,1247,1401,1247,1411,4951,1411,4951,1401,4951,61,4946,61,4946,60,4951,60,4951,50xe" filled="true" fillcolor="#231f20" stroked="false">
              <v:path arrowok="t"/>
              <v:fill type="solid"/>
            </v:shape>
            <v:shape style="position:absolute;left:1552;top:160;width:87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Investment-grade</w:t>
                    </w:r>
                  </w:p>
                </w:txbxContent>
              </v:textbox>
              <w10:wrap type="none"/>
            </v:shape>
            <v:shape style="position:absolute;left:4176;top:255;width:487;height:34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2020</w:t>
                    </w:r>
                  </w:p>
                  <w:p>
                    <w:pPr>
                      <w:spacing w:before="59"/>
                      <w:ind w:left="22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2637;top:636;width:426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2012–18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25</w:t>
      </w:r>
    </w:p>
    <w:p>
      <w:pPr>
        <w:spacing w:before="102"/>
        <w:ind w:left="444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101"/>
        <w:ind w:left="4462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spacing w:before="102"/>
        <w:ind w:left="44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102"/>
        <w:ind w:left="451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1"/>
        <w:ind w:left="450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1" w:lineRule="exact" w:before="108"/>
        <w:ind w:left="39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 billions</w:t>
      </w:r>
    </w:p>
    <w:p>
      <w:pPr>
        <w:spacing w:line="131" w:lineRule="exact" w:before="0"/>
        <w:ind w:left="4447" w:right="0" w:firstLine="0"/>
        <w:jc w:val="left"/>
        <w:rPr>
          <w:sz w:val="12"/>
        </w:rPr>
      </w:pPr>
      <w:r>
        <w:rPr/>
        <w:pict>
          <v:group style="position:absolute;margin-left:62.362pt;margin-top:2.453566pt;width:185.2pt;height:68.1pt;mso-position-horizontal-relative:page;mso-position-vertical-relative:paragraph;z-index:15813120" coordorigin="1247,49" coordsize="3704,1362">
            <v:shape style="position:absolute;left:1261;top:305;width:3686;height:1106" coordorigin="1261,305" coordsize="3686,1106" path="m1375,1294l1261,1294,1261,1304,1375,1304,1375,1294xm1375,1047l1261,1047,1261,1057,1375,1057,1375,1047xm1375,800l1261,800,1261,810,1375,810,1375,800xm1375,552l1261,552,1261,562,1375,562,1375,552xm1375,305l1261,305,1261,315,1375,315,1375,305xm1432,1298l1422,1298,1422,1411,1432,1411,1432,1298xm2363,1298l2353,1298,2353,1411,2363,1411,2363,1298xm3228,1298l3218,1298,3218,1411,3228,1411,3228,1298xm4154,1298l4144,1298,4144,1411,4154,1411,4154,1298xm4946,1294l4833,1294,4833,1304,4946,1304,4946,1294xm4946,1047l4833,1047,4833,1057,4946,1057,4946,1047xe" filled="true" fillcolor="#231f20" stroked="false">
              <v:path arrowok="t"/>
              <v:fill type="solid"/>
            </v:shape>
            <v:shape style="position:absolute;left:1421;top:950;width:3365;height:360" coordorigin="1421,950" coordsize="3365,360" path="m4782,950l2683,950,2681,951,2472,1095,2264,1199,2058,1253,1848,1253,1639,1289,1426,1289,1421,1294,1421,1305,1426,1309,1641,1309,1851,1273,2060,1273,2062,1273,2270,1218,2483,1112,2689,970,4782,970,4786,966,4786,955xe" filled="true" fillcolor="#a70741" stroked="false">
              <v:path arrowok="t"/>
              <v:fill type="solid"/>
            </v:shape>
            <v:shape style="position:absolute;left:1639;top:941;width:3148;height:368" coordorigin="1640,942" coordsize="3148,368" path="m4770,970l4740,970,4563,1125,4147,1125,4145,1126,3938,1289,1756,1289,1641,1309,1640,1309,2353,1309,2353,1298,3960,1298,4152,1145,4569,1145,4572,1144,4770,970xm3218,1298l2363,1298,2363,1309,3218,1309,3218,1298xm3960,1298l3228,1298,3228,1309,3943,1309,3946,1309,3960,1298xm4779,942l4774,942,4772,942,4763,950,4780,950,4784,952,4785,956,4787,952,4787,948,4782,943,4779,942xe" filled="true" fillcolor="#dfb6cd" stroked="false">
              <v:path arrowok="t"/>
              <v:fill type="solid"/>
            </v:shape>
            <v:shape style="position:absolute;left:2353;top:1297;width:875;height:12" coordorigin="2353,1298" coordsize="875,12" path="m2363,1298l2353,1298,2353,1309,2363,1309,2363,1298xm3228,1298l3218,1298,3218,1309,3228,1309,3228,1298xe" filled="true" fillcolor="#816979" stroked="false">
              <v:path arrowok="t"/>
              <v:fill type="solid"/>
            </v:shape>
            <v:shape style="position:absolute;left:1421;top:950;width:3364;height:360" coordorigin="1421,950" coordsize="3364,360" path="m1756,1289l1426,1289,1421,1294,1421,1301,1422,1302,1424,1307,1427,1309,1640,1309,1641,1309,1756,1289xm4780,950l4763,950,4740,970,4770,970,4784,958,4785,957,4785,956,4784,952,4780,950xe" filled="true" fillcolor="#ba4c6d" stroked="false">
              <v:path arrowok="t"/>
              <v:fill type="solid"/>
            </v:shape>
            <v:shape style="position:absolute;left:4833;top:305;width:114;height:505" coordorigin="4833,305" coordsize="114,505" path="m4946,800l4833,800,4833,810,4946,810,4946,800xm4946,552l4833,552,4833,562,4946,562,4946,552xm4946,305l4833,305,4833,315,4946,315,4946,305xe" filled="true" fillcolor="#231f20" stroked="false">
              <v:path arrowok="t"/>
              <v:fill type="solid"/>
            </v:shape>
            <v:shape style="position:absolute;left:1420;top:194;width:3367;height:1117" coordorigin="1420,195" coordsize="3367,1117" path="m4781,195l4565,209,4355,259,4145,345,3938,420,3728,465,3518,545,3310,595,3100,676,2893,753,2684,774,2476,805,2472,807,2263,965,2056,1025,1846,1113,1635,1191,1422,1293,1420,1299,1425,1309,1431,1311,1644,1210,1854,1132,2063,1043,2270,984,2274,982,2482,825,2687,794,2896,773,2899,772,3107,694,3316,614,3525,564,3734,484,3945,439,4153,364,4362,278,4568,229,4783,214,4787,210,4786,199xe" filled="true" fillcolor="#ab937c" stroked="false">
              <v:path arrowok="t"/>
              <v:fill type="solid"/>
            </v:shape>
            <v:shape style="position:absolute;left:1247;top:49;width:3704;height:1361" coordorigin="1247,49" coordsize="3704,1361" path="m4951,49l4946,49,4946,50,4941,50,4941,60,4941,1400,1257,1400,1257,60,4941,60,4941,50,1247,50,1247,54,1247,60,1247,1400,1247,1410,4951,1410,4951,1400,4951,60,4946,60,4946,59,4951,59,4951,49xe" filled="true" fillcolor="#231f20" stroked="false">
              <v:path arrowok="t"/>
              <v:fill type="solid"/>
            </v:shape>
            <v:shape style="position:absolute;left:1552;top:156;width:51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High-yield</w:t>
                    </w:r>
                  </w:p>
                </w:txbxContent>
              </v:textbox>
              <w10:wrap type="none"/>
            </v:shape>
            <v:shape style="position:absolute;left:2798;top:372;width:426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2012–18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v:shape style="position:absolute;left:3520;top:790;width:27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0"/>
                        <w:sz w:val="12"/>
                      </w:rPr>
                      <w:t>2020</w:t>
                    </w:r>
                  </w:p>
                </w:txbxContent>
              </v:textbox>
              <w10:wrap type="none"/>
            </v:shape>
            <v:shape style="position:absolute;left:3805;top:1067;width:26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2019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spacing w:before="101"/>
        <w:ind w:left="444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2"/>
        <w:ind w:left="444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2"/>
        <w:ind w:left="444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02"/>
        <w:ind w:left="4458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01"/>
        <w:ind w:left="444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2131" w:val="left" w:leader="none"/>
          <w:tab w:pos="3020" w:val="left" w:leader="none"/>
          <w:tab w:pos="3831" w:val="left" w:leader="none"/>
        </w:tabs>
        <w:spacing w:before="64"/>
        <w:ind w:left="124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Jan.</w:t>
        <w:tab/>
        <w:t>Feb.</w:t>
        <w:tab/>
      </w:r>
      <w:r>
        <w:rPr>
          <w:color w:val="231F20"/>
          <w:w w:val="80"/>
          <w:sz w:val="12"/>
        </w:rPr>
        <w:t>Mar.</w:t>
        <w:tab/>
      </w:r>
      <w:r>
        <w:rPr>
          <w:color w:val="231F20"/>
          <w:w w:val="85"/>
          <w:sz w:val="12"/>
        </w:rPr>
        <w:t>Apr.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Refinitiv </w:t>
      </w:r>
      <w:r>
        <w:rPr>
          <w:color w:val="231F20"/>
          <w:w w:val="120"/>
          <w:sz w:val="11"/>
        </w:rPr>
        <w:t>— </w:t>
      </w:r>
      <w:r>
        <w:rPr>
          <w:color w:val="231F20"/>
          <w:w w:val="95"/>
          <w:sz w:val="11"/>
        </w:rPr>
        <w:t>Deals Business Intelligence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Euro, sterling and US dollar issuance.</w:t>
      </w:r>
    </w:p>
    <w:p>
      <w:pPr>
        <w:spacing w:line="249" w:lineRule="auto" w:before="75"/>
        <w:ind w:left="687" w:right="356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24"/>
          <w:w w:val="90"/>
          <w:sz w:val="18"/>
        </w:rPr>
        <w:t> </w:t>
      </w:r>
      <w:r>
        <w:rPr>
          <w:rFonts w:ascii="Trebuchet MS"/>
          <w:b/>
          <w:color w:val="00586A"/>
          <w:spacing w:val="-6"/>
          <w:w w:val="90"/>
          <w:sz w:val="18"/>
        </w:rPr>
        <w:t>2.19</w:t>
      </w:r>
      <w:r>
        <w:rPr>
          <w:rFonts w:ascii="Trebuchet MS"/>
          <w:b/>
          <w:color w:val="00586A"/>
          <w:spacing w:val="-23"/>
          <w:w w:val="90"/>
          <w:sz w:val="18"/>
        </w:rPr>
        <w:t> </w:t>
      </w:r>
      <w:r>
        <w:rPr>
          <w:rFonts w:ascii="BPG Sans Modern GPL&amp;GNU"/>
          <w:color w:val="00586A"/>
          <w:spacing w:val="-4"/>
          <w:w w:val="90"/>
          <w:sz w:val="18"/>
        </w:rPr>
        <w:t>Two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thirds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of</w:t>
      </w:r>
      <w:r>
        <w:rPr>
          <w:rFonts w:ascii="BPG Sans Modern GPL&amp;GNU"/>
          <w:color w:val="00586A"/>
          <w:spacing w:val="-2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businesses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reported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that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their </w:t>
      </w:r>
      <w:r>
        <w:rPr>
          <w:rFonts w:ascii="BPG Sans Modern GPL&amp;GNU"/>
          <w:color w:val="00586A"/>
          <w:w w:val="85"/>
          <w:sz w:val="18"/>
        </w:rPr>
        <w:t>demand</w:t>
      </w:r>
      <w:r>
        <w:rPr>
          <w:rFonts w:ascii="BPG Sans Modern GPL&amp;GNU"/>
          <w:color w:val="00586A"/>
          <w:spacing w:val="-21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for</w:t>
      </w:r>
      <w:r>
        <w:rPr>
          <w:rFonts w:ascii="BPG Sans Modern GPL&amp;GNU"/>
          <w:color w:val="00586A"/>
          <w:spacing w:val="-1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credit</w:t>
      </w:r>
      <w:r>
        <w:rPr>
          <w:rFonts w:ascii="BPG Sans Modern GPL&amp;GNU"/>
          <w:color w:val="00586A"/>
          <w:spacing w:val="-16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had</w:t>
      </w:r>
      <w:r>
        <w:rPr>
          <w:rFonts w:ascii="BPG Sans Modern GPL&amp;GNU"/>
          <w:color w:val="00586A"/>
          <w:spacing w:val="-1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increased</w:t>
      </w:r>
      <w:r>
        <w:rPr>
          <w:rFonts w:ascii="BPG Sans Modern GPL&amp;GNU"/>
          <w:color w:val="00586A"/>
          <w:spacing w:val="-1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but</w:t>
      </w:r>
      <w:r>
        <w:rPr>
          <w:rFonts w:ascii="BPG Sans Modern GPL&amp;GNU"/>
          <w:color w:val="00586A"/>
          <w:spacing w:val="-17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most</w:t>
      </w:r>
      <w:r>
        <w:rPr>
          <w:rFonts w:ascii="BPG Sans Modern GPL&amp;GNU"/>
          <w:color w:val="00586A"/>
          <w:spacing w:val="-16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expected</w:t>
      </w:r>
      <w:r>
        <w:rPr>
          <w:rFonts w:ascii="BPG Sans Modern GPL&amp;GNU"/>
          <w:color w:val="00586A"/>
          <w:spacing w:val="-17"/>
          <w:w w:val="85"/>
          <w:sz w:val="18"/>
        </w:rPr>
        <w:t> </w:t>
      </w:r>
      <w:r>
        <w:rPr>
          <w:rFonts w:ascii="BPG Sans Modern GPL&amp;GNU"/>
          <w:color w:val="00586A"/>
          <w:spacing w:val="-3"/>
          <w:w w:val="85"/>
          <w:sz w:val="18"/>
        </w:rPr>
        <w:t>extra </w:t>
      </w:r>
      <w:r>
        <w:rPr>
          <w:rFonts w:ascii="BPG Sans Modern GPL&amp;GNU"/>
          <w:color w:val="00586A"/>
          <w:w w:val="90"/>
          <w:sz w:val="18"/>
        </w:rPr>
        <w:t>credit to be</w:t>
      </w:r>
      <w:r>
        <w:rPr>
          <w:rFonts w:ascii="BPG Sans Modern GPL&amp;GNU"/>
          <w:color w:val="00586A"/>
          <w:spacing w:val="-4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available</w:t>
      </w:r>
    </w:p>
    <w:p>
      <w:pPr>
        <w:spacing w:before="3"/>
        <w:ind w:left="687" w:right="0" w:firstLine="0"/>
        <w:jc w:val="left"/>
        <w:rPr>
          <w:sz w:val="12"/>
        </w:rPr>
      </w:pPr>
      <w:r>
        <w:rPr/>
        <w:pict>
          <v:group style="position:absolute;margin-left:343.705994pt;margin-top:16.620001pt;width:176.25pt;height:142.25pt;mso-position-horizontal-relative:page;mso-position-vertical-relative:paragraph;z-index:15808512" coordorigin="6874,332" coordsize="3525,2845">
            <v:rect style="position:absolute;left:6880;top:2531;width:93;height:326" filled="true" fillcolor="#74c043" stroked="false">
              <v:fill type="solid"/>
            </v:rect>
            <v:rect style="position:absolute;left:6880;top:1586;width:1447;height:326" filled="true" fillcolor="#00568b" stroked="false">
              <v:fill type="solid"/>
            </v:rect>
            <v:rect style="position:absolute;left:6880;top:641;width:2235;height:326" filled="true" fillcolor="#ab937c" stroked="false">
              <v:fill type="solid"/>
            </v:rect>
            <v:rect style="position:absolute;left:9116;top:641;width:408;height:328" filled="true" fillcolor="#a70741" stroked="false">
              <v:fill type="solid"/>
            </v:rect>
            <v:shape style="position:absolute;left:6895;top:987;width:2230;height:110" coordorigin="6896,988" coordsize="2230,110" path="m6896,990l6933,1021,6998,1041,7089,1052,7207,1055,7716,1055,7851,1058,7939,1067,7988,1079,8009,1092,8014,1097,8036,1083,8084,1069,8171,1059,8306,1055,8816,1054,8933,1051,9024,1040,9089,1019,9125,988e" filled="false" stroked="true" strokeweight=".5pt" strokecolor="#ab937c">
              <v:path arrowok="t"/>
              <v:stroke dashstyle="solid"/>
            </v:shape>
            <v:shape style="position:absolute;left:9121;top:502;width:406;height:110" coordorigin="9121,502" coordsize="406,110" path="m9527,610l9520,578,9508,558,9492,547,9470,544,9378,544,9353,541,9337,532,9328,520,9324,507,9323,502,9320,517,9311,531,9295,541,9270,545,9178,545,9156,549,9140,560,9128,580,9121,612e" filled="false" stroked="true" strokeweight=".5pt" strokecolor="#a70741">
              <v:path arrowok="t"/>
              <v:stroke dashstyle="solid"/>
            </v:shape>
            <v:shape style="position:absolute;left:6879;top:1281;width:3506;height:1891" coordorigin="6879,1281" coordsize="3506,1891" path="m10214,3059l10214,3172m9379,3059l9379,3172m8541,3059l8541,3172m7706,3059l7706,3172m6879,1281l6992,1281m6879,2228l6992,2228m10271,1281l10384,1281m10271,2228l10384,2228e" filled="false" stroked="true" strokeweight=".5pt" strokecolor="#231f20">
              <v:path arrowok="t"/>
              <v:stroke dashstyle="solid"/>
            </v:shape>
            <v:rect style="position:absolute;left:6879;top:337;width:3515;height:2835" filled="false" stroked="true" strokeweight=".5pt" strokecolor="#231f20">
              <v:stroke dashstyle="solid"/>
            </v:rect>
            <v:shape style="position:absolute;left:8602;top:352;width:148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Expect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credit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to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be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unavailable</w:t>
                    </w:r>
                  </w:p>
                </w:txbxContent>
              </v:textbox>
              <w10:wrap type="none"/>
            </v:shape>
            <v:shape style="position:absolute;left:7344;top:1098;width:136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Expect</w:t>
                    </w:r>
                    <w:r>
                      <w:rPr>
                        <w:color w:val="AB937C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credit</w:t>
                    </w:r>
                    <w:r>
                      <w:rPr>
                        <w:color w:val="AB937C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to</w:t>
                    </w:r>
                    <w:r>
                      <w:rPr>
                        <w:color w:val="AB937C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be</w:t>
                    </w:r>
                    <w:r>
                      <w:rPr>
                        <w:color w:val="AB937C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available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90"/>
          <w:sz w:val="16"/>
        </w:rPr>
        <w:t>Impact of Covid-19 on firms’ demand for credit in Q2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25"/>
        </w:rPr>
      </w:pPr>
    </w:p>
    <w:p>
      <w:pPr>
        <w:spacing w:before="0"/>
        <w:ind w:left="0" w:right="4093" w:firstLine="0"/>
        <w:jc w:val="right"/>
        <w:rPr>
          <w:sz w:val="12"/>
        </w:rPr>
      </w:pPr>
      <w:r>
        <w:rPr>
          <w:color w:val="231F20"/>
          <w:w w:val="75"/>
          <w:sz w:val="12"/>
        </w:rPr>
        <w:t>More</w:t>
      </w:r>
      <w:r>
        <w:rPr>
          <w:color w:val="231F20"/>
          <w:spacing w:val="-15"/>
          <w:w w:val="75"/>
          <w:sz w:val="12"/>
        </w:rPr>
        <w:t> </w:t>
      </w:r>
      <w:r>
        <w:rPr>
          <w:color w:val="231F20"/>
          <w:w w:val="75"/>
          <w:sz w:val="12"/>
        </w:rPr>
        <w:t>credit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line="144" w:lineRule="exact" w:before="0"/>
        <w:ind w:left="0" w:right="4093" w:firstLine="0"/>
        <w:jc w:val="right"/>
        <w:rPr>
          <w:sz w:val="12"/>
        </w:rPr>
      </w:pPr>
      <w:r>
        <w:rPr>
          <w:color w:val="231F20"/>
          <w:w w:val="80"/>
          <w:sz w:val="12"/>
        </w:rPr>
        <w:t>No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material</w:t>
      </w:r>
    </w:p>
    <w:p>
      <w:pPr>
        <w:spacing w:before="0"/>
        <w:ind w:left="0" w:right="4093" w:firstLine="0"/>
        <w:jc w:val="right"/>
        <w:rPr>
          <w:sz w:val="12"/>
        </w:rPr>
      </w:pPr>
      <w:r>
        <w:rPr>
          <w:color w:val="231F20"/>
          <w:w w:val="75"/>
          <w:sz w:val="12"/>
        </w:rPr>
        <w:t>impact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0" w:right="4093" w:firstLine="0"/>
        <w:jc w:val="right"/>
        <w:rPr>
          <w:sz w:val="12"/>
        </w:rPr>
      </w:pPr>
      <w:r>
        <w:rPr>
          <w:color w:val="231F20"/>
          <w:w w:val="75"/>
          <w:sz w:val="12"/>
        </w:rPr>
        <w:t>Less</w:t>
      </w:r>
      <w:r>
        <w:rPr>
          <w:color w:val="231F20"/>
          <w:spacing w:val="-5"/>
          <w:w w:val="75"/>
          <w:sz w:val="12"/>
        </w:rPr>
        <w:t> </w:t>
      </w:r>
      <w:r>
        <w:rPr>
          <w:color w:val="231F20"/>
          <w:w w:val="75"/>
          <w:sz w:val="12"/>
        </w:rPr>
        <w:t>credit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tabs>
          <w:tab w:pos="2090" w:val="left" w:leader="none"/>
          <w:tab w:pos="2923" w:val="left" w:leader="none"/>
          <w:tab w:pos="3758" w:val="left" w:leader="none"/>
          <w:tab w:pos="4592" w:val="left" w:leader="none"/>
        </w:tabs>
        <w:spacing w:before="0"/>
        <w:ind w:left="128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</w:t>
        <w:tab/>
        <w:t>20</w:t>
        <w:tab/>
        <w:t>40</w:t>
        <w:tab/>
        <w:t>60</w:t>
        <w:tab/>
        <w:t>80</w:t>
      </w:r>
    </w:p>
    <w:p>
      <w:pPr>
        <w:spacing w:before="13"/>
        <w:ind w:left="252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respondents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Decision Maker Panel (DMP) Survey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857" w:right="30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 Question: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‘Relative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happened,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you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Coronavirus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(Covid-19)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affect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your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demand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Q2?’.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858" w:space="131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…and at the same time many businesses have needed more credit.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There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widespread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reports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cash-flow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shortages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businesses,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revenues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declined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due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Covid-19.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heightened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seek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liquidity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analysis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sector financing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needs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  <w:u w:val="single" w:color="231F20"/>
        </w:rPr>
        <w:t>May</w:t>
      </w:r>
      <w:r>
        <w:rPr>
          <w:color w:val="231F20"/>
          <w:spacing w:val="-46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2020</w:t>
      </w:r>
      <w:r>
        <w:rPr>
          <w:color w:val="231F20"/>
          <w:spacing w:val="-46"/>
          <w:w w:val="80"/>
          <w:u w:val="single" w:color="231F20"/>
        </w:rPr>
        <w:t> </w:t>
      </w:r>
      <w:r>
        <w:rPr>
          <w:i/>
          <w:color w:val="231F20"/>
          <w:w w:val="80"/>
          <w:u w:val="single" w:color="231F20"/>
        </w:rPr>
        <w:t>i</w:t>
      </w:r>
      <w:hyperlink r:id="rId40">
        <w:r>
          <w:rPr>
            <w:i/>
            <w:color w:val="231F20"/>
            <w:w w:val="80"/>
            <w:u w:val="single" w:color="231F20"/>
          </w:rPr>
          <w:t>nterim</w:t>
        </w:r>
        <w:r>
          <w:rPr>
            <w:i/>
            <w:color w:val="231F20"/>
            <w:spacing w:val="-49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Financial</w:t>
        </w:r>
        <w:r>
          <w:rPr>
            <w:i/>
            <w:color w:val="231F20"/>
            <w:spacing w:val="-49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Stability</w:t>
        </w:r>
        <w:r>
          <w:rPr>
            <w:i/>
            <w:color w:val="231F20"/>
            <w:spacing w:val="-49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thirds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 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Panel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(DMP)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 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2.19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reportedly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reluctant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add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5).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firms, </w:t>
      </w:r>
      <w:r>
        <w:rPr>
          <w:color w:val="231F20"/>
          <w:w w:val="85"/>
        </w:rPr>
        <w:t>grants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payment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holidays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helping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cash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flow.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More firms have turned to the banking sector for credit…</w:t>
      </w:r>
    </w:p>
    <w:p>
      <w:pPr>
        <w:pStyle w:val="BodyText"/>
        <w:spacing w:line="259" w:lineRule="auto" w:before="15"/>
        <w:ind w:left="687" w:right="269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impaired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resulted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increased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societies.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41"/>
          <w:w w:val="80"/>
        </w:rPr>
        <w:t> </w:t>
      </w:r>
      <w:hyperlink r:id="rId67">
        <w:r>
          <w:rPr>
            <w:i/>
            <w:color w:val="231F20"/>
            <w:w w:val="80"/>
            <w:u w:val="single" w:color="231F20"/>
          </w:rPr>
          <w:t>Credit</w:t>
        </w:r>
        <w:r>
          <w:rPr>
            <w:i/>
            <w:color w:val="231F20"/>
            <w:spacing w:val="-45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Conditions</w:t>
        </w:r>
        <w:r>
          <w:rPr>
            <w:i/>
            <w:color w:val="231F20"/>
            <w:spacing w:val="-45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Survey</w:t>
        </w:r>
        <w:r>
          <w:rPr>
            <w:i/>
            <w:color w:val="231F20"/>
            <w:spacing w:val="-41"/>
            <w:w w:val="80"/>
          </w:rPr>
          <w:t> </w:t>
        </w:r>
      </w:hyperlink>
      <w:r>
        <w:rPr>
          <w:color w:val="231F20"/>
          <w:w w:val="80"/>
        </w:rPr>
        <w:t>was </w:t>
      </w:r>
      <w:r>
        <w:rPr>
          <w:color w:val="231F20"/>
          <w:w w:val="75"/>
        </w:rPr>
        <w:t>carried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out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before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stringent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came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force,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bank </w:t>
      </w:r>
      <w:r>
        <w:rPr>
          <w:color w:val="231F20"/>
          <w:w w:val="80"/>
        </w:rPr>
        <w:t>credit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materially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sizes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net </w:t>
      </w:r>
      <w:r>
        <w:rPr>
          <w:color w:val="231F20"/>
          <w:w w:val="85"/>
        </w:rPr>
        <w:t>balances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highest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record.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</w:rPr>
        <w:t>…</w:t>
      </w:r>
      <w:r>
        <w:rPr>
          <w:i/>
          <w:color w:val="00586A"/>
          <w:spacing w:val="-52"/>
        </w:rPr>
        <w:t> </w:t>
      </w:r>
      <w:r>
        <w:rPr>
          <w:i/>
          <w:color w:val="00586A"/>
          <w:w w:val="85"/>
        </w:rPr>
        <w:t>and bank lending volumes increased markedly in March.</w:t>
      </w:r>
    </w:p>
    <w:p>
      <w:pPr>
        <w:pStyle w:val="BodyText"/>
        <w:spacing w:line="259" w:lineRule="auto" w:before="15"/>
        <w:ind w:left="687" w:right="234"/>
      </w:pPr>
      <w:r>
        <w:rPr>
          <w:color w:val="231F20"/>
          <w:w w:val="80"/>
        </w:rPr>
        <w:t>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PNFCs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spiked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£30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£1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 over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drawdowns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facilities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PNFC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flows </w:t>
      </w:r>
      <w:r>
        <w:rPr>
          <w:color w:val="231F20"/>
          <w:w w:val="80"/>
        </w:rPr>
        <w:t>picked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amount.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precautionary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motive.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supported </w:t>
      </w:r>
      <w:r>
        <w:rPr>
          <w:color w:val="231F20"/>
          <w:w w:val="85"/>
        </w:rPr>
        <w:t>businesses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offering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relaxed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covenants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payment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holidays.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Some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firms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in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the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most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disrupted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sectors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have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found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it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difficult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to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access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additional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finance…</w:t>
      </w:r>
    </w:p>
    <w:p>
      <w:pPr>
        <w:pStyle w:val="BodyText"/>
        <w:spacing w:line="259" w:lineRule="auto" w:before="15"/>
        <w:ind w:left="687" w:right="439"/>
      </w:pP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Survey,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extra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needed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would </w:t>
      </w:r>
      <w:r>
        <w:rPr>
          <w:color w:val="231F20"/>
          <w:w w:val="80"/>
        </w:rPr>
        <w:t>be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available,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thought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2.19</w:t>
      </w:r>
      <w:r>
        <w:rPr>
          <w:color w:val="231F20"/>
          <w:w w:val="80"/>
        </w:rPr>
        <w:t>).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Some mid-tier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beyond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pre-existing agreements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tighter,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5).</w:t>
      </w:r>
    </w:p>
    <w:p>
      <w:pPr>
        <w:pStyle w:val="Heading5"/>
        <w:spacing w:before="141"/>
        <w:rPr>
          <w:i/>
        </w:rPr>
      </w:pPr>
      <w:r>
        <w:rPr>
          <w:i/>
          <w:color w:val="00586A"/>
          <w:w w:val="85"/>
        </w:rPr>
        <w:t>…so corporate credit availability is being supported by Bank and government schemes.</w:t>
      </w:r>
    </w:p>
    <w:p>
      <w:pPr>
        <w:pStyle w:val="BodyText"/>
        <w:spacing w:line="259" w:lineRule="auto" w:before="15"/>
        <w:ind w:left="687" w:right="256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schemes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4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TFSME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especially 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release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countercyclical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buffer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up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£190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lending.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Facility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businesses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access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markets.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249"/>
      </w:pP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Covid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Financing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Facility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(CCFF)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allows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access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working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directly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0"/>
        </w:rPr>
        <w:t>England.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Bounce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(BBLS),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Coronavirus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Interruption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Scheme (CBILS)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SMEs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equivalent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backed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guarantees.</w:t>
      </w:r>
    </w:p>
    <w:p>
      <w:pPr>
        <w:pStyle w:val="BodyText"/>
        <w:spacing w:line="259" w:lineRule="auto" w:before="161"/>
        <w:ind w:left="687" w:right="249"/>
      </w:pPr>
      <w:r>
        <w:rPr>
          <w:color w:val="231F20"/>
          <w:w w:val="75"/>
        </w:rPr>
        <w:t>Early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shows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already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making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schemes.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£18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billion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commercial </w:t>
      </w:r>
      <w:r>
        <w:rPr>
          <w:color w:val="231F20"/>
          <w:w w:val="80"/>
        </w:rPr>
        <w:t>paper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outstanding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6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purchased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CCFF.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 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£5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SMEs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CBILS.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 </w:t>
      </w:r>
      <w:r>
        <w:rPr>
          <w:color w:val="231F20"/>
          <w:w w:val="90"/>
        </w:rPr>
        <w:t>surveys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cash-flow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deteriorated.</w:t>
      </w:r>
    </w:p>
    <w:p>
      <w:pPr>
        <w:pStyle w:val="Heading5"/>
        <w:spacing w:before="142"/>
        <w:rPr>
          <w:i/>
        </w:rPr>
      </w:pPr>
      <w:r>
        <w:rPr>
          <w:i/>
          <w:color w:val="00586A"/>
          <w:w w:val="85"/>
        </w:rPr>
        <w:t>Covid-19 has affected lending capacity in the mortgage market…</w:t>
      </w:r>
    </w:p>
    <w:p>
      <w:pPr>
        <w:pStyle w:val="BodyText"/>
        <w:spacing w:line="259" w:lineRule="auto" w:before="15"/>
        <w:ind w:left="687" w:right="359"/>
      </w:pPr>
      <w:r>
        <w:rPr>
          <w:color w:val="231F20"/>
          <w:w w:val="75"/>
        </w:rPr>
        <w:t>For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households,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mortgage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availability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staff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shortages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measures.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4"/>
          <w:w w:val="75"/>
        </w:rPr>
        <w:t>Some </w:t>
      </w:r>
      <w:r>
        <w:rPr>
          <w:color w:val="231F20"/>
          <w:w w:val="80"/>
        </w:rPr>
        <w:t>large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offer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focus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numbers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 responding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volume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holiday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queries.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LTVs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fallen particularly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6"/>
          <w:w w:val="80"/>
        </w:rPr>
        <w:t> </w:t>
      </w:r>
      <w:r>
        <w:rPr>
          <w:rFonts w:ascii="BPG Sans Modern GPL&amp;GNU"/>
          <w:color w:val="231F20"/>
          <w:w w:val="80"/>
        </w:rPr>
        <w:t>2.20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difficulties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value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(LTV)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mortgages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stalled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distancing 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2.4),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making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predict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evolve.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Lenders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automated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property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valuations,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margin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error,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in-person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valuations </w:t>
      </w:r>
      <w:r>
        <w:rPr>
          <w:color w:val="231F20"/>
          <w:w w:val="85"/>
        </w:rPr>
        <w:t>are not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possible.</w:t>
      </w:r>
    </w:p>
    <w:p>
      <w:pPr>
        <w:pStyle w:val="BodyText"/>
        <w:spacing w:before="11" w:after="1"/>
        <w:rPr>
          <w:sz w:val="25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-1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2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2.20</w:t>
      </w:r>
      <w:r>
        <w:rPr>
          <w:rFonts w:ascii="Trebuchet MS"/>
          <w:b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The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availability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of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new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mortgage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products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spacing w:val="-6"/>
          <w:w w:val="90"/>
          <w:sz w:val="18"/>
        </w:rPr>
        <w:t>has </w:t>
      </w:r>
      <w:r>
        <w:rPr>
          <w:rFonts w:ascii="BPG Sans Modern GPL&amp;GNU"/>
          <w:color w:val="00586A"/>
          <w:w w:val="95"/>
          <w:sz w:val="18"/>
        </w:rPr>
        <w:t>fallen,</w:t>
      </w:r>
      <w:r>
        <w:rPr>
          <w:rFonts w:ascii="BPG Sans Modern GPL&amp;GNU"/>
          <w:color w:val="00586A"/>
          <w:spacing w:val="-2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particularly</w:t>
      </w:r>
      <w:r>
        <w:rPr>
          <w:rFonts w:ascii="BPG Sans Modern GPL&amp;GNU"/>
          <w:color w:val="00586A"/>
          <w:spacing w:val="-1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at</w:t>
      </w:r>
      <w:r>
        <w:rPr>
          <w:rFonts w:ascii="BPG Sans Modern GPL&amp;GNU"/>
          <w:color w:val="00586A"/>
          <w:spacing w:val="-1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higher</w:t>
      </w:r>
      <w:r>
        <w:rPr>
          <w:rFonts w:ascii="BPG Sans Modern GPL&amp;GNU"/>
          <w:color w:val="00586A"/>
          <w:spacing w:val="-19"/>
          <w:w w:val="95"/>
          <w:sz w:val="18"/>
        </w:rPr>
        <w:t> </w:t>
      </w:r>
      <w:r>
        <w:rPr>
          <w:rFonts w:ascii="BPG Sans Modern GPL&amp;GNU"/>
          <w:color w:val="00586A"/>
          <w:spacing w:val="-6"/>
          <w:w w:val="95"/>
          <w:sz w:val="18"/>
        </w:rPr>
        <w:t>LTVs</w:t>
      </w:r>
    </w:p>
    <w:p>
      <w:pPr>
        <w:spacing w:before="3"/>
        <w:ind w:left="687" w:right="0" w:firstLine="0"/>
        <w:jc w:val="left"/>
        <w:rPr>
          <w:sz w:val="12"/>
        </w:rPr>
      </w:pPr>
      <w:r>
        <w:rPr/>
        <w:pict>
          <v:group style="position:absolute;margin-left:105.132004pt;margin-top:13.785001pt;width:7.1pt;height:16.3pt;mso-position-horizontal-relative:page;mso-position-vertical-relative:paragraph;z-index:15817728" coordorigin="2103,276" coordsize="142,326">
            <v:rect style="position:absolute;left:2102;top:275;width:142;height:142" filled="true" fillcolor="#ab937c" stroked="false">
              <v:fill type="solid"/>
            </v:rect>
            <v:rect style="position:absolute;left:2102;top:459;width:142;height:142" filled="true" fillcolor="#74c043" stroked="false">
              <v:fill type="solid"/>
            </v:rect>
            <w10:wrap type="none"/>
          </v:group>
        </w:pict>
      </w:r>
      <w:r>
        <w:rPr>
          <w:rFonts w:ascii="BPG Sans Modern GPL&amp;GNU"/>
          <w:color w:val="231F20"/>
          <w:w w:val="85"/>
          <w:sz w:val="16"/>
        </w:rPr>
        <w:t>Number of advertised mortgage products, by maximum LTV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249" w:lineRule="auto" w:before="75"/>
        <w:ind w:left="595" w:right="449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85"/>
          <w:sz w:val="18"/>
        </w:rPr>
        <w:t>Chart 2.21 </w:t>
      </w:r>
      <w:r>
        <w:rPr>
          <w:rFonts w:ascii="BPG Sans Modern GPL&amp;GNU"/>
          <w:color w:val="00586A"/>
          <w:w w:val="85"/>
          <w:sz w:val="18"/>
        </w:rPr>
        <w:t>Consumer credit repayments exceeded new </w:t>
      </w:r>
      <w:r>
        <w:rPr>
          <w:rFonts w:ascii="BPG Sans Modern GPL&amp;GNU"/>
          <w:color w:val="00586A"/>
          <w:w w:val="95"/>
          <w:sz w:val="18"/>
        </w:rPr>
        <w:t>lending in March</w:t>
      </w:r>
    </w:p>
    <w:p>
      <w:pPr>
        <w:spacing w:before="3"/>
        <w:ind w:left="595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Net consumer credit lending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5041" w:space="40"/>
            <w:col w:w="5269"/>
          </w:cols>
        </w:sectPr>
      </w:pPr>
    </w:p>
    <w:p>
      <w:pPr>
        <w:spacing w:line="300" w:lineRule="auto" w:before="79"/>
        <w:ind w:left="865" w:right="-18" w:firstLine="0"/>
        <w:jc w:val="left"/>
        <w:rPr>
          <w:sz w:val="12"/>
        </w:rPr>
      </w:pPr>
      <w:r>
        <w:rPr/>
        <w:pict>
          <v:group style="position:absolute;margin-left:62.612pt;margin-top:3.91102pt;width:7.1pt;height:16.3pt;mso-position-horizontal-relative:page;mso-position-vertical-relative:paragraph;z-index:15817216" coordorigin="1252,78" coordsize="142,326">
            <v:rect style="position:absolute;left:1252;top:78;width:142;height:142" filled="true" fillcolor="#a70741" stroked="false">
              <v:fill type="solid"/>
            </v:rect>
            <v:rect style="position:absolute;left:1252;top:262;width:142;height:142" filled="true" fillcolor="#00568b" stroked="false">
              <v:fill type="solid"/>
            </v:rect>
            <w10:wrap type="none"/>
          </v:group>
        </w:pict>
      </w:r>
      <w:r>
        <w:rPr>
          <w:color w:val="A70741"/>
          <w:w w:val="90"/>
          <w:sz w:val="12"/>
        </w:rPr>
        <w:t>LTV&gt;90 </w:t>
      </w:r>
      <w:r>
        <w:rPr>
          <w:color w:val="00568B"/>
          <w:w w:val="80"/>
          <w:sz w:val="12"/>
        </w:rPr>
        <w:t>75&lt;LTV≤90</w:t>
      </w:r>
    </w:p>
    <w:p>
      <w:pPr>
        <w:spacing w:line="300" w:lineRule="auto" w:before="79"/>
        <w:ind w:left="254" w:right="-6" w:firstLine="0"/>
        <w:jc w:val="left"/>
        <w:rPr>
          <w:sz w:val="12"/>
        </w:rPr>
      </w:pPr>
      <w:r>
        <w:rPr/>
        <w:br w:type="column"/>
      </w:r>
      <w:r>
        <w:rPr>
          <w:color w:val="AB937C"/>
          <w:w w:val="85"/>
          <w:sz w:val="12"/>
        </w:rPr>
        <w:t>60&lt;LTV≤ </w:t>
      </w:r>
      <w:r>
        <w:rPr>
          <w:color w:val="AB937C"/>
          <w:spacing w:val="-9"/>
          <w:w w:val="85"/>
          <w:sz w:val="12"/>
        </w:rPr>
        <w:t>75 </w:t>
      </w:r>
      <w:r>
        <w:rPr>
          <w:color w:val="74C043"/>
          <w:w w:val="90"/>
          <w:sz w:val="12"/>
        </w:rPr>
        <w:t>LTV≤60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8"/>
        <w:rPr>
          <w:sz w:val="14"/>
        </w:rPr>
      </w:pPr>
    </w:p>
    <w:p>
      <w:pPr>
        <w:spacing w:line="122" w:lineRule="exact" w:before="0"/>
        <w:ind w:left="86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Thousands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products</w:t>
      </w:r>
    </w:p>
    <w:p>
      <w:pPr>
        <w:spacing w:line="122" w:lineRule="exact" w:before="0"/>
        <w:ind w:left="2007" w:right="0" w:firstLine="0"/>
        <w:jc w:val="left"/>
        <w:rPr>
          <w:sz w:val="12"/>
        </w:rPr>
      </w:pPr>
      <w:r>
        <w:rPr/>
        <w:pict>
          <v:group style="position:absolute;margin-left:62.362pt;margin-top:2.495063pt;width:184.8pt;height:142.4pt;mso-position-horizontal-relative:page;mso-position-vertical-relative:paragraph;z-index:15818240" coordorigin="1247,50" coordsize="3696,2848">
            <v:shape style="position:absolute;left:1414;top:206;width:3360;height:2691" type="#_x0000_t75" stroked="false">
              <v:imagedata r:id="rId68" o:title=""/>
            </v:shape>
            <v:shape style="position:absolute;left:1252;top:459;width:3686;height:2025" coordorigin="1252,459" coordsize="3686,2025" path="m1252,459l1366,459m1252,865l1366,865m1252,1268l1366,1268m1252,1674l1366,1674m1252,2080l1366,2080m1252,2483l1366,2483m4824,459l4937,459m4824,865l4937,865m4824,1268l4937,1268m4824,1674l4937,1674m4824,2080l4937,2080m4824,2483l4937,2483e" filled="false" stroked="true" strokeweight=".5pt" strokecolor="#231f20">
              <v:path arrowok="t"/>
              <v:stroke dashstyle="solid"/>
            </v:shape>
            <v:line style="position:absolute" from="1422,2890" to="4767,2890" stroked="true" strokeweight=".140pt" strokecolor="#231f20">
              <v:stroke dashstyle="solid"/>
            </v:line>
            <v:shape style="position:absolute;left:1422;top:2776;width:2718;height:114" coordorigin="1422,2776" coordsize="2718,114" path="m4140,2776l4140,2890m3214,2776l3214,2890m2349,2776l2349,2890m1422,2776l1422,2890e" filled="false" stroked="true" strokeweight=".5pt" strokecolor="#231f20">
              <v:path arrowok="t"/>
              <v:stroke dashstyle="solid"/>
            </v:shape>
            <v:rect style="position:absolute;left:1252;top:54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2"/>
          <w:sz w:val="12"/>
        </w:rPr>
        <w:t>7</w:t>
      </w:r>
    </w:p>
    <w:p>
      <w:pPr>
        <w:spacing w:before="33"/>
        <w:ind w:left="807" w:right="807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£ billions </w:t>
      </w:r>
      <w:r>
        <w:rPr>
          <w:color w:val="231F20"/>
          <w:w w:val="90"/>
          <w:position w:val="-8"/>
          <w:sz w:val="12"/>
        </w:rPr>
        <w:t>3</w:t>
      </w:r>
    </w:p>
    <w:p>
      <w:pPr>
        <w:spacing w:before="214"/>
        <w:ind w:left="481" w:right="0" w:firstLine="0"/>
        <w:jc w:val="center"/>
        <w:rPr>
          <w:sz w:val="12"/>
        </w:rPr>
      </w:pPr>
      <w:r>
        <w:rPr/>
        <w:pict>
          <v:group style="position:absolute;margin-left:311.811005pt;margin-top:-3.425006pt;width:184.8pt;height:142.25pt;mso-position-horizontal-relative:page;mso-position-vertical-relative:paragraph;z-index:-19881472" coordorigin="6236,-69" coordsize="3696,2845">
            <v:shape style="position:absolute;left:6428;top:724;width:3312;height:1119" coordorigin="6429,725" coordsize="3312,1119" path="m6461,831l6429,831,6429,999,6461,999,6461,831xm6527,942l6493,942,6493,999,6527,999,6527,942xm6591,732l6559,732,6559,999,6591,999,6591,732xm6657,937l6625,937,6625,999,6657,999,6657,937xm6723,818l6691,818,6691,999,6723,999,6723,818xm6789,813l6755,813,6755,999,6789,999,6789,813xm6853,820l6821,820,6821,999,6853,999,6853,820xm6920,836l6888,836,6888,999,6920,999,6920,836xm6986,877l6952,877,6952,999,6986,999,6986,877xm7050,725l7018,725,7018,999,7050,999,7050,725xm7116,846l7084,846,7084,999,7116,999,7116,846xm7182,854l7150,854,7150,999,7182,999,7182,854xm7248,870l7214,870,7214,999,7248,999,7248,870xm7312,813l7280,813,7280,999,7312,999,7312,813xm7379,807l7347,807,7347,999,7379,999,7379,807xm7445,748l7411,748,7411,999,7445,999,7445,748xm7511,934l7477,934,7477,999,7511,999,7511,934xm7575,838l7543,838,7543,999,7575,999,7575,838xm7641,823l7609,823,7609,999,7641,999,7641,823xm7707,849l7673,849,7673,999,7707,999,7707,849xm7771,792l7739,792,7739,999,7771,999,7771,792xm7838,851l7806,851,7806,999,7838,999,7838,851xm7904,769l7870,769,7870,999,7904,999,7904,769xm7970,807l7936,807,7936,999,7970,999,7970,807xm8034,766l8002,766,8002,999,8034,999,8034,766xm8100,779l8068,779,8068,999,8100,999,8100,779xm8166,950l8132,950,8132,999,8166,999,8166,950xm8230,740l8198,740,8198,999,8230,999,8230,740xm8297,831l8265,831,8265,999,8297,999,8297,831xm8363,800l8329,800,8329,999,8363,999,8363,800xm8429,939l8395,939,8395,999,8429,999,8429,939xm8493,841l8461,841,8461,999,8493,999,8493,841xm8559,849l8527,849,8527,999,8559,999,8559,849xm8625,942l8591,942,8591,999,8625,999,8625,942xm8689,857l8657,857,8657,999,8689,999,8689,857xm8756,996l8724,996,8724,999,8756,999,8756,996xm8822,882l8790,882,8790,999,8822,999,8822,882xm8888,797l8854,797,8854,999,8888,999,8888,797xm8952,898l8920,898,8920,999,8952,999,8952,898xm9018,929l8986,929,8986,999,9018,999,9018,929xm9084,885l9050,885,9050,999,9084,999,9084,885xm9148,916l9116,916,9116,999,9148,999,9148,916xm9215,890l9183,890,9183,999,9215,999,9215,890xm9281,934l9249,934,9249,999,9281,999,9281,934xm9347,958l9313,958,9313,999,9347,999,9347,958xm9411,870l9379,870,9379,999,9411,999,9411,870xm9477,999l9445,999,9445,1048,9477,1048,9477,999xm9543,851l9509,851,9509,999,9543,999,9543,851xm9610,937l9575,937,9575,999,9610,999,9610,937xm9674,996l9642,996,9642,999,9674,999,9674,996xm9740,999l9708,999,9708,1843,9740,1843,9740,999xe" filled="true" fillcolor="#a70741" stroked="false">
              <v:path arrowok="t"/>
              <v:fill type="solid"/>
            </v:shape>
            <v:shape style="position:absolute;left:6428;top:429;width:3312;height:1751" coordorigin="6429,429" coordsize="3312,1751" path="m6461,569l6429,569,6429,831,6461,831,6461,569xm6527,686l6493,686,6493,942,6527,942,6527,686xm6591,429l6559,429,6559,732,6591,732,6591,429xm6657,706l6625,706,6625,937,6657,937,6657,706xm6723,574l6691,574,6691,818,6723,818,6723,574xm6789,590l6755,590,6755,813,6789,813,6789,590xm6853,592l6821,592,6821,820,6853,820,6853,592xm6920,624l6888,624,6888,836,6920,836,6920,624xm6986,657l6952,657,6952,877,6986,877,6986,657xm7050,510l7018,510,7018,725,7050,725,7050,510xm7116,631l7084,631,7084,846,7116,846,7116,631xm7182,618l7150,618,7150,854,7182,854,7182,618xm7248,636l7214,636,7214,870,7248,870,7248,636xm7312,608l7280,608,7280,813,7312,813,7312,608xm7379,564l7347,564,7347,807,7379,807,7379,564xm7445,546l7411,546,7411,748,7445,748,7445,546xm7511,740l7477,740,7477,934,7511,934,7511,740xm7575,616l7543,616,7543,838,7575,838,7575,616xm7641,603l7609,603,7609,823,7641,823,7641,603xm7707,647l7673,647,7673,849,7707,849,7707,647xm7771,554l7739,554,7739,792,7771,792,7771,554xm7838,603l7806,603,7806,851,7838,851,7838,603xm7904,551l7870,551,7870,769,7904,769,7904,551xm7970,592l7936,592,7936,807,7970,807,7970,592xm8034,572l8002,572,8002,766,8034,766,8034,572xm8100,567l8068,567,8068,779,8100,779,8100,567xm8166,784l8132,784,8132,950,8166,950,8166,784xm8230,559l8198,559,8198,740,8230,740,8230,559xm8297,613l8265,613,8265,831,8297,831,8297,613xm8363,582l8329,582,8329,800,8363,800,8363,582xm8429,737l8395,737,8395,939,8429,939,8429,737xm8493,629l8461,629,8461,841,8493,841,8493,629xm8559,828l8527,828,8527,849,8559,849,8559,828xm8625,807l8591,807,8591,942,8625,942,8625,807xm8689,693l8657,693,8657,857,8689,857,8689,693xm8756,875l8724,875,8724,996,8756,996,8756,875xm8822,737l8790,737,8790,882,8822,882,8822,737xm8888,590l8854,590,8854,797,8888,797,8888,590xm8952,870l8920,870,8920,898,8952,898,8952,870xm9018,761l8986,761,8986,929,9018,929,9018,761xm9084,763l9050,763,9050,885,9084,885,9084,763xm9148,800l9116,800,9116,916,9148,916,9148,800xm9215,774l9183,774,9183,890,9215,890,9215,774xm9281,807l9249,807,9249,934,9281,934,9281,807xm9347,890l9313,890,9313,958,9347,958,9347,890xm9411,815l9379,815,9379,870,9411,870,9411,815xm9477,831l9445,831,9445,999,9477,999,9477,831xm9543,719l9509,719,9509,851,9543,851,9543,719xm9610,813l9575,813,9575,937,9610,937,9610,813xm9674,849l9642,849,9642,999,9674,999,9674,849xm9740,1843l9708,1843,9708,2180,9740,2180,9740,1843xe" filled="true" fillcolor="#00568b" stroked="false">
              <v:path arrowok="t"/>
              <v:fill type="solid"/>
            </v:shape>
            <v:shape style="position:absolute;left:6428;top:245;width:3312;height:2116" coordorigin="6429,245" coordsize="3312,2116" path="m6461,424l6429,424,6429,569,6461,569,6461,424xm6527,486l6493,486,6493,686,6527,686,6527,486xm6591,266l6559,266,6559,429,6591,429,6591,266xm6657,600l6625,600,6625,706,6657,706,6657,600xm6723,489l6691,489,6691,574,6723,574,6723,489xm6789,372l6755,372,6755,590,6789,590,6789,372xm6853,481l6821,481,6821,592,6853,592,6853,481xm6920,479l6888,479,6888,624,6920,624,6920,479xm6986,453l6952,453,6952,657,6986,657,6986,453xm7050,349l7018,349,7018,510,7050,510,7050,349xm7116,310l7084,310,7084,631,7116,631,7116,310xm7182,592l7150,592,7150,618,7182,618,7182,592xm7248,473l7214,473,7214,636,7248,636,7248,473xm7312,507l7280,507,7280,608,7312,608,7312,507xm7379,344l7347,344,7347,564,7379,564,7379,344xm7445,419l7411,419,7411,546,7445,546,7445,419xm7511,414l7477,414,7477,740,7511,740,7511,414xm7575,507l7543,507,7543,616,7575,616,7575,507xm7641,463l7609,463,7609,603,7641,603,7641,463xm7707,365l7673,365,7673,647,7707,647,7707,365xm7771,370l7739,370,7739,554,7771,554,7771,370xm7838,409l7806,409,7806,603,7838,603,7838,409xm7904,401l7870,401,7870,551,7904,551,7904,401xm7970,336l7936,336,7936,592,7970,592,7970,336xm8034,556l8002,556,8002,572,8034,572,8034,556xm8100,398l8068,398,8068,567,8100,567,8100,398xm8166,691l8132,691,8132,784,8166,784,8166,691xm8230,245l8198,245,8198,559,8230,559,8230,245xm8297,437l8265,437,8265,613,8297,613,8297,437xm8363,450l8329,450,8329,582,8363,582,8363,450xm8429,673l8395,673,8395,737,8429,737,8429,673xm8493,517l8461,517,8461,629,8493,629,8493,517xm8559,574l8527,574,8527,828,8559,828,8559,574xm8625,693l8591,693,8591,807,8625,807,8625,693xm8689,556l8657,556,8657,693,8689,693,8689,556xm8756,712l8724,712,8724,875,8756,875,8756,712xm8822,538l8790,538,8790,737,8822,737,8822,538xm8888,479l8854,479,8854,590,8888,590,8888,479xm8952,771l8920,771,8920,870,8952,870,8952,771xm9018,538l8986,538,8986,761,9018,761,9018,538xm9084,624l9050,624,9050,763,9084,763,9084,624xm9148,595l9116,595,9116,800,9148,800,9148,595xm9215,559l9183,559,9183,774,9215,774,9215,559xm9281,649l9249,649,9249,807,9281,807,9281,649xm9347,737l9313,737,9313,890,9347,890,9347,737xm9411,510l9379,510,9379,815,9411,815,9411,510xm9477,714l9445,714,9445,831,9477,831,9477,714xm9543,533l9509,533,9509,719,9543,719,9543,533xm9610,595l9575,595,9575,813,9610,813,9610,595xm9674,668l9642,668,9642,849,9674,849,9674,668xm9740,2180l9708,2180,9708,2361,9740,2361,9740,2180xe" filled="true" fillcolor="#ab937c" stroked="false">
              <v:path arrowok="t"/>
              <v:fill type="solid"/>
            </v:shape>
            <v:shape style="position:absolute;left:6241;top:998;width:3686;height:1419" coordorigin="6241,999" coordsize="3686,1419" path="m6241,999l6355,999m6411,999l9756,999m9813,999l9926,999m9813,1354l9926,1354m9813,1708l9926,1708m9813,2063l9926,2063m9813,2418l9926,2418e" filled="false" stroked="true" strokeweight=".5pt" strokecolor="#231f20">
              <v:path arrowok="t"/>
              <v:stroke dashstyle="solid"/>
            </v:shape>
            <v:shape style="position:absolute;left:6444;top:245;width:3280;height:2116" coordorigin="6444,245" coordsize="3280,2116" path="m6444,424l6510,486,6576,266,6640,600,6706,489,6772,372,6838,481,6903,479,6969,455,7035,349,7101,310,7165,592,7231,473,7297,507,7362,344,7428,419,7494,414,7560,507,7624,463,7690,365,7756,370,7821,409,7887,401,7953,336,8019,556,8083,398,8149,691,8215,245,8280,437,8346,450,8412,673,8478,517,8542,574,8608,693,8675,556,8739,712,8805,538,8871,479,8937,771,9001,538,9067,624,9134,595,9200,559,9264,649,9330,737,9396,510,9460,761,9526,533,9593,595,9659,668,9723,2361e" filled="false" stroked="true" strokeweight="1pt" strokecolor="#231f20">
              <v:path arrowok="t"/>
              <v:stroke dashstyle="solid"/>
            </v:shape>
            <v:shape style="position:absolute;left:6241;top:292;width:3686;height:2480" coordorigin="6241,292" coordsize="3686,2480" path="m6241,292l6355,292m6241,644l6355,644m6241,1354l6355,1354m6241,1708l6355,1708m6241,2063l6355,2063m6241,2418l6355,2418m9813,292l9926,292m9813,644l9926,644m9559,2658l9559,2771m8773,2658l8773,2771m7985,2658l7985,2771m7199,2658l7199,2771m6411,2658l6411,2771e" filled="false" stroked="true" strokeweight=".5pt" strokecolor="#231f20">
              <v:path arrowok="t"/>
              <v:stroke dashstyle="solid"/>
            </v:shape>
            <v:rect style="position:absolute;left:6241;top:-64;width:3686;height:2835" filled="false" stroked="true" strokeweight=".5pt" strokecolor="#231f20">
              <v:stroke dashstyle="solid"/>
            </v:rect>
            <v:shape style="position:absolute;left:8084;top:89;width:2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6738;top:209;width:3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Other</w:t>
                    </w:r>
                  </w:p>
                </w:txbxContent>
              </v:textbox>
              <w10:wrap type="none"/>
            </v:shape>
            <v:shape style="position:absolute;left:6930;top:1037;width:54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Credit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card</w:t>
                    </w:r>
                  </w:p>
                </w:txbxContent>
              </v:textbox>
              <w10:wrap type="none"/>
            </v:shape>
            <v:shape style="position:absolute;left:8980;top:1848;width:698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1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45E8C"/>
                        <w:w w:val="75"/>
                        <w:sz w:val="12"/>
                      </w:rPr>
                      <w:t>Dealership car </w:t>
                    </w:r>
                    <w:r>
                      <w:rPr>
                        <w:color w:val="145E8C"/>
                        <w:w w:val="85"/>
                        <w:sz w:val="12"/>
                      </w:rPr>
                      <w:t>finance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2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660" w:bottom="280" w:left="560" w:right="1000"/>
          <w:cols w:num="4" w:equalWidth="0">
            <w:col w:w="1430" w:space="40"/>
            <w:col w:w="887" w:space="76"/>
            <w:col w:w="2104" w:space="3538"/>
            <w:col w:w="2275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spacing w:before="112"/>
        <w:ind w:left="1851" w:right="0" w:firstLine="0"/>
        <w:jc w:val="center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2"/>
        <w:ind w:left="1854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93"/>
        <w:ind w:left="1849" w:right="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2"/>
        <w:ind w:left="1852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93"/>
        <w:ind w:left="1854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1866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tabs>
          <w:tab w:pos="6972" w:val="left" w:leader="none"/>
        </w:tabs>
        <w:spacing w:before="40"/>
        <w:ind w:left="6113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spacing w:val="-10"/>
          <w:w w:val="95"/>
          <w:sz w:val="12"/>
        </w:rPr>
        <w:t>17</w:t>
      </w:r>
    </w:p>
    <w:p>
      <w:pPr>
        <w:spacing w:before="98"/>
        <w:ind w:left="0" w:right="862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15"/>
          <w:sz w:val="12"/>
        </w:rPr>
        <w:t>1</w:t>
      </w:r>
    </w:p>
    <w:p>
      <w:pPr>
        <w:spacing w:before="6"/>
        <w:ind w:left="230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86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230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86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86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862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86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line="120" w:lineRule="exact" w:before="1"/>
        <w:ind w:left="230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1434" w:val="left" w:leader="none"/>
          <w:tab w:pos="1906" w:val="left" w:leader="none"/>
        </w:tabs>
        <w:spacing w:line="120" w:lineRule="exact" w:before="0"/>
        <w:ind w:left="64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18</w:t>
        <w:tab/>
        <w:t>19</w:t>
        <w:tab/>
        <w:t>20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7079" w:space="40"/>
            <w:col w:w="3231"/>
          </w:cols>
        </w:sectPr>
      </w:pPr>
    </w:p>
    <w:p>
      <w:pPr>
        <w:spacing w:line="127" w:lineRule="exact" w:before="77"/>
        <w:ind w:left="443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2129" w:val="left" w:leader="none"/>
          <w:tab w:pos="3033" w:val="left" w:leader="none"/>
          <w:tab w:pos="3796" w:val="left" w:leader="none"/>
        </w:tabs>
        <w:spacing w:line="126" w:lineRule="exact" w:before="0"/>
        <w:ind w:left="122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Jan.</w:t>
        <w:tab/>
        <w:t>Feb.</w:t>
        <w:tab/>
      </w:r>
      <w:r>
        <w:rPr>
          <w:color w:val="231F20"/>
          <w:w w:val="80"/>
          <w:sz w:val="12"/>
        </w:rPr>
        <w:t>Mar.</w:t>
        <w:tab/>
      </w:r>
      <w:r>
        <w:rPr>
          <w:color w:val="231F20"/>
          <w:w w:val="85"/>
          <w:sz w:val="12"/>
        </w:rPr>
        <w:t>Apr.</w:t>
      </w:r>
    </w:p>
    <w:p>
      <w:pPr>
        <w:spacing w:line="143" w:lineRule="exact" w:before="0"/>
        <w:ind w:left="253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2020</w:t>
      </w:r>
    </w:p>
    <w:p>
      <w:pPr>
        <w:spacing w:before="83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</w:t>
      </w:r>
      <w:hyperlink r:id="rId69">
        <w:r>
          <w:rPr>
            <w:color w:val="231F20"/>
            <w:w w:val="85"/>
            <w:sz w:val="11"/>
            <w:u w:val="single" w:color="231F20"/>
          </w:rPr>
          <w:t>Moneyfacts.co.uk</w:t>
        </w:r>
        <w:r>
          <w:rPr>
            <w:color w:val="231F20"/>
            <w:w w:val="85"/>
            <w:sz w:val="11"/>
          </w:rPr>
          <w:t> </w:t>
        </w:r>
      </w:hyperlink>
      <w:r>
        <w:rPr>
          <w:color w:val="231F20"/>
          <w:w w:val="85"/>
          <w:sz w:val="11"/>
        </w:rPr>
        <w:t>and Bank calculations.</w:t>
      </w:r>
    </w:p>
    <w:p>
      <w:pPr>
        <w:spacing w:before="88"/>
        <w:ind w:left="68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Sources: Bank of England,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0"/>
        </w:numPr>
        <w:tabs>
          <w:tab w:pos="858" w:val="left" w:leader="none"/>
        </w:tabs>
        <w:spacing w:line="235" w:lineRule="auto" w:before="0" w:after="0"/>
        <w:ind w:left="857" w:right="714" w:hanging="171"/>
        <w:jc w:val="left"/>
        <w:rPr>
          <w:sz w:val="11"/>
        </w:rPr>
      </w:pPr>
      <w:r>
        <w:rPr>
          <w:color w:val="231F20"/>
          <w:w w:val="80"/>
          <w:sz w:val="11"/>
        </w:rPr>
        <w:t>Sterling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(MFIs)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individuals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(excludes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student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loans).</w:t>
      </w:r>
    </w:p>
    <w:p>
      <w:pPr>
        <w:pStyle w:val="ListParagraph"/>
        <w:numPr>
          <w:ilvl w:val="0"/>
          <w:numId w:val="30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Identified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dealership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car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finance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lending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MFIs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lenders.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537" w:space="452"/>
            <w:col w:w="5361"/>
          </w:cols>
        </w:sectPr>
      </w:pPr>
    </w:p>
    <w:p>
      <w:pPr>
        <w:spacing w:line="235" w:lineRule="auto" w:before="77"/>
        <w:ind w:left="857" w:right="5382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products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different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maximum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eligible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LTVs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different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subsets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borrowers,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highest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taken.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Buy-to-let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mortgage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excluded.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not seasonally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Heading5"/>
        <w:spacing w:before="94"/>
        <w:rPr>
          <w:i/>
        </w:rPr>
      </w:pPr>
      <w:r>
        <w:rPr>
          <w:i/>
          <w:color w:val="00586A"/>
          <w:w w:val="90"/>
        </w:rPr>
        <w:t>…but demand for new mortgages is likely to be low…</w:t>
      </w:r>
    </w:p>
    <w:p>
      <w:pPr>
        <w:pStyle w:val="BodyText"/>
        <w:spacing w:line="259" w:lineRule="auto" w:before="15"/>
        <w:ind w:left="687" w:right="304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constraint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purchases.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Lending was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regardless,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markedly.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wanting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remortgage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lender.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wish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change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provider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especially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LTV,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cannot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most competitive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Heading5"/>
        <w:spacing w:before="162"/>
        <w:rPr>
          <w:i/>
        </w:rPr>
      </w:pPr>
      <w:r>
        <w:rPr>
          <w:i/>
          <w:color w:val="00586A"/>
          <w:w w:val="80"/>
        </w:rPr>
        <w:t>…and existing customers will benefit from lower rates and payment holidays.</w:t>
      </w:r>
    </w:p>
    <w:p>
      <w:pPr>
        <w:pStyle w:val="BodyText"/>
        <w:spacing w:line="259" w:lineRule="auto" w:before="15"/>
        <w:ind w:left="687"/>
      </w:pP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discussed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Box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2,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existing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mortgage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customers,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tracker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variable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products,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benefit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mortgages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Additionally,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supporting customers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allowing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payment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holidays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experiencing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difficulties,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 </w:t>
      </w:r>
      <w:r>
        <w:rPr>
          <w:color w:val="231F20"/>
          <w:w w:val="85"/>
        </w:rPr>
        <w:t>income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Covid-19.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seven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mortgages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currently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subject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payment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holiday according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Finance.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Demand for consumer credit has fallen alongside the drop in consumer spending.</w:t>
      </w:r>
    </w:p>
    <w:p>
      <w:pPr>
        <w:pStyle w:val="BodyText"/>
        <w:spacing w:line="259" w:lineRule="auto" w:before="15"/>
        <w:ind w:left="687" w:right="300"/>
      </w:pP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needed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extra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Covid-19,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fallen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restricted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spending.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aggregate,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net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lending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volumes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fell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sharply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repayments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exceeded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lending,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cards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2.21</w:t>
      </w:r>
      <w:r>
        <w:rPr>
          <w:color w:val="231F20"/>
          <w:w w:val="80"/>
        </w:rPr>
        <w:t>).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 respondents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Bank/Ipsos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1"/>
          <w:w w:val="80"/>
          <w:position w:val="4"/>
          <w:sz w:val="14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applied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loan,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 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overdraft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2.22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85"/>
        </w:rPr>
        <w:t>people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experiencing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difficulties,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behind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bills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debt </w:t>
      </w:r>
      <w:r>
        <w:rPr>
          <w:color w:val="231F20"/>
          <w:w w:val="80"/>
        </w:rPr>
        <w:t>repayments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4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hyperlink r:id="rId40">
        <w:r>
          <w:rPr>
            <w:color w:val="231F20"/>
            <w:w w:val="80"/>
            <w:u w:val="single" w:color="231F20"/>
          </w:rPr>
          <w:t>May</w:t>
        </w:r>
        <w:r>
          <w:rPr>
            <w:color w:val="231F20"/>
            <w:spacing w:val="-46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2020</w:t>
        </w:r>
        <w:r>
          <w:rPr>
            <w:color w:val="231F20"/>
            <w:spacing w:val="-46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interim</w:t>
        </w:r>
        <w:r>
          <w:rPr>
            <w:i/>
            <w:color w:val="231F20"/>
            <w:spacing w:val="-50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Financial</w:t>
        </w:r>
        <w:r>
          <w:rPr>
            <w:i/>
            <w:color w:val="231F20"/>
            <w:spacing w:val="-49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Stability</w:t>
        </w:r>
        <w:r>
          <w:rPr>
            <w:i/>
            <w:color w:val="231F20"/>
            <w:spacing w:val="-50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borrowers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difficulty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payment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freezes.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Higher wholesale funding costs are unlikely to push up the cost of credit materially.</w:t>
      </w:r>
    </w:p>
    <w:p>
      <w:pPr>
        <w:pStyle w:val="BodyText"/>
        <w:spacing w:line="259" w:lineRule="auto" w:before="15"/>
        <w:ind w:left="687" w:right="383"/>
      </w:pPr>
      <w:r>
        <w:rPr>
          <w:color w:val="231F20"/>
          <w:w w:val="75"/>
        </w:rPr>
        <w:t>UK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banks’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rose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concerns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about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impact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Covid-19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earnings 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market-wide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aversion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spread.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elevated,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despite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narrowing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somewhat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peak.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This </w:t>
      </w:r>
      <w:r>
        <w:rPr>
          <w:color w:val="231F20"/>
          <w:w w:val="85"/>
        </w:rPr>
        <w:t>could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push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opposite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direction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cuts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(Box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limited.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makes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businesses 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households.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Overall, UK monetary and financial conditions have tightened.</w:t>
      </w:r>
    </w:p>
    <w:p>
      <w:pPr>
        <w:pStyle w:val="BodyText"/>
        <w:spacing w:line="259" w:lineRule="auto" w:before="15"/>
        <w:ind w:left="687" w:right="329"/>
      </w:pPr>
      <w:r>
        <w:rPr>
          <w:color w:val="231F20"/>
          <w:w w:val="80"/>
        </w:rPr>
        <w:t>Taken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41"/>
          <w:w w:val="80"/>
        </w:rPr>
        <w:t> </w:t>
      </w:r>
      <w:r>
        <w:rPr>
          <w:i/>
          <w:color w:val="231F20"/>
          <w:w w:val="80"/>
        </w:rPr>
        <w:t>Report</w:t>
      </w:r>
      <w:r>
        <w:rPr>
          <w:i/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marked tightening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2.23</w:t>
      </w:r>
      <w:r>
        <w:rPr>
          <w:color w:val="231F20"/>
          <w:w w:val="80"/>
        </w:rPr>
        <w:t>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risk-free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sterling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loosened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widening </w:t>
      </w:r>
      <w:r>
        <w:rPr>
          <w:color w:val="231F20"/>
          <w:w w:val="85"/>
        </w:rPr>
        <w:t>in credit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spreads.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1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2.22</w:t>
      </w:r>
      <w:r>
        <w:rPr>
          <w:rFonts w:ascii="Trebuchet MS"/>
          <w:b/>
          <w:color w:val="00586A"/>
          <w:spacing w:val="-3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Some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people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have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taken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on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extra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credit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as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spacing w:val="-12"/>
          <w:w w:val="90"/>
          <w:sz w:val="18"/>
        </w:rPr>
        <w:t>a </w:t>
      </w:r>
      <w:r>
        <w:rPr>
          <w:rFonts w:ascii="BPG Sans Modern GPL&amp;GNU"/>
          <w:color w:val="00586A"/>
          <w:w w:val="95"/>
          <w:sz w:val="18"/>
        </w:rPr>
        <w:t>result of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Covid-19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Reported changes since the start of the Covid-19 outbreak</w:t>
      </w:r>
      <w:r>
        <w:rPr>
          <w:color w:val="231F20"/>
          <w:w w:val="85"/>
          <w:position w:val="4"/>
          <w:sz w:val="12"/>
        </w:rPr>
        <w:t>(a)</w:t>
      </w:r>
    </w:p>
    <w:p>
      <w:pPr>
        <w:tabs>
          <w:tab w:pos="2861" w:val="left" w:leader="none"/>
          <w:tab w:pos="3729" w:val="left" w:leader="none"/>
        </w:tabs>
        <w:spacing w:before="136"/>
        <w:ind w:left="1927" w:right="0" w:firstLine="0"/>
        <w:jc w:val="left"/>
        <w:rPr>
          <w:sz w:val="12"/>
        </w:rPr>
      </w:pPr>
      <w:r>
        <w:rPr/>
        <w:pict>
          <v:group style="position:absolute;margin-left:116.473pt;margin-top:6.750021pt;width:7.1pt;height:16.3pt;mso-position-horizontal-relative:page;mso-position-vertical-relative:paragraph;z-index:15820288" coordorigin="2329,135" coordsize="142,326">
            <v:rect style="position:absolute;left:2329;top:135;width:142;height:142" filled="true" fillcolor="#bfcade" stroked="false">
              <v:fill type="solid"/>
            </v:rect>
            <v:rect style="position:absolute;left:2329;top:319;width:142;height:142" filled="true" fillcolor="#316b9c" stroked="false">
              <v:fill type="solid"/>
            </v:rect>
            <w10:wrap type="none"/>
          </v:group>
        </w:pict>
      </w:r>
      <w:r>
        <w:rPr/>
        <w:pict>
          <v:group style="position:absolute;margin-left:162.992004pt;margin-top:6.750021pt;width:7.1pt;height:16.3pt;mso-position-horizontal-relative:page;mso-position-vertical-relative:paragraph;z-index:-19877376" coordorigin="3260,135" coordsize="142,326">
            <v:rect style="position:absolute;left:3259;top:135;width:142;height:142" filled="true" fillcolor="#8da4c5" stroked="false">
              <v:fill type="solid"/>
            </v:rect>
            <v:rect style="position:absolute;left:3259;top:319;width:142;height:142" filled="true" fillcolor="#00568b" stroked="false">
              <v:fill type="solid"/>
            </v:rect>
            <w10:wrap type="none"/>
          </v:group>
        </w:pict>
      </w:r>
      <w:r>
        <w:rPr/>
        <w:pict>
          <v:rect style="position:absolute;margin-left:206.425995pt;margin-top:6.750021pt;width:7.087pt;height:7.087pt;mso-position-horizontal-relative:page;mso-position-vertical-relative:paragraph;z-index:-19876864" filled="true" fillcolor="#6185af" stroked="false">
            <v:fill type="solid"/>
            <w10:wrap type="none"/>
          </v:rect>
        </w:pict>
      </w:r>
      <w:r>
        <w:rPr>
          <w:color w:val="231F20"/>
          <w:w w:val="80"/>
          <w:sz w:val="12"/>
        </w:rPr>
        <w:t>27–31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March</w:t>
        <w:tab/>
      </w:r>
      <w:r>
        <w:rPr>
          <w:color w:val="231F20"/>
          <w:w w:val="85"/>
          <w:sz w:val="12"/>
        </w:rPr>
        <w:t>3–7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April</w:t>
        <w:tab/>
        <w:t>10–13</w:t>
      </w:r>
      <w:r>
        <w:rPr>
          <w:color w:val="231F20"/>
          <w:spacing w:val="-14"/>
          <w:w w:val="85"/>
          <w:sz w:val="12"/>
        </w:rPr>
        <w:t> </w:t>
      </w:r>
      <w:r>
        <w:rPr>
          <w:color w:val="231F20"/>
          <w:w w:val="85"/>
          <w:sz w:val="12"/>
        </w:rPr>
        <w:t>April</w:t>
      </w:r>
    </w:p>
    <w:p>
      <w:pPr>
        <w:tabs>
          <w:tab w:pos="2861" w:val="left" w:leader="none"/>
        </w:tabs>
        <w:spacing w:line="121" w:lineRule="exact" w:before="38"/>
        <w:ind w:left="19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17–20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April</w:t>
        <w:tab/>
        <w:t>24–27</w:t>
      </w:r>
      <w:r>
        <w:rPr>
          <w:color w:val="231F20"/>
          <w:spacing w:val="-14"/>
          <w:w w:val="85"/>
          <w:sz w:val="12"/>
        </w:rPr>
        <w:t> </w:t>
      </w:r>
      <w:r>
        <w:rPr>
          <w:color w:val="231F20"/>
          <w:w w:val="85"/>
          <w:sz w:val="12"/>
        </w:rPr>
        <w:t>April</w:t>
      </w:r>
    </w:p>
    <w:p>
      <w:pPr>
        <w:spacing w:line="249" w:lineRule="auto" w:before="75"/>
        <w:ind w:left="687" w:right="263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29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2.23</w:t>
      </w:r>
      <w:r>
        <w:rPr>
          <w:rFonts w:ascii="Trebuchet MS"/>
          <w:b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Overall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UK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financial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and</w:t>
      </w:r>
      <w:r>
        <w:rPr>
          <w:rFonts w:ascii="BPG Sans Modern GPL&amp;GNU"/>
          <w:color w:val="00586A"/>
          <w:spacing w:val="-3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credit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conditions</w:t>
      </w:r>
      <w:r>
        <w:rPr>
          <w:rFonts w:ascii="BPG Sans Modern GPL&amp;GNU"/>
          <w:color w:val="00586A"/>
          <w:spacing w:val="-31"/>
          <w:w w:val="90"/>
          <w:sz w:val="18"/>
        </w:rPr>
        <w:t> </w:t>
      </w:r>
      <w:r>
        <w:rPr>
          <w:rFonts w:ascii="BPG Sans Modern GPL&amp;GNU"/>
          <w:color w:val="00586A"/>
          <w:spacing w:val="-5"/>
          <w:w w:val="90"/>
          <w:sz w:val="18"/>
        </w:rPr>
        <w:t>have </w:t>
      </w:r>
      <w:r>
        <w:rPr>
          <w:rFonts w:ascii="BPG Sans Modern GPL&amp;GNU"/>
          <w:color w:val="00586A"/>
          <w:w w:val="95"/>
          <w:sz w:val="18"/>
        </w:rPr>
        <w:t>tightened</w:t>
      </w:r>
    </w:p>
    <w:p>
      <w:pPr>
        <w:spacing w:line="259" w:lineRule="auto" w:before="5"/>
        <w:ind w:left="687" w:right="835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changes in the UK Monetary and </w:t>
      </w:r>
      <w:r>
        <w:rPr>
          <w:rFonts w:ascii="BPG Sans Modern GPL&amp;GNU"/>
          <w:color w:val="231F20"/>
          <w:w w:val="85"/>
          <w:sz w:val="16"/>
        </w:rPr>
        <w:t>Financial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Conditions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Index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since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January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2020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Trebuchet MS"/>
          <w:i/>
          <w:color w:val="231F20"/>
          <w:spacing w:val="-3"/>
          <w:w w:val="85"/>
          <w:sz w:val="16"/>
        </w:rPr>
        <w:t>Report</w:t>
      </w:r>
      <w:r>
        <w:rPr>
          <w:color w:val="231F20"/>
          <w:spacing w:val="-3"/>
          <w:w w:val="85"/>
          <w:position w:val="4"/>
          <w:sz w:val="12"/>
        </w:rPr>
        <w:t>(a)</w:t>
      </w:r>
    </w:p>
    <w:p>
      <w:pPr>
        <w:spacing w:line="112" w:lineRule="exact" w:before="103"/>
        <w:ind w:left="0" w:right="974" w:firstLine="0"/>
        <w:jc w:val="right"/>
        <w:rPr>
          <w:sz w:val="12"/>
        </w:rPr>
      </w:pPr>
      <w:r>
        <w:rPr/>
        <w:pict>
          <v:group style="position:absolute;margin-left:311.811005pt;margin-top:14.212996pt;width:184.8pt;height:142.25pt;mso-position-horizontal-relative:page;mso-position-vertical-relative:paragraph;z-index:15823872" coordorigin="6236,284" coordsize="3696,2845">
            <v:shape style="position:absolute;left:6472;top:1989;width:3223;height:232" coordorigin="6472,1990" coordsize="3223,232" path="m6490,1990l6472,1990,6472,2053,6490,2053,6490,1990xm6537,1990l6518,1990,6518,2062,6537,2062,6537,1990xm6583,1990l6565,1990,6565,2084,6583,2084,6583,1990xm6630,1990l6611,1990,6611,2058,6630,2058,6630,1990xm6676,1990l6657,1990,6657,2069,6676,2069,6676,1990xm6723,1990l6704,1990,6704,2052,6723,2052,6723,1990xm6769,1990l6751,1990,6751,2064,6769,2064,6769,1990xm6815,1990l6797,1990,6797,2069,6815,2069,6815,1990xm6862,1990l6843,1990,6843,2045,6862,2045,6862,1990xm6908,1990l6890,1990,6890,2026,6908,2026,6908,1990xm6955,1990l6937,1990,6937,2038,6955,2038,6955,1990xm7001,1990l6982,1990,6982,2037,7001,2037,7001,1990xm7048,1990l7029,1990,7029,2049,7048,2049,7048,1990xm7094,1990l7076,1990,7076,2045,7094,2045,7094,1990xm7141,1990l7123,1990,7123,2027,7141,2027,7141,1990xm7187,1990l7168,1990,7168,2017,7187,2017,7187,1990xm7234,1990l7215,1990,7215,2021,7234,2021,7234,1990xm7280,1990l7262,1990,7262,2015,7280,2015,7280,1990xm7326,1990l7308,1990,7308,2027,7326,2027,7326,1990xm7373,1990l7354,1990,7354,2033,7373,2033,7373,1990xm7420,1990l7401,1990,7401,2046,7420,2046,7420,1990xm7466,1990l7448,1990,7448,2048,7466,2048,7466,1990xm7512,1990l7493,1990,7493,2078,7512,2078,7512,1990xm7559,1990l7540,1990,7540,2089,7559,2089,7559,1990xm7605,1990l7587,1990,7587,2089,7605,2089,7605,1990xm7652,1990l7634,1990,7634,2099,7652,2099,7652,1990xm7698,1990l7679,1990,7679,2119,7698,2119,7698,1990xm7745,1990l7726,1990,7726,2132,7745,2132,7745,1990xm7791,1990l7773,1990,7773,2137,7791,2137,7791,1990xm7837,1990l7819,1990,7819,2144,7837,2144,7837,1990xm7884,1990l7865,1990,7865,2181,7884,2181,7884,1990xm7931,1990l7912,1990,7912,2198,7931,2198,7931,1990xm7977,1990l7959,1990,7959,2221,7977,2221,7977,1990xm8023,1990l8004,1990,8004,2170,8023,2170,8023,1990xm8070,1990l8051,1990,8051,2150,8070,2150,8070,1990xm8116,1990l8098,1990,8098,2126,8116,2126,8116,1990xm8163,1990l8145,1990,8145,2081,8163,2081,8163,1990xm8209,1990l8190,1990,8190,2095,8209,2095,8209,1990xm8256,1990l8237,1990,8237,2058,8256,2058,8256,1990xm8302,1990l8284,1990,8284,2006,8302,2006,8302,1990xm8348,1990l8330,1990,8330,2073,8348,2073,8348,1990xm8395,1990l8376,1990,8376,2106,8395,2106,8395,1990xm8442,1990l8423,1990,8423,2171,8442,2171,8442,1990xm8488,1990l8470,1990,8470,2132,8488,2132,8488,1990xm8534,1990l8515,1990,8515,2148,8534,2148,8534,1990xm8581,1990l8562,1990,8562,2149,8581,2149,8581,1990xm8628,1990l8609,1990,8609,2149,8628,2149,8628,1990xm8674,1990l8656,1990,8656,2155,8674,2155,8674,1990xm8720,1990l8701,1990,8701,2150,8720,2150,8720,1990xm8767,1990l8748,1990,8748,2162,8767,2162,8767,1990xm8813,1990l8795,1990,8795,2164,8813,2164,8813,1990xm8859,1990l8842,1990,8842,2175,8859,2175,8859,1990xm8906,1990l8887,1990,8887,2164,8906,2164,8906,1990xm8953,1990l8934,1990,8934,2128,8953,2128,8953,1990xm8999,1990l8981,1990,8981,2145,8999,2145,8999,1990xm9045,1990l9026,1990,9026,2185,9045,2185,9045,1990xm9092,1990l9073,1990,9073,2185,9092,2185,9092,1990xm9139,1990l9120,1990,9120,2185,9139,2185,9139,1990xm9184,1990l9167,1990,9167,2173,9184,2173,9184,1990xm9231,1990l9212,1990,9212,2186,9231,2186,9231,1990xm9278,1990l9259,1990,9259,2181,9278,2181,9278,1990xm9324,1990l9306,1990,9306,2173,9324,2173,9324,1990xm9370,1990l9353,1990,9353,2177,9370,2177,9370,1990xm9417,1990l9398,1990,9398,2189,9417,2189,9417,1990xm9464,1990l9445,1990,9445,2182,9464,2182,9464,1990xm9510,1990l9492,1990,9492,2186,9510,2186,9510,1990xm9556,1990l9537,1990,9537,2193,9556,2193,9556,1990xm9603,1990l9584,1990,9584,2188,9603,2188,9603,1990xm9650,1990l9631,1990,9631,2198,9650,2198,9650,1990xm9695,1990l9678,1990,9678,2195,9695,2195,9695,1990xe" filled="true" fillcolor="#00568b" stroked="false">
              <v:path arrowok="t"/>
              <v:fill type="solid"/>
            </v:shape>
            <v:shape style="position:absolute;left:6472;top:496;width:3223;height:1552" coordorigin="6472,497" coordsize="3223,1552" path="m6490,1850l6472,1850,6472,1990,6490,1990,6490,1850xm6537,1872l6518,1872,6518,1990,6537,1990,6537,1872xm6583,1784l6565,1784,6565,1990,6583,1990,6583,1784xm6630,1841l6611,1841,6611,1990,6630,1990,6630,1841xm6676,1851l6657,1851,6657,1990,6676,1990,6676,1851xm6723,1911l6704,1911,6704,1990,6723,1990,6723,1911xm6769,1850l6751,1850,6751,1990,6769,1990,6769,1850xm6815,1851l6797,1851,6797,1990,6815,1990,6815,1851xm6862,1938l6843,1938,6843,1990,6862,1990,6862,1938xm6908,1976l6890,1976,6890,1990,6908,1990,6908,1976xm6955,1970l6937,1970,6937,1990,6955,1990,6955,1970xm7001,1961l6982,1961,6982,1990,7001,1990,7001,1961xm7048,1937l7029,1937,7029,1990,7048,1990,7048,1937xm7094,1974l7076,1974,7076,1990,7094,1990,7094,1974xm7141,2027l7123,2027,7123,2048,7141,2048,7141,2027xm7187,2017l7168,2017,7168,2020,7187,2020,7187,2017xm7234,1983l7215,1983,7215,1990,7234,1990,7234,1983xm7280,2015l7262,2015,7262,2030,7280,2030,7280,2015xm7326,1970l7308,1970,7308,1990,7326,1990,7326,1970xm7373,2033l7354,2033,7354,2041,7373,2041,7373,2033xm7420,1979l7401,1979,7401,1990,7420,1990,7420,1979xm7466,1956l7448,1956,7448,1990,7466,1990,7466,1956xm7512,1794l7493,1794,7493,1990,7512,1990,7512,1794xm7559,1719l7540,1719,7540,1990,7559,1990,7559,1719xm7605,1701l7587,1701,7587,1990,7605,1990,7605,1701xm7652,1589l7634,1589,7634,1990,7652,1990,7652,1589xm7698,1441l7679,1441,7679,1990,7698,1990,7698,1441xm7745,1407l7726,1407,7726,1990,7745,1990,7745,1407xm7791,1380l7773,1380,7773,1990,7791,1990,7791,1380xm7837,1392l7819,1392,7819,1990,7837,1990,7837,1392xm7884,1288l7865,1288,7865,1990,7884,1990,7884,1288xm7931,1220l7912,1220,7912,1990,7931,1990,7931,1220xm7977,1016l7959,1016,7959,1990,7977,1990,7977,1016xm8023,1072l8004,1072,8004,1990,8023,1990,8023,1072xm8070,957l8051,957,8051,1990,8070,1990,8070,957xm8116,741l8098,741,8098,1990,8116,1990,8116,741xm8163,796l8145,796,8145,1990,8163,1990,8163,796xm8209,656l8190,656,8190,1990,8209,1990,8209,656xm8256,702l8237,702,8237,1990,8256,1990,8256,702xm8302,607l8284,607,8284,1990,8302,1990,8302,607xm8348,531l8330,531,8330,1990,8348,1990,8348,531xm8395,587l8376,587,8376,1990,8395,1990,8395,587xm8442,497l8423,497,8423,1990,8442,1990,8442,497xm8488,664l8470,664,8470,1990,8488,1990,8488,664xm8534,749l8515,749,8515,1990,8534,1990,8534,749xm8581,797l8562,797,8562,1990,8581,1990,8581,797xm8628,698l8609,698,8609,1990,8628,1990,8628,698xm8674,710l8656,710,8656,1990,8674,1990,8674,710xm8720,756l8701,756,8701,1990,8720,1990,8720,756xm8767,678l8748,678,8748,1990,8767,1990,8767,678xm8813,681l8795,681,8795,1990,8813,1990,8813,681xm8859,641l8842,641,8842,1990,8859,1990,8859,641xm8906,722l8887,722,8887,1990,8906,1990,8906,722xm8953,804l8934,804,8934,1990,8953,1990,8953,804xm8999,793l8981,793,8981,1990,8999,1990,8999,793xm9045,835l9026,835,9026,1990,9045,1990,9045,835xm9092,835l9073,835,9073,1990,9092,1990,9092,835xm9139,835l9120,835,9120,1990,9139,1990,9139,835xm9184,824l9167,824,9167,1990,9184,1990,9184,824xm9231,743l9212,743,9212,1990,9231,1990,9231,743xm9278,759l9259,759,9259,1990,9278,1990,9278,759xm9324,822l9306,822,9306,1990,9324,1990,9324,822xm9370,833l9353,833,9353,1990,9370,1990,9370,833xm9417,765l9398,765,9398,1990,9417,1990,9417,765xm9464,774l9445,774,9445,1990,9464,1990,9464,774xm9510,786l9492,786,9492,1990,9510,1990,9510,786xm9556,754l9537,754,9537,1990,9556,1990,9556,754xm9603,790l9584,790,9584,1990,9603,1990,9603,790xm9650,818l9631,818,9631,1990,9650,1990,9650,818xm9695,832l9678,832,9678,1990,9695,1990,9695,832xe" filled="true" fillcolor="#ab937c" stroked="false">
              <v:path arrowok="t"/>
              <v:fill type="solid"/>
            </v:shape>
            <v:shape style="position:absolute;left:6472;top:1605;width:3223;height:1269" coordorigin="6472,1606" coordsize="3223,1269" path="m6490,1780l6472,1780,6472,1850,6490,1850,6490,1780xm6537,1825l6518,1825,6518,1872,6537,1872,6537,1825xm6583,1736l6565,1736,6565,1784,6583,1784,6583,1736xm6630,1832l6611,1832,6611,1841,6630,1841,6630,1832xm6676,1829l6657,1829,6657,1851,6676,1851,6676,1829xm6723,1839l6704,1839,6704,1911,6723,1911,6723,1839xm6769,1747l6751,1747,6751,1850,6769,1850,6769,1747xm6815,1830l6797,1830,6797,1851,6815,1851,6815,1830xm6862,1908l6843,1908,6843,1938,6862,1938,6862,1908xm6908,1956l6890,1956,6890,1976,6908,1976,6908,1956xm6955,2038l6937,2038,6937,2042,6955,2042,6955,2038xm7001,1949l6982,1949,6982,1961,7001,1961,7001,1949xm7048,1920l7029,1920,7029,1937,7048,1937,7048,1920xm7094,1945l7076,1945,7076,1974,7094,1974,7094,1945xm7141,1934l7123,1934,7123,1990,7141,1990,7141,1934xm7187,1863l7168,1863,7168,1990,7187,1990,7187,1863xm7234,1877l7215,1877,7215,1983,7234,1983,7234,1877xm7280,1884l7262,1884,7262,1990,7280,1990,7280,1884xm7326,1837l7308,1837,7308,1970,7326,1970,7326,1837xm7373,1894l7354,1894,7354,1990,7373,1990,7373,1894xm7420,1923l7401,1923,7401,1979,7420,1979,7420,1923xm7466,1870l7448,1870,7448,1956,7466,1956,7466,1870xm7512,1730l7493,1730,7493,1794,7512,1794,7512,1730xm7559,1606l7540,1606,7540,1719,7559,1719,7559,1606xm7605,1646l7587,1646,7587,1701,7605,1701,7605,1646xm7652,2099l7634,2099,7634,2120,7652,2120,7652,2099xm7698,2119l7679,2119,7679,2202,7698,2202,7698,2119xm7745,2132l7726,2132,7726,2297,7745,2297,7745,2132xm7791,2137l7773,2137,7773,2288,7791,2288,7791,2137xm7837,2144l7819,2144,7819,2281,7837,2281,7837,2144xm7884,2181l7865,2181,7865,2275,7884,2275,7884,2181xm7931,2198l7912,2198,7912,2278,7931,2278,7931,2198xm7977,2221l7959,2221,7959,2297,7977,2297,7977,2221xm8023,2170l8004,2170,8004,2310,8023,2310,8023,2170xm8070,2150l8051,2150,8051,2295,8070,2295,8070,2150xm8116,2126l8098,2126,8098,2372,8116,2372,8116,2126xm8163,2081l8145,2081,8145,2403,8163,2403,8163,2081xm8209,2095l8190,2095,8190,2516,8209,2516,8209,2095xm8256,2058l8237,2058,8237,2562,8256,2562,8256,2058xm8302,2006l8284,2006,8284,2590,8302,2590,8302,2006xm8348,2073l8330,2073,8330,2661,8348,2661,8348,2073xm8395,2106l8376,2106,8376,2632,8395,2632,8395,2106xm8442,2171l8423,2171,8423,2874,8442,2874,8442,2171xm8488,2132l8470,2132,8470,2683,8488,2683,8488,2132xm8534,2148l8515,2148,8515,2722,8534,2722,8534,2148xm8581,2149l8562,2149,8562,2589,8581,2589,8581,2149xm8628,2149l8609,2149,8609,2462,8628,2462,8628,2149xm8674,2155l8656,2155,8656,2415,8674,2415,8674,2155xm8720,2150l8701,2150,8701,2399,8720,2399,8720,2150xm8767,2162l8748,2162,8748,2372,8767,2372,8767,2162xm8813,2164l8795,2164,8795,2381,8813,2381,8813,2164xm8859,2175l8842,2175,8842,2433,8859,2433,8859,2175xm8906,2164l8887,2164,8887,2419,8906,2419,8906,2164xm8953,2128l8934,2128,8934,2407,8953,2407,8953,2128xm8999,2145l8981,2145,8981,2367,8999,2367,8999,2145xm9045,2185l9026,2185,9026,2392,9045,2392,9045,2185xm9092,2185l9073,2185,9073,2392,9092,2392,9092,2185xm9139,2185l9120,2185,9120,2392,9139,2392,9139,2185xm9184,2173l9167,2173,9167,2315,9184,2315,9184,2173xm9231,2187l9212,2187,9212,2350,9231,2350,9231,2187xm9278,2181l9259,2181,9259,2350,9278,2350,9278,2181xm9324,2173l9306,2173,9306,2328,9324,2328,9324,2173xm9370,2177l9353,2177,9353,2349,9370,2349,9370,2177xm9417,2189l9398,2189,9398,2467,9417,2467,9417,2189xm9464,2182l9445,2182,9445,2412,9464,2412,9464,2182xm9510,2186l9492,2186,9492,2390,9510,2390,9510,2186xm9556,2193l9537,2193,9537,2417,9556,2417,9556,2193xm9603,2188l9584,2188,9584,2381,9603,2381,9603,2188xm9650,2198l9631,2198,9631,2379,9650,2379,9650,2198xm9695,2195l9678,2195,9678,2388,9695,2388,9695,2195xe" filled="true" fillcolor="#a70741" stroked="false">
              <v:path arrowok="t"/>
              <v:fill type="solid"/>
            </v:shape>
            <v:shape style="position:absolute;left:6241;top:1422;width:3686;height:1135" coordorigin="6241,1423" coordsize="3686,1135" path="m6241,1990l6355,1990m6411,1990l9756,1990m9813,1990l9926,1990m9813,2557l9926,2557m6241,1423l6355,1423e" filled="false" stroked="true" strokeweight=".5pt" strokecolor="#231f20">
              <v:path arrowok="t"/>
              <v:stroke dashstyle="solid"/>
            </v:shape>
            <v:shape style="position:absolute;left:6434;top:1059;width:3252;height:963" coordorigin="6435,1060" coordsize="3252,963" path="m6435,1990l6480,1844,6527,1897,6574,1830,6621,1898,6666,1906,6713,1901,6760,1820,6807,1909,6852,1963,6899,1991,6946,2022,6992,1995,7038,1980,7085,1999,7132,1992,7177,1894,7224,1909,7271,1924,7318,1875,7363,1945,7410,1979,7457,1929,7503,1819,7549,1705,7596,1746,7643,1718,7688,1653,7735,1715,7782,1678,7829,1683,7874,1574,7921,1509,7968,1324,8014,1391,8060,1262,8107,1122,8154,1209,8200,1183,8246,1273,8293,1206,8339,1201,8385,1227,8432,1380,8479,1356,8525,1481,8571,1395,8618,1170,8665,1136,8711,1163,8757,1060,8804,1070,8850,1084,8896,1152,8943,1222,8990,1169,9036,1235,9082,1235,9129,1235,9176,1148,9222,1104,9268,1119,9315,1161,9361,1191,9408,1242,9454,1197,9501,1187,9547,1181,9593,1180,9640,1206,9686,1230e" filled="false" stroked="true" strokeweight="1pt" strokecolor="#231f20">
              <v:path arrowok="t"/>
              <v:stroke dashstyle="solid"/>
            </v:shape>
            <v:shape style="position:absolute;left:6241;top:855;width:3686;height:2269" coordorigin="6241,856" coordsize="3686,2269" path="m6241,856l6355,856m6241,2557l6355,2557m9813,856l9926,856m9813,1423l9926,1423m9663,3011l9663,3124m9198,3011l9198,3124m8734,3011l8734,3124m8270,3011l8270,3124m7805,3011l7805,3124m7340,3011l7340,3124m6876,3011l6876,3124m6411,3011l6411,3124e" filled="false" stroked="true" strokeweight=".5pt" strokecolor="#231f20">
              <v:path arrowok="t"/>
              <v:stroke dashstyle="solid"/>
            </v:shape>
            <v:rect style="position:absolute;left:6241;top:289;width:3686;height:2835" filled="false" stroked="true" strokeweight=".5pt" strokecolor="#231f20">
              <v:stroke dashstyle="solid"/>
            </v:rect>
            <v:shape style="position:absolute;left:7396;top:365;width:95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Equity prices, </w:t>
                    </w:r>
                    <w:r>
                      <w:rPr>
                        <w:color w:val="AB937C"/>
                        <w:spacing w:val="-3"/>
                        <w:w w:val="75"/>
                        <w:sz w:val="12"/>
                      </w:rPr>
                      <w:t>credit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spreads and other</w:t>
                    </w:r>
                  </w:p>
                </w:txbxContent>
              </v:textbox>
              <w10:wrap type="none"/>
            </v:shape>
            <v:shape style="position:absolute;left:6479;top:1416;width:1136;height:8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Monetary</w:t>
                    </w:r>
                    <w:r>
                      <w:rPr>
                        <w:color w:val="231F20"/>
                        <w:spacing w:val="-21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Financial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Conditions</w:t>
                    </w:r>
                    <w:r>
                      <w:rPr>
                        <w:color w:val="231F20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Index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1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Interest rates</w:t>
                    </w:r>
                  </w:p>
                </w:txbxContent>
              </v:textbox>
              <w10:wrap type="none"/>
            </v:shape>
            <v:shape style="position:absolute;left:8488;top:2726;width:56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Index points</w:t>
      </w:r>
    </w:p>
    <w:p>
      <w:pPr>
        <w:spacing w:after="0" w:line="112" w:lineRule="exact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908" w:space="81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898" w:right="13" w:hanging="166"/>
        <w:jc w:val="left"/>
        <w:rPr>
          <w:sz w:val="12"/>
        </w:rPr>
      </w:pPr>
      <w:r>
        <w:rPr/>
        <w:pict>
          <v:group style="position:absolute;margin-left:116.68pt;margin-top:-10.908984pt;width:175.5pt;height:142.2pt;mso-position-horizontal-relative:page;mso-position-vertical-relative:paragraph;z-index:15821824" coordorigin="2334,-218" coordsize="3510,2844">
            <v:rect style="position:absolute;left:2339;top:294;width:2007;height:105" filled="true" fillcolor="#00568b" stroked="false">
              <v:fill type="solid"/>
            </v:rect>
            <v:rect style="position:absolute;left:2339;top:192;width:1674;height:102" filled="true" fillcolor="#316b9c" stroked="false">
              <v:fill type="solid"/>
            </v:rect>
            <v:rect style="position:absolute;left:2339;top:88;width:1338;height:105" filled="true" fillcolor="#6185af" stroked="false">
              <v:fill type="solid"/>
            </v:rect>
            <v:rect style="position:absolute;left:2339;top:-16;width:1674;height:105" filled="true" fillcolor="#8da4c5" stroked="false">
              <v:fill type="solid"/>
            </v:rect>
            <v:rect style="position:absolute;left:2339;top:-121;width:1338;height:105" filled="true" fillcolor="#bfcade" stroked="false">
              <v:fill type="solid"/>
            </v:rect>
            <v:rect style="position:absolute;left:2339;top:1003;width:1338;height:105" filled="true" fillcolor="#00568b" stroked="false">
              <v:fill type="solid"/>
            </v:rect>
            <v:rect style="position:absolute;left:2339;top:899;width:668;height:105" filled="true" fillcolor="#316b9c" stroked="false">
              <v:fill type="solid"/>
            </v:rect>
            <v:rect style="position:absolute;left:2339;top:794;width:1005;height:105" filled="true" fillcolor="#6185af" stroked="false">
              <v:fill type="solid"/>
            </v:rect>
            <v:rect style="position:absolute;left:2339;top:693;width:1005;height:102" filled="true" fillcolor="#8da4c5" stroked="false">
              <v:fill type="solid"/>
            </v:rect>
            <v:rect style="position:absolute;left:2339;top:589;width:668;height:105" filled="true" fillcolor="#bfcade" stroked="false">
              <v:fill type="solid"/>
            </v:rect>
            <v:rect style="position:absolute;left:2339;top:1713;width:2007;height:105" filled="true" fillcolor="#00568b" stroked="false">
              <v:fill type="solid"/>
            </v:rect>
            <v:rect style="position:absolute;left:2339;top:1608;width:2007;height:105" filled="true" fillcolor="#316b9c" stroked="false">
              <v:fill type="solid"/>
            </v:rect>
            <v:rect style="position:absolute;left:2339;top:1504;width:1674;height:105" filled="true" fillcolor="#6185af" stroked="false">
              <v:fill type="solid"/>
            </v:rect>
            <v:rect style="position:absolute;left:2339;top:1400;width:1338;height:105" filled="true" fillcolor="#8da4c5" stroked="false">
              <v:fill type="solid"/>
            </v:rect>
            <v:rect style="position:absolute;left:2339;top:1295;width:1338;height:105" filled="true" fillcolor="#bfcade" stroked="false">
              <v:fill type="solid"/>
            </v:rect>
            <v:rect style="position:absolute;left:2339;top:2422;width:2340;height:102" filled="true" fillcolor="#00568b" stroked="false">
              <v:fill type="solid"/>
            </v:rect>
            <v:rect style="position:absolute;left:2339;top:2318;width:2340;height:105" filled="true" fillcolor="#316b9c" stroked="false">
              <v:fill type="solid"/>
            </v:rect>
            <v:rect style="position:absolute;left:2339;top:2213;width:2340;height:105" filled="true" fillcolor="#6185af" stroked="false">
              <v:fill type="solid"/>
            </v:rect>
            <v:rect style="position:absolute;left:2339;top:2109;width:2007;height:105" filled="true" fillcolor="#8da4c5" stroked="false">
              <v:fill type="solid"/>
            </v:rect>
            <v:rect style="position:absolute;left:2339;top:2005;width:2007;height:105" filled="true" fillcolor="#bfcade" stroked="false">
              <v:fill type="solid"/>
            </v:rect>
            <v:shape style="position:absolute;left:2333;top:-219;width:3510;height:2845" coordorigin="2334,-218" coordsize="3510,2845" path="m5843,-218l5833,-218,5833,-208,5833,489,5721,489,5721,499,5833,499,5833,1198,5721,1198,5721,1208,5833,1208,5833,1905,5721,1905,5721,1915,5833,1915,5833,2616,5689,2616,5689,2506,5679,2506,5679,2616,4018,2616,4018,2506,4008,2506,4008,2616,2344,2616,2344,1915,2452,1915,2452,1905,2344,1905,2344,1208,2452,1208,2452,1198,2344,1198,2344,499,2452,499,2452,489,2344,489,2344,-208,5833,-208,5833,-218,2334,-218,2334,-208,2334,2616,2334,2626,5843,2626,5843,2616,5843,2616,5843,-208,5843,-218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  <w:sz w:val="12"/>
        </w:rPr>
        <w:t>Granted a temporary mortgage holiday</w:t>
      </w:r>
    </w:p>
    <w:p>
      <w:pPr>
        <w:spacing w:line="142" w:lineRule="exact" w:before="0"/>
        <w:ind w:left="707" w:right="748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707" w:right="753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1780" w:space="6909"/>
            <w:col w:w="1661"/>
          </w:cols>
        </w:sectPr>
      </w:pP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spacing w:before="98"/>
        <w:ind w:left="1016" w:right="111" w:firstLine="53"/>
        <w:jc w:val="right"/>
        <w:rPr>
          <w:sz w:val="12"/>
        </w:rPr>
      </w:pPr>
      <w:r>
        <w:rPr>
          <w:color w:val="231F20"/>
          <w:w w:val="75"/>
          <w:sz w:val="12"/>
        </w:rPr>
        <w:t>Applied</w:t>
      </w:r>
      <w:r>
        <w:rPr>
          <w:color w:val="231F20"/>
          <w:spacing w:val="-7"/>
          <w:w w:val="75"/>
          <w:sz w:val="12"/>
        </w:rPr>
        <w:t> </w:t>
      </w:r>
      <w:r>
        <w:rPr>
          <w:color w:val="231F20"/>
          <w:w w:val="75"/>
          <w:sz w:val="12"/>
        </w:rPr>
        <w:t>for</w:t>
      </w:r>
      <w:r>
        <w:rPr>
          <w:color w:val="231F20"/>
          <w:spacing w:val="-6"/>
          <w:w w:val="75"/>
          <w:sz w:val="12"/>
        </w:rPr>
        <w:t> </w:t>
      </w:r>
      <w:r>
        <w:rPr>
          <w:color w:val="231F20"/>
          <w:spacing w:val="-9"/>
          <w:w w:val="75"/>
          <w:sz w:val="12"/>
        </w:rPr>
        <w:t>an</w:t>
      </w:r>
      <w:r>
        <w:rPr>
          <w:color w:val="231F20"/>
          <w:w w:val="73"/>
          <w:sz w:val="12"/>
        </w:rPr>
        <w:t> </w:t>
      </w:r>
      <w:r>
        <w:rPr>
          <w:color w:val="231F20"/>
          <w:w w:val="75"/>
          <w:sz w:val="12"/>
        </w:rPr>
        <w:t>unsecured</w:t>
      </w:r>
      <w:r>
        <w:rPr>
          <w:color w:val="231F20"/>
          <w:spacing w:val="-7"/>
          <w:w w:val="75"/>
          <w:sz w:val="12"/>
        </w:rPr>
        <w:t> </w:t>
      </w:r>
      <w:r>
        <w:rPr>
          <w:color w:val="231F20"/>
          <w:spacing w:val="-5"/>
          <w:w w:val="75"/>
          <w:sz w:val="12"/>
        </w:rPr>
        <w:t>loan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2"/>
        <w:ind w:left="729" w:right="111" w:firstLine="154"/>
        <w:jc w:val="right"/>
        <w:rPr>
          <w:sz w:val="12"/>
        </w:rPr>
      </w:pPr>
      <w:r>
        <w:rPr>
          <w:color w:val="231F20"/>
          <w:w w:val="75"/>
          <w:sz w:val="12"/>
        </w:rPr>
        <w:t>Increased</w:t>
      </w:r>
      <w:r>
        <w:rPr>
          <w:color w:val="231F20"/>
          <w:spacing w:val="6"/>
          <w:w w:val="75"/>
          <w:sz w:val="12"/>
        </w:rPr>
        <w:t> </w:t>
      </w:r>
      <w:r>
        <w:rPr>
          <w:color w:val="231F20"/>
          <w:spacing w:val="-4"/>
          <w:w w:val="75"/>
          <w:sz w:val="12"/>
        </w:rPr>
        <w:t>amount</w:t>
      </w:r>
      <w:r>
        <w:rPr>
          <w:color w:val="231F20"/>
          <w:w w:val="77"/>
          <w:sz w:val="12"/>
        </w:rPr>
        <w:t> </w:t>
      </w:r>
      <w:r>
        <w:rPr>
          <w:color w:val="231F20"/>
          <w:w w:val="75"/>
          <w:sz w:val="12"/>
        </w:rPr>
        <w:t>spent using</w:t>
      </w:r>
      <w:r>
        <w:rPr>
          <w:color w:val="231F20"/>
          <w:spacing w:val="-13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overdraft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2"/>
        <w:ind w:left="688" w:right="111" w:hanging="2"/>
        <w:jc w:val="right"/>
        <w:rPr>
          <w:sz w:val="12"/>
        </w:rPr>
      </w:pPr>
      <w:r>
        <w:rPr>
          <w:color w:val="231F20"/>
          <w:w w:val="75"/>
          <w:sz w:val="12"/>
        </w:rPr>
        <w:t>Increased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outstanding</w:t>
      </w:r>
      <w:r>
        <w:rPr>
          <w:color w:val="231F20"/>
          <w:w w:val="77"/>
          <w:sz w:val="12"/>
        </w:rPr>
        <w:t> </w:t>
      </w:r>
      <w:r>
        <w:rPr>
          <w:color w:val="231F20"/>
          <w:w w:val="80"/>
          <w:sz w:val="12"/>
        </w:rPr>
        <w:t>balance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credit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card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2336" w:val="left" w:leader="none"/>
        </w:tabs>
        <w:spacing w:before="0"/>
        <w:ind w:left="68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5</w:t>
        <w:tab/>
      </w:r>
      <w:r>
        <w:rPr>
          <w:color w:val="231F20"/>
          <w:spacing w:val="-10"/>
          <w:w w:val="85"/>
          <w:sz w:val="12"/>
        </w:rPr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4"/>
        <w:ind w:left="4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22 Jan. 5 Feb. 19 Feb. 4 Mar.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4"/>
        <w:ind w:left="9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18 Mar. </w:t>
      </w:r>
      <w:r>
        <w:rPr>
          <w:color w:val="231F20"/>
          <w:sz w:val="12"/>
        </w:rPr>
        <w:t>1 </w:t>
      </w:r>
      <w:r>
        <w:rPr>
          <w:color w:val="231F20"/>
          <w:spacing w:val="-5"/>
          <w:w w:val="90"/>
          <w:sz w:val="12"/>
        </w:rPr>
        <w:t>Apr.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4"/>
        <w:ind w:left="12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15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spacing w:val="-5"/>
          <w:w w:val="85"/>
          <w:sz w:val="12"/>
        </w:rPr>
        <w:t>Apr.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4"/>
        <w:ind w:left="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29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Apr.</w:t>
      </w:r>
    </w:p>
    <w:p>
      <w:pPr>
        <w:pStyle w:val="BodyText"/>
        <w:spacing w:before="2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8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112"/>
        <w:ind w:left="11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8"/>
        <w:ind w:left="8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112"/>
        <w:ind w:left="11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9"/>
        <w:ind w:left="8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10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7" w:equalWidth="0">
            <w:col w:w="1852" w:space="897"/>
            <w:col w:w="2452" w:space="39"/>
            <w:col w:w="2157" w:space="40"/>
            <w:col w:w="875" w:space="39"/>
            <w:col w:w="457" w:space="40"/>
            <w:col w:w="434" w:space="39"/>
            <w:col w:w="1029"/>
          </w:cols>
        </w:sectPr>
      </w:pPr>
    </w:p>
    <w:p>
      <w:pPr>
        <w:spacing w:before="4"/>
        <w:ind w:left="280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respondents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Ipsos MORI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857" w:right="-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Question: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‘Since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outbreak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coronavirus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February,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which,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following,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you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experienced?’.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able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select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responses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 addition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shown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related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falling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behind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payments, bills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allowed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select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‘none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these’,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‘don’t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know’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‘prefer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not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answer’.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spacing w:line="235" w:lineRule="auto" w:before="94"/>
        <w:ind w:left="554" w:right="758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75"/>
          <w:sz w:val="11"/>
        </w:rPr>
        <w:t>Sources: Bloomberg Finance L.P., Eikon from Refinitiv, ICE/BoAML Global Research and </w:t>
      </w:r>
      <w:r>
        <w:rPr>
          <w:color w:val="231F20"/>
          <w:w w:val="85"/>
          <w:sz w:val="11"/>
        </w:rPr>
        <w:t>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1"/>
        </w:numPr>
        <w:tabs>
          <w:tab w:pos="725" w:val="left" w:leader="none"/>
        </w:tabs>
        <w:spacing w:line="235" w:lineRule="auto" w:before="0" w:after="0"/>
        <w:ind w:left="724" w:right="262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Conditions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(MFCI)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summarises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information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following series: short-term and long-term interest rates, the sterling ERI, corporate bond spreads,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spreads.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weights 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variable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MFCI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2020.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MFCI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signals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tighter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conditions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decrease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signals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looser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conditions.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more information,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Overground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</w:t>
      </w:r>
      <w:hyperlink r:id="rId70">
        <w:r>
          <w:rPr>
            <w:color w:val="231F20"/>
            <w:w w:val="80"/>
            <w:sz w:val="11"/>
            <w:u w:val="single" w:color="231F20"/>
          </w:rPr>
          <w:t>How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can</w:t>
        </w:r>
        <w:r>
          <w:rPr>
            <w:color w:val="231F20"/>
            <w:spacing w:val="-19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we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measure</w:t>
        </w:r>
        <w:r>
          <w:rPr>
            <w:color w:val="231F20"/>
            <w:spacing w:val="-19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UK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financial</w:t>
        </w:r>
        <w:r>
          <w:rPr>
            <w:color w:val="231F20"/>
            <w:spacing w:val="-1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conditions?</w:t>
        </w:r>
      </w:hyperlink>
      <w:r>
        <w:rPr>
          <w:color w:val="231F20"/>
          <w:w w:val="80"/>
          <w:sz w:val="11"/>
        </w:rPr>
        <w:t>’.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5082" w:space="40"/>
            <w:col w:w="522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0" w:lineRule="exact"/>
        <w:ind w:left="681"/>
        <w:rPr>
          <w:sz w:val="2"/>
        </w:rPr>
      </w:pPr>
      <w:r>
        <w:rPr>
          <w:sz w:val="2"/>
        </w:rPr>
        <w:pict>
          <v:group style="width:470.6pt;height:.6pt;mso-position-horizontal-relative:char;mso-position-vertical-relative:line" coordorigin="0,0" coordsize="9412,12">
            <v:line style="position:absolute" from="0,6" to="9411,6" stroked="true" strokeweight=".6pt" strokecolor="#00586a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1"/>
        </w:numPr>
        <w:tabs>
          <w:tab w:pos="900" w:val="left" w:leader="none"/>
        </w:tabs>
        <w:spacing w:line="228" w:lineRule="auto" w:before="45" w:after="0"/>
        <w:ind w:left="899" w:right="349" w:hanging="213"/>
        <w:jc w:val="left"/>
        <w:rPr>
          <w:sz w:val="14"/>
        </w:rPr>
      </w:pPr>
      <w:r>
        <w:rPr>
          <w:color w:val="231F20"/>
          <w:w w:val="75"/>
          <w:sz w:val="14"/>
        </w:rPr>
        <w:t>Research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this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survey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was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carried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out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by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Ipsos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MORI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behalf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Bank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England.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It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surveyed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nationally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representative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quota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sample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over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2,200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adults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in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United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Kingdom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aged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16–75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using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its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online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i:omnibus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each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wave.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Data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have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been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weighted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known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offline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population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proportions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age,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gender, </w:t>
      </w:r>
      <w:r>
        <w:rPr>
          <w:color w:val="231F20"/>
          <w:w w:val="85"/>
          <w:sz w:val="14"/>
        </w:rPr>
        <w:t>government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office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region,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working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status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social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grade.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1"/>
          <w:numId w:val="11"/>
        </w:numPr>
        <w:tabs>
          <w:tab w:pos="1198" w:val="left" w:leader="none"/>
        </w:tabs>
        <w:spacing w:line="240" w:lineRule="auto" w:before="98" w:after="0"/>
        <w:ind w:left="1197" w:right="0" w:hanging="511"/>
        <w:jc w:val="left"/>
        <w:rPr>
          <w:rFonts w:ascii="BPG Sans Modern GPL&amp;GNU"/>
          <w:sz w:val="26"/>
        </w:rPr>
      </w:pPr>
      <w:bookmarkStart w:name="2.4 Demand and output" w:id="18"/>
      <w:bookmarkEnd w:id="18"/>
      <w:r>
        <w:rPr/>
      </w:r>
      <w:bookmarkStart w:name="2.4 Demand and output" w:id="19"/>
      <w:bookmarkEnd w:id="19"/>
      <w:r>
        <w:rPr>
          <w:rFonts w:ascii="BPG Sans Modern GPL&amp;GNU"/>
          <w:color w:val="231F20"/>
          <w:w w:val="95"/>
          <w:sz w:val="26"/>
        </w:rPr>
        <w:t>Demand</w:t>
      </w:r>
      <w:r>
        <w:rPr>
          <w:rFonts w:ascii="BPG Sans Modern GPL&amp;GNU"/>
          <w:color w:val="231F20"/>
          <w:w w:val="95"/>
          <w:sz w:val="26"/>
        </w:rPr>
        <w:t> and</w:t>
      </w:r>
      <w:r>
        <w:rPr>
          <w:rFonts w:ascii="BPG Sans Modern GPL&amp;GNU"/>
          <w:color w:val="231F20"/>
          <w:spacing w:val="-4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output</w:t>
      </w:r>
    </w:p>
    <w:p>
      <w:pPr>
        <w:pStyle w:val="Heading5"/>
        <w:spacing w:line="235" w:lineRule="auto" w:before="249"/>
        <w:ind w:right="817"/>
      </w:pPr>
      <w:r>
        <w:rPr>
          <w:i/>
          <w:color w:val="00586A"/>
          <w:w w:val="75"/>
        </w:rPr>
        <w:t>Prior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to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spread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Covid-19,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UK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GDP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growth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had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been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slowing,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although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MPC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had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expected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some </w:t>
      </w:r>
      <w:r>
        <w:rPr>
          <w:color w:val="00586A"/>
          <w:w w:val="85"/>
        </w:rPr>
        <w:t>recovery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over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2020…</w:t>
      </w:r>
    </w:p>
    <w:p>
      <w:pPr>
        <w:pStyle w:val="BodyText"/>
        <w:spacing w:line="259" w:lineRule="auto" w:before="16"/>
        <w:ind w:left="687" w:right="249"/>
      </w:pP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Brexit-related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grew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0.3%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 quarter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January,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MPC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recover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2020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recovered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fell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back.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Surveys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firms’ </w:t>
      </w:r>
      <w:r>
        <w:rPr>
          <w:color w:val="231F20"/>
          <w:w w:val="85"/>
        </w:rPr>
        <w:t>output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after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December’s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general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election.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…but Covid-19 has materially altered the path for near-term growth.</w:t>
      </w:r>
    </w:p>
    <w:p>
      <w:pPr>
        <w:pStyle w:val="BodyText"/>
        <w:spacing w:before="15"/>
        <w:ind w:left="687"/>
      </w:pP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spread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Covid-19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implemented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contain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significantly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changed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course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 w:before="19"/>
        <w:ind w:left="687" w:right="249"/>
      </w:pPr>
      <w:r>
        <w:rPr>
          <w:color w:val="231F20"/>
          <w:w w:val="75"/>
        </w:rPr>
        <w:t>near-term growth. Social distancing measures have materially dampened consumer spending (</w:t>
      </w:r>
      <w:r>
        <w:rPr>
          <w:rFonts w:ascii="BPG Sans Modern GPL&amp;GNU"/>
          <w:color w:val="231F20"/>
          <w:w w:val="75"/>
        </w:rPr>
        <w:t>Chart 2.24</w:t>
      </w:r>
      <w:r>
        <w:rPr>
          <w:color w:val="231F20"/>
          <w:w w:val="75"/>
        </w:rPr>
        <w:t>), changed 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people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work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required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close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period.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chains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disrupted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tourisim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world.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sharply.</w:t>
      </w:r>
    </w:p>
    <w:p>
      <w:pPr>
        <w:pStyle w:val="BodyText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Timely indicators of activity point to a very sharp reduction in output since March.</w:t>
      </w:r>
    </w:p>
    <w:p>
      <w:pPr>
        <w:pStyle w:val="BodyText"/>
        <w:spacing w:line="259" w:lineRule="auto" w:before="15"/>
        <w:ind w:left="687" w:right="275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0.1%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below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staff’s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affecting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construction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weakness.</w:t>
      </w:r>
    </w:p>
    <w:p>
      <w:pPr>
        <w:pStyle w:val="BodyText"/>
        <w:spacing w:line="259" w:lineRule="auto" w:before="1"/>
        <w:ind w:left="687"/>
      </w:pPr>
      <w:r>
        <w:rPr>
          <w:color w:val="231F20"/>
          <w:w w:val="75"/>
        </w:rPr>
        <w:t>Although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concerns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Covid-19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widespread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did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not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begin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until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second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March.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0"/>
      </w:pPr>
      <w:r>
        <w:rPr>
          <w:color w:val="231F20"/>
          <w:w w:val="80"/>
        </w:rPr>
        <w:t>Timelier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contractions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couple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composite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Markit/CIPS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indices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even before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stringent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2.25</w:t>
      </w:r>
      <w:r>
        <w:rPr>
          <w:color w:val="231F20"/>
          <w:w w:val="80"/>
        </w:rPr>
        <w:t>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April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record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surveys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record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balances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respondents,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provide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indication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how </w:t>
      </w:r>
      <w:r>
        <w:rPr>
          <w:color w:val="231F20"/>
          <w:w w:val="80"/>
        </w:rPr>
        <w:t>widespread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informative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magnitude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time </w:t>
      </w:r>
      <w:r>
        <w:rPr>
          <w:color w:val="231F20"/>
          <w:w w:val="85"/>
        </w:rPr>
        <w:t>when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contractions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large,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difficult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predict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size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output.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As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output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surveys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providing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useful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steer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usual,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staff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using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wider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range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indicators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gauge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evolve.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include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weekly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surveys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line="259" w:lineRule="auto" w:before="1"/>
        <w:ind w:left="687" w:right="673"/>
      </w:pPr>
      <w:r>
        <w:rPr>
          <w:color w:val="231F20"/>
          <w:w w:val="80"/>
        </w:rPr>
        <w:t>high-frequency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2"/>
          <w:w w:val="80"/>
        </w:rPr>
        <w:t> </w:t>
      </w:r>
      <w:r>
        <w:rPr>
          <w:rFonts w:ascii="BPG Sans Modern GPL&amp;GNU"/>
          <w:color w:val="231F20"/>
          <w:w w:val="80"/>
        </w:rPr>
        <w:t>2.26</w:t>
      </w:r>
      <w:r>
        <w:rPr>
          <w:color w:val="231F20"/>
          <w:w w:val="80"/>
        </w:rPr>
        <w:t>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sources,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will </w:t>
      </w:r>
      <w:r>
        <w:rPr>
          <w:color w:val="231F20"/>
          <w:w w:val="85"/>
        </w:rPr>
        <w:t>fall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enough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March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pull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whole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0"/>
          <w:w w:val="85"/>
        </w:rPr>
        <w:t> </w:t>
      </w:r>
      <w:r>
        <w:rPr>
          <w:rFonts w:ascii="BPG Sans Modern GPL&amp;GNU"/>
          <w:color w:val="231F20"/>
          <w:w w:val="85"/>
        </w:rPr>
        <w:t>2.1</w:t>
      </w:r>
      <w:r>
        <w:rPr>
          <w:color w:val="231F20"/>
          <w:w w:val="85"/>
        </w:rPr>
        <w:t>).</w: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before="75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24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2.24</w:t>
      </w:r>
      <w:r>
        <w:rPr>
          <w:rFonts w:ascii="Arial"/>
          <w:b/>
          <w:color w:val="00586A"/>
          <w:spacing w:val="-2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Consumer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spending</w:t>
      </w:r>
      <w:r>
        <w:rPr>
          <w:rFonts w:ascii="BPG Sans Modern GPL&amp;GNU"/>
          <w:color w:val="00586A"/>
          <w:spacing w:val="-3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fell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sharply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March</w:t>
      </w:r>
    </w:p>
    <w:p>
      <w:pPr>
        <w:spacing w:before="11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Indicators of consumer spending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8"/>
        <w:ind w:left="263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spacing w:line="122" w:lineRule="exact" w:before="0"/>
        <w:ind w:left="4428" w:right="0" w:firstLine="0"/>
        <w:jc w:val="left"/>
        <w:rPr>
          <w:sz w:val="12"/>
        </w:rPr>
      </w:pPr>
      <w:r>
        <w:rPr/>
        <w:pict>
          <v:group style="position:absolute;margin-left:62.362pt;margin-top:2.737563pt;width:184.35pt;height:141.85pt;mso-position-horizontal-relative:page;mso-position-vertical-relative:paragraph;z-index:15826432" coordorigin="1247,55" coordsize="3687,2837">
            <v:shape style="position:absolute;left:1247;top:627;width:3686;height:1131" coordorigin="1247,628" coordsize="3686,1131" path="m1417,1185l4762,1185m1247,1185l1361,1185m4819,1185l4932,1185m1247,1759l1361,1759m1247,628l1361,628e" filled="false" stroked="true" strokeweight=".5pt" strokecolor="#231f20">
              <v:path arrowok="t"/>
              <v:stroke dashstyle="solid"/>
            </v:shape>
            <v:shape style="position:absolute;left:1417;top:364;width:3296;height:1472" coordorigin="1417,364" coordsize="3296,1472" path="m1417,705l1483,643,1532,798,1581,674,1630,752,1680,752,1745,783,1794,876,1844,519,1893,767,1958,767,2008,922,2057,597,2106,752,2172,814,2221,829,2270,566,2319,814,2385,597,2434,488,2483,721,2532,364,2581,535,2647,721,2696,922,2745,798,2795,907,2860,752,2909,1093,2959,891,3008,1093,3073,953,3123,1031,3172,1170,3221,1046,3270,969,3336,969,3385,984,3434,1046,3483,1093,3549,736,3598,829,3647,752,3696,814,3762,845,3811,922,3860,798,3910,798,3959,674,4024,690,4074,411,4123,628,4172,922,4238,767,4287,798,4336,891,4385,876,4451,829,4500,1123,4549,1123,4598,1093,4647,1185,4713,1836e" filled="false" stroked="true" strokeweight="1pt" strokecolor="#00568b">
              <v:path arrowok="t"/>
              <v:stroke dashstyle="solid"/>
            </v:shape>
            <v:line style="position:absolute" from="1247,2316" to="1361,2316" stroked="true" strokeweight=".5pt" strokecolor="#231f20">
              <v:stroke dashstyle="solid"/>
            </v:line>
            <v:shape style="position:absolute;left:1417;top:829;width:3296;height:1720" coordorigin="1417,829" coordsize="3296,1720" path="m1417,829l1483,845,1532,984,1581,922,1630,845,1680,938,1745,907,1794,984,1844,969,1893,953,1958,1077,2008,938,2057,907,2106,938,2172,922,2221,891,2270,1093,2319,1093,2385,1000,2434,1170,2483,922,2532,907,2581,829,2647,907,2696,1139,2745,1046,2795,1077,2860,1154,2909,1294,2959,1216,3008,1278,3073,1170,3123,1216,3172,1418,3221,1294,3270,1294,3336,1325,3385,1294,3434,1418,3483,1418,3549,1093,3598,1108,3647,1294,3696,1139,3762,1170,3811,1216,3860,1263,3910,1294,3959,1325,4024,1387,4074,1216,4123,1247,4172,1340,4238,1340,4287,1340,4336,1325,4385,1449,4451,1309,4500,1418,4549,1309,4598,1387,4647,1123,4713,2549e" filled="false" stroked="true" strokeweight="1pt" strokecolor="#a70741">
              <v:path arrowok="t"/>
              <v:stroke dashstyle="solid"/>
            </v:shape>
            <v:shape style="position:absolute;left:4818;top:627;width:114;height:1689" coordorigin="4819,628" coordsize="114,1689" path="m4819,2316l4932,2316m4819,1759l4932,1759m4819,628l4932,628e" filled="false" stroked="true" strokeweight=".5pt" strokecolor="#231f20">
              <v:path arrowok="t"/>
              <v:stroke dashstyle="solid"/>
            </v:shape>
            <v:shape style="position:absolute;left:1417;top:2775;width:3181;height:114" coordorigin="1417,2776" coordsize="3181,114" path="m1417,2776l1417,2889m2057,2776l2057,2889m2696,2776l2696,2889m3336,2776l3336,2889m3959,2776l3959,2889m4598,2776l4598,2889e" filled="false" stroked="true" strokeweight=".5pt" strokecolor="#231f20">
              <v:path arrowok="t"/>
              <v:stroke dashstyle="solid"/>
            </v:shape>
            <v:rect style="position:absolute;left:1252;top:59;width:3677;height:2827" filled="false" stroked="true" strokeweight=".5pt" strokecolor="#231f20">
              <v:stroke dashstyle="solid"/>
            </v:rect>
            <v:shape style="position:absolute;left:3201;top:513;width:78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ONS</w:t>
                    </w:r>
                    <w:r>
                      <w:rPr>
                        <w:color w:val="00568B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retail</w:t>
                    </w:r>
                    <w:r>
                      <w:rPr>
                        <w:color w:val="00568B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sales</w:t>
                    </w:r>
                  </w:p>
                </w:txbxContent>
              </v:textbox>
              <w10:wrap type="none"/>
            </v:shape>
            <v:shape style="position:absolute;left:3009;top:1449;width:117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Visa consumer</w:t>
                    </w:r>
                    <w:r>
                      <w:rPr>
                        <w:color w:val="A70741"/>
                        <w:spacing w:val="-2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spending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10</w:t>
      </w:r>
    </w:p>
    <w:p>
      <w:pPr>
        <w:spacing w:line="249" w:lineRule="auto" w:before="75"/>
        <w:ind w:left="687" w:right="65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31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2.25</w:t>
      </w:r>
      <w:r>
        <w:rPr>
          <w:rFonts w:ascii="Arial"/>
          <w:b/>
          <w:color w:val="00586A"/>
          <w:spacing w:val="-3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Survey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indicators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of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current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and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expected </w:t>
      </w:r>
      <w:r>
        <w:rPr>
          <w:rFonts w:ascii="BPG Sans Modern GPL&amp;GNU"/>
          <w:color w:val="00586A"/>
          <w:w w:val="95"/>
          <w:sz w:val="18"/>
        </w:rPr>
        <w:t>output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growth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have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hit</w:t>
      </w:r>
      <w:r>
        <w:rPr>
          <w:rFonts w:ascii="BPG Sans Modern GPL&amp;GNU"/>
          <w:color w:val="00586A"/>
          <w:spacing w:val="-2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record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lows</w:t>
      </w:r>
    </w:p>
    <w:p>
      <w:pPr>
        <w:spacing w:line="259" w:lineRule="auto" w:before="5"/>
        <w:ind w:left="687" w:right="868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IHS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Markit/CIPS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indicators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current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expected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output </w:t>
      </w:r>
      <w:r>
        <w:rPr>
          <w:rFonts w:ascii="BPG Sans Modern GPL&amp;GNU"/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661" w:space="328"/>
            <w:col w:w="5361"/>
          </w:cols>
        </w:sectPr>
      </w:pPr>
    </w:p>
    <w:p>
      <w:pPr>
        <w:spacing w:line="144" w:lineRule="exact" w:before="103"/>
        <w:ind w:left="0" w:right="982" w:firstLine="0"/>
        <w:jc w:val="right"/>
        <w:rPr>
          <w:sz w:val="12"/>
        </w:rPr>
      </w:pPr>
      <w:r>
        <w:rPr>
          <w:color w:val="231F20"/>
          <w:w w:val="70"/>
          <w:sz w:val="12"/>
        </w:rPr>
        <w:t>Differences from averages</w:t>
      </w:r>
    </w:p>
    <w:p>
      <w:pPr>
        <w:tabs>
          <w:tab w:pos="3343" w:val="left" w:leader="none"/>
        </w:tabs>
        <w:spacing w:before="0"/>
        <w:ind w:left="0" w:right="810" w:firstLine="0"/>
        <w:jc w:val="right"/>
        <w:rPr>
          <w:sz w:val="12"/>
        </w:rPr>
      </w:pPr>
      <w:r>
        <w:rPr/>
        <w:pict>
          <v:group style="position:absolute;margin-left:311.811005pt;margin-top:8.835009pt;width:184.35pt;height:141.85pt;mso-position-horizontal-relative:page;mso-position-vertical-relative:paragraph;z-index:-19870208" coordorigin="6236,177" coordsize="3687,2837">
            <v:shape style="position:absolute;left:6236;top:663;width:3686;height:1879" coordorigin="6236,663" coordsize="3686,1879" path="m6236,2542l6350,2542m6236,2072l6350,2072m6236,1602l6350,1602m6236,1133l6350,1133m6406,663l9751,663m9808,663l9921,663e" filled="false" stroked="true" strokeweight=".5pt" strokecolor="#231f20">
              <v:path arrowok="t"/>
              <v:stroke dashstyle="solid"/>
            </v:shape>
            <v:shape style="position:absolute;left:6406;top:411;width:3249;height:2298" coordorigin="6406,411" coordsize="3249,2298" path="m6406,529l6454,512,6518,411,6566,411,6614,529,6662,462,6710,495,6774,579,6822,680,6870,579,6918,562,6982,579,7030,562,7078,697,7126,680,7175,747,7239,680,7287,697,7335,965,7383,680,7431,663,7495,613,7543,579,7591,512,7639,579,7687,663,7751,613,7799,529,7847,630,7895,663,7959,630,8007,663,8055,663,8103,562,8151,613,8215,613,8263,680,8311,613,8359,730,8407,680,8471,630,8519,579,8567,680,8615,630,8679,630,8727,747,8775,797,8823,780,8871,814,8935,780,8983,848,9031,797,9079,797,9127,864,9191,797,9239,848,9287,898,9335,848,9399,898,9447,898,9495,680,9543,697,9591,1552,9655,2709e" filled="false" stroked="true" strokeweight="1pt" strokecolor="#a70741">
              <v:path arrowok="t"/>
              <v:stroke dashstyle="solid"/>
            </v:shape>
            <v:shape style="position:absolute;left:6406;top:512;width:3249;height:1091" coordorigin="6406,512" coordsize="3249,1091" path="m6406,613l6454,613,6518,512,6566,579,6614,579,6662,579,6710,630,6774,630,6822,680,6870,730,6918,697,6982,730,7030,747,7078,697,7126,730,7175,747,7239,613,7287,797,7335,1166,7383,848,7431,780,7495,697,7543,848,7591,697,7639,613,7687,630,7751,630,7799,747,7847,697,7895,898,7959,864,8007,797,8055,864,8103,864,8151,814,8215,780,8263,663,8311,697,8359,864,8407,697,8471,814,8519,814,8567,797,8615,864,8679,780,8727,915,8775,1032,8823,1032,8871,1032,8935,1049,8983,1015,9031,898,9079,848,9127,898,9191,931,9239,1082,9287,1099,9335,1015,9399,931,9447,814,9495,613,9543,562,9591,1602,9655,1368e" filled="false" stroked="true" strokeweight="1pt" strokecolor="#00568b">
              <v:path arrowok="t"/>
              <v:stroke dashstyle="solid"/>
            </v:shape>
            <v:line style="position:absolute" from="6236,663" to="6350,663" stroked="true" strokeweight=".5pt" strokecolor="#231f20">
              <v:stroke dashstyle="solid"/>
            </v:line>
            <v:shape style="position:absolute;left:6406;top:1132;width:3515;height:1879" coordorigin="6406,1133" coordsize="3515,1879" path="m9808,2542l9921,2542m9808,2072l9921,2072m9808,1602l9921,1602m9808,1133l9921,1133m6406,2898l6406,3011m7030,2898l7030,3011m7639,2898l7639,3011m8263,2898l8263,3011m8871,2898l8871,3011m9495,2898l9495,3011e" filled="false" stroked="true" strokeweight=".5pt" strokecolor="#231f20">
              <v:path arrowok="t"/>
              <v:stroke dashstyle="solid"/>
            </v:shape>
            <v:rect style="position:absolute;left:6241;top:181;width:3677;height:2827" filled="false" stroked="true" strokeweight=".5pt" strokecolor="#231f20">
              <v:stroke dashstyle="solid"/>
            </v:rect>
            <v:shape style="position:absolute;left:8546;top:1113;width:63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9234;top:2500;width:37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Output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position w:val="-8"/>
          <w:sz w:val="12"/>
        </w:rPr>
        <w:t>5</w:t>
        <w:tab/>
      </w:r>
      <w:r>
        <w:rPr>
          <w:color w:val="231F20"/>
          <w:w w:val="80"/>
          <w:sz w:val="12"/>
        </w:rPr>
        <w:t>(number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standard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deviations)</w:t>
      </w:r>
      <w:r>
        <w:rPr>
          <w:color w:val="231F20"/>
          <w:spacing w:val="18"/>
          <w:w w:val="80"/>
          <w:sz w:val="12"/>
        </w:rPr>
        <w:t> </w:t>
      </w:r>
      <w:r>
        <w:rPr>
          <w:color w:val="231F20"/>
          <w:w w:val="80"/>
          <w:position w:val="-9"/>
          <w:sz w:val="12"/>
        </w:rPr>
        <w:t>2</w:t>
      </w:r>
    </w:p>
    <w:p>
      <w:pPr>
        <w:tabs>
          <w:tab w:pos="4983" w:val="left" w:leader="none"/>
        </w:tabs>
        <w:spacing w:before="64"/>
        <w:ind w:left="0" w:right="841" w:firstLine="0"/>
        <w:jc w:val="right"/>
        <w:rPr>
          <w:sz w:val="16"/>
        </w:rPr>
      </w:pPr>
      <w:r>
        <w:rPr>
          <w:color w:val="231F20"/>
          <w:position w:val="-3"/>
          <w:sz w:val="16"/>
        </w:rPr>
        <w:t>+</w:t>
        <w:tab/>
      </w:r>
      <w:r>
        <w:rPr>
          <w:color w:val="231F20"/>
          <w:spacing w:val="-1"/>
          <w:w w:val="90"/>
          <w:sz w:val="16"/>
        </w:rPr>
        <w:t>+</w:t>
      </w:r>
    </w:p>
    <w:p>
      <w:pPr>
        <w:tabs>
          <w:tab w:pos="4988" w:val="left" w:leader="none"/>
        </w:tabs>
        <w:spacing w:line="223" w:lineRule="auto" w:before="34"/>
        <w:ind w:left="0" w:right="810" w:firstLine="0"/>
        <w:jc w:val="right"/>
        <w:rPr>
          <w:sz w:val="12"/>
        </w:rPr>
      </w:pPr>
      <w:r>
        <w:rPr>
          <w:color w:val="231F20"/>
          <w:w w:val="75"/>
          <w:position w:val="-7"/>
          <w:sz w:val="12"/>
        </w:rPr>
        <w:t>0</w:t>
        <w:tab/>
      </w:r>
      <w:r>
        <w:rPr>
          <w:color w:val="231F20"/>
          <w:spacing w:val="-1"/>
          <w:w w:val="65"/>
          <w:sz w:val="12"/>
        </w:rPr>
        <w:t>0</w:t>
      </w:r>
    </w:p>
    <w:p>
      <w:pPr>
        <w:spacing w:line="154" w:lineRule="exact" w:before="0"/>
        <w:ind w:left="0" w:right="853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0"/>
        <w:ind w:left="0" w:right="1402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5" w:lineRule="exact" w:before="0"/>
        <w:ind w:left="8660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33"/>
        <w:ind w:left="0" w:right="1315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442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86"/>
        <w:ind w:left="4434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tabs>
          <w:tab w:pos="1755" w:val="left" w:leader="none"/>
          <w:tab w:pos="2395" w:val="left" w:leader="none"/>
          <w:tab w:pos="3025" w:val="left" w:leader="none"/>
          <w:tab w:pos="3662" w:val="left" w:leader="none"/>
          <w:tab w:pos="4057" w:val="left" w:leader="none"/>
        </w:tabs>
        <w:spacing w:line="123" w:lineRule="exact" w:before="0"/>
        <w:ind w:left="105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w w:val="95"/>
          <w:sz w:val="12"/>
        </w:rPr>
        <w:t>16</w:t>
        <w:tab/>
        <w:t>17</w:t>
        <w:tab/>
        <w:t>18</w:t>
        <w:tab/>
        <w:t>19</w:t>
        <w:tab/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Visa.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2"/>
        </w:numPr>
        <w:tabs>
          <w:tab w:pos="858" w:val="left" w:leader="none"/>
        </w:tabs>
        <w:spacing w:line="240" w:lineRule="auto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</w:p>
    <w:p>
      <w:pPr>
        <w:pStyle w:val="BodyText"/>
        <w:spacing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81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81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810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23" w:lineRule="exact" w:before="1"/>
        <w:ind w:left="406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365" w:val="left" w:leader="none"/>
          <w:tab w:pos="1985" w:val="left" w:leader="none"/>
          <w:tab w:pos="2596" w:val="left" w:leader="none"/>
          <w:tab w:pos="3213" w:val="left" w:leader="none"/>
          <w:tab w:pos="3646" w:val="left" w:leader="none"/>
        </w:tabs>
        <w:spacing w:line="123" w:lineRule="exact" w:before="0"/>
        <w:ind w:left="68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w w:val="95"/>
          <w:sz w:val="12"/>
        </w:rPr>
        <w:t>16</w:t>
        <w:tab/>
        <w:t>17</w:t>
        <w:tab/>
        <w:t>18</w:t>
        <w:tab/>
        <w:t>19</w:t>
        <w:tab/>
        <w:t>20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585" w:space="768"/>
            <w:col w:w="4997"/>
          </w:cols>
        </w:sectPr>
      </w:pPr>
    </w:p>
    <w:p>
      <w:pPr>
        <w:pStyle w:val="BodyText"/>
        <w:spacing w:before="7"/>
        <w:rPr>
          <w:sz w:val="8"/>
        </w:rPr>
      </w:pPr>
    </w:p>
    <w:p>
      <w:pPr>
        <w:spacing w:before="100"/>
        <w:ind w:left="567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IHS Markit/CIPS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1"/>
          <w:numId w:val="32"/>
        </w:numPr>
        <w:tabs>
          <w:tab w:pos="5847" w:val="left" w:leader="none"/>
        </w:tabs>
        <w:spacing w:line="235" w:lineRule="auto" w:before="0" w:after="0"/>
        <w:ind w:left="5846" w:right="288" w:hanging="171"/>
        <w:jc w:val="left"/>
        <w:rPr>
          <w:sz w:val="11"/>
        </w:rPr>
      </w:pPr>
      <w:r>
        <w:rPr>
          <w:color w:val="231F20"/>
          <w:w w:val="75"/>
          <w:sz w:val="11"/>
        </w:rPr>
        <w:t>Differences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from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averages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since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January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2000.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UK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composite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output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expectations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indicies.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flash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estimates.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0"/>
        </w:rPr>
        <w:t>GDP</w:t>
      </w:r>
      <w:r>
        <w:rPr>
          <w:i/>
          <w:color w:val="00586A"/>
          <w:spacing w:val="-44"/>
          <w:w w:val="80"/>
        </w:rPr>
        <w:t> </w:t>
      </w:r>
      <w:r>
        <w:rPr>
          <w:i/>
          <w:color w:val="00586A"/>
          <w:w w:val="80"/>
        </w:rPr>
        <w:t>is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expected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to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fall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by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around</w:t>
      </w:r>
      <w:r>
        <w:rPr>
          <w:i/>
          <w:color w:val="00586A"/>
          <w:spacing w:val="-44"/>
          <w:w w:val="80"/>
        </w:rPr>
        <w:t> </w:t>
      </w:r>
      <w:r>
        <w:rPr>
          <w:i/>
          <w:color w:val="00586A"/>
          <w:w w:val="80"/>
        </w:rPr>
        <w:t>a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quarter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in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Q2,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although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the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uncertainty</w:t>
      </w:r>
      <w:r>
        <w:rPr>
          <w:i/>
          <w:color w:val="00586A"/>
          <w:spacing w:val="-44"/>
          <w:w w:val="80"/>
        </w:rPr>
        <w:t> </w:t>
      </w:r>
      <w:r>
        <w:rPr>
          <w:i/>
          <w:color w:val="00586A"/>
          <w:w w:val="80"/>
        </w:rPr>
        <w:t>around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that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estimate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is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large.</w:t>
      </w:r>
    </w:p>
    <w:p>
      <w:pPr>
        <w:pStyle w:val="BodyText"/>
        <w:spacing w:line="259" w:lineRule="auto" w:before="15"/>
        <w:ind w:left="687" w:right="344"/>
      </w:pP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2.1</w:t>
      </w:r>
      <w:r>
        <w:rPr>
          <w:color w:val="231F20"/>
          <w:w w:val="80"/>
        </w:rPr>
        <w:t>),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large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evolution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distancing practices.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thirds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restricts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 spending.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contractions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fall.</w:t>
      </w:r>
    </w:p>
    <w:p>
      <w:pPr>
        <w:pStyle w:val="BodyText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Social distancing has materially affected consumption…</w:t>
      </w:r>
    </w:p>
    <w:p>
      <w:pPr>
        <w:pStyle w:val="BodyText"/>
        <w:spacing w:line="259" w:lineRule="auto" w:before="15"/>
        <w:ind w:left="687" w:right="281"/>
      </w:pPr>
      <w:r>
        <w:rPr>
          <w:color w:val="231F20"/>
          <w:w w:val="80"/>
        </w:rPr>
        <w:t>Official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evolution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types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spending </w:t>
      </w:r>
      <w:r>
        <w:rPr>
          <w:color w:val="231F20"/>
          <w:w w:val="80"/>
        </w:rPr>
        <w:t>can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monitored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higher-frequency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indicators,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March.</w:t>
      </w: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Even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though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strict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only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implemented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part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month,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5"/>
        </w:rPr>
        <w:t>consumer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reached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record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lows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March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6"/>
          <w:w w:val="85"/>
        </w:rPr>
        <w:t> </w:t>
      </w:r>
      <w:r>
        <w:rPr>
          <w:rFonts w:ascii="BPG Sans Modern GPL&amp;GNU"/>
          <w:color w:val="231F20"/>
          <w:w w:val="85"/>
        </w:rPr>
        <w:t>2.24</w:t>
      </w:r>
      <w:r>
        <w:rPr>
          <w:color w:val="231F20"/>
          <w:w w:val="85"/>
        </w:rPr>
        <w:t>).</w:t>
      </w:r>
    </w:p>
    <w:p>
      <w:pPr>
        <w:pStyle w:val="BodyText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…through a sharp reduction in spending involving social interaction…</w:t>
      </w:r>
    </w:p>
    <w:p>
      <w:pPr>
        <w:pStyle w:val="BodyText"/>
        <w:spacing w:line="259" w:lineRule="auto" w:before="15"/>
        <w:ind w:left="687" w:right="240"/>
      </w:pP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types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stop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entirely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place.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Typically, 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fifth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involves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interaction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3.2</w:t>
      </w:r>
      <w:r>
        <w:rPr>
          <w:color w:val="231F20"/>
          <w:w w:val="80"/>
        </w:rPr>
        <w:t>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includes,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 restaurants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attending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sports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events,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holidays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hotels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travel.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Card payments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hotels,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restaurants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30%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2.27</w:t>
      </w:r>
      <w:r>
        <w:rPr>
          <w:color w:val="231F20"/>
          <w:w w:val="80"/>
        </w:rPr>
        <w:t>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Indicators 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footfall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restaurant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diners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accelerated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after </w:t>
      </w:r>
      <w:r>
        <w:rPr>
          <w:color w:val="231F20"/>
          <w:w w:val="75"/>
        </w:rPr>
        <w:t>some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announced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16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March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(</w:t>
      </w:r>
      <w:r>
        <w:rPr>
          <w:rFonts w:ascii="BPG Sans Modern GPL&amp;GNU"/>
          <w:color w:val="231F20"/>
          <w:w w:val="75"/>
        </w:rPr>
        <w:t>Chart</w:t>
      </w:r>
      <w:r>
        <w:rPr>
          <w:rFonts w:ascii="BPG Sans Modern GPL&amp;GNU"/>
          <w:color w:val="231F20"/>
          <w:spacing w:val="-3"/>
          <w:w w:val="75"/>
        </w:rPr>
        <w:t> </w:t>
      </w:r>
      <w:r>
        <w:rPr>
          <w:rFonts w:ascii="BPG Sans Modern GPL&amp;GNU"/>
          <w:color w:val="231F20"/>
          <w:w w:val="75"/>
        </w:rPr>
        <w:t>2.26</w:t>
      </w:r>
      <w:r>
        <w:rPr>
          <w:color w:val="231F20"/>
          <w:w w:val="75"/>
        </w:rPr>
        <w:t>).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After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announced </w:t>
      </w:r>
      <w:r>
        <w:rPr>
          <w:color w:val="231F20"/>
          <w:w w:val="85"/>
        </w:rPr>
        <w:t>on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20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23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March,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areas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almost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zero.</w:t>
      </w:r>
    </w:p>
    <w:p>
      <w:pPr>
        <w:pStyle w:val="BodyText"/>
        <w:spacing w:before="11"/>
        <w:rPr>
          <w:sz w:val="19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…and a weakening in consumption of other non-staple products…</w:t>
      </w:r>
    </w:p>
    <w:p>
      <w:pPr>
        <w:pStyle w:val="BodyText"/>
        <w:spacing w:line="259" w:lineRule="auto" w:before="15"/>
        <w:ind w:left="687" w:right="247"/>
      </w:pPr>
      <w:r>
        <w:rPr>
          <w:color w:val="231F20"/>
          <w:w w:val="80"/>
        </w:rPr>
        <w:t>Social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heavily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transport,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85"/>
        </w:rPr>
        <w:t>non-essential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goods.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home,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unable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journeys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transport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substantially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2.26</w:t>
      </w:r>
      <w:r>
        <w:rPr>
          <w:color w:val="231F20"/>
          <w:w w:val="80"/>
        </w:rPr>
        <w:t>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indicating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 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transport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fuel.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closure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non-essential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 fewer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opportunities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goods,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clothing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cars,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physical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shops.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footfall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80%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 same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carried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online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 needed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staying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home.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clothing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footwear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30%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March 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Visa.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delayed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restrictions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lifted,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foregone </w:t>
      </w:r>
      <w:r>
        <w:rPr>
          <w:color w:val="231F20"/>
          <w:w w:val="85"/>
        </w:rPr>
        <w:t>altogether.</w:t>
      </w:r>
    </w:p>
    <w:p>
      <w:pPr>
        <w:pStyle w:val="BodyText"/>
        <w:spacing w:before="3" w:after="1"/>
        <w:rPr>
          <w:sz w:val="21"/>
        </w:rPr>
      </w:pPr>
    </w:p>
    <w:p>
      <w:pPr>
        <w:pStyle w:val="BodyText"/>
        <w:spacing w:line="20" w:lineRule="exact"/>
        <w:ind w:left="680"/>
        <w:rPr>
          <w:sz w:val="2"/>
        </w:rPr>
      </w:pPr>
      <w:r>
        <w:rPr>
          <w:sz w:val="2"/>
        </w:rPr>
        <w:pict>
          <v:group style="width:470.6pt;height:.7pt;mso-position-horizontal-relative:char;mso-position-vertical-relative:line" coordorigin="0,0" coordsize="9412,14">
            <v:line style="position:absolute" from="0,7" to="9411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before="75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30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2.26</w:t>
      </w:r>
      <w:r>
        <w:rPr>
          <w:rFonts w:ascii="Arial"/>
          <w:b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High-frequency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indicators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show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the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rapid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decline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economic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activity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over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March</w:t>
      </w:r>
    </w:p>
    <w:p>
      <w:pPr>
        <w:spacing w:before="11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High-frequency indicators of economic activity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4" w:lineRule="exact" w:before="118"/>
        <w:ind w:left="90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 cent</w:t>
      </w:r>
    </w:p>
    <w:p>
      <w:pPr>
        <w:spacing w:line="114" w:lineRule="exact" w:before="0"/>
        <w:ind w:left="739" w:right="0" w:firstLine="0"/>
        <w:jc w:val="left"/>
        <w:rPr>
          <w:sz w:val="11"/>
        </w:rPr>
      </w:pPr>
      <w:r>
        <w:rPr/>
        <w:pict>
          <v:group style="position:absolute;margin-left:73.293503pt;margin-top:2.398833pt;width:97pt;height:135.25pt;mso-position-horizontal-relative:page;mso-position-vertical-relative:paragraph;z-index:15829504" coordorigin="1466,48" coordsize="1940,2705">
            <v:shape style="position:absolute;left:1470;top:482;width:1926;height:1726" coordorigin="1471,483" coordsize="1926,1726" path="m1611,483l3255,483m1471,483l1578,483m3288,483l3396,483m1471,914l1578,914m1471,1346l1578,1346m1471,1777l1578,1777m1471,2209l1578,2209m3288,914l3396,914m3288,1346l3396,1346m3288,1777l3396,1777m3288,2209l3396,2209e" filled="false" stroked="true" strokeweight=".475pt" strokecolor="#231f20">
              <v:path arrowok="t"/>
              <v:stroke dashstyle="solid"/>
            </v:shape>
            <v:shape style="position:absolute;left:1611;top:437;width:1644;height:2064" coordorigin="1611,438" coordsize="1644,2064" path="m1611,594l1630,604,1652,599,1672,591,1693,537,1713,500,1732,521,1754,524,1773,645,1795,658,1814,653,1833,653,1855,674,1875,706,1896,712,1916,626,1935,610,1957,604,1976,602,1998,561,2017,526,2036,502,2058,473,2078,475,2099,465,2119,451,2138,457,2160,451,2179,462,2201,465,2220,446,2239,438,2261,448,2281,497,2302,513,2322,529,2341,545,2363,567,2382,583,2404,604,2423,583,2442,596,2464,631,2484,647,2506,642,2525,733,2544,806,2566,894,2585,1021,2607,1193,2626,1367,2645,1563,2667,1698,2687,1821,2709,1942,2728,2057,2747,2125,2769,2194,2810,2291,2829,2321,2848,2356,2870,2391,2890,2415,2912,2431,2931,2444,2950,2458,2972,2463,2991,2468,3013,2479,3032,2487,3051,2493,3073,2498,3093,2498,3112,2501,3134,2502,3153,2498,3175,2495,3194,2495,3213,2490,3235,2493,3255,2490e" filled="false" stroked="true" strokeweight=".951pt" strokecolor="#ab937c">
              <v:path arrowok="t"/>
              <v:stroke dashstyle="solid"/>
            </v:shape>
            <v:shape style="position:absolute;left:1470;top:2639;width:1926;height:108" coordorigin="1471,2640" coordsize="1926,108" path="m1471,2640l1578,2640m1611,2640l1611,2748m3288,2640l3396,2640m2829,2640l2829,2748m2201,2640l2201,2748e" filled="false" stroked="true" strokeweight=".475pt" strokecolor="#231f20">
              <v:path arrowok="t"/>
              <v:stroke dashstyle="solid"/>
            </v:shape>
            <v:rect style="position:absolute;left:1470;top:52;width:1930;height:2695" filled="false" stroked="true" strokeweight=".475pt" strokecolor="#231f20">
              <v:stroke dashstyle="solid"/>
            </v:rect>
            <v:shape style="position:absolute;left:1706;top:1247;width:899;height:274" type="#_x0000_t202" filled="false" stroked="false">
              <v:textbox inset="0,0,0,0">
                <w:txbxContent>
                  <w:p>
                    <w:pPr>
                      <w:spacing w:line="201" w:lineRule="auto" w:before="19"/>
                      <w:ind w:left="0" w:right="5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937E6A"/>
                        <w:w w:val="75"/>
                        <w:sz w:val="11"/>
                      </w:rPr>
                      <w:t>Aircraft departures </w:t>
                    </w:r>
                    <w:r>
                      <w:rPr>
                        <w:color w:val="937E6A"/>
                        <w:w w:val="80"/>
                        <w:sz w:val="11"/>
                      </w:rPr>
                      <w:t>from</w:t>
                    </w:r>
                    <w:r>
                      <w:rPr>
                        <w:color w:val="937E6A"/>
                        <w:spacing w:val="-26"/>
                        <w:w w:val="80"/>
                        <w:sz w:val="11"/>
                      </w:rPr>
                      <w:t> </w:t>
                    </w:r>
                    <w:r>
                      <w:rPr>
                        <w:color w:val="937E6A"/>
                        <w:w w:val="80"/>
                        <w:sz w:val="11"/>
                      </w:rPr>
                      <w:t>UK</w:t>
                    </w:r>
                    <w:r>
                      <w:rPr>
                        <w:color w:val="937E6A"/>
                        <w:spacing w:val="-25"/>
                        <w:w w:val="80"/>
                        <w:sz w:val="11"/>
                      </w:rPr>
                      <w:t> </w:t>
                    </w:r>
                    <w:r>
                      <w:rPr>
                        <w:color w:val="937E6A"/>
                        <w:w w:val="80"/>
                        <w:sz w:val="11"/>
                      </w:rPr>
                      <w:t>airports</w:t>
                    </w:r>
                    <w:r>
                      <w:rPr>
                        <w:color w:val="937E6A"/>
                        <w:w w:val="8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80.404495pt;margin-top:2.398833pt;width:97pt;height:135.25pt;mso-position-horizontal-relative:page;mso-position-vertical-relative:paragraph;z-index:15831552" coordorigin="3608,48" coordsize="1940,2705">
            <v:shape style="position:absolute;left:3615;top:482;width:1926;height:1726" coordorigin="3616,483" coordsize="1926,1726" path="m3756,483l5400,483m3616,483l3723,483m5433,483l5541,483m5433,914l5541,914m5433,1346l5541,1346m5433,1777l5541,1777m5433,2209l5541,2209e" filled="false" stroked="true" strokeweight=".475pt" strokecolor="#231f20">
              <v:path arrowok="t"/>
              <v:stroke dashstyle="solid"/>
            </v:shape>
            <v:shape style="position:absolute;left:4330;top:356;width:1070;height:1790" coordorigin="4330,357" coordsize="1070,1790" path="m4330,400l4349,421,4371,443,4391,443,4410,485,4430,421,4449,421,4468,357,4488,421,4510,464,4529,464,4549,507,4568,528,4588,595,4607,573,4629,528,4648,723,4668,853,4687,875,4707,896,4726,1069,4745,1154,4767,1154,4787,1586,4806,1736,4826,1802,4845,1824,4864,1994,4886,2103,4906,1866,4925,1866,4945,1888,4964,1888,4983,1866,5003,1973,5025,2061,5044,1845,5064,1866,5083,1845,5103,1802,5122,2061,5144,1973,5163,2125,5183,2146,5202,1824,5222,1824,5241,1824,5260,1802,5282,1930,5302,1973,5321,1757,5341,1757,5360,1757,5379,1757,5400,1736e" filled="false" stroked="true" strokeweight=".951pt" strokecolor="#00568b">
              <v:path arrowok="t"/>
              <v:stroke dashstyle="solid"/>
            </v:shape>
            <v:shape style="position:absolute;left:4350;top:2641;width:595;height:108" coordorigin="4350,2642" coordsize="595,108" path="m4945,2642l4945,2750m4350,2642l4350,2750e" filled="false" stroked="true" strokeweight=".475pt" strokecolor="#231f20">
              <v:path arrowok="t"/>
              <v:stroke dashstyle="solid"/>
            </v:shape>
            <v:shape style="position:absolute;left:4330;top:485;width:1070;height:2135" coordorigin="4330,486" coordsize="1070,2135" path="m4330,637l4349,680,4371,680,4391,595,4410,616,4430,528,4449,507,4468,507,4488,486,4510,507,4529,595,4549,616,4568,701,4588,765,4607,832,4629,981,4648,1154,4668,1370,4687,1520,4707,1693,4726,1824,4745,1888,4767,2015,4787,2125,4806,2253,4826,2274,4845,2383,4864,2383,4886,2405,4906,2426,4925,2447,4945,2469,4964,2557,4983,2511,5003,2511,5025,2511,5044,2535,5064,2535,5083,2535,5103,2535,5122,2557,5144,2557,5163,2557,5183,2557,5202,2557,5222,2578,5321,2578,5341,2557,5360,2578,5379,2599,5400,2620e" filled="false" stroked="true" strokeweight=".951pt" strokecolor="#58b6e7">
              <v:path arrowok="t"/>
              <v:stroke dashstyle="solid"/>
            </v:shape>
            <v:shape style="position:absolute;left:4350;top:442;width:951;height:1898" coordorigin="4350,443" coordsize="951,1898" path="m4350,443l4371,549,4391,573,4410,549,4430,659,4449,573,4468,637,4488,595,4510,595,4529,549,4549,637,4568,659,4588,765,4607,853,4629,1045,4648,939,4668,1133,4687,1240,4707,1370,4726,1520,4745,1802,4767,1951,4787,1973,4806,2167,4826,2231,4845,2253,4864,2253,4886,2274,4906,2298,4925,2274,4945,2274,4964,2298,4983,2298,5003,2298,5025,2274,5044,2274,5064,2253,5083,2253,5103,2274,5122,2253,5144,2274,5163,2298,5183,2340,5202,2253,5222,2231,5241,2253,5260,2253,5282,2253,5301,2298e" filled="false" stroked="true" strokeweight=".951pt" strokecolor="#5894c5">
              <v:path arrowok="t"/>
              <v:stroke dashstyle="solid"/>
            </v:shape>
            <v:shape style="position:absolute;left:4330;top:399;width:1070;height:2157" coordorigin="4330,400" coordsize="1070,2157" path="m4330,400l4349,595,4371,595,4391,595,4410,659,4430,659,4449,680,4468,765,4488,701,4510,723,4529,787,4549,896,4568,1091,4588,1328,4607,1477,4629,1349,4648,1693,4668,1888,4687,1994,4707,2125,4726,2362,4745,2405,4767,2319,4787,2447,4806,2490,4826,2511,4845,2511,4864,2556,4886,2556,4906,2535,4925,2535,4945,2535,4964,2535,4983,2535,5003,2556,5025,2556,5044,2535,5064,2535,5083,2535,5103,2535,5122,2556,5144,2556,5163,2556,5183,2535,5202,2535,5222,2535,5241,2535,5260,2535,5282,2556,5302,2556,5321,2535,5341,2535,5360,2535,5379,2535,5400,2535e" filled="false" stroked="true" strokeweight=".951pt" strokecolor="#c6cdd1">
              <v:path arrowok="t"/>
              <v:stroke dashstyle="solid"/>
            </v:shape>
            <v:shape style="position:absolute;left:3615;top:914;width:141;height:1836" coordorigin="3616,914" coordsize="141,1836" path="m3616,914l3723,914m3616,1346l3723,1346m3616,1777l3723,1777m3616,2209l3723,2209m3756,2642l3756,2750e" filled="false" stroked="true" strokeweight=".475pt" strokecolor="#231f20">
              <v:path arrowok="t"/>
              <v:stroke dashstyle="solid"/>
            </v:shape>
            <v:rect style="position:absolute;left:3612;top:52;width:1930;height:2695" filled="false" stroked="true" strokeweight=".475pt" strokecolor="#231f20">
              <v:stroke dashstyle="solid"/>
            </v:rect>
            <v:shape style="position:absolute;left:3615;top:2639;width:1926;height:2" coordorigin="3616,2640" coordsize="1926,0" path="m3616,2640l3723,2640m5433,2640l5541,2640e" filled="false" stroked="true" strokeweight=".475pt" strokecolor="#231f20">
              <v:path arrowok="t"/>
              <v:stroke dashstyle="solid"/>
            </v:shape>
            <v:shape style="position:absolute;left:4029;top:664;width:407;height:274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0" w:right="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B6E7"/>
                        <w:w w:val="85"/>
                        <w:sz w:val="11"/>
                      </w:rPr>
                      <w:t>TfL bus </w:t>
                    </w:r>
                    <w:r>
                      <w:rPr>
                        <w:color w:val="58B6E7"/>
                        <w:w w:val="75"/>
                        <w:sz w:val="11"/>
                      </w:rPr>
                      <w:t>journeys</w:t>
                    </w:r>
                  </w:p>
                </w:txbxContent>
              </v:textbox>
              <w10:wrap type="none"/>
            </v:shape>
            <v:shape style="position:absolute;left:4743;top:767;width:647;height:274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0" w:right="-2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Motor </w:t>
                    </w:r>
                    <w:r>
                      <w:rPr>
                        <w:color w:val="00568B"/>
                        <w:spacing w:val="-3"/>
                        <w:w w:val="80"/>
                        <w:sz w:val="11"/>
                      </w:rPr>
                      <w:t>vehicle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traffic</w:t>
                    </w:r>
                  </w:p>
                </w:txbxContent>
              </v:textbox>
              <w10:wrap type="none"/>
            </v:shape>
            <v:shape style="position:absolute;left:4036;top:2137;width:807;height:484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5"/>
                        <w:sz w:val="11"/>
                      </w:rPr>
                      <w:t>National rail journeys</w:t>
                    </w:r>
                  </w:p>
                  <w:p>
                    <w:pPr>
                      <w:spacing w:before="72"/>
                      <w:ind w:left="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8AFB3"/>
                        <w:w w:val="80"/>
                        <w:sz w:val="11"/>
                      </w:rPr>
                      <w:t>TfL tube</w:t>
                    </w:r>
                    <w:r>
                      <w:rPr>
                        <w:color w:val="A8AFB3"/>
                        <w:spacing w:val="-28"/>
                        <w:w w:val="80"/>
                        <w:sz w:val="11"/>
                      </w:rPr>
                      <w:t> </w:t>
                    </w:r>
                    <w:r>
                      <w:rPr>
                        <w:color w:val="A8AFB3"/>
                        <w:w w:val="80"/>
                        <w:sz w:val="11"/>
                      </w:rPr>
                      <w:t>journeys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7.467499pt;margin-top:2.398833pt;width:97pt;height:135.25pt;mso-position-horizontal-relative:page;mso-position-vertical-relative:paragraph;z-index:15833088" coordorigin="5749,48" coordsize="1940,2705">
            <v:shape style="position:absolute;left:5751;top:482;width:1930;height:1726" coordorigin="5751,483" coordsize="1930,1726" path="m5751,483l5859,483m5892,483l7536,483m7573,483l7680,483m5751,914l5859,914m5751,1346l5859,1346m5751,1777l5859,1777m5751,2209l5859,2209m7573,914l7680,914m7573,1346l7680,1346m7573,1777l7680,1777m7573,2209l7680,2209e" filled="false" stroked="true" strokeweight=".475pt" strokecolor="#231f20">
              <v:path arrowok="t"/>
              <v:stroke dashstyle="solid"/>
            </v:shape>
            <v:shape style="position:absolute;left:5891;top:538;width:1644;height:1910" coordorigin="5892,538" coordsize="1644,1910" path="m5892,837l6041,792,6191,927,6340,538,6490,979,6639,1312,6789,1752,6938,2411,7088,2440,7237,2419,7387,2313,7536,2448e" filled="false" stroked="true" strokeweight=".951pt" strokecolor="#9dd29f">
              <v:path arrowok="t"/>
              <v:stroke dashstyle="solid"/>
            </v:shape>
            <v:shape style="position:absolute;left:5891;top:361;width:1644;height:1526" coordorigin="5892,361" coordsize="1644,1526" path="m5892,361l6041,600,6191,589,6340,821,6490,581,6639,850,6789,1517,6938,1865,7088,1876,7237,1887,7387,1681,7536,1736e" filled="false" stroked="true" strokeweight=".951pt" strokecolor="#002e23">
              <v:path arrowok="t"/>
              <v:stroke dashstyle="solid"/>
            </v:shape>
            <v:shape style="position:absolute;left:5891;top:534;width:1644;height:1646" coordorigin="5892,534" coordsize="1644,1646" path="m5892,534l6041,1051,6191,1172,6340,1132,6490,1124,6639,964,6789,1725,6938,2044,7088,2131,7237,2180,7387,2044,7536,1828e" filled="false" stroked="true" strokeweight=".951pt" strokecolor="#74c043">
              <v:path arrowok="t"/>
              <v:stroke dashstyle="solid"/>
            </v:shape>
            <v:shape style="position:absolute;left:5891;top:2633;width:1282;height:108" coordorigin="5892,2633" coordsize="1282,108" path="m7173,2633l7173,2741m6532,2633l6532,2741m5892,2633l5892,2741e" filled="false" stroked="true" strokeweight=".475pt" strokecolor="#231f20">
              <v:path arrowok="t"/>
              <v:stroke dashstyle="solid"/>
            </v:shape>
            <v:rect style="position:absolute;left:5754;top:52;width:1930;height:2695" filled="false" stroked="true" strokeweight=".475pt" strokecolor="#231f20">
              <v:stroke dashstyle="solid"/>
            </v:rect>
            <v:shape style="position:absolute;left:5751;top:2639;width:1930;height:2" coordorigin="5751,2640" coordsize="1930,0" path="m5751,2640l5859,2640m7573,2640l7680,2640e" filled="false" stroked="true" strokeweight=".475pt" strokecolor="#231f20">
              <v:path arrowok="t"/>
              <v:stroke dashstyle="solid"/>
            </v:shape>
            <v:shape style="position:absolute;left:6642;top:548;width:763;height:274" type="#_x0000_t202" filled="false" stroked="false">
              <v:textbox inset="0,0,0,0">
                <w:txbxContent>
                  <w:p>
                    <w:pPr>
                      <w:spacing w:line="201" w:lineRule="auto" w:before="19"/>
                      <w:ind w:left="0" w:right="-6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2E23"/>
                        <w:w w:val="80"/>
                        <w:sz w:val="11"/>
                      </w:rPr>
                      <w:t>Google </w:t>
                    </w:r>
                    <w:r>
                      <w:rPr>
                        <w:color w:val="002E23"/>
                        <w:spacing w:val="-3"/>
                        <w:w w:val="80"/>
                        <w:sz w:val="11"/>
                      </w:rPr>
                      <w:t>searches </w:t>
                    </w:r>
                    <w:r>
                      <w:rPr>
                        <w:color w:val="002E23"/>
                        <w:w w:val="85"/>
                        <w:sz w:val="11"/>
                      </w:rPr>
                      <w:t>for cars</w:t>
                    </w:r>
                    <w:r>
                      <w:rPr>
                        <w:color w:val="002E23"/>
                        <w:w w:val="8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5891;top:1714;width:1014;height:796" type="#_x0000_t202" filled="false" stroked="false">
              <v:textbox inset="0,0,0,0">
                <w:txbxContent>
                  <w:p>
                    <w:pPr>
                      <w:spacing w:line="201" w:lineRule="auto" w:before="19"/>
                      <w:ind w:left="0" w:right="18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5FA037"/>
                        <w:w w:val="90"/>
                        <w:sz w:val="11"/>
                      </w:rPr>
                      <w:t>Google searches </w:t>
                    </w:r>
                    <w:r>
                      <w:rPr>
                        <w:color w:val="5FA037"/>
                        <w:w w:val="80"/>
                        <w:sz w:val="11"/>
                      </w:rPr>
                      <w:t>for hotel booking</w:t>
                    </w:r>
                    <w:r>
                      <w:rPr>
                        <w:color w:val="5FA037"/>
                        <w:w w:val="80"/>
                        <w:position w:val="4"/>
                        <w:sz w:val="10"/>
                      </w:rPr>
                      <w:t>(c)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line="119" w:lineRule="exact" w:before="0"/>
                      <w:ind w:left="6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8EBF92"/>
                        <w:w w:val="90"/>
                        <w:sz w:val="11"/>
                      </w:rPr>
                      <w:t>Google searches</w:t>
                    </w:r>
                  </w:p>
                  <w:p>
                    <w:pPr>
                      <w:spacing w:line="150" w:lineRule="exact" w:before="0"/>
                      <w:ind w:left="6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8EBF92"/>
                        <w:w w:val="80"/>
                        <w:sz w:val="11"/>
                      </w:rPr>
                      <w:t>for theatre</w:t>
                    </w:r>
                    <w:r>
                      <w:rPr>
                        <w:color w:val="8EBF92"/>
                        <w:spacing w:val="-28"/>
                        <w:w w:val="80"/>
                        <w:sz w:val="11"/>
                      </w:rPr>
                      <w:t> </w:t>
                    </w:r>
                    <w:r>
                      <w:rPr>
                        <w:color w:val="8EBF92"/>
                        <w:w w:val="80"/>
                        <w:sz w:val="11"/>
                      </w:rPr>
                      <w:t>tickets</w:t>
                    </w:r>
                    <w:r>
                      <w:rPr>
                        <w:color w:val="8EBF92"/>
                        <w:w w:val="8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94.475494pt;margin-top:2.398833pt;width:97pt;height:135.25pt;mso-position-horizontal-relative:page;mso-position-vertical-relative:paragraph;z-index:15834624" coordorigin="7890,48" coordsize="1940,2705">
            <v:shape style="position:absolute;left:7898;top:482;width:1926;height:2265" coordorigin="7898,483" coordsize="1926,2265" path="m8049,483l9684,483m7898,483l8006,483m9716,483l9824,483m7898,914l8006,914m7898,1346l8006,1346m7898,1777l8006,1777m7898,2209l8006,2209m9716,914l9824,914m9716,1346l9824,1346m9716,1777l9824,1777m9716,2209l9824,2209m9221,2640l9221,2748m8630,2640l8630,2748m8039,2640l8039,2748e" filled="false" stroked="true" strokeweight=".475pt" strokecolor="#231f20">
              <v:path arrowok="t"/>
              <v:stroke dashstyle="solid"/>
            </v:shape>
            <v:shape style="position:absolute;left:8048;top:423;width:1636;height:2141" coordorigin="8049,424" coordsize="1636,2141" path="m8049,424l8069,437,8089,450,8108,463,8128,476,8147,489,8167,502,8186,513,8206,529,8227,542,8245,555,8266,568,8284,581,8305,594,8326,607,8344,584,8365,560,8383,537,8404,513,8425,489,8443,466,8464,442,8482,460,8502,476,8521,492,8541,510,8562,526,8580,542,8601,560,8619,563,8640,565,8661,568,8679,568,8700,571,8718,573,8739,576,8757,594,8778,613,8799,631,8817,649,8838,670,8856,689,8877,707,8897,1053,8916,954,8936,1111,8954,1195,8975,1203,8993,1470,9014,1804,9035,2116,9053,2013,9074,2242,9092,2265,9113,2257,9134,2276,9152,2415,9173,2368,9191,2265,9212,2268,9232,2273,9251,2247,9271,2252,9290,2378,9310,2402,9329,2305,9349,2305,9370,2284,9388,2231,9409,2297,9427,2365,9448,2565,9469,2378,9487,2310,9508,2315,9526,2331,9547,2297,9565,2341,9586,2326,9606,2307,9625,2294,9645,2268,9664,2265,9684,2257e" filled="false" stroked="true" strokeweight=".951pt" strokecolor="#a70741">
              <v:path arrowok="t"/>
              <v:stroke dashstyle="solid"/>
            </v:shape>
            <v:shape style="position:absolute;left:8383;top:462;width:1301;height:2178" coordorigin="8384,462" coordsize="1301,2178" path="m8384,462l8404,505,8425,526,8443,484,8464,505,8482,571,8503,613,8521,592,8541,592,8562,657,8580,526,8601,550,8619,526,8640,636,8661,720,8679,678,8700,744,8718,592,8739,550,8757,462,8778,872,8799,851,8817,786,8838,1001,8856,1045,8877,914,8897,1153,8916,1604,8936,2252,8954,2381,8975,2446,8993,2512,9014,2640,9035,2640,9664,2640,9684,2640e" filled="false" stroked="true" strokeweight=".951pt" strokecolor="#ca7ca6">
              <v:path arrowok="t"/>
              <v:stroke dashstyle="solid"/>
            </v:shape>
            <v:rect style="position:absolute;left:7894;top:52;width:1930;height:2695" filled="false" stroked="true" strokeweight=".475pt" strokecolor="#231f20">
              <v:stroke dashstyle="solid"/>
            </v:rect>
            <v:shape style="position:absolute;left:7898;top:2639;width:1926;height:2" coordorigin="7898,2640" coordsize="1926,0" path="m7898,2640l8006,2640m9716,2640l9824,2640e" filled="false" stroked="true" strokeweight=".475pt" strokecolor="#231f20">
              <v:path arrowok="t"/>
              <v:stroke dashstyle="solid"/>
            </v:shape>
            <v:shape style="position:absolute;left:8975;top:1015;width:761;height:16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Retail footfall</w:t>
                    </w:r>
                    <w:r>
                      <w:rPr>
                        <w:color w:val="A70741"/>
                        <w:w w:val="8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8271;top:2081;width:642;height:274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0" w:right="-1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0"/>
                        <w:sz w:val="11"/>
                      </w:rPr>
                      <w:t>Seated diners </w:t>
                    </w:r>
                    <w:r>
                      <w:rPr>
                        <w:color w:val="CA7CA6"/>
                        <w:w w:val="75"/>
                        <w:sz w:val="11"/>
                      </w:rPr>
                      <w:t>in restaurants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20</w:t>
      </w:r>
    </w:p>
    <w:p>
      <w:pPr>
        <w:spacing w:before="65"/>
        <w:ind w:left="767" w:right="0" w:firstLine="0"/>
        <w:jc w:val="left"/>
        <w:rPr>
          <w:sz w:val="15"/>
        </w:rPr>
      </w:pPr>
      <w:r>
        <w:rPr>
          <w:color w:val="231F20"/>
          <w:w w:val="91"/>
          <w:sz w:val="15"/>
        </w:rPr>
        <w:t>+</w:t>
      </w:r>
    </w:p>
    <w:p>
      <w:pPr>
        <w:spacing w:before="72"/>
        <w:ind w:left="796" w:right="0" w:firstLine="0"/>
        <w:jc w:val="left"/>
        <w:rPr>
          <w:sz w:val="11"/>
        </w:rPr>
      </w:pPr>
      <w:r>
        <w:rPr>
          <w:color w:val="231F20"/>
          <w:w w:val="66"/>
          <w:sz w:val="11"/>
        </w:rPr>
        <w:t>0</w:t>
      </w:r>
    </w:p>
    <w:p>
      <w:pPr>
        <w:spacing w:before="65"/>
        <w:ind w:left="767" w:right="0" w:firstLine="0"/>
        <w:jc w:val="left"/>
        <w:rPr>
          <w:sz w:val="15"/>
        </w:rPr>
      </w:pPr>
      <w:r>
        <w:rPr>
          <w:color w:val="231F20"/>
          <w:w w:val="79"/>
          <w:sz w:val="15"/>
        </w:rPr>
        <w:t>–</w:t>
      </w:r>
    </w:p>
    <w:p>
      <w:pPr>
        <w:spacing w:before="72"/>
        <w:ind w:left="739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4" w:lineRule="exact" w:before="110"/>
        <w:ind w:left="450" w:right="832" w:firstLine="0"/>
        <w:jc w:val="center"/>
        <w:rPr>
          <w:sz w:val="11"/>
        </w:rPr>
      </w:pPr>
      <w:r>
        <w:rPr>
          <w:color w:val="231F20"/>
          <w:w w:val="90"/>
          <w:sz w:val="11"/>
        </w:rPr>
        <w:t>Per cent</w:t>
      </w:r>
    </w:p>
    <w:p>
      <w:pPr>
        <w:spacing w:line="114" w:lineRule="exact" w:before="0"/>
        <w:ind w:left="639" w:right="344" w:firstLine="0"/>
        <w:jc w:val="center"/>
        <w:rPr>
          <w:sz w:val="11"/>
        </w:rPr>
      </w:pPr>
      <w:r>
        <w:rPr>
          <w:color w:val="231F20"/>
          <w:w w:val="80"/>
          <w:sz w:val="11"/>
        </w:rPr>
        <w:t>20</w:t>
      </w:r>
    </w:p>
    <w:p>
      <w:pPr>
        <w:spacing w:before="65"/>
        <w:ind w:left="149" w:right="0" w:firstLine="0"/>
        <w:jc w:val="center"/>
        <w:rPr>
          <w:sz w:val="15"/>
        </w:rPr>
      </w:pPr>
      <w:r>
        <w:rPr>
          <w:color w:val="231F20"/>
          <w:w w:val="91"/>
          <w:sz w:val="15"/>
        </w:rPr>
        <w:t>+</w:t>
      </w:r>
    </w:p>
    <w:p>
      <w:pPr>
        <w:spacing w:before="53"/>
        <w:ind w:left="352" w:right="0" w:firstLine="0"/>
        <w:jc w:val="center"/>
        <w:rPr>
          <w:sz w:val="11"/>
        </w:rPr>
      </w:pPr>
      <w:r>
        <w:rPr>
          <w:color w:val="231F20"/>
          <w:w w:val="66"/>
          <w:sz w:val="11"/>
        </w:rPr>
        <w:t>0</w:t>
      </w:r>
    </w:p>
    <w:p>
      <w:pPr>
        <w:spacing w:before="83"/>
        <w:ind w:left="138" w:right="0" w:firstLine="0"/>
        <w:jc w:val="center"/>
        <w:rPr>
          <w:sz w:val="15"/>
        </w:rPr>
      </w:pPr>
      <w:r>
        <w:rPr>
          <w:color w:val="231F20"/>
          <w:w w:val="79"/>
          <w:sz w:val="15"/>
        </w:rPr>
        <w:t>–</w:t>
      </w:r>
    </w:p>
    <w:p>
      <w:pPr>
        <w:spacing w:before="35"/>
        <w:ind w:left="639" w:right="344" w:firstLine="0"/>
        <w:jc w:val="center"/>
        <w:rPr>
          <w:sz w:val="11"/>
        </w:rPr>
      </w:pPr>
      <w:r>
        <w:rPr>
          <w:color w:val="231F20"/>
          <w:w w:val="80"/>
          <w:sz w:val="11"/>
        </w:rPr>
        <w:t>20</w:t>
      </w:r>
    </w:p>
    <w:p>
      <w:pPr>
        <w:spacing w:after="0"/>
        <w:jc w:val="center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7742" w:space="473"/>
            <w:col w:w="2135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75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w w:val="7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80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75"/>
          <w:sz w:val="11"/>
        </w:rPr>
        <w:t>100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52" w:val="left" w:leader="none"/>
          <w:tab w:pos="1482" w:val="left" w:leader="none"/>
        </w:tabs>
        <w:spacing w:before="94"/>
        <w:ind w:left="3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Feb.</w:t>
        <w:tab/>
        <w:t>Mar.</w:t>
        <w:tab/>
        <w:t>Apr.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272" w:val="left" w:leader="none"/>
          <w:tab w:pos="1766" w:val="left" w:leader="none"/>
        </w:tabs>
        <w:spacing w:before="94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Feb.</w:t>
        <w:tab/>
        <w:t>Mar.</w:t>
        <w:tab/>
      </w:r>
      <w:r>
        <w:rPr>
          <w:color w:val="231F20"/>
          <w:spacing w:val="-5"/>
          <w:w w:val="80"/>
          <w:sz w:val="11"/>
        </w:rPr>
        <w:t>Apr.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262" w:right="0" w:firstLine="0"/>
        <w:jc w:val="left"/>
        <w:rPr>
          <w:sz w:val="11"/>
        </w:rPr>
      </w:pPr>
      <w:r>
        <w:rPr>
          <w:color w:val="231F20"/>
          <w:w w:val="70"/>
          <w:sz w:val="11"/>
        </w:rPr>
        <w:t>2020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42" w:val="left" w:leader="none"/>
          <w:tab w:pos="1478" w:val="left" w:leader="none"/>
        </w:tabs>
        <w:spacing w:before="94"/>
        <w:ind w:left="31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Feb.</w:t>
        <w:tab/>
        <w:t>Mar.</w:t>
        <w:tab/>
        <w:t>Apr.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269" w:val="left" w:leader="none"/>
          <w:tab w:pos="1780" w:val="left" w:leader="none"/>
        </w:tabs>
        <w:spacing w:before="94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Feb.</w:t>
        <w:tab/>
        <w:t>Mar.</w:t>
        <w:tab/>
      </w:r>
      <w:r>
        <w:rPr>
          <w:color w:val="231F20"/>
          <w:spacing w:val="-5"/>
          <w:w w:val="80"/>
          <w:sz w:val="11"/>
        </w:rPr>
        <w:t>Apr.</w:t>
      </w:r>
    </w:p>
    <w:p>
      <w:pPr>
        <w:spacing w:before="102"/>
        <w:ind w:left="36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36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1"/>
        <w:ind w:left="362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31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100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7" w:equalWidth="0">
            <w:col w:w="860" w:space="40"/>
            <w:col w:w="1709" w:space="105"/>
            <w:col w:w="1952" w:space="39"/>
            <w:col w:w="504" w:space="39"/>
            <w:col w:w="1704" w:space="43"/>
            <w:col w:w="1967" w:space="39"/>
            <w:col w:w="1349"/>
          </w:cols>
        </w:sectPr>
      </w:pPr>
    </w:p>
    <w:p>
      <w:pPr>
        <w:pStyle w:val="BodyText"/>
        <w:spacing w:before="11"/>
        <w:rPr>
          <w:sz w:val="18"/>
        </w:rPr>
      </w:pPr>
    </w:p>
    <w:p>
      <w:pPr>
        <w:spacing w:before="10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Department for Transport, Google Trends, OpenSky Network, OpenTable, ShopperTrak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3"/>
        </w:numPr>
        <w:tabs>
          <w:tab w:pos="858" w:val="left" w:leader="none"/>
        </w:tabs>
        <w:spacing w:line="131" w:lineRule="exact" w:before="1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Road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rail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travel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normal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levels.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All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earlier.</w:t>
      </w:r>
    </w:p>
    <w:p>
      <w:pPr>
        <w:pStyle w:val="ListParagraph"/>
        <w:numPr>
          <w:ilvl w:val="0"/>
          <w:numId w:val="33"/>
        </w:numPr>
        <w:tabs>
          <w:tab w:pos="858" w:val="left" w:leader="none"/>
        </w:tabs>
        <w:spacing w:line="130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Seven-day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flight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departures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tracked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OpenSky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Network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Birmingham,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Gatwick,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Heathrow,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Luton,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Manchester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Stansted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airports.</w:t>
      </w:r>
    </w:p>
    <w:p>
      <w:pPr>
        <w:pStyle w:val="ListParagraph"/>
        <w:numPr>
          <w:ilvl w:val="0"/>
          <w:numId w:val="33"/>
        </w:numPr>
        <w:tabs>
          <w:tab w:pos="858" w:val="left" w:leader="none"/>
        </w:tabs>
        <w:spacing w:line="235" w:lineRule="auto" w:before="1" w:after="0"/>
        <w:ind w:left="857" w:right="1131" w:hanging="171"/>
        <w:jc w:val="left"/>
        <w:rPr>
          <w:sz w:val="11"/>
        </w:rPr>
      </w:pPr>
      <w:r>
        <w:rPr>
          <w:color w:val="231F20"/>
          <w:w w:val="80"/>
          <w:sz w:val="11"/>
        </w:rPr>
        <w:t>Google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searches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weekly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Google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Trends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search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volumes.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Searches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search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volumes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six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highest-selling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car </w:t>
      </w:r>
      <w:r>
        <w:rPr>
          <w:color w:val="231F20"/>
          <w:w w:val="85"/>
          <w:sz w:val="11"/>
        </w:rPr>
        <w:t>brands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UK.</w:t>
      </w:r>
    </w:p>
    <w:p>
      <w:pPr>
        <w:pStyle w:val="ListParagraph"/>
        <w:numPr>
          <w:ilvl w:val="0"/>
          <w:numId w:val="33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Weekly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14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March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thereafter.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remove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distortions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caused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holidays.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…although spending on essential items has held up.</w:t>
      </w:r>
    </w:p>
    <w:p>
      <w:pPr>
        <w:pStyle w:val="BodyText"/>
        <w:spacing w:line="259" w:lineRule="auto" w:before="15"/>
        <w:ind w:left="687" w:right="244"/>
      </w:pP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types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adapt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staying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home.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Households still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essentials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rent,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bills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staples.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Supermarkets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 staple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drink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consumers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stocked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essentials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6"/>
          <w:w w:val="80"/>
        </w:rPr>
        <w:t> </w:t>
      </w:r>
      <w:r>
        <w:rPr>
          <w:rFonts w:ascii="BPG Sans Modern GPL&amp;GNU"/>
          <w:color w:val="231F20"/>
          <w:w w:val="80"/>
        </w:rPr>
        <w:t>2.27</w:t>
      </w:r>
      <w:r>
        <w:rPr>
          <w:color w:val="231F20"/>
          <w:w w:val="80"/>
        </w:rPr>
        <w:t>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75"/>
        </w:rPr>
        <w:t>larger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usually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seen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lead-up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Christmas.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persist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consume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drink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home,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Agency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intelligence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fallen </w:t>
      </w:r>
      <w:r>
        <w:rPr>
          <w:color w:val="231F20"/>
          <w:w w:val="85"/>
        </w:rPr>
        <w:t>back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March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(Box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Broader effects on consumer confidence and incomes will also dampen spending.</w:t>
      </w:r>
    </w:p>
    <w:p>
      <w:pPr>
        <w:pStyle w:val="BodyText"/>
        <w:spacing w:line="259" w:lineRule="auto" w:before="15"/>
        <w:ind w:left="687" w:right="627"/>
      </w:pP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distancing,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2"/>
          <w:w w:val="80"/>
        </w:rPr>
        <w:t>precautionary </w:t>
      </w:r>
      <w:r>
        <w:rPr>
          <w:color w:val="231F20"/>
          <w:w w:val="80"/>
        </w:rPr>
        <w:t>savings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channels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People’s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general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economic situations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sharply,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materially,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mid-March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mid-April 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2.28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deteriorations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began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1985.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adults</w:t>
      </w: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reported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because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Covid-19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Bank/Ipsos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MORI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survey.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Bank’s</w:t>
      </w:r>
      <w:r>
        <w:rPr>
          <w:color w:val="231F20"/>
          <w:spacing w:val="-34"/>
          <w:w w:val="80"/>
        </w:rPr>
        <w:t> </w:t>
      </w:r>
      <w:hyperlink r:id="rId71">
        <w:r>
          <w:rPr>
            <w:color w:val="231F20"/>
            <w:w w:val="80"/>
            <w:u w:val="single" w:color="231F20"/>
          </w:rPr>
          <w:t>Citizens’</w:t>
        </w:r>
        <w:r>
          <w:rPr>
            <w:color w:val="231F20"/>
            <w:spacing w:val="-33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Panels</w:t>
        </w:r>
        <w:r>
          <w:rPr>
            <w:color w:val="231F20"/>
            <w:spacing w:val="-33"/>
            <w:w w:val="80"/>
          </w:rPr>
          <w:t> </w:t>
        </w:r>
      </w:hyperlink>
      <w:r>
        <w:rPr>
          <w:color w:val="231F20"/>
          <w:w w:val="80"/>
        </w:rPr>
        <w:t>indicated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deterioration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participants’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views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 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mid-March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April.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participants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consumer </w:t>
      </w:r>
      <w:r>
        <w:rPr>
          <w:color w:val="231F20"/>
          <w:w w:val="85"/>
        </w:rPr>
        <w:t>behaviour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after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social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distancing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lifted.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466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aggregate,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while </w:t>
      </w:r>
      <w:r>
        <w:rPr>
          <w:color w:val="231F20"/>
          <w:w w:val="75"/>
        </w:rPr>
        <w:t>social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place.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Even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large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proportion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experiencing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falls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income,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0"/>
        </w:rPr>
        <w:t>scale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outweigh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this: </w:t>
      </w:r>
      <w:r>
        <w:rPr>
          <w:color w:val="231F20"/>
          <w:w w:val="75"/>
        </w:rPr>
        <w:t>net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flows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deposits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doubled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March,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fell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materially.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Much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8"/>
          <w:w w:val="75"/>
        </w:rPr>
        <w:t>of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involuntary,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forms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possible,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fears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 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precautionary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saving.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 precautionary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persist,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relaxed,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remains </w:t>
      </w:r>
      <w:r>
        <w:rPr>
          <w:color w:val="231F20"/>
          <w:w w:val="85"/>
        </w:rPr>
        <w:t>elevated.</w:t>
      </w:r>
    </w:p>
    <w:p>
      <w:pPr>
        <w:pStyle w:val="BodyText"/>
        <w:spacing w:after="1"/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00586A"/>
          <w:w w:val="85"/>
          <w:sz w:val="18"/>
        </w:rPr>
        <w:t>Chart 2.27 </w:t>
      </w:r>
      <w:r>
        <w:rPr>
          <w:rFonts w:ascii="BPG Sans Modern GPL&amp;GNU"/>
          <w:color w:val="00586A"/>
          <w:w w:val="85"/>
          <w:sz w:val="18"/>
        </w:rPr>
        <w:t>Spending declined markedly across almost</w:t>
      </w:r>
      <w:r>
        <w:rPr>
          <w:rFonts w:ascii="BPG Sans Modern GPL&amp;GNU"/>
          <w:color w:val="00586A"/>
          <w:spacing w:val="-26"/>
          <w:w w:val="85"/>
          <w:sz w:val="18"/>
        </w:rPr>
        <w:t> </w:t>
      </w:r>
      <w:r>
        <w:rPr>
          <w:rFonts w:ascii="BPG Sans Modern GPL&amp;GNU"/>
          <w:color w:val="00586A"/>
          <w:spacing w:val="-6"/>
          <w:w w:val="85"/>
          <w:sz w:val="18"/>
        </w:rPr>
        <w:t>all </w:t>
      </w:r>
      <w:r>
        <w:rPr>
          <w:rFonts w:ascii="BPG Sans Modern GPL&amp;GNU"/>
          <w:color w:val="00586A"/>
          <w:w w:val="95"/>
          <w:sz w:val="18"/>
        </w:rPr>
        <w:t>categories in</w:t>
      </w:r>
      <w:r>
        <w:rPr>
          <w:rFonts w:ascii="BPG Sans Modern GPL&amp;GNU"/>
          <w:color w:val="00586A"/>
          <w:spacing w:val="-3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March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Consumer spending in March 2020, by sector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44" w:lineRule="exact" w:before="135"/>
        <w:ind w:left="0" w:right="3199" w:firstLine="0"/>
        <w:jc w:val="right"/>
        <w:rPr>
          <w:sz w:val="12"/>
        </w:rPr>
      </w:pPr>
      <w:r>
        <w:rPr/>
        <w:pict>
          <v:group style="position:absolute;margin-left:119.106003pt;margin-top:6.758016pt;width:164.45pt;height:141.85pt;mso-position-horizontal-relative:page;mso-position-vertical-relative:paragraph;z-index:15836160" coordorigin="2382,135" coordsize="3289,2837">
            <v:rect style="position:absolute;left:3850;top:2651;width:476;height:108" filled="true" fillcolor="#ab937c" stroked="false">
              <v:fill type="solid"/>
            </v:rect>
            <v:shape style="position:absolute;left:3052;top:231;width:2081;height:2226" coordorigin="3052,232" coordsize="2081,2226" path="m4327,1442l3666,1442,3666,1549,4327,1549,4327,1442xm4327,2048l3960,2048,3960,2154,4327,2154,4327,2048xm4327,1745l3862,1745,3862,1851,4327,1851,4327,1745xm4327,1140l3518,1140,3518,1246,4327,1246,4327,1140xm4327,837l3241,837,3241,946,4327,946,4327,837xm4327,232l3052,232,3052,341,4327,341,4327,232xm4327,534l3123,534,3123,643,4327,643,4327,534xm5133,2350l4327,2350,4327,2457,5133,2457,5133,2350xe" filled="true" fillcolor="#00568b" stroked="false">
              <v:path arrowok="t"/>
              <v:fill type="solid"/>
            </v:shape>
            <v:shape style="position:absolute;left:4326;top:135;width:1180;height:2835" coordorigin="4326,135" coordsize="1180,2835" path="m4326,2970l4326,135m5505,2856l5505,2970e" filled="false" stroked="true" strokeweight=".5pt" strokecolor="#231f20">
              <v:path arrowok="t"/>
              <v:stroke dashstyle="solid"/>
            </v:shape>
            <v:line style="position:absolute" from="5556,2856" to="5669,2856" stroked="true" strokeweight=".5pt" strokecolor="#231f20">
              <v:stroke dashstyle="solid"/>
            </v:line>
            <v:shape style="position:absolute;left:2557;top:2856;width:2361;height:114" coordorigin="2557,2856" coordsize="2361,114" path="m4917,2856l4917,2970m3737,2856l3737,2970m3147,2856l3147,2970m2557,2856l2557,2970e" filled="false" stroked="true" strokeweight=".5pt" strokecolor="#231f20">
              <v:path arrowok="t"/>
              <v:stroke dashstyle="solid"/>
            </v:shape>
            <v:shape style="position:absolute;left:2387;top:437;width:3283;height:2419" coordorigin="2387,437" coordsize="3283,2419" path="m2387,2856l2501,2856m2387,437l2501,437m2387,740l2501,740m2387,1043l2501,1043m2387,1345l2501,1345m2387,1648l2501,1648m2387,1948l2501,1948m2387,2251l2501,2251m2387,2554l2501,2554m5556,437l5669,437m5556,740l5669,740m5556,1043l5669,1043m5556,1345l5669,1345m5556,1648l5669,1648m5556,1948l5669,1948m5556,2251l5669,2251m5556,2554l5669,2554e" filled="false" stroked="true" strokeweight=".5pt" strokecolor="#231f20">
              <v:path arrowok="t"/>
              <v:stroke dashstyle="solid"/>
            </v:shape>
            <v:rect style="position:absolute;left:2387;top:140;width:3279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5"/>
          <w:sz w:val="12"/>
        </w:rPr>
        <w:t>Hotels,</w:t>
      </w:r>
      <w:r>
        <w:rPr>
          <w:color w:val="231F20"/>
          <w:spacing w:val="5"/>
          <w:w w:val="75"/>
          <w:sz w:val="12"/>
        </w:rPr>
        <w:t> </w:t>
      </w:r>
      <w:r>
        <w:rPr>
          <w:color w:val="231F20"/>
          <w:w w:val="75"/>
          <w:sz w:val="12"/>
        </w:rPr>
        <w:t>restaurants</w:t>
      </w:r>
    </w:p>
    <w:p>
      <w:pPr>
        <w:spacing w:line="379" w:lineRule="auto" w:before="0"/>
        <w:ind w:left="693" w:right="3199" w:firstLine="670"/>
        <w:jc w:val="right"/>
        <w:rPr>
          <w:sz w:val="12"/>
        </w:rPr>
      </w:pPr>
      <w:r>
        <w:rPr>
          <w:color w:val="231F20"/>
          <w:w w:val="75"/>
          <w:sz w:val="12"/>
        </w:rPr>
        <w:t>and</w:t>
      </w:r>
      <w:r>
        <w:rPr>
          <w:color w:val="231F20"/>
          <w:spacing w:val="-16"/>
          <w:w w:val="75"/>
          <w:sz w:val="12"/>
        </w:rPr>
        <w:t> </w:t>
      </w:r>
      <w:r>
        <w:rPr>
          <w:color w:val="231F20"/>
          <w:spacing w:val="-5"/>
          <w:w w:val="75"/>
          <w:sz w:val="12"/>
        </w:rPr>
        <w:t>bars</w:t>
      </w:r>
      <w:r>
        <w:rPr>
          <w:color w:val="231F20"/>
          <w:w w:val="70"/>
          <w:sz w:val="12"/>
        </w:rPr>
        <w:t> </w:t>
      </w:r>
      <w:r>
        <w:rPr>
          <w:color w:val="231F20"/>
          <w:w w:val="75"/>
          <w:sz w:val="12"/>
        </w:rPr>
        <w:t>Clothing and</w:t>
      </w:r>
      <w:r>
        <w:rPr>
          <w:color w:val="231F20"/>
          <w:spacing w:val="-2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footwear</w:t>
      </w:r>
    </w:p>
    <w:p>
      <w:pPr>
        <w:spacing w:before="14"/>
        <w:ind w:left="1015" w:right="3199" w:firstLine="85"/>
        <w:jc w:val="right"/>
        <w:rPr>
          <w:sz w:val="12"/>
        </w:rPr>
      </w:pPr>
      <w:r>
        <w:rPr>
          <w:color w:val="231F20"/>
          <w:w w:val="75"/>
          <w:sz w:val="12"/>
        </w:rPr>
        <w:t>Transport</w:t>
      </w:r>
      <w:r>
        <w:rPr>
          <w:color w:val="231F20"/>
          <w:spacing w:val="-4"/>
          <w:w w:val="75"/>
          <w:sz w:val="12"/>
        </w:rPr>
        <w:t> </w:t>
      </w:r>
      <w:r>
        <w:rPr>
          <w:color w:val="231F20"/>
          <w:spacing w:val="-6"/>
          <w:w w:val="75"/>
          <w:sz w:val="12"/>
        </w:rPr>
        <w:t>and</w:t>
      </w:r>
      <w:r>
        <w:rPr>
          <w:color w:val="231F20"/>
          <w:w w:val="80"/>
          <w:sz w:val="12"/>
        </w:rPr>
        <w:t> </w:t>
      </w:r>
      <w:r>
        <w:rPr>
          <w:color w:val="231F20"/>
          <w:w w:val="75"/>
          <w:sz w:val="12"/>
        </w:rPr>
        <w:t>communication</w:t>
      </w:r>
    </w:p>
    <w:p>
      <w:pPr>
        <w:spacing w:before="74"/>
        <w:ind w:left="0" w:right="3199" w:firstLine="0"/>
        <w:jc w:val="right"/>
        <w:rPr>
          <w:sz w:val="12"/>
        </w:rPr>
      </w:pPr>
      <w:r>
        <w:rPr>
          <w:color w:val="231F20"/>
          <w:w w:val="80"/>
          <w:sz w:val="12"/>
        </w:rPr>
        <w:t>Health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and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education</w:t>
      </w:r>
    </w:p>
    <w:p>
      <w:pPr>
        <w:spacing w:line="230" w:lineRule="atLeast" w:before="72"/>
        <w:ind w:left="1004" w:right="3199" w:hanging="318"/>
        <w:jc w:val="right"/>
        <w:rPr>
          <w:sz w:val="12"/>
        </w:rPr>
      </w:pPr>
      <w:r>
        <w:rPr>
          <w:color w:val="231F20"/>
          <w:w w:val="75"/>
          <w:sz w:val="12"/>
        </w:rPr>
        <w:t>Recreation</w:t>
      </w:r>
      <w:r>
        <w:rPr>
          <w:color w:val="231F20"/>
          <w:spacing w:val="2"/>
          <w:w w:val="75"/>
          <w:sz w:val="12"/>
        </w:rPr>
        <w:t> </w:t>
      </w:r>
      <w:r>
        <w:rPr>
          <w:color w:val="231F20"/>
          <w:w w:val="75"/>
          <w:sz w:val="12"/>
        </w:rPr>
        <w:t>and</w:t>
      </w:r>
      <w:r>
        <w:rPr>
          <w:color w:val="231F20"/>
          <w:spacing w:val="2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culture</w:t>
      </w:r>
      <w:r>
        <w:rPr>
          <w:color w:val="231F20"/>
          <w:w w:val="76"/>
          <w:sz w:val="12"/>
        </w:rPr>
        <w:t> </w:t>
      </w:r>
      <w:r>
        <w:rPr>
          <w:color w:val="231F20"/>
          <w:w w:val="75"/>
          <w:sz w:val="12"/>
        </w:rPr>
        <w:t>Misc.</w:t>
      </w:r>
      <w:r>
        <w:rPr>
          <w:color w:val="231F20"/>
          <w:spacing w:val="-15"/>
          <w:w w:val="75"/>
          <w:sz w:val="12"/>
        </w:rPr>
        <w:t> </w:t>
      </w:r>
      <w:r>
        <w:rPr>
          <w:color w:val="231F20"/>
          <w:w w:val="75"/>
          <w:sz w:val="12"/>
        </w:rPr>
        <w:t>goods</w:t>
      </w:r>
      <w:r>
        <w:rPr>
          <w:color w:val="231F20"/>
          <w:spacing w:val="-15"/>
          <w:w w:val="75"/>
          <w:sz w:val="12"/>
        </w:rPr>
        <w:t> </w:t>
      </w:r>
      <w:r>
        <w:rPr>
          <w:color w:val="231F20"/>
          <w:spacing w:val="-6"/>
          <w:w w:val="75"/>
          <w:sz w:val="12"/>
        </w:rPr>
        <w:t>and</w:t>
      </w:r>
    </w:p>
    <w:p>
      <w:pPr>
        <w:spacing w:line="384" w:lineRule="auto" w:before="1"/>
        <w:ind w:left="934" w:right="3199" w:firstLine="460"/>
        <w:jc w:val="right"/>
        <w:rPr>
          <w:sz w:val="12"/>
        </w:rPr>
      </w:pPr>
      <w:r>
        <w:rPr>
          <w:color w:val="231F20"/>
          <w:w w:val="70"/>
          <w:sz w:val="12"/>
        </w:rPr>
        <w:t>services </w:t>
      </w:r>
      <w:r>
        <w:rPr>
          <w:color w:val="231F20"/>
          <w:w w:val="75"/>
          <w:sz w:val="12"/>
        </w:rPr>
        <w:t>Household</w:t>
      </w:r>
      <w:r>
        <w:rPr>
          <w:color w:val="231F20"/>
          <w:spacing w:val="19"/>
          <w:w w:val="75"/>
          <w:sz w:val="12"/>
        </w:rPr>
        <w:t> </w:t>
      </w:r>
      <w:r>
        <w:rPr>
          <w:color w:val="231F20"/>
          <w:spacing w:val="-4"/>
          <w:w w:val="75"/>
          <w:sz w:val="12"/>
        </w:rPr>
        <w:t>goods</w:t>
      </w:r>
    </w:p>
    <w:p>
      <w:pPr>
        <w:spacing w:before="0"/>
        <w:ind w:left="1180" w:right="3199" w:hanging="181"/>
        <w:jc w:val="right"/>
        <w:rPr>
          <w:sz w:val="12"/>
        </w:rPr>
      </w:pPr>
      <w:r>
        <w:rPr>
          <w:color w:val="231F20"/>
          <w:w w:val="75"/>
          <w:sz w:val="12"/>
        </w:rPr>
        <w:t>Food,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w w:val="75"/>
          <w:sz w:val="12"/>
        </w:rPr>
        <w:t>beverages</w:t>
      </w:r>
      <w:r>
        <w:rPr>
          <w:color w:val="231F20"/>
          <w:w w:val="74"/>
          <w:sz w:val="12"/>
        </w:rPr>
        <w:t> </w:t>
      </w:r>
      <w:r>
        <w:rPr>
          <w:color w:val="231F20"/>
          <w:w w:val="80"/>
          <w:sz w:val="12"/>
        </w:rPr>
        <w:t>and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spacing w:val="-3"/>
          <w:w w:val="80"/>
          <w:sz w:val="12"/>
        </w:rPr>
        <w:t>tobacco</w:t>
      </w:r>
    </w:p>
    <w:p>
      <w:pPr>
        <w:spacing w:before="84"/>
        <w:ind w:left="0" w:right="3199" w:firstLine="0"/>
        <w:jc w:val="right"/>
        <w:rPr>
          <w:sz w:val="12"/>
        </w:rPr>
      </w:pPr>
      <w:r>
        <w:rPr>
          <w:color w:val="231F20"/>
          <w:w w:val="80"/>
          <w:sz w:val="12"/>
        </w:rPr>
        <w:t>Total</w:t>
      </w:r>
    </w:p>
    <w:p>
      <w:pPr>
        <w:spacing w:line="249" w:lineRule="auto" w:before="75"/>
        <w:ind w:left="667" w:right="684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22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2.28</w:t>
      </w:r>
      <w:r>
        <w:rPr>
          <w:rFonts w:ascii="Arial"/>
          <w:b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Indicators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of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consumer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confidence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fell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spacing w:val="-10"/>
          <w:w w:val="90"/>
          <w:sz w:val="18"/>
        </w:rPr>
        <w:t>by </w:t>
      </w:r>
      <w:r>
        <w:rPr>
          <w:rFonts w:ascii="BPG Sans Modern GPL&amp;GNU"/>
          <w:color w:val="00586A"/>
          <w:w w:val="95"/>
          <w:sz w:val="18"/>
        </w:rPr>
        <w:t>record</w:t>
      </w:r>
      <w:r>
        <w:rPr>
          <w:rFonts w:ascii="BPG Sans Modern GPL&amp;GNU"/>
          <w:color w:val="00586A"/>
          <w:spacing w:val="-28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amounts</w:t>
      </w:r>
      <w:r>
        <w:rPr>
          <w:rFonts w:ascii="BPG Sans Modern GPL&amp;GNU"/>
          <w:color w:val="00586A"/>
          <w:spacing w:val="-2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between</w:t>
      </w:r>
      <w:r>
        <w:rPr>
          <w:rFonts w:ascii="BPG Sans Modern GPL&amp;GNU"/>
          <w:color w:val="00586A"/>
          <w:spacing w:val="-2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March</w:t>
      </w:r>
      <w:r>
        <w:rPr>
          <w:rFonts w:ascii="BPG Sans Modern GPL&amp;GNU"/>
          <w:color w:val="00586A"/>
          <w:spacing w:val="-27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and</w:t>
      </w:r>
      <w:r>
        <w:rPr>
          <w:rFonts w:ascii="BPG Sans Modern GPL&amp;GNU"/>
          <w:color w:val="00586A"/>
          <w:spacing w:val="-3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April</w:t>
      </w:r>
    </w:p>
    <w:p>
      <w:pPr>
        <w:spacing w:before="3"/>
        <w:ind w:left="66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Indicators of consumer confidence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29" w:right="684" w:firstLine="291"/>
        <w:jc w:val="left"/>
        <w:rPr>
          <w:sz w:val="12"/>
        </w:rPr>
      </w:pPr>
      <w:r>
        <w:rPr>
          <w:color w:val="231F20"/>
          <w:w w:val="70"/>
          <w:sz w:val="12"/>
        </w:rPr>
        <w:t>Differences from averages </w:t>
      </w:r>
      <w:r>
        <w:rPr>
          <w:color w:val="231F20"/>
          <w:w w:val="75"/>
          <w:sz w:val="12"/>
        </w:rPr>
        <w:t>(number of standard deviations)</w:t>
      </w:r>
    </w:p>
    <w:p>
      <w:pPr>
        <w:spacing w:line="98" w:lineRule="exact" w:before="0"/>
        <w:ind w:left="4409" w:right="0" w:firstLine="0"/>
        <w:jc w:val="left"/>
        <w:rPr>
          <w:sz w:val="12"/>
        </w:rPr>
      </w:pPr>
      <w:r>
        <w:rPr/>
        <w:pict>
          <v:group style="position:absolute;margin-left:311.811005pt;margin-top:1.297227pt;width:184.8pt;height:142.25pt;mso-position-horizontal-relative:page;mso-position-vertical-relative:paragraph;z-index:15838208" coordorigin="6236,26" coordsize="3696,2845">
            <v:shape style="position:absolute;left:6241;top:504;width:3686;height:2362" coordorigin="6241,504" coordsize="3686,2362" path="m6241,504l6355,504m6241,976l6355,976m6241,1450l6355,1450m6411,1450l9756,1450m9813,1450l9926,1450m6241,1921l6355,1921m6241,2392l6355,2392m9622,2752l9622,2866m9220,2752l9220,2866m8820,2752l8820,2866m8417,2752l8417,2866m8017,2752l8017,2866m7616,2752l7616,2866m7214,2752l7214,2866m6813,2752l6813,2866m6411,2752l6411,2866e" filled="false" stroked="true" strokeweight=".5pt" strokecolor="#231f20">
              <v:path arrowok="t"/>
              <v:stroke dashstyle="solid"/>
            </v:shape>
            <v:shape style="position:absolute;left:6411;top:486;width:3312;height:2266" coordorigin="6411,486" coordsize="3312,2266" path="m6411,2010l6444,1960,6478,2007,6511,2192,6545,2028,6578,2136,6612,1924,6645,1891,6679,2016,6713,2037,6746,1572,6780,1876,6813,1685,6847,1772,6880,1867,6914,1843,6947,1733,6979,1593,7012,1202,7046,1017,7079,922,7113,982,7147,1023,7180,835,7214,713,7247,749,7281,633,7314,522,7348,579,7381,486,7415,540,7449,543,7482,794,7516,785,7549,913,7583,832,7616,847,7650,776,7683,674,7715,683,7748,1047,7782,904,7815,985,7849,967,7883,1101,7916,1068,7950,1205,7983,979,8017,1065,8050,1313,8084,1310,8117,1378,8151,1444,8184,1495,8218,2007,8252,1823,8285,1399,8319,1548,8352,1715,8386,1623,8417,1718,8451,1629,8484,1662,8518,1673,8551,1724,8585,1811,8619,1793,8652,1936,8686,1879,8719,1829,8753,1849,8786,1772,8820,1754,8853,1766,8887,1730,8920,1769,8954,1682,8988,1823,9021,1653,9055,1808,9088,1918,9120,1843,9153,1918,9187,2058,9220,2186,9254,2160,9287,2186,9321,2130,9354,2022,9388,2133,9422,1903,9455,2225,9489,2243,9522,2219,9556,2073,9589,1820,9623,1757,9656,1679,9690,1909,9723,2751e" filled="false" stroked="true" strokeweight="1.0pt" strokecolor="#00568b">
              <v:path arrowok="t"/>
              <v:stroke dashstyle="solid"/>
            </v:shape>
            <v:shape style="position:absolute;left:6411;top:1059;width:3312;height:1568" coordorigin="6411,1059" coordsize="3312,1568" path="m6411,2276l6444,2264,6478,2461,6511,2529,6545,2428,6578,2371,6612,2112,6645,2303,6679,2303,6713,2627,6746,2249,6780,2207,6813,2139,6847,2291,6880,2139,6914,2085,6947,2154,6979,2195,7012,1644,7046,1712,7079,1659,7113,1817,7147,1918,7180,1829,7214,1500,7247,1486,7281,1390,7314,1253,7348,1375,7381,1453,7415,1512,7449,1381,7482,1623,7516,1402,7549,1492,7583,1527,7616,1381,7650,1423,7683,1313,7715,1223,7748,1623,7782,1348,7815,1363,7849,1307,7883,1348,7916,1253,7950,1259,7983,1059,8017,1149,8050,1265,8084,1196,8117,1259,8151,1292,8184,1155,8218,1718,8252,1486,8285,1301,8319,1259,8352,1453,8386,1465,8417,1369,8451,1569,8484,1629,8518,1611,8551,1486,8585,1685,8619,1512,8652,1486,8686,1521,8719,1471,8753,1471,8786,1506,8820,1432,8853,1444,8887,1184,8920,1453,8954,1196,8988,1286,9021,1149,9055,1223,9088,1363,9120,1396,9153,1363,9187,1638,9220,1691,9254,1644,9287,1691,9321,1712,9354,1480,9388,1560,9422,1253,9455,1644,9489,1471,9522,1670,9556,1539,9589,1423,9623,1453,9656,1375,9690,1617,9723,2401e" filled="false" stroked="true" strokeweight="1pt" strokecolor="#a70741">
              <v:path arrowok="t"/>
              <v:stroke dashstyle="solid"/>
            </v:shape>
            <v:shape style="position:absolute;left:6411;top:707;width:3312;height:1544" coordorigin="6411,708" coordsize="3312,1544" path="m6411,2252l6444,2130,6478,2097,6511,2061,6545,1978,6578,1918,6612,1921,6645,1796,6679,1745,6713,1763,6746,1584,6780,1632,6813,1623,6847,1623,6880,1641,6914,1539,6947,1650,6979,1474,7012,1325,7046,1211,7079,1059,7113,1089,7147,1077,7180,1348,7214,1143,7247,934,7281,1014,7314,904,7348,708,7381,746,7415,868,7449,746,7482,826,7516,737,7549,791,7583,835,7616,940,7650,847,7683,838,7715,806,7748,829,7782,832,7815,928,7849,1023,7883,1253,7916,1295,7950,1181,7983,1074,8017,1101,8050,1098,8084,1158,8117,1205,8151,1393,8184,1384,8218,1435,8252,1229,8285,1059,8319,1140,8352,1342,8386,1298,8417,1247,8451,1226,8484,1166,8518,1280,8551,1283,8585,1295,8619,1253,8652,1277,8686,1122,8719,1199,8753,1223,8786,1325,8820,1238,8853,1205,8887,1316,8920,1351,8954,1274,8988,1417,9021,1354,9055,1372,9088,1304,9120,1268,9153,1301,9187,1441,9220,1456,9254,1518,9287,1447,9321,1426,9354,1357,9388,1453,9422,1462,9455,1509,9489,1542,9522,1575,9556,1441,9589,1468,9623,1345,9656,1316,9690,1286,9723,2195e" filled="false" stroked="true" strokeweight="1pt" strokecolor="#74c043">
              <v:path arrowok="t"/>
              <v:stroke dashstyle="solid"/>
            </v:shape>
            <v:shape style="position:absolute;left:9812;top:504;width:114;height:1888" coordorigin="9813,504" coordsize="114,1888" path="m9813,504l9926,504m9813,976l9926,976m9813,1921l9926,1921m9813,2392l9926,2392e" filled="false" stroked="true" strokeweight=".5pt" strokecolor="#231f20">
              <v:path arrowok="t"/>
              <v:stroke dashstyle="solid"/>
            </v:shape>
            <v:rect style="position:absolute;left:6241;top:30;width:3686;height:2835" filled="false" stroked="true" strokeweight=".5pt" strokecolor="#231f20">
              <v:stroke dashstyle="solid"/>
            </v:rect>
            <v:shape style="position:absolute;left:8189;top:732;width:125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90"/>
                        <w:sz w:val="12"/>
                      </w:rPr>
                      <w:t>Unemployment </w:t>
                    </w:r>
                    <w:r>
                      <w:rPr>
                        <w:color w:val="74C043"/>
                        <w:w w:val="75"/>
                        <w:sz w:val="12"/>
                      </w:rPr>
                      <w:t>expectations (inverted)</w:t>
                    </w:r>
                    <w:r>
                      <w:rPr>
                        <w:color w:val="74C043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8009;top:2007;width:1196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General economic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situation </w:t>
                    </w:r>
                    <w:r>
                      <w:rPr>
                        <w:color w:val="00568B"/>
                        <w:spacing w:val="-3"/>
                        <w:w w:val="80"/>
                        <w:sz w:val="12"/>
                      </w:rPr>
                      <w:t>expectations</w:t>
                    </w:r>
                    <w:r>
                      <w:rPr>
                        <w:color w:val="00568B"/>
                        <w:spacing w:val="-3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6766;top:2375;width:1196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Personal financial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situation </w:t>
                    </w:r>
                    <w:r>
                      <w:rPr>
                        <w:color w:val="A70741"/>
                        <w:spacing w:val="-3"/>
                        <w:w w:val="80"/>
                        <w:sz w:val="12"/>
                      </w:rPr>
                      <w:t>expectations</w:t>
                    </w:r>
                    <w:r>
                      <w:rPr>
                        <w:color w:val="A70741"/>
                        <w:spacing w:val="-3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86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86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5"/>
        <w:ind w:left="441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86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441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86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86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969" w:space="40"/>
            <w:col w:w="5341"/>
          </w:cols>
        </w:sectPr>
      </w:pPr>
    </w:p>
    <w:p>
      <w:pPr>
        <w:tabs>
          <w:tab w:pos="2521" w:val="left" w:leader="none"/>
          <w:tab w:pos="3121" w:val="left" w:leader="none"/>
          <w:tab w:pos="3435" w:val="left" w:leader="none"/>
          <w:tab w:pos="3732" w:val="left" w:leader="none"/>
          <w:tab w:pos="4018" w:val="left" w:leader="none"/>
          <w:tab w:pos="4880" w:val="left" w:leader="none"/>
        </w:tabs>
        <w:spacing w:line="193" w:lineRule="exact" w:before="78"/>
        <w:ind w:left="19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45</w:t>
        <w:tab/>
        <w:t>30</w:t>
        <w:tab/>
        <w:t>15</w:t>
        <w:tab/>
      </w:r>
      <w:r>
        <w:rPr>
          <w:color w:val="231F20"/>
          <w:w w:val="90"/>
          <w:position w:val="1"/>
          <w:sz w:val="16"/>
        </w:rPr>
        <w:t>–</w:t>
        <w:tab/>
      </w:r>
      <w:r>
        <w:rPr>
          <w:color w:val="231F20"/>
          <w:w w:val="90"/>
          <w:sz w:val="12"/>
        </w:rPr>
        <w:t>0</w:t>
        <w:tab/>
      </w:r>
      <w:r>
        <w:rPr>
          <w:color w:val="231F20"/>
          <w:w w:val="90"/>
          <w:position w:val="1"/>
          <w:sz w:val="16"/>
        </w:rPr>
        <w:t>+  </w:t>
      </w:r>
      <w:r>
        <w:rPr>
          <w:color w:val="231F20"/>
          <w:spacing w:val="29"/>
          <w:w w:val="90"/>
          <w:position w:val="1"/>
          <w:sz w:val="16"/>
        </w:rPr>
        <w:t> </w:t>
      </w:r>
      <w:r>
        <w:rPr>
          <w:color w:val="231F20"/>
          <w:w w:val="90"/>
          <w:sz w:val="12"/>
        </w:rPr>
        <w:t>15</w:t>
        <w:tab/>
        <w:t>30</w:t>
      </w:r>
    </w:p>
    <w:p>
      <w:pPr>
        <w:spacing w:after="0" w:line="193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Visa.</w:t>
      </w:r>
    </w:p>
    <w:p>
      <w:pPr>
        <w:spacing w:line="142" w:lineRule="exact" w:before="0"/>
        <w:ind w:left="68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Percentage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earlier</w:t>
      </w:r>
    </w:p>
    <w:p>
      <w:pPr>
        <w:spacing w:line="128" w:lineRule="exact" w:before="57"/>
        <w:ind w:left="416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3</w:t>
      </w:r>
    </w:p>
    <w:p>
      <w:pPr>
        <w:tabs>
          <w:tab w:pos="1150" w:val="left" w:leader="none"/>
          <w:tab w:pos="1550" w:val="left" w:leader="none"/>
          <w:tab w:pos="1954" w:val="left" w:leader="none"/>
          <w:tab w:pos="2354" w:val="left" w:leader="none"/>
          <w:tab w:pos="2759" w:val="left" w:leader="none"/>
          <w:tab w:pos="3156" w:val="left" w:leader="none"/>
          <w:tab w:pos="3558" w:val="left" w:leader="none"/>
        </w:tabs>
        <w:spacing w:line="128" w:lineRule="exact" w:before="0"/>
        <w:ind w:left="68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w w:val="95"/>
          <w:sz w:val="12"/>
        </w:rPr>
        <w:t>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4"/>
          <w:w w:val="95"/>
          <w:sz w:val="12"/>
        </w:rPr>
        <w:t> </w:t>
      </w:r>
      <w:r>
        <w:rPr>
          <w:color w:val="231F20"/>
          <w:w w:val="95"/>
          <w:sz w:val="12"/>
        </w:rPr>
        <w:t>20</w:t>
      </w:r>
    </w:p>
    <w:p>
      <w:pPr>
        <w:spacing w:after="0" w:line="128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3" w:equalWidth="0">
            <w:col w:w="1293" w:space="623"/>
            <w:col w:w="2463" w:space="872"/>
            <w:col w:w="509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Volume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seasonality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days.</w:t>
      </w:r>
    </w:p>
    <w:p>
      <w:pPr>
        <w:spacing w:before="26"/>
        <w:ind w:left="68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Sources: GfK (research carried out on behalf of the European Commission)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4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Differences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1997.</w:t>
      </w:r>
    </w:p>
    <w:p>
      <w:pPr>
        <w:pStyle w:val="ListParagraph"/>
        <w:numPr>
          <w:ilvl w:val="0"/>
          <w:numId w:val="34"/>
        </w:numPr>
        <w:tabs>
          <w:tab w:pos="858" w:val="left" w:leader="none"/>
        </w:tabs>
        <w:spacing w:line="235" w:lineRule="auto" w:before="1" w:after="0"/>
        <w:ind w:left="857" w:right="273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will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rise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90"/>
          <w:sz w:val="11"/>
        </w:rPr>
        <w:t>next 12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ListParagraph"/>
        <w:numPr>
          <w:ilvl w:val="0"/>
          <w:numId w:val="34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improvement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12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102" w:space="887"/>
            <w:col w:w="5361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Overall, Bank staff expect consumer spending to fall by around a quarter in Q2.</w:t>
      </w:r>
    </w:p>
    <w:p>
      <w:pPr>
        <w:pStyle w:val="BodyText"/>
        <w:spacing w:line="259" w:lineRule="auto" w:before="15"/>
        <w:ind w:left="687" w:right="247"/>
      </w:pPr>
      <w:r>
        <w:rPr>
          <w:color w:val="231F20"/>
          <w:w w:val="80"/>
        </w:rPr>
        <w:t>Based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evidence,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Visa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data, 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categories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sales,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magnitude.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Total </w:t>
      </w:r>
      <w:r>
        <w:rPr>
          <w:color w:val="231F20"/>
          <w:w w:val="80"/>
        </w:rPr>
        <w:t>spending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12%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month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2.27</w:t>
      </w:r>
      <w:r>
        <w:rPr>
          <w:color w:val="231F20"/>
          <w:w w:val="85"/>
        </w:rPr>
        <w:t>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quarterly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social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distancing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evolve.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1.3).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Activity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has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stalled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in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the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housing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market,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reducing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housing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investment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sharply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in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the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near</w:t>
      </w:r>
      <w:r>
        <w:rPr>
          <w:i/>
          <w:color w:val="00586A"/>
          <w:spacing w:val="-55"/>
          <w:w w:val="85"/>
        </w:rPr>
        <w:t> </w:t>
      </w:r>
      <w:r>
        <w:rPr>
          <w:i/>
          <w:color w:val="00586A"/>
          <w:w w:val="85"/>
        </w:rPr>
        <w:t>term.</w:t>
      </w:r>
    </w:p>
    <w:p>
      <w:pPr>
        <w:pStyle w:val="BodyText"/>
        <w:spacing w:line="259" w:lineRule="auto" w:before="15"/>
        <w:ind w:left="687" w:right="293"/>
      </w:pP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severely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Covid-19,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approvals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2014,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 house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trough.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reversed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subsequent </w:t>
      </w:r>
      <w:r>
        <w:rPr>
          <w:color w:val="231F20"/>
          <w:w w:val="85"/>
        </w:rPr>
        <w:t>months.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advice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delay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moving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house,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along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outlook,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discouraged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buyers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sellers.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property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listings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fractions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levels </w:t>
      </w:r>
      <w:r>
        <w:rPr>
          <w:color w:val="231F20"/>
          <w:w w:val="85"/>
        </w:rPr>
        <w:t>seen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stalled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2.29</w:t>
      </w:r>
      <w:r>
        <w:rPr>
          <w:color w:val="231F20"/>
          <w:w w:val="85"/>
        </w:rPr>
        <w:t>).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discussed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4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hyperlink r:id="rId72">
        <w:r>
          <w:rPr>
            <w:color w:val="231F20"/>
            <w:w w:val="85"/>
            <w:u w:val="single" w:color="231F20"/>
          </w:rPr>
          <w:t>May</w:t>
        </w:r>
        <w:r>
          <w:rPr>
            <w:color w:val="231F20"/>
            <w:spacing w:val="-51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2019</w:t>
        </w:r>
        <w:r>
          <w:rPr>
            <w:color w:val="231F20"/>
            <w:spacing w:val="-51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housing </w:t>
      </w:r>
      <w:r>
        <w:rPr>
          <w:color w:val="231F20"/>
          <w:w w:val="75"/>
        </w:rPr>
        <w:t>market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affects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directly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housing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investment.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lot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construction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paused,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spending </w:t>
      </w:r>
      <w:r>
        <w:rPr>
          <w:color w:val="231F20"/>
          <w:w w:val="80"/>
        </w:rPr>
        <w:t>associated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moving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transactions,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residential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sharply </w:t>
      </w:r>
      <w:r>
        <w:rPr>
          <w:color w:val="231F20"/>
          <w:w w:val="85"/>
        </w:rPr>
        <w:t>in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Covid-19 will have a significant impact on firms’ sales…</w:t>
      </w:r>
    </w:p>
    <w:p>
      <w:pPr>
        <w:pStyle w:val="BodyText"/>
        <w:spacing w:line="259" w:lineRule="auto" w:before="15"/>
        <w:ind w:left="687" w:right="238"/>
      </w:pPr>
      <w:r>
        <w:rPr>
          <w:color w:val="231F20"/>
          <w:w w:val="85"/>
        </w:rPr>
        <w:t>Most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Covid-19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large,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negative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sales.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cannot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operate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their </w:t>
      </w:r>
      <w:r>
        <w:rPr>
          <w:color w:val="231F20"/>
          <w:w w:val="80"/>
        </w:rPr>
        <w:t>previous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capacity,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all,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place.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falls 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revenues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responding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44%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Q2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2.30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Industries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catering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hospitality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industry,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 where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home,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construction,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average.</w:t>
      </w:r>
    </w:p>
    <w:p>
      <w:pPr>
        <w:pStyle w:val="BodyText"/>
        <w:spacing w:before="7" w:after="1"/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before="75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17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2.29</w:t>
      </w:r>
      <w:r>
        <w:rPr>
          <w:rFonts w:ascii="Arial"/>
          <w:b/>
          <w:color w:val="00586A"/>
          <w:spacing w:val="-1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Housing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market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activity</w:t>
      </w:r>
      <w:r>
        <w:rPr>
          <w:rFonts w:ascii="BPG Sans Modern GPL&amp;GNU"/>
          <w:color w:val="00586A"/>
          <w:spacing w:val="-2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has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stalled</w:t>
      </w:r>
    </w:p>
    <w:p>
      <w:pPr>
        <w:spacing w:before="11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Listings added and sales of properties on Zoopla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637" w:right="0" w:firstLine="0"/>
        <w:jc w:val="left"/>
        <w:rPr>
          <w:sz w:val="12"/>
        </w:rPr>
      </w:pPr>
      <w:r>
        <w:rPr>
          <w:w w:val="75"/>
          <w:sz w:val="12"/>
        </w:rPr>
        <w:t>Percentage</w:t>
      </w:r>
      <w:r>
        <w:rPr>
          <w:spacing w:val="-11"/>
          <w:w w:val="75"/>
          <w:sz w:val="12"/>
        </w:rPr>
        <w:t> </w:t>
      </w:r>
      <w:r>
        <w:rPr>
          <w:w w:val="75"/>
          <w:sz w:val="12"/>
        </w:rPr>
        <w:t>changes</w:t>
      </w:r>
      <w:r>
        <w:rPr>
          <w:spacing w:val="-10"/>
          <w:w w:val="75"/>
          <w:sz w:val="12"/>
        </w:rPr>
        <w:t> </w:t>
      </w:r>
      <w:r>
        <w:rPr>
          <w:w w:val="75"/>
          <w:sz w:val="12"/>
        </w:rPr>
        <w:t>on</w:t>
      </w:r>
      <w:r>
        <w:rPr>
          <w:spacing w:val="-10"/>
          <w:w w:val="75"/>
          <w:sz w:val="12"/>
        </w:rPr>
        <w:t> </w:t>
      </w:r>
      <w:r>
        <w:rPr>
          <w:w w:val="75"/>
          <w:sz w:val="12"/>
        </w:rPr>
        <w:t>a</w:t>
      </w:r>
      <w:r>
        <w:rPr>
          <w:spacing w:val="-11"/>
          <w:w w:val="75"/>
          <w:sz w:val="12"/>
        </w:rPr>
        <w:t> </w:t>
      </w:r>
      <w:r>
        <w:rPr>
          <w:w w:val="75"/>
          <w:sz w:val="12"/>
        </w:rPr>
        <w:t>year</w:t>
      </w:r>
      <w:r>
        <w:rPr>
          <w:spacing w:val="-10"/>
          <w:w w:val="75"/>
          <w:sz w:val="12"/>
        </w:rPr>
        <w:t> </w:t>
      </w:r>
      <w:r>
        <w:rPr>
          <w:spacing w:val="-3"/>
          <w:w w:val="75"/>
          <w:sz w:val="12"/>
        </w:rPr>
        <w:t>earlier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ind w:left="682" w:right="-58"/>
      </w:pPr>
      <w:r>
        <w:rPr/>
        <w:pict>
          <v:group style="width:184.35pt;height:141.85pt;mso-position-horizontal-relative:char;mso-position-vertical-relative:line" coordorigin="0,0" coordsize="3687,2837">
            <v:shape style="position:absolute;left:0;top:416;width:3686;height:2018" coordorigin="0,417" coordsize="3686,2018" path="m0,2434l113,2434m0,2034l113,2034m0,1617l113,1617m0,1217l113,1217m170,817l3515,817m0,817l113,817m3572,817l3685,817m3572,2434l3685,2434m3572,2034l3685,2034m3572,1617l3685,1617m3572,1217l3685,1217m3572,417l3685,417e" filled="false" stroked="true" strokeweight=".5pt" strokecolor="#231f20">
              <v:path arrowok="t"/>
              <v:stroke dashstyle="solid"/>
            </v:shape>
            <v:shape style="position:absolute;left:345;top:366;width:3170;height:2168" coordorigin="345,367" coordsize="3170,2168" path="m345,767l377,867,409,900,441,917,473,850,505,950,536,967,568,650,584,650,616,684,648,634,680,584,712,650,743,634,775,850,807,800,823,800,855,650,887,600,919,550,951,567,982,517,1014,450,1030,367,1062,600,1094,667,1126,634,1158,634,1189,650,1221,767,1253,750,1269,667,1301,667,1333,700,1365,700,1397,684,1428,717,1460,700,1492,784,1508,817,1540,850,1572,834,1604,850,1635,800,1667,917,1699,867,1731,850,1747,784,1779,800,1811,717,1843,684,1874,634,1906,517,1938,534,1970,500,1986,550,2018,584,2050,567,2081,567,2113,967,2145,967,2177,984,2193,967,2225,1017,2257,1000,2289,1017,2320,650,2352,650,2384,717,2416,734,2432,700,2464,784,2496,934,2527,1067,2559,1167,2591,1117,2623,1117,2655,1217,2671,1351,2703,1434,2734,1617,2766,1817,2798,1901,2830,1918,2862,2068,2894,2101,2910,2218,2942,2251,2973,2251,3005,2251,3037,2268,3069,2284,3101,2351,3133,2368,3149,2351,3180,2434,3212,2451,3244,2468,3276,2518,3308,2534,3340,2518,3372,2534,3388,2501,3419,2534,3451,2484,3483,2451,3515,2484e" filled="false" stroked="true" strokeweight="1.0pt" strokecolor="#a70741">
              <v:path arrowok="t"/>
              <v:stroke dashstyle="solid"/>
            </v:shape>
            <v:shape style="position:absolute;left:345;top:333;width:3170;height:2235" coordorigin="345,333" coordsize="3170,2235" path="m345,584l377,684,409,717,441,817,473,734,505,800,536,800,568,700,584,634,616,684,648,650,680,650,712,634,743,650,775,650,807,650,823,684,855,483,887,433,919,517,951,517,982,483,1014,400,1030,333,1062,500,1094,600,1126,550,1158,534,1189,534,1221,600,1253,567,1269,600,1301,567,1333,584,1365,600,1397,567,1428,634,1460,617,1492,684,1508,634,1540,634,1572,617,1604,634,1635,584,1667,700,1699,634,1731,667,1747,667,1779,667,1811,650,1843,567,1874,500,1906,383,1938,367,1970,417,1986,417,2018,383,2050,433,2081,450,2113,784,2145,800,2177,750,2193,750,2225,817,2257,784,2289,784,2320,567,2352,534,2384,600,2416,600,2432,634,2464,734,2496,834,2527,917,2559,1017,2591,984,2623,1000,2655,1067,2671,1234,2703,1334,2734,1484,2766,1634,2798,1734,2830,1751,2862,1917,2894,1968,2910,2084,2942,2118,2973,2168,3005,2134,3037,2134,3069,2168,3101,2284,3133,2334,3149,2351,3180,2451,3212,2484,3244,2484,3276,2551,3308,2568,3340,2551,3372,2568,3388,2534,3419,2534,3451,2484,3483,2418,3515,2451e" filled="false" stroked="true" strokeweight="1pt" strokecolor="#00568b">
              <v:path arrowok="t"/>
              <v:stroke dashstyle="solid"/>
            </v:shape>
            <v:shape style="position:absolute;left:0;top:416;width:2894;height:2418" coordorigin="0,417" coordsize="2894,2418" path="m0,417l113,417m170,2721l170,2835m1094,2721l1094,2835m1970,2721l1970,2835m2894,2721l2894,2835e" filled="false" stroked="true" strokeweight=".5pt" strokecolor="#231f20">
              <v:path arrowok="t"/>
              <v:stroke dashstyle="solid"/>
            </v:shape>
            <v:rect style="position:absolute;left:5;top:5;width:3677;height:2827" filled="false" stroked="true" strokeweight=".5pt" strokecolor="#231f20">
              <v:stroke dashstyle="solid"/>
            </v:rect>
            <v:shape style="position:absolute;left:1242;top:409;width:697;height:67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Sales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Listings</w:t>
                    </w:r>
                    <w:r>
                      <w:rPr>
                        <w:color w:val="A70741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added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738" w:val="left" w:leader="none"/>
          <w:tab w:pos="2628" w:val="left" w:leader="none"/>
          <w:tab w:pos="3410" w:val="left" w:leader="none"/>
        </w:tabs>
        <w:spacing w:line="138" w:lineRule="exact" w:before="0"/>
        <w:ind w:left="849" w:right="0" w:firstLine="0"/>
        <w:jc w:val="center"/>
        <w:rPr>
          <w:sz w:val="12"/>
        </w:rPr>
      </w:pPr>
      <w:r>
        <w:rPr>
          <w:w w:val="85"/>
          <w:sz w:val="12"/>
        </w:rPr>
        <w:t>Jan.</w:t>
        <w:tab/>
        <w:t>Feb.</w:t>
        <w:tab/>
      </w:r>
      <w:r>
        <w:rPr>
          <w:w w:val="80"/>
          <w:sz w:val="12"/>
        </w:rPr>
        <w:t>Mar.</w:t>
        <w:tab/>
      </w:r>
      <w:r>
        <w:rPr>
          <w:w w:val="85"/>
          <w:sz w:val="12"/>
        </w:rPr>
        <w:t>Apr.</w:t>
      </w:r>
    </w:p>
    <w:p>
      <w:pPr>
        <w:spacing w:line="143" w:lineRule="exact" w:before="0"/>
        <w:ind w:left="687" w:right="0" w:firstLine="0"/>
        <w:jc w:val="center"/>
        <w:rPr>
          <w:sz w:val="12"/>
        </w:rPr>
      </w:pPr>
      <w:r>
        <w:rPr>
          <w:w w:val="80"/>
          <w:sz w:val="12"/>
        </w:rPr>
        <w:t>2020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WhenFresh, Zoopla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Seven-day moving averages. Data are not seasonally adjusted.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66" w:right="0" w:firstLine="0"/>
        <w:jc w:val="left"/>
        <w:rPr>
          <w:sz w:val="12"/>
        </w:rPr>
      </w:pPr>
      <w:r>
        <w:rPr>
          <w:w w:val="8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92"/>
        <w:ind w:left="71" w:right="0" w:firstLine="0"/>
        <w:jc w:val="left"/>
        <w:rPr>
          <w:sz w:val="12"/>
        </w:rPr>
      </w:pPr>
      <w:r>
        <w:rPr>
          <w:w w:val="80"/>
          <w:sz w:val="12"/>
        </w:rPr>
        <w:t>20</w:t>
      </w:r>
    </w:p>
    <w:p>
      <w:pPr>
        <w:spacing w:before="31"/>
        <w:ind w:left="1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8"/>
        <w:ind w:left="132" w:right="0" w:firstLine="0"/>
        <w:jc w:val="left"/>
        <w:rPr>
          <w:sz w:val="12"/>
        </w:rPr>
      </w:pPr>
      <w:r>
        <w:rPr>
          <w:w w:val="64"/>
          <w:sz w:val="12"/>
        </w:rPr>
        <w:t>0</w:t>
      </w:r>
    </w:p>
    <w:p>
      <w:pPr>
        <w:spacing w:before="31"/>
        <w:ind w:left="1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7"/>
        <w:ind w:left="71" w:right="0" w:firstLine="0"/>
        <w:jc w:val="left"/>
        <w:rPr>
          <w:sz w:val="12"/>
        </w:rPr>
      </w:pPr>
      <w:r>
        <w:rPr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92"/>
        <w:ind w:left="66" w:right="0" w:firstLine="0"/>
        <w:jc w:val="left"/>
        <w:rPr>
          <w:sz w:val="12"/>
        </w:rPr>
      </w:pPr>
      <w:r>
        <w:rPr>
          <w:w w:val="8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93"/>
        <w:ind w:left="68" w:right="0" w:firstLine="0"/>
        <w:jc w:val="left"/>
        <w:rPr>
          <w:sz w:val="12"/>
        </w:rPr>
      </w:pPr>
      <w:r>
        <w:rPr>
          <w:w w:val="8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92"/>
        <w:ind w:left="66" w:right="0" w:firstLine="0"/>
        <w:jc w:val="left"/>
        <w:rPr>
          <w:sz w:val="12"/>
        </w:rPr>
      </w:pPr>
      <w:r>
        <w:rPr>
          <w:w w:val="8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93"/>
        <w:ind w:left="16" w:right="0" w:firstLine="0"/>
        <w:jc w:val="left"/>
        <w:rPr>
          <w:sz w:val="12"/>
        </w:rPr>
      </w:pPr>
      <w:r>
        <w:rPr>
          <w:w w:val="80"/>
          <w:sz w:val="12"/>
        </w:rPr>
        <w:t>100</w:t>
      </w:r>
    </w:p>
    <w:p>
      <w:pPr>
        <w:spacing w:line="249" w:lineRule="auto" w:before="75"/>
        <w:ind w:left="687" w:right="56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19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2.30</w:t>
      </w:r>
      <w:r>
        <w:rPr>
          <w:rFonts w:ascii="Arial"/>
          <w:b/>
          <w:color w:val="00586A"/>
          <w:spacing w:val="-1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Many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firms</w:t>
      </w:r>
      <w:r>
        <w:rPr>
          <w:rFonts w:ascii="BPG Sans Modern GPL&amp;GNU"/>
          <w:color w:val="00586A"/>
          <w:spacing w:val="-2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expect</w:t>
      </w:r>
      <w:r>
        <w:rPr>
          <w:rFonts w:asci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Covid-19</w:t>
      </w:r>
      <w:r>
        <w:rPr>
          <w:rFonts w:ascii="BPG Sans Modern GPL&amp;GNU"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will</w:t>
      </w:r>
      <w:r>
        <w:rPr>
          <w:rFonts w:ascii="BPG Sans Modern GPL&amp;GNU"/>
          <w:color w:val="00586A"/>
          <w:spacing w:val="-24"/>
          <w:w w:val="90"/>
          <w:sz w:val="18"/>
        </w:rPr>
        <w:t> </w:t>
      </w:r>
      <w:r>
        <w:rPr>
          <w:rFonts w:ascii="BPG Sans Modern GPL&amp;GNU"/>
          <w:color w:val="00586A"/>
          <w:spacing w:val="-3"/>
          <w:w w:val="90"/>
          <w:sz w:val="18"/>
        </w:rPr>
        <w:t>materially </w:t>
      </w:r>
      <w:r>
        <w:rPr>
          <w:rFonts w:ascii="BPG Sans Modern GPL&amp;GNU"/>
          <w:color w:val="00586A"/>
          <w:w w:val="95"/>
          <w:sz w:val="18"/>
        </w:rPr>
        <w:t>reduce</w:t>
      </w:r>
      <w:r>
        <w:rPr>
          <w:rFonts w:ascii="BPG Sans Modern GPL&amp;GNU"/>
          <w:color w:val="00586A"/>
          <w:spacing w:val="-4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their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business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investment</w:t>
      </w:r>
      <w:r>
        <w:rPr>
          <w:rFonts w:ascii="BPG Sans Modern GPL&amp;GNU"/>
          <w:color w:val="00586A"/>
          <w:spacing w:val="-4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and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sales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in</w:t>
      </w:r>
      <w:r>
        <w:rPr>
          <w:rFonts w:ascii="BPG Sans Modern GPL&amp;GNU"/>
          <w:color w:val="00586A"/>
          <w:spacing w:val="-4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Q2</w:t>
      </w:r>
    </w:p>
    <w:p>
      <w:pPr>
        <w:spacing w:line="259" w:lineRule="auto" w:before="5"/>
        <w:ind w:left="687" w:right="386" w:firstLine="0"/>
        <w:jc w:val="left"/>
        <w:rPr>
          <w:sz w:val="12"/>
        </w:rPr>
      </w:pPr>
      <w:r>
        <w:rPr>
          <w:rFonts w:ascii="BPG Sans Modern GPL&amp;GNU"/>
          <w:color w:val="231F20"/>
          <w:w w:val="80"/>
          <w:sz w:val="16"/>
        </w:rPr>
        <w:t>Average expected impact of Covid-19 on business investment and </w:t>
      </w:r>
      <w:r>
        <w:rPr>
          <w:rFonts w:ascii="BPG Sans Modern GPL&amp;GNU"/>
          <w:color w:val="231F20"/>
          <w:w w:val="90"/>
          <w:sz w:val="16"/>
        </w:rPr>
        <w:t>sales in 2020 Q2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40"/>
        <w:ind w:left="0" w:right="3619" w:firstLine="0"/>
        <w:jc w:val="right"/>
        <w:rPr>
          <w:sz w:val="12"/>
        </w:rPr>
      </w:pPr>
      <w:r>
        <w:rPr/>
        <w:pict>
          <v:group style="position:absolute;margin-left:366.951996pt;margin-top:5.984017pt;width:166.05pt;height:141.85pt;mso-position-horizontal-relative:page;mso-position-vertical-relative:paragraph;z-index:15841792" coordorigin="7339,120" coordsize="3321,2837">
            <v:shape style="position:absolute;left:7514;top:2744;width:1318;height:62" coordorigin="7514,2745" coordsize="1318,62" path="m8832,2759l8817,2759,8817,2792,8832,2792,8832,2759xm8832,2745l7514,2745,7514,2759,7514,2793,7514,2807,8832,2807,8832,2793,7529,2793,7529,2759,8832,2759,8832,2745xe" filled="true" fillcolor="#58b6e7" stroked="false">
              <v:path arrowok="t"/>
              <v:fill type="solid"/>
            </v:shape>
            <v:shape style="position:absolute;left:7514;top:2694;width:1482;height:50" coordorigin="7514,2695" coordsize="1482,50" path="m8995,2729l7529,2729,7529,2695,7514,2695,7514,2729,7514,2745,8995,2745,8995,2729xe" filled="true" fillcolor="#00568b" stroked="false">
              <v:path arrowok="t"/>
              <v:fill type="solid"/>
            </v:shape>
            <v:rect style="position:absolute;left:7514;top:2548;width:622;height:65" filled="true" fillcolor="#58b6e7" stroked="false">
              <v:fill type="solid"/>
            </v:rect>
            <v:shape style="position:absolute;left:7514;top:2499;width:1482;height:230" coordorigin="7514,2499" coordsize="1482,230" path="m7838,2499l7514,2499,7514,2548,7838,2548,7838,2499xm8995,2695l8980,2695,8980,2729,8995,2729,8995,2695xm8995,2681l7514,2681,7514,2695,8995,2695,8995,2681xe" filled="true" fillcolor="#00568b" stroked="false">
              <v:path arrowok="t"/>
              <v:fill type="solid"/>
            </v:shape>
            <v:shape style="position:absolute;left:7514;top:2840;width:1190;height:114" coordorigin="7514,2841" coordsize="1190,114" path="m8703,2841l8703,2954m8108,2841l8108,2954m7514,2841l7514,2954e" filled="false" stroked="true" strokeweight=".5pt" strokecolor="#231f20">
              <v:path arrowok="t"/>
              <v:stroke dashstyle="solid"/>
            </v:shape>
            <v:rect style="position:absolute;left:7514;top:216;width:2323;height:65" filled="true" fillcolor="#58b6e7" stroked="false">
              <v:fill type="solid"/>
            </v:rect>
            <v:rect style="position:absolute;left:7514;top:165;width:2439;height:52" filled="true" fillcolor="#00568b" stroked="false">
              <v:fill type="solid"/>
            </v:rect>
            <v:rect style="position:absolute;left:7514;top:410;width:1071;height:65" filled="true" fillcolor="#58b6e7" stroked="false">
              <v:fill type="solid"/>
            </v:rect>
            <v:rect style="position:absolute;left:7514;top:361;width:1803;height:50" filled="true" fillcolor="#00568b" stroked="false">
              <v:fill type="solid"/>
            </v:rect>
            <v:line style="position:absolute" from="7457,315" to="7344,315" stroked="true" strokeweight=".5pt" strokecolor="#231f20">
              <v:stroke dashstyle="solid"/>
            </v:line>
            <v:rect style="position:absolute;left:7514;top:604;width:1544;height:65" filled="true" fillcolor="#58b6e7" stroked="false">
              <v:fill type="solid"/>
            </v:rect>
            <v:rect style="position:absolute;left:7514;top:555;width:1767;height:50" filled="true" fillcolor="#00568b" stroked="false">
              <v:fill type="solid"/>
            </v:rect>
            <v:line style="position:absolute" from="7457,509" to="7344,509" stroked="true" strokeweight=".5pt" strokecolor="#231f20">
              <v:stroke dashstyle="solid"/>
            </v:line>
            <v:rect style="position:absolute;left:7514;top:800;width:1517;height:62" filled="true" fillcolor="#58b6e7" stroked="false">
              <v:fill type="solid"/>
            </v:rect>
            <v:rect style="position:absolute;left:7514;top:749;width:1681;height:52" filled="true" fillcolor="#00568b" stroked="false">
              <v:fill type="solid"/>
            </v:rect>
            <v:line style="position:absolute" from="7457,703" to="7344,703" stroked="true" strokeweight=".5pt" strokecolor="#231f20">
              <v:stroke dashstyle="solid"/>
            </v:line>
            <v:rect style="position:absolute;left:7514;top:994;width:1279;height:65" filled="true" fillcolor="#58b6e7" stroked="false">
              <v:fill type="solid"/>
            </v:rect>
            <v:rect style="position:absolute;left:7514;top:943;width:1446;height:52" filled="true" fillcolor="#00568b" stroked="false">
              <v:fill type="solid"/>
            </v:rect>
            <v:line style="position:absolute" from="7457,896" to="7344,896" stroked="true" strokeweight=".5pt" strokecolor="#231f20">
              <v:stroke dashstyle="solid"/>
            </v:line>
            <v:rect style="position:absolute;left:7514;top:1188;width:720;height:65" filled="true" fillcolor="#58b6e7" stroked="false">
              <v:fill type="solid"/>
            </v:rect>
            <v:rect style="position:absolute;left:7514;top:1136;width:1431;height:52" filled="true" fillcolor="#00568b" stroked="false">
              <v:fill type="solid"/>
            </v:rect>
            <v:line style="position:absolute" from="7457,1090" to="7344,1090" stroked="true" strokeweight=".5pt" strokecolor="#231f20">
              <v:stroke dashstyle="solid"/>
            </v:line>
            <v:rect style="position:absolute;left:7514;top:1382;width:1226;height:65" filled="true" fillcolor="#58b6e7" stroked="false">
              <v:fill type="solid"/>
            </v:rect>
            <v:rect style="position:absolute;left:7514;top:1333;width:1419;height:50" filled="true" fillcolor="#00568b" stroked="false">
              <v:fill type="solid"/>
            </v:rect>
            <v:line style="position:absolute" from="7457,1287" to="7344,1287" stroked="true" strokeweight=".5pt" strokecolor="#231f20">
              <v:stroke dashstyle="solid"/>
            </v:line>
            <v:rect style="position:absolute;left:7514;top:1576;width:1351;height:65" filled="true" fillcolor="#58b6e7" stroked="false">
              <v:fill type="solid"/>
            </v:rect>
            <v:rect style="position:absolute;left:7514;top:1527;width:1398;height:50" filled="true" fillcolor="#00568b" stroked="false">
              <v:fill type="solid"/>
            </v:rect>
            <v:line style="position:absolute" from="7457,1481" to="7344,1481" stroked="true" strokeweight=".5pt" strokecolor="#231f20">
              <v:stroke dashstyle="solid"/>
            </v:line>
            <v:rect style="position:absolute;left:7514;top:1772;width:1098;height:62" filled="true" fillcolor="#58b6e7" stroked="false">
              <v:fill type="solid"/>
            </v:rect>
            <v:rect style="position:absolute;left:7514;top:1721;width:1359;height:52" filled="true" fillcolor="#00568b" stroked="false">
              <v:fill type="solid"/>
            </v:rect>
            <v:line style="position:absolute" from="7457,1674" to="7344,1674" stroked="true" strokeweight=".5pt" strokecolor="#231f20">
              <v:stroke dashstyle="solid"/>
            </v:line>
            <v:rect style="position:absolute;left:7514;top:1966;width:764;height:65" filled="true" fillcolor="#58b6e7" stroked="false">
              <v:fill type="solid"/>
            </v:rect>
            <v:rect style="position:absolute;left:7514;top:1914;width:1285;height:52" filled="true" fillcolor="#00568b" stroked="false">
              <v:fill type="solid"/>
            </v:rect>
            <v:line style="position:absolute" from="7457,1868" to="7344,1868" stroked="true" strokeweight=".5pt" strokecolor="#231f20">
              <v:stroke dashstyle="solid"/>
            </v:line>
            <v:rect style="position:absolute;left:7514;top:2160;width:931;height:65" filled="true" fillcolor="#58b6e7" stroked="false">
              <v:fill type="solid"/>
            </v:rect>
            <v:rect style="position:absolute;left:7514;top:2108;width:1184;height:52" filled="true" fillcolor="#00568b" stroked="false">
              <v:fill type="solid"/>
            </v:rect>
            <v:rect style="position:absolute;left:7514;top:2354;width:1232;height:65" filled="true" fillcolor="#58b6e7" stroked="false">
              <v:fill type="solid"/>
            </v:rect>
            <v:rect style="position:absolute;left:7514;top:2292;width:898;height:62" filled="true" fillcolor="#00568b" stroked="false">
              <v:fill type="solid"/>
            </v:rect>
            <v:shape style="position:absolute;left:7344;top:314;width:3315;height:2640" coordorigin="7344,315" coordsize="3315,2640" path="m7457,2062l7344,2062m7457,2259l7344,2259m7457,2452l7344,2452m7457,2646l7344,2646m7457,2841l7344,2841m10488,2841l10488,2954m10658,2841l10545,2841m9894,2841l9894,2954m9299,2841l9299,2954m10658,315l10545,315m10658,509l10545,509m10658,703l10545,703m10658,896l10545,896m10658,1090l10545,1090m10658,1287l10545,1287m10658,1481l10545,1481m10658,1674l10545,1674m10658,1868l10545,1868m10658,2062l10545,2062m10658,2259l10545,2259m10658,2452l10545,2452m10658,2646l10545,2646e" filled="false" stroked="true" strokeweight=".5pt" strokecolor="#231f20">
              <v:path arrowok="t"/>
              <v:stroke dashstyle="solid"/>
            </v:shape>
            <v:rect style="position:absolute;left:7344;top:124;width:3311;height:2827" filled="false" stroked="true" strokeweight=".5pt" strokecolor="#231f20">
              <v:stroke dashstyle="solid"/>
            </v:rect>
            <v:shape style="position:absolute;left:9369;top:316;width:56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Investment</w:t>
                    </w:r>
                  </w:p>
                </w:txbxContent>
              </v:textbox>
              <w10:wrap type="none"/>
            </v:shape>
            <v:shape style="position:absolute;left:8792;top:2316;width:26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B6E7"/>
                        <w:w w:val="75"/>
                        <w:sz w:val="12"/>
                      </w:rPr>
                      <w:t>Sales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Accom. and</w:t>
      </w:r>
      <w:r>
        <w:rPr>
          <w:color w:val="231F20"/>
          <w:spacing w:val="-8"/>
          <w:w w:val="75"/>
          <w:sz w:val="12"/>
        </w:rPr>
        <w:t> </w:t>
      </w:r>
      <w:r>
        <w:rPr>
          <w:color w:val="231F20"/>
          <w:w w:val="75"/>
          <w:sz w:val="12"/>
        </w:rPr>
        <w:t>food</w:t>
      </w:r>
    </w:p>
    <w:p>
      <w:pPr>
        <w:spacing w:line="321" w:lineRule="auto" w:before="50"/>
        <w:ind w:left="687" w:right="3619" w:firstLine="520"/>
        <w:jc w:val="right"/>
        <w:rPr>
          <w:sz w:val="12"/>
        </w:rPr>
      </w:pPr>
      <w:r>
        <w:rPr>
          <w:color w:val="231F20"/>
          <w:w w:val="80"/>
          <w:sz w:val="12"/>
        </w:rPr>
        <w:t>Real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spacing w:val="-3"/>
          <w:w w:val="80"/>
          <w:sz w:val="12"/>
        </w:rPr>
        <w:t>estate</w:t>
      </w:r>
      <w:r>
        <w:rPr>
          <w:color w:val="231F20"/>
          <w:w w:val="79"/>
          <w:sz w:val="12"/>
        </w:rPr>
        <w:t> </w:t>
      </w:r>
      <w:r>
        <w:rPr>
          <w:color w:val="231F20"/>
          <w:w w:val="75"/>
          <w:sz w:val="12"/>
        </w:rPr>
        <w:t>Construction Wholesale</w:t>
      </w:r>
      <w:r>
        <w:rPr>
          <w:color w:val="231F20"/>
          <w:spacing w:val="-2"/>
          <w:w w:val="75"/>
          <w:sz w:val="12"/>
        </w:rPr>
        <w:t> </w:t>
      </w:r>
      <w:r>
        <w:rPr>
          <w:color w:val="231F20"/>
          <w:w w:val="75"/>
          <w:sz w:val="12"/>
        </w:rPr>
        <w:t>and</w:t>
      </w:r>
      <w:r>
        <w:rPr>
          <w:color w:val="231F20"/>
          <w:spacing w:val="-1"/>
          <w:w w:val="75"/>
          <w:sz w:val="12"/>
        </w:rPr>
        <w:t> </w:t>
      </w:r>
      <w:r>
        <w:rPr>
          <w:color w:val="231F20"/>
          <w:w w:val="75"/>
          <w:sz w:val="12"/>
        </w:rPr>
        <w:t>retail</w:t>
      </w:r>
      <w:r>
        <w:rPr>
          <w:color w:val="231F20"/>
          <w:w w:val="77"/>
          <w:sz w:val="12"/>
        </w:rPr>
        <w:t> </w:t>
      </w:r>
      <w:r>
        <w:rPr>
          <w:color w:val="231F20"/>
          <w:w w:val="75"/>
          <w:sz w:val="12"/>
        </w:rPr>
        <w:t>Transport and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storage</w:t>
      </w:r>
    </w:p>
    <w:p>
      <w:pPr>
        <w:spacing w:line="324" w:lineRule="auto" w:before="3"/>
        <w:ind w:left="1035" w:right="3619" w:firstLine="374"/>
        <w:jc w:val="both"/>
        <w:rPr>
          <w:sz w:val="12"/>
        </w:rPr>
      </w:pPr>
      <w:r>
        <w:rPr>
          <w:color w:val="231F20"/>
          <w:w w:val="80"/>
          <w:sz w:val="12"/>
        </w:rPr>
        <w:t>Health </w:t>
      </w:r>
      <w:r>
        <w:rPr>
          <w:color w:val="231F20"/>
          <w:w w:val="70"/>
          <w:sz w:val="12"/>
        </w:rPr>
        <w:t>Manufacturing </w:t>
      </w:r>
      <w:r>
        <w:rPr>
          <w:color w:val="231F20"/>
          <w:w w:val="75"/>
          <w:sz w:val="12"/>
        </w:rPr>
        <w:t>Other</w:t>
      </w:r>
      <w:r>
        <w:rPr>
          <w:color w:val="231F20"/>
          <w:spacing w:val="-5"/>
          <w:w w:val="75"/>
          <w:sz w:val="12"/>
        </w:rPr>
        <w:t> </w:t>
      </w:r>
      <w:r>
        <w:rPr>
          <w:color w:val="231F20"/>
          <w:w w:val="75"/>
          <w:sz w:val="12"/>
        </w:rPr>
        <w:t>services</w:t>
      </w:r>
    </w:p>
    <w:p>
      <w:pPr>
        <w:spacing w:line="324" w:lineRule="auto" w:before="0"/>
        <w:ind w:left="794" w:right="3619" w:firstLine="576"/>
        <w:jc w:val="right"/>
        <w:rPr>
          <w:sz w:val="12"/>
        </w:rPr>
      </w:pPr>
      <w:r>
        <w:rPr>
          <w:color w:val="231F20"/>
          <w:w w:val="70"/>
          <w:sz w:val="12"/>
        </w:rPr>
        <w:t>Finance </w:t>
      </w:r>
      <w:r>
        <w:rPr>
          <w:color w:val="231F20"/>
          <w:w w:val="75"/>
          <w:sz w:val="12"/>
        </w:rPr>
        <w:t>Info.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and</w:t>
      </w:r>
      <w:r>
        <w:rPr>
          <w:color w:val="231F20"/>
          <w:spacing w:val="-8"/>
          <w:w w:val="75"/>
          <w:sz w:val="12"/>
        </w:rPr>
        <w:t> </w:t>
      </w:r>
      <w:r>
        <w:rPr>
          <w:color w:val="231F20"/>
          <w:w w:val="75"/>
          <w:sz w:val="12"/>
        </w:rPr>
        <w:t>comms.</w:t>
      </w:r>
      <w:r>
        <w:rPr>
          <w:color w:val="231F20"/>
          <w:w w:val="74"/>
          <w:sz w:val="12"/>
        </w:rPr>
        <w:t> </w:t>
      </w:r>
      <w:r>
        <w:rPr>
          <w:color w:val="231F20"/>
          <w:w w:val="75"/>
          <w:sz w:val="12"/>
        </w:rPr>
        <w:t>Prof.</w:t>
      </w:r>
      <w:r>
        <w:rPr>
          <w:color w:val="231F20"/>
          <w:spacing w:val="-17"/>
          <w:w w:val="75"/>
          <w:sz w:val="12"/>
        </w:rPr>
        <w:t> </w:t>
      </w:r>
      <w:r>
        <w:rPr>
          <w:color w:val="231F20"/>
          <w:w w:val="75"/>
          <w:sz w:val="12"/>
        </w:rPr>
        <w:t>and</w:t>
      </w:r>
      <w:r>
        <w:rPr>
          <w:color w:val="231F20"/>
          <w:spacing w:val="-17"/>
          <w:w w:val="75"/>
          <w:sz w:val="12"/>
        </w:rPr>
        <w:t> </w:t>
      </w:r>
      <w:r>
        <w:rPr>
          <w:color w:val="231F20"/>
          <w:w w:val="75"/>
          <w:sz w:val="12"/>
        </w:rPr>
        <w:t>scientific</w:t>
      </w:r>
      <w:r>
        <w:rPr>
          <w:color w:val="231F20"/>
          <w:w w:val="74"/>
          <w:sz w:val="12"/>
        </w:rPr>
        <w:t> </w:t>
      </w:r>
      <w:r>
        <w:rPr>
          <w:color w:val="231F20"/>
          <w:w w:val="75"/>
          <w:sz w:val="12"/>
        </w:rPr>
        <w:t>Admin.</w:t>
      </w:r>
      <w:r>
        <w:rPr>
          <w:color w:val="231F20"/>
          <w:spacing w:val="2"/>
          <w:w w:val="75"/>
          <w:sz w:val="12"/>
        </w:rPr>
        <w:t> </w:t>
      </w:r>
      <w:r>
        <w:rPr>
          <w:color w:val="231F20"/>
          <w:w w:val="75"/>
          <w:sz w:val="12"/>
        </w:rPr>
        <w:t>and</w:t>
      </w:r>
      <w:r>
        <w:rPr>
          <w:color w:val="231F20"/>
          <w:spacing w:val="2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support</w:t>
      </w:r>
      <w:r>
        <w:rPr>
          <w:color w:val="231F20"/>
          <w:w w:val="75"/>
          <w:sz w:val="12"/>
        </w:rPr>
        <w:t> </w:t>
      </w:r>
      <w:r>
        <w:rPr>
          <w:color w:val="231F20"/>
          <w:w w:val="75"/>
          <w:sz w:val="12"/>
        </w:rPr>
        <w:t>Other</w:t>
      </w:r>
      <w:r>
        <w:rPr>
          <w:color w:val="231F20"/>
          <w:spacing w:val="23"/>
          <w:w w:val="75"/>
          <w:sz w:val="12"/>
        </w:rPr>
        <w:t> </w:t>
      </w:r>
      <w:r>
        <w:rPr>
          <w:color w:val="231F20"/>
          <w:w w:val="75"/>
          <w:sz w:val="12"/>
        </w:rPr>
        <w:t>production</w:t>
      </w:r>
    </w:p>
    <w:p>
      <w:pPr>
        <w:spacing w:line="141" w:lineRule="exact" w:before="0"/>
        <w:ind w:left="0" w:right="3619" w:firstLine="0"/>
        <w:jc w:val="right"/>
        <w:rPr>
          <w:sz w:val="12"/>
        </w:rPr>
      </w:pPr>
      <w:r>
        <w:rPr>
          <w:color w:val="231F20"/>
          <w:w w:val="80"/>
          <w:sz w:val="12"/>
        </w:rPr>
        <w:t>Total</w:t>
      </w:r>
    </w:p>
    <w:p>
      <w:pPr>
        <w:pStyle w:val="BodyText"/>
        <w:spacing w:before="2"/>
        <w:rPr>
          <w:sz w:val="14"/>
        </w:rPr>
      </w:pPr>
    </w:p>
    <w:p>
      <w:pPr>
        <w:tabs>
          <w:tab w:pos="2170" w:val="left" w:leader="none"/>
          <w:tab w:pos="2762" w:val="left" w:leader="none"/>
          <w:tab w:pos="3357" w:val="left" w:leader="none"/>
          <w:tab w:pos="3951" w:val="left" w:leader="none"/>
          <w:tab w:pos="4521" w:val="left" w:leader="none"/>
        </w:tabs>
        <w:spacing w:line="143" w:lineRule="exact" w:before="0"/>
        <w:ind w:left="1605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0</w:t>
        <w:tab/>
        <w:t>20</w:t>
        <w:tab/>
        <w:t>40</w:t>
        <w:tab/>
        <w:t>60</w:t>
        <w:tab/>
        <w:t>80</w:t>
        <w:tab/>
        <w:t>100</w:t>
      </w:r>
    </w:p>
    <w:p>
      <w:pPr>
        <w:spacing w:line="143" w:lineRule="exact" w:before="0"/>
        <w:ind w:left="1605" w:right="57" w:firstLine="0"/>
        <w:jc w:val="center"/>
        <w:rPr>
          <w:sz w:val="12"/>
        </w:rPr>
      </w:pPr>
      <w:r>
        <w:rPr>
          <w:color w:val="231F20"/>
          <w:w w:val="85"/>
          <w:sz w:val="12"/>
        </w:rPr>
        <w:t>Decline in investment/sales, per cent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DMP Survey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857" w:right="261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Question: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‘Relative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happened,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spread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Coronavirus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(Covid-19)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sales/capital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expenditure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your business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Q2?’.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3" w:equalWidth="0">
            <w:col w:w="4373" w:space="40"/>
            <w:col w:w="239" w:space="337"/>
            <w:col w:w="5361"/>
          </w:cols>
        </w:sectPr>
      </w:pPr>
    </w:p>
    <w:p>
      <w:pPr>
        <w:pStyle w:val="Heading5"/>
        <w:spacing w:before="144"/>
        <w:rPr>
          <w:i/>
        </w:rPr>
      </w:pPr>
      <w:r>
        <w:rPr>
          <w:i/>
          <w:color w:val="00586A"/>
          <w:w w:val="85"/>
        </w:rPr>
        <w:t>…and is the main source of uncertainty facing businesses…</w:t>
      </w:r>
    </w:p>
    <w:p>
      <w:pPr>
        <w:pStyle w:val="BodyText"/>
        <w:spacing w:line="259" w:lineRule="auto" w:before="15"/>
        <w:ind w:left="687" w:right="238"/>
      </w:pPr>
      <w:r>
        <w:rPr>
          <w:color w:val="231F20"/>
          <w:w w:val="80"/>
        </w:rPr>
        <w:t>Covid-19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three years.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90%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cited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Survey,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 50%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85%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68%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March </w:t>
      </w:r>
      <w:r>
        <w:rPr>
          <w:color w:val="231F20"/>
          <w:w w:val="85"/>
        </w:rPr>
        <w:t>and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40%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February.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…which is likely to weigh very heavily on business investment.</w:t>
      </w:r>
    </w:p>
    <w:p>
      <w:pPr>
        <w:pStyle w:val="BodyText"/>
        <w:spacing w:line="259" w:lineRule="auto" w:before="15"/>
        <w:ind w:left="687" w:right="495"/>
      </w:pPr>
      <w:r>
        <w:rPr>
          <w:color w:val="231F20"/>
          <w:w w:val="80"/>
        </w:rPr>
        <w:t>Responses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halve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Covid-19 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2.30</w:t>
      </w:r>
      <w:r>
        <w:rPr>
          <w:color w:val="231F20"/>
          <w:w w:val="80"/>
        </w:rPr>
        <w:t>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staff’s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similar,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40%.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sales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shutdowns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immediate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reductions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 revenues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cash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flow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proceed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plans.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 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industries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sales.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Bank’s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received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halted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preserve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liquidity,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hard-hit sectors. Investment will also be automatically lower while firms which produce investment goods, such as construction,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operating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business </w:t>
      </w:r>
      <w:r>
        <w:rPr>
          <w:color w:val="231F20"/>
          <w:w w:val="85"/>
        </w:rPr>
        <w:t>investment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time.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bookmarkStart w:name="2.5 The labour market, costs and prices" w:id="20"/>
      <w:bookmarkEnd w:id="20"/>
      <w:r>
        <w:rPr>
          <w:i w:val="0"/>
        </w:rPr>
      </w:r>
      <w:r>
        <w:rPr>
          <w:i/>
          <w:color w:val="00586A"/>
          <w:w w:val="85"/>
        </w:rPr>
        <w:t>Exports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have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fallen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as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global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demand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has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weakened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and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supply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chains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have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been</w:t>
      </w:r>
      <w:r>
        <w:rPr>
          <w:i/>
          <w:color w:val="00586A"/>
          <w:spacing w:val="-51"/>
          <w:w w:val="85"/>
        </w:rPr>
        <w:t> </w:t>
      </w:r>
      <w:r>
        <w:rPr>
          <w:i/>
          <w:color w:val="00586A"/>
          <w:w w:val="85"/>
        </w:rPr>
        <w:t>disrupted.</w:t>
      </w:r>
    </w:p>
    <w:p>
      <w:pPr>
        <w:pStyle w:val="BodyText"/>
        <w:spacing w:line="259" w:lineRule="auto" w:before="15"/>
        <w:ind w:left="687" w:right="256"/>
      </w:pPr>
      <w:r>
        <w:rPr>
          <w:color w:val="231F20"/>
          <w:w w:val="80"/>
        </w:rPr>
        <w:t>Global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markedly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2.1).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rapid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reduction 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depress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exports.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significantly reduced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tourists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flights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airports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90%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below </w:t>
      </w:r>
      <w:r>
        <w:rPr>
          <w:color w:val="231F20"/>
          <w:w w:val="85"/>
        </w:rPr>
        <w:t>normal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5"/>
          <w:w w:val="85"/>
        </w:rPr>
        <w:t> </w:t>
      </w:r>
      <w:r>
        <w:rPr>
          <w:rFonts w:ascii="BPG Sans Modern GPL&amp;GNU"/>
          <w:color w:val="231F20"/>
          <w:w w:val="85"/>
        </w:rPr>
        <w:t>2.26</w:t>
      </w:r>
      <w:r>
        <w:rPr>
          <w:color w:val="231F20"/>
          <w:w w:val="85"/>
        </w:rPr>
        <w:t>).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Markedly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reduced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domestically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imports.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virus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disrupted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international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chains.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75"/>
        </w:rPr>
        <w:t>closed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international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transportation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become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difficult.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50%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abroad </w:t>
      </w:r>
      <w:r>
        <w:rPr>
          <w:color w:val="231F20"/>
          <w:w w:val="80"/>
        </w:rPr>
        <w:t>reported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 </w:t>
      </w:r>
      <w:r>
        <w:rPr>
          <w:color w:val="231F20"/>
          <w:w w:val="85"/>
        </w:rPr>
        <w:t>sharply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uncertain.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A significant loosening in fiscal policy will support demand.</w:t>
      </w:r>
    </w:p>
    <w:p>
      <w:pPr>
        <w:pStyle w:val="BodyText"/>
        <w:spacing w:line="259" w:lineRule="auto" w:before="15"/>
        <w:ind w:left="687" w:right="446"/>
      </w:pP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materially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i/>
          <w:color w:val="231F20"/>
          <w:w w:val="80"/>
        </w:rPr>
        <w:t>Budget</w:t>
      </w:r>
      <w:r>
        <w:rPr>
          <w:i/>
          <w:color w:val="231F20"/>
          <w:spacing w:val="-49"/>
          <w:w w:val="80"/>
        </w:rPr>
        <w:t> </w:t>
      </w:r>
      <w:r>
        <w:rPr>
          <w:i/>
          <w:color w:val="231F20"/>
          <w:spacing w:val="-4"/>
          <w:w w:val="80"/>
        </w:rPr>
        <w:t>2020 </w:t>
      </w:r>
      <w:r>
        <w:rPr>
          <w:color w:val="231F20"/>
          <w:w w:val="80"/>
        </w:rPr>
        <w:t>fiscal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package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represented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1992.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Covid-19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further.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68"/>
        <w:jc w:val="both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obscured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issues.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Nominal 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education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unchanged,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education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0"/>
        </w:rPr>
        <w:t>fall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schools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universities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closed.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reviewing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education </w:t>
      </w:r>
      <w:r>
        <w:rPr>
          <w:color w:val="231F20"/>
          <w:w w:val="85"/>
        </w:rPr>
        <w:t>output (Box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4).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11"/>
        </w:numPr>
        <w:tabs>
          <w:tab w:pos="1198" w:val="left" w:leader="none"/>
        </w:tabs>
        <w:spacing w:line="240" w:lineRule="auto" w:before="1" w:after="0"/>
        <w:ind w:left="1197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3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labour</w:t>
      </w:r>
      <w:r>
        <w:rPr>
          <w:rFonts w:ascii="BPG Sans Modern GPL&amp;GNU"/>
          <w:color w:val="231F20"/>
          <w:spacing w:val="-3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market,</w:t>
      </w:r>
      <w:r>
        <w:rPr>
          <w:rFonts w:ascii="BPG Sans Modern GPL&amp;GNU"/>
          <w:color w:val="231F20"/>
          <w:spacing w:val="-34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costs</w:t>
      </w:r>
      <w:r>
        <w:rPr>
          <w:rFonts w:ascii="BPG Sans Modern GPL&amp;GNU"/>
          <w:color w:val="231F20"/>
          <w:spacing w:val="-3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and</w:t>
      </w:r>
      <w:r>
        <w:rPr>
          <w:rFonts w:ascii="BPG Sans Modern GPL&amp;GNU"/>
          <w:color w:val="231F20"/>
          <w:spacing w:val="-34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prices</w:t>
      </w:r>
    </w:p>
    <w:p>
      <w:pPr>
        <w:pStyle w:val="Heading5"/>
        <w:spacing w:before="244"/>
        <w:rPr>
          <w:i/>
        </w:rPr>
      </w:pPr>
      <w:r>
        <w:rPr>
          <w:i/>
          <w:color w:val="00586A"/>
          <w:w w:val="80"/>
        </w:rPr>
        <w:t>There</w:t>
      </w:r>
      <w:r>
        <w:rPr>
          <w:i/>
          <w:color w:val="00586A"/>
          <w:spacing w:val="-56"/>
          <w:w w:val="80"/>
        </w:rPr>
        <w:t> </w:t>
      </w:r>
      <w:r>
        <w:rPr>
          <w:i/>
          <w:color w:val="00586A"/>
          <w:w w:val="80"/>
        </w:rPr>
        <w:t>has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been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an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increase</w:t>
      </w:r>
      <w:r>
        <w:rPr>
          <w:i/>
          <w:color w:val="00586A"/>
          <w:spacing w:val="-56"/>
          <w:w w:val="80"/>
        </w:rPr>
        <w:t> </w:t>
      </w:r>
      <w:r>
        <w:rPr>
          <w:i/>
          <w:color w:val="00586A"/>
          <w:w w:val="80"/>
        </w:rPr>
        <w:t>in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the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number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of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job</w:t>
      </w:r>
      <w:r>
        <w:rPr>
          <w:i/>
          <w:color w:val="00586A"/>
          <w:spacing w:val="-56"/>
          <w:w w:val="80"/>
        </w:rPr>
        <w:t> </w:t>
      </w:r>
      <w:r>
        <w:rPr>
          <w:i/>
          <w:color w:val="00586A"/>
          <w:w w:val="80"/>
        </w:rPr>
        <w:t>losses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in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the</w:t>
      </w:r>
      <w:r>
        <w:rPr>
          <w:i/>
          <w:color w:val="00586A"/>
          <w:spacing w:val="-55"/>
          <w:w w:val="80"/>
        </w:rPr>
        <w:t> </w:t>
      </w:r>
      <w:r>
        <w:rPr>
          <w:i/>
          <w:color w:val="00586A"/>
          <w:w w:val="80"/>
        </w:rPr>
        <w:t>UK…</w:t>
      </w:r>
    </w:p>
    <w:p>
      <w:pPr>
        <w:pStyle w:val="BodyText"/>
        <w:spacing w:line="259" w:lineRule="auto" w:before="15"/>
        <w:ind w:left="687" w:right="326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sudden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drop-off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losses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75"/>
        </w:rPr>
        <w:t>done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elsewhere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2.1).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redundancies,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counts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relevant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internet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search </w:t>
      </w:r>
      <w:r>
        <w:rPr>
          <w:color w:val="231F20"/>
          <w:w w:val="80"/>
        </w:rPr>
        <w:t>terms,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2.31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April.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311"/>
      </w:pP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immediately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hiring. </w:t>
      </w:r>
      <w:r>
        <w:rPr>
          <w:color w:val="231F20"/>
          <w:w w:val="80"/>
        </w:rPr>
        <w:t>Surveys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employers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posted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online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hiring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sharply, </w:t>
      </w:r>
      <w:r>
        <w:rPr>
          <w:color w:val="231F20"/>
          <w:w w:val="85"/>
        </w:rPr>
        <w:t>although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activities,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food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distribution,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hiring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others.</w:t>
      </w:r>
    </w:p>
    <w:p>
      <w:pPr>
        <w:pStyle w:val="BodyText"/>
        <w:spacing w:before="10"/>
        <w:rPr>
          <w:sz w:val="23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28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27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2.31</w:t>
      </w:r>
      <w:r>
        <w:rPr>
          <w:rFonts w:ascii="Arial"/>
          <w:b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Internet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searches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for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terms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related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spacing w:val="-7"/>
          <w:w w:val="90"/>
          <w:sz w:val="18"/>
        </w:rPr>
        <w:t>to </w:t>
      </w:r>
      <w:r>
        <w:rPr>
          <w:rFonts w:ascii="BPG Sans Modern GPL&amp;GNU"/>
          <w:color w:val="00586A"/>
          <w:w w:val="95"/>
          <w:sz w:val="18"/>
        </w:rPr>
        <w:t>redundancy</w:t>
      </w:r>
      <w:r>
        <w:rPr>
          <w:rFonts w:ascii="BPG Sans Modern GPL&amp;GNU"/>
          <w:color w:val="00586A"/>
          <w:spacing w:val="-3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picked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up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sharply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in</w:t>
      </w:r>
      <w:r>
        <w:rPr>
          <w:rFonts w:ascii="BPG Sans Modern GPL&amp;GNU"/>
          <w:color w:val="00586A"/>
          <w:spacing w:val="-3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March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Internet searches related to redundancy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249" w:lineRule="auto" w:before="75"/>
        <w:ind w:left="687" w:right="713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24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2.32</w:t>
      </w:r>
      <w:r>
        <w:rPr>
          <w:rFonts w:ascii="Arial"/>
          <w:b/>
          <w:color w:val="00586A"/>
          <w:spacing w:val="-2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The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number</w:t>
      </w:r>
      <w:r>
        <w:rPr>
          <w:rFonts w:ascii="BPG Sans Modern GPL&amp;GNU"/>
          <w:color w:val="00586A"/>
          <w:spacing w:val="-3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of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people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claiming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spacing w:val="-3"/>
          <w:w w:val="90"/>
          <w:sz w:val="18"/>
        </w:rPr>
        <w:t>Universal </w:t>
      </w:r>
      <w:r>
        <w:rPr>
          <w:rFonts w:ascii="BPG Sans Modern GPL&amp;GNU"/>
          <w:color w:val="00586A"/>
          <w:w w:val="95"/>
          <w:sz w:val="18"/>
        </w:rPr>
        <w:t>Credit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has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picked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up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since</w:t>
      </w:r>
      <w:r>
        <w:rPr>
          <w:rFonts w:ascii="BPG Sans Modern GPL&amp;GNU"/>
          <w:color w:val="00586A"/>
          <w:spacing w:val="-2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March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Universal Credit claims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393" w:space="596"/>
            <w:col w:w="5361"/>
          </w:cols>
        </w:sectPr>
      </w:pPr>
    </w:p>
    <w:p>
      <w:pPr>
        <w:spacing w:line="172" w:lineRule="exact" w:before="127"/>
        <w:ind w:left="0" w:right="218" w:firstLine="0"/>
        <w:jc w:val="right"/>
        <w:rPr>
          <w:sz w:val="11"/>
        </w:rPr>
      </w:pPr>
      <w:r>
        <w:rPr>
          <w:color w:val="231F20"/>
          <w:w w:val="75"/>
          <w:sz w:val="12"/>
        </w:rPr>
        <w:t>Indices</w:t>
      </w:r>
      <w:r>
        <w:rPr>
          <w:color w:val="231F20"/>
          <w:w w:val="75"/>
          <w:position w:val="4"/>
          <w:sz w:val="11"/>
        </w:rPr>
        <w:t>(b)</w:t>
      </w:r>
    </w:p>
    <w:p>
      <w:pPr>
        <w:spacing w:line="141" w:lineRule="exact" w:before="0"/>
        <w:ind w:left="0" w:right="0" w:firstLine="0"/>
        <w:jc w:val="right"/>
        <w:rPr>
          <w:sz w:val="12"/>
        </w:rPr>
      </w:pPr>
      <w:r>
        <w:rPr/>
        <w:pict>
          <v:group style="position:absolute;margin-left:62.362pt;margin-top:1.949557pt;width:184.8pt;height:143.75pt;mso-position-horizontal-relative:page;mso-position-vertical-relative:paragraph;z-index:15843840" coordorigin="1247,39" coordsize="3696,2875">
            <v:shape style="position:absolute;left:1252;top:620;width:114;height:1635" coordorigin="1252,621" coordsize="114,1635" path="m1252,621l1366,621m1252,1164l1366,1164m1252,1711l1366,1711m1252,2255l1366,2255e" filled="false" stroked="true" strokeweight=".5pt" strokecolor="#231f20">
              <v:path arrowok="t"/>
              <v:stroke dashstyle="solid"/>
            </v:shape>
            <v:shape style="position:absolute;left:1422;top:74;width:3257;height:2372" coordorigin="1422,74" coordsize="3257,2372" path="m1422,1820l1445,1656,1467,1711,1488,1981,1510,1765,1532,1629,1557,1438,1578,1465,1600,1438,1622,1082,1644,1082,1666,1738,1688,727,1710,1246,1732,755,1754,1410,1778,1356,1800,1492,1822,1547,1844,1520,1865,1438,1887,1629,1909,1547,1931,1082,1953,1738,1977,2091,1999,1492,2021,1793,2043,1520,2065,1793,2087,1301,2109,1492,2131,1738,2152,2227,2177,1438,2199,2063,2221,1356,2242,1656,2264,1927,2286,1656,2308,1683,2330,2036,2352,1738,2374,2063,2398,2009,2420,1629,2442,1492,2464,2036,2486,1601,2508,1793,2529,1629,2551,1711,2573,1847,2598,1711,2619,2036,2641,1902,2663,1438,2685,1574,2707,1683,2729,2009,2751,973,2773,1410,2797,1465,2819,1383,2841,1601,2863,1328,2885,1656,2906,2173,2928,1902,2950,1656,2972,1875,2994,1902,3018,1574,3040,1574,3062,1902,3084,1847,3106,1793,3128,2063,3150,1927,3172,2227,3193,1954,3218,2063,3240,2173,3262,2091,3283,1793,3305,2145,3327,1927,3349,1875,3371,2009,3393,2036,3415,1875,3439,2200,3461,2200,3483,2036,3505,1847,3527,2173,3549,1902,3570,1954,3592,2118,3614,1765,3639,2091,3660,2009,3682,2337,3704,2255,3726,2063,3748,2009,3770,2009,3792,2118,3814,2118,3838,2173,3860,2036,3882,2227,3904,2118,3926,2282,3948,2173,3969,2091,3991,2009,4013,2200,4035,1954,4059,2337,4081,2173,4103,2173,4125,2063,4147,2282,4169,2173,4191,2200,4213,2309,4235,2036,4259,2227,4281,2255,4303,2309,4325,2446,4346,2009,4368,2145,4390,2145,4412,2118,4434,2091,4458,2282,4480,2118,4502,2227,4524,1981,4546,2091,4568,2091,4590,2118,4612,2036,4633,1927,4655,74,4679,755e" filled="false" stroked="true" strokeweight="1pt" strokecolor="#c6c8ca">
              <v:path arrowok="t"/>
              <v:stroke dashstyle="solid"/>
            </v:shape>
            <v:shape style="position:absolute;left:1252;top:2794;width:3360;height:115" coordorigin="1252,2795" coordsize="3360,115" path="m1252,2795l1366,2795m1422,2795l1422,2909m4612,2795l4612,2909m3814,2795l3814,2909m3018,2795l3018,2909m2221,2795l2221,2909e" filled="false" stroked="true" strokeweight=".5pt" strokecolor="#231f20">
              <v:path arrowok="t"/>
              <v:stroke dashstyle="solid"/>
            </v:shape>
            <v:shape style="position:absolute;left:1422;top:74;width:3257;height:2727" coordorigin="1422,74" coordsize="3257,2727" path="m1422,2800l1445,2500,1467,2664,1488,2118,1510,2391,1532,1683,1557,1547,1578,2227,1600,1219,1622,1028,1644,1547,1666,1082,1688,74,1710,1110,1732,1601,1754,1192,1778,2036,1800,1520,1822,1328,1844,1738,1865,2091,1887,2036,1909,1875,1931,2091,1953,1574,1977,2145,1999,1954,2021,2255,2043,1738,2065,1875,2087,1954,2109,2036,2131,1656,2152,1383,2177,1954,2199,1954,2221,1110,2242,1875,2264,1954,2286,2200,2308,1954,2330,2364,2352,2118,2374,2009,2398,1954,2420,2200,2442,1981,2464,2118,2486,2200,2508,2009,2529,2227,2551,1954,2573,2145,2598,2009,2619,2036,2641,2227,2663,2227,2685,2255,2707,2009,2729,2692,2751,1927,2773,2200,2797,2118,2819,2036,2841,2309,2863,2145,2885,2227,2906,2528,2928,1981,2950,2227,2972,2555,2994,2364,3018,2282,3040,2255,3062,2282,3084,2364,3106,2391,3128,2391,3150,2227,3172,2364,3193,2582,3218,2364,3240,2309,3262,2337,3283,2227,3305,2555,3327,2255,3349,2145,3371,2446,3393,2309,3415,2446,3439,2255,3461,2364,3483,1927,3505,2309,3527,2337,3549,2173,3570,2227,3592,2063,3614,1738,3639,2337,3660,2091,3682,2419,3704,2500,3726,2555,3748,2473,3770,2500,3792,2364,3814,2473,3838,2337,3860,2118,3882,2419,3904,2446,3926,2419,3948,2309,3969,2473,3991,2282,4013,2227,4035,2309,4059,2528,4081,2227,4103,2282,4125,2391,4147,2200,4169,2582,4191,2282,4213,2364,4235,2528,4259,2446,4281,2173,4303,2391,4325,2282,4346,2337,4368,2337,4390,2391,4412,2582,4434,2391,4458,2419,4480,2255,4502,2637,4524,2255,4546,2118,4568,2200,4590,2446,4612,2255,4633,2419,4655,1738,4679,2282e" filled="false" stroked="true" strokeweight="1pt" strokecolor="#c6c8ca">
              <v:path arrowok="t"/>
              <v:stroke dashstyle="solid"/>
            </v:shape>
            <v:shape style="position:absolute;left:1422;top:74;width:3257;height:2536" coordorigin="1422,74" coordsize="3257,2536" path="m1422,1981l1445,1902,1467,2227,1488,1492,1510,1465,1532,2227,1557,2145,1578,1820,1600,1356,1622,1574,1644,74,1666,973,1688,457,1710,809,1732,837,1754,1028,1778,1981,1800,1492,1822,1656,1844,1981,1865,1765,1887,1629,1909,1765,1931,2091,1953,1765,1977,1954,1999,1574,2021,1847,2043,1875,2065,2036,2087,1875,2109,2200,2131,1902,2152,2091,2177,2337,2199,1875,2221,1765,2242,1601,2264,2337,2286,1927,2308,2063,2330,1902,2352,1738,2374,2227,2398,2145,2420,1954,2442,2009,2464,2009,2486,1629,2508,1765,2529,2036,2551,1927,2573,2255,2598,2145,2619,2337,2641,2200,2663,2309,2685,2173,2707,2091,2729,2337,2751,2063,2773,2227,2797,2118,2819,2091,2841,2255,2863,2500,2885,2309,2906,2309,2928,2255,2950,2173,2972,2337,2994,2419,3018,2118,3040,2173,3062,2282,3084,2446,3106,2364,3128,2419,3150,2337,3172,2500,3193,2063,3218,2364,3240,2282,3262,2473,3283,2282,3305,2145,3327,2364,3349,2446,3371,2282,3393,2255,3415,2173,3439,2364,3461,2227,3483,2255,3505,2473,3527,2364,3549,1927,3570,2391,3592,2446,3614,2582,3639,2391,3660,2419,3682,2227,3704,2337,3726,2282,3748,2555,3770,2309,3792,2391,3814,2391,3838,2282,3860,2282,3882,2337,3904,2309,3926,2391,3948,2282,3969,2473,3991,2227,4013,2309,4035,2309,4059,2419,4081,2337,4103,2118,4125,2200,4147,2309,4169,2282,4191,2364,4213,2500,4235,2419,4259,2391,4281,2473,4303,2391,4325,2610,4346,2255,4368,2255,4390,2337,4412,2419,4434,2528,4458,2364,4480,2364,4502,2528,4524,2282,4546,2337,4568,2364,4590,2337,4612,2337,4633,2282,4655,1110,4679,1875e" filled="false" stroked="true" strokeweight="1pt" strokecolor="#b8babc">
              <v:path arrowok="t"/>
              <v:stroke dashstyle="solid"/>
            </v:shape>
            <v:shape style="position:absolute;left:1422;top:419;width:3257;height:2045" coordorigin="1422,420" coordsize="3257,2045" path="m1422,2200l1445,2019,1467,2200,1488,1865,1510,1875,1532,1847,1557,1711,1578,1837,1600,1338,1622,1229,1644,901,1666,1264,1688,420,1710,1055,1732,1065,1754,1209,1778,1793,1800,1502,1822,1510,1844,1746,1865,1765,1887,1765,1909,1728,1931,1755,1953,1691,1977,2063,1999,1673,2021,1964,2043,1711,2065,1902,2087,1711,2109,1909,2131,1765,2152,1902,2177,1909,2199,1964,2221,1410,2242,1711,2264,2073,2286,1927,2308,1902,2330,2101,2352,1865,2374,2101,2398,2036,2420,1927,2442,1827,2464,2056,2486,1810,2508,1855,2529,1964,2551,1865,2573,2083,2598,1954,2619,2138,2641,2111,2663,1991,2685,2001,2707,1927,2729,2346,2751,1656,2773,1947,2797,1902,2819,1837,2841,2056,2863,1991,2885,2063,2906,2337,2928,2046,2950,2019,2972,2255,2994,2227,3018,1991,3040,2001,3062,2155,3084,2220,3106,2183,3128,2292,3150,2165,3172,2364,3193,2200,3218,2265,3240,2255,3262,2302,3283,2101,3305,2282,3327,2183,3349,2155,3371,2247,3393,2200,3415,2165,3439,2274,3461,2265,3483,2073,3505,2210,3527,2292,3549,2001,3570,2193,3592,2210,3614,2029,3639,2274,3660,2173,3682,2327,3704,2364,3726,2302,3748,2346,3770,2274,3792,2292,3814,2327,3838,2265,3860,2145,3882,2327,3904,2292,3926,2364,3948,2255,3969,2346,3991,2173,4013,2247,4035,2193,4059,2428,4081,2247,4103,2193,4125,2220,4147,2265,4169,2346,4191,2282,4213,2391,4235,2327,4259,2354,4281,2302,4303,2364,4325,2446,4346,2200,4368,2247,4390,2292,4412,2374,4434,2337,4458,2354,4480,2247,4502,2464,4524,2173,4546,2183,4568,2220,4590,2302,4612,2210,4633,2210,4655,973,4679,1636e" filled="false" stroked="true" strokeweight="1pt" strokecolor="#74c043">
              <v:path arrowok="t"/>
              <v:stroke dashstyle="solid"/>
            </v:shape>
            <v:shape style="position:absolute;left:4823;top:620;width:114;height:2175" coordorigin="4824,621" coordsize="114,2175" path="m4824,621l4937,621m4824,1164l4937,1164m4824,1711l4937,1711m4824,2255l4937,2255m4824,2795l4937,2795e" filled="false" stroked="true" strokeweight=".5pt" strokecolor="#231f20">
              <v:path arrowok="t"/>
              <v:stroke dashstyle="solid"/>
            </v:shape>
            <v:rect style="position:absolute;left:1252;top:44;width:3686;height:2865" filled="false" stroked="true" strokeweight=".5pt" strokecolor="#231f20">
              <v:stroke dashstyle="solid"/>
            </v:rect>
            <v:shape style="position:absolute;left:4225;top:1482;width:40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spacing w:line="120" w:lineRule="exact" w:before="118"/>
        <w:ind w:left="12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Thousands</w:t>
      </w:r>
    </w:p>
    <w:p>
      <w:pPr>
        <w:spacing w:line="120" w:lineRule="exact" w:before="0"/>
        <w:ind w:left="1028" w:right="0" w:firstLine="0"/>
        <w:jc w:val="left"/>
        <w:rPr>
          <w:sz w:val="12"/>
        </w:rPr>
      </w:pPr>
      <w:r>
        <w:rPr/>
        <w:pict>
          <v:group style="position:absolute;margin-left:324.092987pt;margin-top:2.573065pt;width:184.8pt;height:142.25pt;mso-position-horizontal-relative:page;mso-position-vertical-relative:paragraph;z-index:15845376" coordorigin="6482,51" coordsize="3696,2845">
            <v:shape style="position:absolute;left:6486;top:397;width:3476;height:2491" coordorigin="6487,397" coordsize="3476,2491" path="m6487,397l6600,397m6487,739l6600,739m6487,1081l6600,1081m6487,1423l6600,1423m6487,1765l6600,1765m6487,2107l6600,2107m6487,2449l6600,2449m6487,2790l6600,2790m6657,2774l6657,2888m9963,2774l9963,2888m8862,2774l8862,2888m7758,2774l7758,2888e" filled="false" stroked="true" strokeweight=".5pt" strokecolor="#231f20">
              <v:path arrowok="t"/>
              <v:stroke dashstyle="solid"/>
            </v:shape>
            <v:shape style="position:absolute;left:6656;top:646;width:3306;height:2140" coordorigin="6657,646" coordsize="3306,2140" path="m6657,2786l6736,2768,6814,2751,6894,2737,6972,2722,7049,2711,7129,2708,7207,2702,7287,2685,7365,2671,7445,2656,7522,2639,7602,2625,7680,2619,7758,2613,7838,2587,7915,2547,7996,2492,8073,2429,8153,2346,8231,2286,8311,2242,8389,2107,8466,1961,8546,1854,8624,1754,8704,1593,8782,1521,8862,1469,8939,1354,9017,1265,9097,1179,9175,1081,9255,1015,9332,981,9412,955,9490,883,9570,828,9648,771,9725,719,9806,688,9883,665,9963,646e" filled="false" stroked="true" strokeweight="1pt" strokecolor="#00568b">
              <v:path arrowok="t"/>
              <v:stroke dashstyle="solid"/>
            </v:shape>
            <v:shape style="position:absolute;left:6656;top:285;width:3306;height:2438" coordorigin="6657,286" coordsize="3306,2438" path="m6657,2705l6736,2521,6814,2538,6894,2559,6972,2567,7049,2602,7129,2723,7207,2714,7287,2530,7365,2547,7445,2564,7522,2553,7602,2576,7680,2696,7758,2674,7838,2406,7915,2142,7996,1964,8073,1806,8153,1475,8231,1837,8311,2113,8389,714,8466,484,8546,1133,8624,1199,8704,286,8782,1696,8862,1981,8939,989,9017,1406,9097,1435,9175,1271,9255,1734,9332,2277,9412,2392,9490,1662,9570,1906,9648,1926,9725,1984,9806,2263,9883,2438,9963,2515e" filled="false" stroked="true" strokeweight="1pt" strokecolor="#a70741">
              <v:path arrowok="t"/>
              <v:stroke dashstyle="solid"/>
            </v:shape>
            <v:shape style="position:absolute;left:10058;top:604;width:114;height:2186" coordorigin="10059,604" coordsize="114,2186" path="m10059,604l10172,604m10059,1150l10172,1150m10059,1696l10172,1696m10059,2245l10172,2245m10059,2790l10172,2790e" filled="false" stroked="true" strokeweight=".5pt" strokecolor="#231f20">
              <v:path arrowok="t"/>
              <v:stroke dashstyle="solid"/>
            </v:shape>
            <v:rect style="position:absolute;left:6486;top:56;width:3686;height:2835" filled="false" stroked="true" strokeweight=".5pt" strokecolor="#231f20">
              <v:stroke dashstyle="solid"/>
            </v:rect>
            <v:shape style="position:absolute;left:8908;top:231;width:1128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Cumulative new claims </w:t>
                    </w:r>
                    <w:r>
                      <w:rPr>
                        <w:color w:val="00568B"/>
                        <w:w w:val="90"/>
                        <w:sz w:val="12"/>
                      </w:rPr>
                      <w:t>since </w:t>
                    </w:r>
                    <w:r>
                      <w:rPr>
                        <w:color w:val="00568B"/>
                        <w:sz w:val="12"/>
                      </w:rPr>
                      <w:t>1 </w:t>
                    </w:r>
                    <w:r>
                      <w:rPr>
                        <w:color w:val="00568B"/>
                        <w:w w:val="90"/>
                        <w:sz w:val="12"/>
                      </w:rPr>
                      <w:t>March</w:t>
                    </w:r>
                  </w:p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7168;top:1738;width:831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New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daily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3"/>
                        <w:w w:val="80"/>
                        <w:sz w:val="12"/>
                      </w:rPr>
                      <w:t>claims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(left-hand</w:t>
                    </w:r>
                    <w:r>
                      <w:rPr>
                        <w:color w:val="A70741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160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0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140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0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pStyle w:val="BodyText"/>
        <w:spacing w:before="5"/>
        <w:rPr>
          <w:sz w:val="16"/>
        </w:rPr>
      </w:pPr>
    </w:p>
    <w:p>
      <w:pPr>
        <w:spacing w:before="1"/>
        <w:ind w:left="102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07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0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line="120" w:lineRule="exact" w:before="118"/>
        <w:ind w:left="27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Millions</w:t>
      </w:r>
    </w:p>
    <w:p>
      <w:pPr>
        <w:spacing w:line="120" w:lineRule="exact" w:before="0"/>
        <w:ind w:left="319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2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2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2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3" w:equalWidth="0">
            <w:col w:w="4610" w:space="40"/>
            <w:col w:w="1787" w:space="39"/>
            <w:col w:w="387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448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454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669" w:val="left" w:leader="none"/>
          <w:tab w:pos="2456" w:val="left" w:leader="none"/>
          <w:tab w:pos="3243" w:val="left" w:leader="none"/>
          <w:tab w:pos="4050" w:val="left" w:leader="none"/>
        </w:tabs>
        <w:spacing w:before="70"/>
        <w:ind w:left="86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14</w:t>
        <w:tab/>
        <w:t>17</w:t>
        <w:tab/>
        <w:t>20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834" w:right="152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5"/>
        <w:rPr>
          <w:sz w:val="16"/>
        </w:rPr>
      </w:pPr>
    </w:p>
    <w:p>
      <w:pPr>
        <w:spacing w:before="1"/>
        <w:ind w:left="837" w:right="151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62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2194" w:val="left" w:leader="none"/>
        </w:tabs>
        <w:spacing w:before="70"/>
        <w:ind w:left="1129" w:right="0" w:firstLine="0"/>
        <w:jc w:val="center"/>
        <w:rPr>
          <w:sz w:val="12"/>
        </w:rPr>
      </w:pPr>
      <w:r>
        <w:rPr>
          <w:color w:val="231F20"/>
          <w:sz w:val="12"/>
        </w:rPr>
        <w:t>1</w:t>
      </w:r>
      <w:r>
        <w:rPr>
          <w:color w:val="231F20"/>
          <w:spacing w:val="-37"/>
          <w:sz w:val="12"/>
        </w:rPr>
        <w:t> </w:t>
      </w:r>
      <w:r>
        <w:rPr>
          <w:color w:val="231F20"/>
          <w:w w:val="90"/>
          <w:sz w:val="12"/>
        </w:rPr>
        <w:t>Mar.</w:t>
        <w:tab/>
      </w:r>
      <w:r>
        <w:rPr>
          <w:color w:val="231F20"/>
          <w:w w:val="80"/>
          <w:sz w:val="12"/>
        </w:rPr>
        <w:t>15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Mar.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206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2020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tabs>
          <w:tab w:pos="1313" w:val="left" w:leader="none"/>
        </w:tabs>
        <w:spacing w:before="1"/>
        <w:ind w:left="21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29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Mar.</w:t>
        <w:tab/>
      </w:r>
      <w:r>
        <w:rPr>
          <w:color w:val="231F20"/>
          <w:w w:val="85"/>
          <w:sz w:val="12"/>
        </w:rPr>
        <w:t>12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spacing w:val="-5"/>
          <w:w w:val="85"/>
          <w:sz w:val="12"/>
        </w:rPr>
        <w:t>Apr.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3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5" w:equalWidth="0">
            <w:col w:w="4650" w:space="213"/>
            <w:col w:w="2547" w:space="40"/>
            <w:col w:w="461" w:space="39"/>
            <w:col w:w="1645" w:space="39"/>
            <w:col w:w="716"/>
          </w:cols>
        </w:sectPr>
      </w:pPr>
    </w:p>
    <w:p>
      <w:pPr>
        <w:spacing w:before="98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Google Trends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5"/>
        </w:numPr>
        <w:tabs>
          <w:tab w:pos="858" w:val="left" w:leader="none"/>
        </w:tabs>
        <w:spacing w:line="235" w:lineRule="auto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‘unemployment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benefits’,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‘unemployment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insurance’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‘redundancy insurance’.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April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24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April.</w:t>
      </w:r>
    </w:p>
    <w:p>
      <w:pPr>
        <w:pStyle w:val="ListParagraph"/>
        <w:numPr>
          <w:ilvl w:val="0"/>
          <w:numId w:val="35"/>
        </w:numPr>
        <w:tabs>
          <w:tab w:pos="858" w:val="left" w:leader="none"/>
        </w:tabs>
        <w:spacing w:line="235" w:lineRule="auto" w:before="1" w:after="0"/>
        <w:ind w:left="857" w:right="75" w:hanging="171"/>
        <w:jc w:val="left"/>
        <w:rPr>
          <w:sz w:val="11"/>
        </w:rPr>
      </w:pPr>
      <w:r>
        <w:rPr>
          <w:color w:val="231F20"/>
          <w:w w:val="80"/>
          <w:sz w:val="11"/>
        </w:rPr>
        <w:t>Search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volumes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maximum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search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volume </w:t>
      </w:r>
      <w:r>
        <w:rPr>
          <w:color w:val="231F20"/>
          <w:w w:val="85"/>
          <w:sz w:val="11"/>
        </w:rPr>
        <w:t>for 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term.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53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Department for Work and Pensions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36"/>
        </w:numPr>
        <w:tabs>
          <w:tab w:pos="702" w:val="left" w:leader="none"/>
        </w:tabs>
        <w:spacing w:line="235" w:lineRule="auto" w:before="0" w:after="0"/>
        <w:ind w:left="701" w:right="603" w:hanging="171"/>
        <w:jc w:val="left"/>
        <w:rPr>
          <w:sz w:val="11"/>
        </w:rPr>
      </w:pPr>
      <w:r>
        <w:rPr>
          <w:color w:val="231F20"/>
          <w:w w:val="80"/>
          <w:sz w:val="11"/>
        </w:rPr>
        <w:t>Management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information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individuals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making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Universal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Credit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declaration.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all declarations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receive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payment.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85"/>
          <w:sz w:val="11"/>
        </w:rPr>
        <w:t>Great Britain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only.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5105" w:space="40"/>
            <w:col w:w="5205"/>
          </w:cols>
        </w:sectPr>
      </w:pPr>
    </w:p>
    <w:p>
      <w:pPr>
        <w:pStyle w:val="BodyText"/>
      </w:pPr>
      <w:r>
        <w:rPr/>
        <w:pict>
          <v:rect style="position:absolute;margin-left:42.52pt;margin-top:51.023014pt;width:510.236pt;height:739.843pt;mso-position-horizontal-relative:page;mso-position-vertical-relative:page;z-index:-19852288" filled="true" fillcolor="#f1f1f1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spacing w:before="98"/>
        <w:rPr>
          <w:rFonts w:ascii="BPG Sans Modern GPL&amp;GNU"/>
        </w:rPr>
      </w:pPr>
      <w:bookmarkStart w:name="Box 4 Measuring the economy during Covid" w:id="21"/>
      <w:bookmarkEnd w:id="21"/>
      <w:r>
        <w:rPr/>
      </w:r>
      <w:r>
        <w:rPr>
          <w:rFonts w:ascii="BPG Sans Modern GPL&amp;GNU"/>
          <w:color w:val="00586A"/>
          <w:w w:val="95"/>
        </w:rPr>
        <w:t>Box 4</w:t>
      </w:r>
    </w:p>
    <w:p>
      <w:pPr>
        <w:spacing w:before="12"/>
        <w:ind w:left="687" w:right="0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Measuring the economy during Covid-19</w:t>
      </w:r>
    </w:p>
    <w:p>
      <w:pPr>
        <w:pStyle w:val="BodyText"/>
        <w:spacing w:line="259" w:lineRule="auto" w:before="265"/>
        <w:ind w:left="687" w:right="555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needed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presented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issues 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summary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challenges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producers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statistics.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details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series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articles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6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May, </w:t>
      </w:r>
      <w:r>
        <w:rPr>
          <w:color w:val="231F20"/>
          <w:w w:val="85"/>
        </w:rPr>
        <w:t>covering</w:t>
      </w:r>
      <w:r>
        <w:rPr>
          <w:color w:val="231F20"/>
          <w:spacing w:val="-25"/>
          <w:w w:val="85"/>
        </w:rPr>
        <w:t> </w:t>
      </w:r>
      <w:hyperlink r:id="rId73">
        <w:r>
          <w:rPr>
            <w:color w:val="231F20"/>
            <w:w w:val="85"/>
            <w:u w:val="single" w:color="231F20"/>
          </w:rPr>
          <w:t>prices</w:t>
        </w:r>
      </w:hyperlink>
      <w:r>
        <w:rPr>
          <w:color w:val="231F20"/>
          <w:w w:val="85"/>
        </w:rPr>
        <w:t>,</w:t>
      </w:r>
      <w:r>
        <w:rPr>
          <w:color w:val="231F20"/>
          <w:spacing w:val="-24"/>
          <w:w w:val="85"/>
        </w:rPr>
        <w:t> </w:t>
      </w:r>
      <w:hyperlink r:id="rId74">
        <w:r>
          <w:rPr>
            <w:color w:val="231F20"/>
            <w:w w:val="85"/>
            <w:u w:val="single" w:color="231F20"/>
          </w:rPr>
          <w:t>GDP</w:t>
        </w:r>
        <w:r>
          <w:rPr>
            <w:color w:val="231F20"/>
            <w:spacing w:val="-25"/>
            <w:w w:val="85"/>
          </w:rPr>
          <w:t> </w:t>
        </w:r>
      </w:hyperlink>
      <w:r>
        <w:rPr>
          <w:color w:val="231F20"/>
          <w:w w:val="85"/>
        </w:rPr>
        <w:t>and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hyperlink r:id="rId75">
        <w:r>
          <w:rPr>
            <w:color w:val="231F20"/>
            <w:w w:val="85"/>
            <w:u w:val="single" w:color="231F20"/>
          </w:rPr>
          <w:t>labour</w:t>
        </w:r>
        <w:r>
          <w:rPr>
            <w:color w:val="231F20"/>
            <w:spacing w:val="-24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market</w:t>
        </w:r>
      </w:hyperlink>
      <w:r>
        <w:rPr>
          <w:color w:val="231F20"/>
          <w:w w:val="85"/>
        </w:rPr>
        <w:t>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687" w:right="340"/>
      </w:pP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issues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data.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guidelines, price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collectors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physically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visiting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stores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record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Normally,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covering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basket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collected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cases,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phone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calls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websites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replace physical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visits.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specific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enough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 sample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robust,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cases,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ONS 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class,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re-use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observed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683"/>
      </w:pP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cases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entire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categories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product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currently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unavailable,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cinema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tickets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restaurant </w:t>
      </w:r>
      <w:r>
        <w:rPr>
          <w:color w:val="231F20"/>
          <w:w w:val="80"/>
        </w:rPr>
        <w:t>meals.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cases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attempt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collect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price,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instead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price 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basket.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measured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characteristics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missing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different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basket.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78"/>
      </w:pPr>
      <w:r>
        <w:rPr>
          <w:color w:val="231F20"/>
          <w:w w:val="80"/>
        </w:rPr>
        <w:t>House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situation.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transactions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expected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2.4),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making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meaningful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 statistics.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temporarily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suspend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March’s </w:t>
      </w:r>
      <w:r>
        <w:rPr>
          <w:color w:val="231F20"/>
          <w:w w:val="85"/>
        </w:rPr>
        <w:t>figures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released.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challenges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response 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situation: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temporarily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ceased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stop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responding;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 response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stops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face-to-face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interviews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telephone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calls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online </w:t>
      </w:r>
      <w:r>
        <w:rPr>
          <w:color w:val="231F20"/>
          <w:w w:val="75"/>
        </w:rPr>
        <w:t>surveys.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Missing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data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would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normally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imputed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based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answers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previous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surveys,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estimates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8"/>
          <w:w w:val="75"/>
        </w:rPr>
        <w:t>in </w:t>
      </w:r>
      <w:r>
        <w:rPr>
          <w:color w:val="231F20"/>
          <w:w w:val="80"/>
        </w:rPr>
        <w:t>particular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routinely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include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data.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information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 </w:t>
      </w:r>
      <w:r>
        <w:rPr>
          <w:color w:val="231F20"/>
          <w:w w:val="85"/>
        </w:rPr>
        <w:t>useful,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forecasting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difficult.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687"/>
      </w:pPr>
      <w:r>
        <w:rPr>
          <w:color w:val="231F20"/>
          <w:w w:val="80"/>
        </w:rPr>
        <w:t>There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extra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challenges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specific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sectors.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healthcare,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collections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75"/>
        </w:rPr>
        <w:t>been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suspended.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education,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schools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universities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now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making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much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remote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teaching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methods.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exploring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best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measure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cases.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804"/>
      </w:pPr>
      <w:r>
        <w:rPr>
          <w:color w:val="231F20"/>
          <w:w w:val="80"/>
        </w:rPr>
        <w:t>Methodological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address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issues,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data </w:t>
      </w:r>
      <w:r>
        <w:rPr>
          <w:color w:val="231F20"/>
          <w:w w:val="85"/>
        </w:rPr>
        <w:t>uncertainty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when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assessing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economy.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90"/>
        </w:rPr>
        <w:t>…leading to a sharp pickup in unemployment…</w:t>
      </w:r>
    </w:p>
    <w:p>
      <w:pPr>
        <w:pStyle w:val="BodyText"/>
        <w:spacing w:line="259" w:lineRule="auto" w:before="15"/>
        <w:ind w:left="687" w:right="332"/>
      </w:pP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9%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June,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1994,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 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figure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4.0%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2.1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considerably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uncertainty 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usual.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informed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figures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Department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Work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Pensions,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show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claims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Universal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spiked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100,000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per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6"/>
          <w:w w:val="75"/>
        </w:rPr>
        <w:t>day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0"/>
          <w:w w:val="80"/>
        </w:rPr>
        <w:t> </w:t>
      </w:r>
      <w:r>
        <w:rPr>
          <w:rFonts w:ascii="BPG Sans Modern GPL&amp;GNU"/>
          <w:color w:val="231F20"/>
          <w:w w:val="80"/>
        </w:rPr>
        <w:t>2.32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flow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claims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normal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times.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total,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million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claims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mid-April.</w:t>
      </w:r>
    </w:p>
    <w:p>
      <w:pPr>
        <w:pStyle w:val="BodyText"/>
        <w:spacing w:line="259" w:lineRule="auto"/>
        <w:ind w:left="687" w:right="328"/>
      </w:pPr>
      <w:r>
        <w:rPr>
          <w:color w:val="231F20"/>
          <w:w w:val="80"/>
        </w:rPr>
        <w:t>However,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claims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perfect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guide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hand,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overstate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 because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Universal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claimed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reasons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income. 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times,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claims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 now.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hand,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claim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numbers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understate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newly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unemployed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apply </w:t>
      </w:r>
      <w:r>
        <w:rPr>
          <w:color w:val="231F20"/>
          <w:w w:val="85"/>
        </w:rPr>
        <w:t>for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benefits.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…although government policies have significantly reduced the number of redundancies.</w:t>
      </w:r>
    </w:p>
    <w:p>
      <w:pPr>
        <w:pStyle w:val="BodyText"/>
        <w:spacing w:line="259" w:lineRule="auto" w:before="15"/>
        <w:ind w:left="687" w:right="351"/>
      </w:pP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unemployed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because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government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action.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cannot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workforce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operations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severely affected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furlough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Coronavirus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Retention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data </w:t>
      </w:r>
      <w:r>
        <w:rPr>
          <w:color w:val="231F20"/>
          <w:w w:val="80"/>
        </w:rPr>
        <w:t>indicate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applications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received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800,000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covering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6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million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jobs.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 employees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though,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multiple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highest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furloughing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accommodation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sectors.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Agency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contacts indicate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redundant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absence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scheme.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687" w:right="618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Government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launched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similar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scheme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incomes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self-employed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workers.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However, some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self-employed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not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necessary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track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record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themselves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dividends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 </w:t>
      </w:r>
      <w:r>
        <w:rPr>
          <w:color w:val="231F20"/>
          <w:w w:val="80"/>
        </w:rPr>
        <w:t>corporation,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qualify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scheme.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report themselves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unemployed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LFS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statistics.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be </w:t>
      </w:r>
      <w:r>
        <w:rPr>
          <w:color w:val="231F20"/>
          <w:w w:val="85"/>
        </w:rPr>
        <w:t>skewed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leaving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self-employment.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0"/>
        </w:rPr>
        <w:t>Those in work may have been working fewer hours than they would normally…</w:t>
      </w:r>
    </w:p>
    <w:p>
      <w:pPr>
        <w:pStyle w:val="BodyText"/>
        <w:spacing w:line="259" w:lineRule="auto" w:before="14"/>
        <w:ind w:left="687" w:right="265"/>
      </w:pP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normal.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75"/>
        </w:rPr>
        <w:t>their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services,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case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spare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capacity.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work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fewer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because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fall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ill,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are </w:t>
      </w:r>
      <w:r>
        <w:rPr>
          <w:color w:val="231F20"/>
          <w:w w:val="80"/>
        </w:rPr>
        <w:t>required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self-isolate,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extra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non-work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responsibilities,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home-schooling children.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cases,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economy’s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temporarily.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employed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Bank/Ipsos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MORI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reported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employed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not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currently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working,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working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fewer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hours,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pandemic.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closure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2"/>
          <w:w w:val="80"/>
        </w:rPr>
        <w:t>self-employed </w:t>
      </w:r>
      <w:r>
        <w:rPr>
          <w:color w:val="231F20"/>
          <w:w w:val="85"/>
        </w:rPr>
        <w:t>were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report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working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fewer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2.33</w:t>
      </w:r>
      <w:r>
        <w:rPr>
          <w:color w:val="231F20"/>
          <w:w w:val="85"/>
        </w:rPr>
        <w:t>).</w:t>
      </w:r>
    </w:p>
    <w:p>
      <w:pPr>
        <w:pStyle w:val="BodyText"/>
        <w:rPr>
          <w:sz w:val="10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3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22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2.33</w:t>
      </w:r>
      <w:r>
        <w:rPr>
          <w:rFonts w:ascii="Arial"/>
          <w:b/>
          <w:color w:val="00586A"/>
          <w:spacing w:val="-2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Many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people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are</w:t>
      </w:r>
      <w:r>
        <w:rPr>
          <w:rFonts w:asci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working</w:t>
      </w:r>
      <w:r>
        <w:rPr>
          <w:rFonts w:asci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fewer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hours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as</w:t>
      </w:r>
      <w:r>
        <w:rPr>
          <w:rFonts w:ascii="BPG Sans Modern GPL&amp;GNU"/>
          <w:color w:val="00586A"/>
          <w:spacing w:val="-27"/>
          <w:w w:val="90"/>
          <w:sz w:val="18"/>
        </w:rPr>
        <w:t> </w:t>
      </w:r>
      <w:r>
        <w:rPr>
          <w:rFonts w:ascii="BPG Sans Modern GPL&amp;GNU"/>
          <w:color w:val="00586A"/>
          <w:spacing w:val="-14"/>
          <w:w w:val="90"/>
          <w:sz w:val="18"/>
        </w:rPr>
        <w:t>a </w:t>
      </w:r>
      <w:r>
        <w:rPr>
          <w:rFonts w:ascii="BPG Sans Modern GPL&amp;GNU"/>
          <w:color w:val="00586A"/>
          <w:w w:val="95"/>
          <w:sz w:val="18"/>
        </w:rPr>
        <w:t>result of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Covid-19</w:t>
      </w:r>
    </w:p>
    <w:p>
      <w:pPr>
        <w:spacing w:before="3"/>
        <w:ind w:left="687" w:right="0" w:firstLine="0"/>
        <w:jc w:val="left"/>
        <w:rPr>
          <w:sz w:val="12"/>
        </w:rPr>
      </w:pPr>
      <w:r>
        <w:rPr/>
        <w:pict>
          <v:group style="position:absolute;margin-left:113.667999pt;margin-top:16.622pt;width:156.8pt;height:137.6pt;mso-position-horizontal-relative:page;mso-position-vertical-relative:paragraph;z-index:-19850752" coordorigin="2273,332" coordsize="3136,2752">
            <v:rect style="position:absolute;left:2278;top:2709;width:2302;height:195" filled="true" fillcolor="#879ab8" stroked="false">
              <v:fill type="solid"/>
            </v:rect>
            <v:shape style="position:absolute;left:2273;top:2972;width:3136;height:113" coordorigin="2273,2972" coordsize="3136,113" path="m5409,3078l5404,3078,5404,3074,5233,3074,5233,2972,5223,2972,5223,3074,4643,3074,4643,2972,4633,2972,4633,3074,4053,3074,4053,2972,4043,2972,4043,3074,3463,3074,3463,2972,3453,2972,3453,3074,2873,3074,2873,2972,2863,2972,2863,3074,2273,3074,2273,3078,2273,3084,5409,3084,5409,3078xe" filled="true" fillcolor="#231f20" stroked="false">
              <v:path arrowok="t"/>
              <v:fill type="solid"/>
            </v:shape>
            <v:shape style="position:absolute;left:2278;top:1609;width:1535;height:745" coordorigin="2278,1610" coordsize="1535,745" path="m3517,1610l2278,1610,2278,1805,3517,1805,3517,1610xm3812,2160l2278,2160,2278,2355,3812,2355,3812,2160xe" filled="true" fillcolor="#879ab8" stroked="false">
              <v:path arrowok="t"/>
              <v:fill type="solid"/>
            </v:shape>
            <v:rect style="position:absolute;left:2278;top:1059;width:1476;height:196" filled="true" fillcolor="#145e8c" stroked="false">
              <v:fill type="solid"/>
            </v:rect>
            <v:rect style="position:absolute;left:2278;top:509;width:1771;height:196" filled="true" fillcolor="#a21848" stroked="false">
              <v:fill type="solid"/>
            </v:rect>
            <v:shape style="position:absolute;left:2273;top:332;width:3136;height:2746" coordorigin="2273,332" coordsize="3136,2746" path="m2398,2526l2288,2526,2288,2535,2398,2535,2398,2526xm2398,1977l2288,1977,2288,1986,2398,1986,2398,1977xm2398,1427l2288,1427,2288,1437,2398,1437,2398,1427xm2398,878l2288,878,2288,888,2398,888,2398,878xm5409,332l2273,332,2273,342,2273,3074,2283,3074,2283,342,5399,342,5399,878,5298,878,5298,888,5399,888,5399,1427,5298,1427,5298,1437,5399,1437,5399,1977,5298,1977,5298,1986,5399,1986,5399,2526,5298,2526,5298,2535,5399,2535,5399,3074,5404,3074,5404,3078,5409,3078,5409,3074,5409,342,5409,332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rFonts w:ascii="BPG Sans Modern GPL&amp;GNU"/>
          <w:color w:val="231F20"/>
          <w:w w:val="90"/>
          <w:sz w:val="16"/>
        </w:rPr>
        <w:t>Reported reductions in working hours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1"/>
        <w:rPr>
          <w:sz w:val="23"/>
        </w:rPr>
      </w:pPr>
    </w:p>
    <w:p>
      <w:pPr>
        <w:spacing w:line="194" w:lineRule="auto" w:before="0"/>
        <w:ind w:left="733" w:right="3022" w:firstLine="105"/>
        <w:jc w:val="left"/>
        <w:rPr>
          <w:sz w:val="11"/>
        </w:rPr>
      </w:pPr>
      <w:r>
        <w:rPr>
          <w:color w:val="231F20"/>
          <w:w w:val="85"/>
          <w:sz w:val="11"/>
        </w:rPr>
        <w:t>Employed but not </w:t>
      </w:r>
      <w:r>
        <w:rPr>
          <w:color w:val="231F20"/>
          <w:w w:val="75"/>
          <w:sz w:val="11"/>
        </w:rPr>
        <w:t>currently working</w:t>
      </w:r>
      <w:r>
        <w:rPr>
          <w:color w:val="231F20"/>
          <w:w w:val="75"/>
          <w:position w:val="4"/>
          <w:sz w:val="11"/>
        </w:rPr>
        <w:t>(b)</w:t>
      </w:r>
    </w:p>
    <w:p>
      <w:pPr>
        <w:spacing w:line="249" w:lineRule="auto" w:before="75"/>
        <w:ind w:left="687" w:right="294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27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2.34</w:t>
      </w:r>
      <w:r>
        <w:rPr>
          <w:rFonts w:ascii="Arial"/>
          <w:b/>
          <w:color w:val="00586A"/>
          <w:spacing w:val="-2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Over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half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of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firms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have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experienced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disruption </w:t>
      </w:r>
      <w:r>
        <w:rPr>
          <w:rFonts w:ascii="BPG Sans Modern GPL&amp;GNU"/>
          <w:color w:val="00586A"/>
          <w:w w:val="95"/>
          <w:sz w:val="18"/>
        </w:rPr>
        <w:t>to</w:t>
      </w:r>
      <w:r>
        <w:rPr>
          <w:rFonts w:ascii="BPG Sans Modern GPL&amp;GNU"/>
          <w:color w:val="00586A"/>
          <w:spacing w:val="-2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their</w:t>
      </w:r>
      <w:r>
        <w:rPr>
          <w:rFonts w:ascii="BPG Sans Modern GPL&amp;GNU"/>
          <w:color w:val="00586A"/>
          <w:spacing w:val="-1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supply</w:t>
      </w:r>
      <w:r>
        <w:rPr>
          <w:rFonts w:ascii="BPG Sans Modern GPL&amp;GNU"/>
          <w:color w:val="00586A"/>
          <w:spacing w:val="-1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chains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Disruption to non-labour inputs from Covid-19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18"/>
        <w:ind w:left="305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respondents</w:t>
      </w:r>
    </w:p>
    <w:p>
      <w:pPr>
        <w:spacing w:line="122" w:lineRule="exact" w:before="0"/>
        <w:ind w:left="4433" w:right="0" w:firstLine="0"/>
        <w:jc w:val="left"/>
        <w:rPr>
          <w:sz w:val="12"/>
        </w:rPr>
      </w:pPr>
      <w:r>
        <w:rPr/>
        <w:pict>
          <v:group style="position:absolute;margin-left:311.811005pt;margin-top:2.737063pt;width:184.35pt;height:141.85pt;mso-position-horizontal-relative:page;mso-position-vertical-relative:paragraph;z-index:-19850240" coordorigin="6236,55" coordsize="3687,2837">
            <v:rect style="position:absolute;left:6578;top:225;width:325;height:2664" filled="true" fillcolor="#ab937c" stroked="false">
              <v:fill type="solid"/>
            </v:rect>
            <v:shape style="position:absolute;left:7246;top:1323;width:2334;height:1566" coordorigin="7246,1324" coordsize="2334,1566" path="m7573,1324l7246,1324,7246,2889,7573,2889,7573,1324xm8241,2346l7917,2346,7917,2889,8241,2889,8241,2346xm8910,2462l8585,2462,8585,2889,8910,2889,8910,2462xm9580,2422l9253,2422,9253,2889,9580,2889,9580,2422xe" filled="true" fillcolor="#a70741" stroked="false">
              <v:path arrowok="t"/>
              <v:fill type="solid"/>
            </v:shape>
            <v:shape style="position:absolute;left:6236;top:620;width:3686;height:2269" coordorigin="6236,620" coordsize="3686,2269" path="m6236,620l6350,620m6236,1188l6350,1188m6236,1755l6350,1755m6236,2323l6350,2323m9808,620l9921,620m9808,1188l9921,1188m9808,1755l9921,1755m9808,2323l9921,2323m9751,2776l9751,2889m9082,2776l9082,2889m8414,2776l8414,2889m7744,2776l7744,2889m7076,2776l7076,2889m6406,2776l6406,2889e" filled="false" stroked="true" strokeweight=".5pt" strokecolor="#231f20">
              <v:path arrowok="t"/>
              <v:stroke dashstyle="solid"/>
            </v:shape>
            <v:rect style="position:absolute;left:6241;top:59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0"/>
          <w:sz w:val="12"/>
        </w:rPr>
        <w:t>50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764" w:space="224"/>
            <w:col w:w="5362"/>
          </w:cols>
        </w:sectPr>
      </w:pPr>
    </w:p>
    <w:p>
      <w:pPr>
        <w:pStyle w:val="BodyText"/>
        <w:rPr>
          <w:sz w:val="12"/>
        </w:rPr>
      </w:pPr>
    </w:p>
    <w:p>
      <w:pPr>
        <w:spacing w:line="123" w:lineRule="exact" w:before="98"/>
        <w:ind w:left="941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line="111" w:lineRule="exact" w:before="0"/>
        <w:ind w:left="70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Working fewer hours</w:t>
      </w:r>
    </w:p>
    <w:p>
      <w:pPr>
        <w:pStyle w:val="BodyText"/>
        <w:spacing w:before="6"/>
        <w:rPr>
          <w:sz w:val="19"/>
        </w:rPr>
      </w:pPr>
    </w:p>
    <w:p>
      <w:pPr>
        <w:tabs>
          <w:tab w:pos="9549" w:val="right" w:leader="none"/>
        </w:tabs>
        <w:spacing w:before="94"/>
        <w:ind w:left="938" w:right="0" w:firstLine="0"/>
        <w:jc w:val="left"/>
        <w:rPr>
          <w:sz w:val="12"/>
        </w:rPr>
      </w:pPr>
      <w:r>
        <w:rPr>
          <w:rFonts w:ascii="DejaVu Serif Condensed"/>
          <w:i/>
          <w:color w:val="231F20"/>
          <w:w w:val="95"/>
          <w:sz w:val="11"/>
        </w:rPr>
        <w:t>among</w:t>
      </w:r>
      <w:r>
        <w:rPr>
          <w:rFonts w:ascii="DejaVu Serif Condensed"/>
          <w:i/>
          <w:color w:val="231F20"/>
          <w:spacing w:val="-9"/>
          <w:w w:val="95"/>
          <w:sz w:val="11"/>
        </w:rPr>
        <w:t> </w:t>
      </w:r>
      <w:r>
        <w:rPr>
          <w:rFonts w:ascii="DejaVu Serif Condensed"/>
          <w:i/>
          <w:color w:val="231F20"/>
          <w:w w:val="95"/>
          <w:sz w:val="11"/>
        </w:rPr>
        <w:t>full-time</w:t>
        <w:tab/>
      </w:r>
      <w:r>
        <w:rPr>
          <w:color w:val="231F20"/>
          <w:w w:val="95"/>
          <w:position w:val="8"/>
          <w:sz w:val="12"/>
        </w:rPr>
        <w:t>30</w:t>
      </w:r>
    </w:p>
    <w:p>
      <w:pPr>
        <w:tabs>
          <w:tab w:pos="9549" w:val="right" w:leader="none"/>
        </w:tabs>
        <w:spacing w:before="347"/>
        <w:ind w:left="903" w:right="0" w:firstLine="0"/>
        <w:jc w:val="left"/>
        <w:rPr>
          <w:sz w:val="12"/>
        </w:rPr>
      </w:pPr>
      <w:r>
        <w:rPr>
          <w:rFonts w:ascii="DejaVu Serif Condensed"/>
          <w:i/>
          <w:color w:val="231F20"/>
          <w:w w:val="95"/>
          <w:sz w:val="11"/>
        </w:rPr>
        <w:t>among</w:t>
      </w:r>
      <w:r>
        <w:rPr>
          <w:rFonts w:ascii="DejaVu Serif Condensed"/>
          <w:i/>
          <w:color w:val="231F20"/>
          <w:spacing w:val="-9"/>
          <w:w w:val="95"/>
          <w:sz w:val="11"/>
        </w:rPr>
        <w:t> </w:t>
      </w:r>
      <w:r>
        <w:rPr>
          <w:rFonts w:ascii="DejaVu Serif Condensed"/>
          <w:i/>
          <w:color w:val="231F20"/>
          <w:w w:val="95"/>
          <w:sz w:val="11"/>
        </w:rPr>
        <w:t>part-time</w:t>
        <w:tab/>
      </w:r>
      <w:r>
        <w:rPr>
          <w:color w:val="231F20"/>
          <w:w w:val="95"/>
          <w:position w:val="6"/>
          <w:sz w:val="12"/>
        </w:rPr>
        <w:t>20</w:t>
      </w:r>
    </w:p>
    <w:p>
      <w:pPr>
        <w:tabs>
          <w:tab w:pos="9549" w:val="right" w:leader="none"/>
        </w:tabs>
        <w:spacing w:before="368"/>
        <w:ind w:left="687" w:right="0" w:firstLine="0"/>
        <w:jc w:val="left"/>
        <w:rPr>
          <w:sz w:val="12"/>
        </w:rPr>
      </w:pPr>
      <w:r>
        <w:rPr>
          <w:rFonts w:ascii="DejaVu Serif Condensed"/>
          <w:i/>
          <w:color w:val="231F20"/>
          <w:sz w:val="11"/>
        </w:rPr>
        <w:t>among</w:t>
      </w:r>
      <w:r>
        <w:rPr>
          <w:rFonts w:ascii="DejaVu Serif Condensed"/>
          <w:i/>
          <w:color w:val="231F20"/>
          <w:spacing w:val="-11"/>
          <w:sz w:val="11"/>
        </w:rPr>
        <w:t> </w:t>
      </w:r>
      <w:r>
        <w:rPr>
          <w:rFonts w:ascii="DejaVu Serif Condensed"/>
          <w:i/>
          <w:color w:val="231F20"/>
          <w:sz w:val="11"/>
        </w:rPr>
        <w:t>self-employed</w:t>
        <w:tab/>
      </w:r>
      <w:r>
        <w:rPr>
          <w:color w:val="231F20"/>
          <w:position w:val="4"/>
          <w:sz w:val="12"/>
        </w:rPr>
        <w:t>10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tabs>
          <w:tab w:pos="2258" w:val="left" w:leader="none"/>
          <w:tab w:pos="2830" w:val="left" w:leader="none"/>
          <w:tab w:pos="3426" w:val="left" w:leader="none"/>
          <w:tab w:pos="4021" w:val="left" w:leader="none"/>
          <w:tab w:pos="4620" w:val="left" w:leader="none"/>
        </w:tabs>
        <w:spacing w:before="244"/>
        <w:ind w:left="1705" w:right="0" w:firstLine="0"/>
        <w:jc w:val="center"/>
        <w:rPr>
          <w:sz w:val="11"/>
        </w:rPr>
      </w:pPr>
      <w:r>
        <w:rPr>
          <w:color w:val="231F20"/>
          <w:w w:val="90"/>
          <w:sz w:val="11"/>
        </w:rPr>
        <w:t>0</w:t>
        <w:tab/>
        <w:t>10</w:t>
        <w:tab/>
        <w:t>20</w:t>
        <w:tab/>
        <w:t>30</w:t>
        <w:tab/>
        <w:t>40</w:t>
        <w:tab/>
      </w:r>
      <w:r>
        <w:rPr>
          <w:color w:val="231F20"/>
          <w:spacing w:val="-10"/>
          <w:w w:val="75"/>
          <w:sz w:val="11"/>
        </w:rPr>
        <w:t>50</w:t>
      </w:r>
    </w:p>
    <w:p>
      <w:pPr>
        <w:spacing w:before="6"/>
        <w:ind w:left="1676" w:right="0" w:firstLine="0"/>
        <w:jc w:val="center"/>
        <w:rPr>
          <w:sz w:val="11"/>
        </w:rPr>
      </w:pPr>
      <w:r>
        <w:rPr>
          <w:color w:val="231F20"/>
          <w:w w:val="90"/>
          <w:sz w:val="11"/>
        </w:rPr>
        <w:t>Percentages of employed respondents</w:t>
      </w:r>
    </w:p>
    <w:p>
      <w:pPr>
        <w:tabs>
          <w:tab w:pos="1950" w:val="left" w:leader="none"/>
        </w:tabs>
        <w:spacing w:line="129" w:lineRule="exact" w:before="484"/>
        <w:ind w:left="13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0</w:t>
        <w:tab/>
      </w:r>
      <w:r>
        <w:rPr>
          <w:color w:val="231F20"/>
          <w:spacing w:val="-5"/>
          <w:w w:val="85"/>
          <w:sz w:val="12"/>
        </w:rPr>
        <w:t>1–24</w:t>
      </w:r>
    </w:p>
    <w:p>
      <w:pPr>
        <w:spacing w:line="129" w:lineRule="exact" w:before="484"/>
        <w:ind w:left="36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25–49</w:t>
      </w:r>
    </w:p>
    <w:p>
      <w:pPr>
        <w:spacing w:line="129" w:lineRule="exact" w:before="484"/>
        <w:ind w:left="32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50–74</w:t>
      </w:r>
    </w:p>
    <w:p>
      <w:pPr>
        <w:spacing w:line="123" w:lineRule="exact" w:before="382"/>
        <w:ind w:left="362" w:right="54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0</w:t>
      </w:r>
    </w:p>
    <w:p>
      <w:pPr>
        <w:spacing w:line="108" w:lineRule="exact" w:before="0"/>
        <w:ind w:left="362" w:right="1371" w:firstLine="0"/>
        <w:jc w:val="center"/>
        <w:rPr>
          <w:sz w:val="12"/>
        </w:rPr>
      </w:pPr>
      <w:r>
        <w:rPr>
          <w:color w:val="231F20"/>
          <w:w w:val="90"/>
          <w:sz w:val="12"/>
        </w:rPr>
        <w:t>75+</w:t>
      </w:r>
    </w:p>
    <w:p>
      <w:pPr>
        <w:spacing w:after="0" w:line="108" w:lineRule="exact"/>
        <w:jc w:val="center"/>
        <w:rPr>
          <w:sz w:val="12"/>
        </w:rPr>
        <w:sectPr>
          <w:type w:val="continuous"/>
          <w:pgSz w:w="11910" w:h="16840"/>
          <w:pgMar w:top="660" w:bottom="280" w:left="560" w:right="1000"/>
          <w:cols w:num="5" w:equalWidth="0">
            <w:col w:w="4745" w:space="40"/>
            <w:col w:w="2181" w:space="39"/>
            <w:col w:w="667" w:space="39"/>
            <w:col w:w="629" w:space="39"/>
            <w:col w:w="1971"/>
          </w:cols>
        </w:sectPr>
      </w:pPr>
    </w:p>
    <w:p>
      <w:pPr>
        <w:spacing w:line="132" w:lineRule="exact"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Ipsos MORI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1"/>
          <w:numId w:val="36"/>
        </w:numPr>
        <w:tabs>
          <w:tab w:pos="858" w:val="left" w:leader="none"/>
        </w:tabs>
        <w:spacing w:line="235" w:lineRule="auto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Respondents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hours,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fewer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hours,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hours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result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taken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coronavirus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pandemic.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Respondents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surveyed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24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April.</w:t>
      </w:r>
    </w:p>
    <w:p>
      <w:pPr>
        <w:pStyle w:val="ListParagraph"/>
        <w:numPr>
          <w:ilvl w:val="1"/>
          <w:numId w:val="36"/>
        </w:numPr>
        <w:tabs>
          <w:tab w:pos="858" w:val="left" w:leader="none"/>
        </w:tabs>
        <w:spacing w:line="235" w:lineRule="auto" w:before="2" w:after="0"/>
        <w:ind w:left="857" w:right="245" w:hanging="171"/>
        <w:jc w:val="left"/>
        <w:rPr>
          <w:sz w:val="11"/>
        </w:rPr>
      </w:pPr>
      <w:r>
        <w:rPr>
          <w:color w:val="231F20"/>
          <w:w w:val="80"/>
          <w:sz w:val="11"/>
        </w:rPr>
        <w:t>Includes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because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furloughed/have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taken </w:t>
      </w:r>
      <w:r>
        <w:rPr>
          <w:color w:val="231F20"/>
          <w:w w:val="85"/>
          <w:sz w:val="11"/>
        </w:rPr>
        <w:t>unpaid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leave/taken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sabbatical,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etc.</w:t>
      </w:r>
    </w:p>
    <w:p>
      <w:pPr>
        <w:spacing w:before="12"/>
        <w:ind w:left="112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Inputs disrupted as a percentage of non-labour costs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53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DMP Survey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7"/>
        </w:numPr>
        <w:tabs>
          <w:tab w:pos="705" w:val="left" w:leader="none"/>
        </w:tabs>
        <w:spacing w:line="235" w:lineRule="auto" w:before="0" w:after="0"/>
        <w:ind w:left="704" w:right="591" w:hanging="171"/>
        <w:jc w:val="left"/>
        <w:rPr>
          <w:sz w:val="11"/>
        </w:rPr>
      </w:pPr>
      <w:r>
        <w:rPr>
          <w:color w:val="231F20"/>
          <w:w w:val="80"/>
          <w:sz w:val="11"/>
        </w:rPr>
        <w:t>Question: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Coronavirus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(Covid-19)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affected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availability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non-labour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inputs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your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uses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2020?’.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5102" w:space="40"/>
            <w:col w:w="520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…and those working may not be able to produce as much as usual.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hourly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normal.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employees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currently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working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home.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14%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typically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home,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fewer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4"/>
          <w:w w:val="75"/>
        </w:rPr>
        <w:t>than </w:t>
      </w:r>
      <w:r>
        <w:rPr>
          <w:color w:val="231F20"/>
          <w:w w:val="80"/>
        </w:rPr>
        <w:t>30%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experience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ways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efficiency </w:t>
      </w:r>
      <w:r>
        <w:rPr>
          <w:color w:val="231F20"/>
          <w:w w:val="85"/>
        </w:rPr>
        <w:t>compared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being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workplace.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Productivity per hour may fall in Q2, with a very large fall on a per-head basis.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Some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experience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because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disruption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international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chains.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non-labour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inputs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</w:p>
    <w:p>
      <w:pPr>
        <w:pStyle w:val="BodyText"/>
        <w:spacing w:line="259" w:lineRule="auto"/>
        <w:ind w:left="687" w:right="264"/>
      </w:pPr>
      <w:r>
        <w:rPr>
          <w:color w:val="231F20"/>
          <w:w w:val="80"/>
        </w:rPr>
        <w:t>Covid-19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2.34</w:t>
      </w:r>
      <w:r>
        <w:rPr>
          <w:color w:val="231F20"/>
          <w:w w:val="80"/>
        </w:rPr>
        <w:t>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supplier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delivery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times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lengthened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volume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transported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freight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passenger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planes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travel </w:t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2.1).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Traffic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ports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fallen,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suggesting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deliveries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affected.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635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firm-level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partially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changed composition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Q2: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containment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labour-intensive,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so </w:t>
      </w:r>
      <w:r>
        <w:rPr>
          <w:color w:val="231F20"/>
          <w:w w:val="85"/>
        </w:rPr>
        <w:t>tend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average.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427"/>
      </w:pPr>
      <w:r>
        <w:rPr>
          <w:color w:val="231F20"/>
          <w:w w:val="80"/>
        </w:rPr>
        <w:t>Overall,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combination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individual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disrupted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cause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 productivity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per-hour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possibly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highly uncertain.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per-head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possibly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20%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workers </w:t>
      </w:r>
      <w:r>
        <w:rPr>
          <w:color w:val="231F20"/>
          <w:w w:val="85"/>
        </w:rPr>
        <w:t>working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zero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count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among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employed.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 temporary disruption from Covid-19 has caused total spare capacity to increase…</w:t>
      </w:r>
    </w:p>
    <w:p>
      <w:pPr>
        <w:pStyle w:val="BodyText"/>
        <w:spacing w:line="259" w:lineRule="auto" w:before="15"/>
        <w:ind w:left="687" w:right="413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sharp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divide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neatly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factors,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making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assessment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normal.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tricky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assess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workers.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minority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looking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exerting </w:t>
      </w:r>
      <w:r>
        <w:rPr>
          <w:color w:val="231F20"/>
          <w:w w:val="75"/>
        </w:rPr>
        <w:t>downward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wages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spare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normally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does.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Overall,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judges </w:t>
      </w:r>
      <w:r>
        <w:rPr>
          <w:color w:val="231F20"/>
          <w:w w:val="85"/>
        </w:rPr>
        <w:t>that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…but companies in some specific sectors are operating at, or close to, full capacity.</w:t>
      </w:r>
    </w:p>
    <w:p>
      <w:pPr>
        <w:pStyle w:val="BodyText"/>
        <w:spacing w:line="259" w:lineRule="auto" w:before="15"/>
        <w:ind w:left="687" w:right="307"/>
      </w:pPr>
      <w:r>
        <w:rPr>
          <w:color w:val="231F20"/>
          <w:w w:val="80"/>
        </w:rPr>
        <w:t>Although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operating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to,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full </w:t>
      </w:r>
      <w:r>
        <w:rPr>
          <w:color w:val="231F20"/>
          <w:w w:val="80"/>
        </w:rPr>
        <w:t>capacity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holding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containment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switch spending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away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activities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essential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products.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drink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consume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increased </w:t>
      </w:r>
      <w:r>
        <w:rPr>
          <w:color w:val="231F20"/>
          <w:w w:val="85"/>
        </w:rPr>
        <w:t>sharply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March,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example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2.4).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Average</w:t>
      </w:r>
      <w:r>
        <w:rPr>
          <w:i/>
          <w:color w:val="00586A"/>
          <w:spacing w:val="-59"/>
          <w:w w:val="85"/>
        </w:rPr>
        <w:t> </w:t>
      </w:r>
      <w:r>
        <w:rPr>
          <w:i/>
          <w:color w:val="00586A"/>
          <w:w w:val="85"/>
        </w:rPr>
        <w:t>wage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growth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is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expected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to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weaken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markedly,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although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there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will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be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significant</w:t>
      </w:r>
      <w:r>
        <w:rPr>
          <w:i/>
          <w:color w:val="00586A"/>
          <w:spacing w:val="-58"/>
          <w:w w:val="85"/>
        </w:rPr>
        <w:t> </w:t>
      </w:r>
      <w:r>
        <w:rPr>
          <w:i/>
          <w:color w:val="00586A"/>
          <w:w w:val="85"/>
        </w:rPr>
        <w:t>variation.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variation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individuals’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 </w:t>
      </w:r>
      <w:r>
        <w:rPr>
          <w:color w:val="231F20"/>
          <w:w w:val="75"/>
        </w:rPr>
        <w:t>jobs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suffer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largest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negative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shock.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who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furloughed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part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CJRS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receive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4"/>
          <w:w w:val="75"/>
        </w:rPr>
        <w:t>less </w:t>
      </w:r>
      <w:r>
        <w:rPr>
          <w:color w:val="231F20"/>
          <w:w w:val="75"/>
        </w:rPr>
        <w:t>than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normal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pay.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not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furloughed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paid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commission,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performance-related </w:t>
      </w:r>
      <w:r>
        <w:rPr>
          <w:color w:val="231F20"/>
          <w:w w:val="80"/>
        </w:rPr>
        <w:t>pay,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environment.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largely </w:t>
      </w:r>
      <w:r>
        <w:rPr>
          <w:color w:val="231F20"/>
          <w:w w:val="85"/>
        </w:rPr>
        <w:t>unaffected.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564"/>
      </w:pPr>
      <w:r>
        <w:rPr>
          <w:color w:val="231F20"/>
          <w:w w:val="80"/>
        </w:rPr>
        <w:t>Overall,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weekly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earnings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5%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earlier,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pay reductions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CJRS.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per-head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 increase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sharply.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temporary,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recoup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CJRS.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pressures.</w:t>
      </w:r>
    </w:p>
    <w:p>
      <w:pPr>
        <w:pStyle w:val="BodyText"/>
        <w:spacing w:before="2"/>
      </w:pPr>
    </w:p>
    <w:p>
      <w:pPr>
        <w:pStyle w:val="Heading5"/>
        <w:rPr>
          <w:i/>
        </w:rPr>
      </w:pPr>
      <w:r>
        <w:rPr>
          <w:i/>
          <w:color w:val="00586A"/>
          <w:w w:val="80"/>
        </w:rPr>
        <w:t>Consumer</w:t>
      </w:r>
      <w:r>
        <w:rPr>
          <w:i/>
          <w:color w:val="00586A"/>
          <w:spacing w:val="-51"/>
          <w:w w:val="80"/>
        </w:rPr>
        <w:t> </w:t>
      </w:r>
      <w:r>
        <w:rPr>
          <w:i/>
          <w:color w:val="00586A"/>
          <w:w w:val="80"/>
        </w:rPr>
        <w:t>price-based measures</w:t>
      </w:r>
      <w:r>
        <w:rPr>
          <w:i/>
          <w:color w:val="00586A"/>
          <w:spacing w:val="-51"/>
          <w:w w:val="80"/>
        </w:rPr>
        <w:t> </w:t>
      </w:r>
      <w:r>
        <w:rPr>
          <w:i/>
          <w:color w:val="00586A"/>
          <w:w w:val="80"/>
        </w:rPr>
        <w:t>of domestic inflation</w:t>
      </w:r>
      <w:r>
        <w:rPr>
          <w:i/>
          <w:color w:val="00586A"/>
          <w:spacing w:val="-51"/>
          <w:w w:val="80"/>
        </w:rPr>
        <w:t> </w:t>
      </w:r>
      <w:r>
        <w:rPr>
          <w:i/>
          <w:color w:val="00586A"/>
          <w:w w:val="80"/>
        </w:rPr>
        <w:t>pressures appeared weak</w:t>
      </w:r>
      <w:r>
        <w:rPr>
          <w:i/>
          <w:color w:val="00586A"/>
          <w:spacing w:val="-51"/>
          <w:w w:val="80"/>
        </w:rPr>
        <w:t> </w:t>
      </w:r>
      <w:r>
        <w:rPr>
          <w:i/>
          <w:color w:val="00586A"/>
          <w:w w:val="80"/>
        </w:rPr>
        <w:t>even before</w:t>
      </w:r>
      <w:r>
        <w:rPr>
          <w:i/>
          <w:color w:val="00586A"/>
          <w:spacing w:val="-51"/>
          <w:w w:val="80"/>
        </w:rPr>
        <w:t> </w:t>
      </w:r>
      <w:r>
        <w:rPr>
          <w:i/>
          <w:color w:val="00586A"/>
          <w:w w:val="80"/>
        </w:rPr>
        <w:t>Covid-19…</w:t>
      </w:r>
    </w:p>
    <w:p>
      <w:pPr>
        <w:pStyle w:val="BodyText"/>
        <w:spacing w:line="259" w:lineRule="auto" w:before="15"/>
        <w:ind w:left="687" w:right="290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opening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normally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cause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ease.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appeared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struck.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CPI-based measure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2.3%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 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unit 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up.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reason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consumer prices,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retail,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experiencing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above-average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 growing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slowly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2.35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Another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explanation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that,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/>
      </w:pPr>
      <w:r>
        <w:rPr>
          <w:color w:val="231F20"/>
          <w:w w:val="75"/>
        </w:rPr>
        <w:t>although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strongly,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production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costs,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including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commercial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rents,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growing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4"/>
          <w:w w:val="75"/>
        </w:rPr>
        <w:t>much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slowly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</w:t>
      </w:r>
      <w:hyperlink r:id="rId76">
        <w:r>
          <w:rPr>
            <w:color w:val="231F20"/>
            <w:w w:val="85"/>
            <w:u w:val="single" w:color="231F20"/>
          </w:rPr>
          <w:t>Tenreyro</w:t>
        </w:r>
        <w:r>
          <w:rPr>
            <w:color w:val="231F20"/>
            <w:spacing w:val="-24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(2020)</w:t>
        </w:r>
      </w:hyperlink>
      <w:r>
        <w:rPr>
          <w:color w:val="231F20"/>
          <w:w w:val="85"/>
        </w:rPr>
        <w:t>).</w:t>
      </w:r>
    </w:p>
    <w:p>
      <w:pPr>
        <w:pStyle w:val="BodyText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90"/>
        </w:rPr>
        <w:t>…but</w:t>
      </w:r>
      <w:r>
        <w:rPr>
          <w:i/>
          <w:color w:val="00586A"/>
          <w:spacing w:val="-59"/>
          <w:w w:val="90"/>
        </w:rPr>
        <w:t> </w:t>
      </w:r>
      <w:r>
        <w:rPr>
          <w:i/>
          <w:color w:val="00586A"/>
          <w:w w:val="90"/>
        </w:rPr>
        <w:t>it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is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hard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to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gauge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how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they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will</w:t>
      </w:r>
      <w:r>
        <w:rPr>
          <w:i/>
          <w:color w:val="00586A"/>
          <w:spacing w:val="-59"/>
          <w:w w:val="90"/>
        </w:rPr>
        <w:t> </w:t>
      </w:r>
      <w:r>
        <w:rPr>
          <w:i/>
          <w:color w:val="00586A"/>
          <w:w w:val="90"/>
        </w:rPr>
        <w:t>develop,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with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many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relative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price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changes</w:t>
      </w:r>
      <w:r>
        <w:rPr>
          <w:i/>
          <w:color w:val="00586A"/>
          <w:spacing w:val="-58"/>
          <w:w w:val="90"/>
        </w:rPr>
        <w:t> </w:t>
      </w:r>
      <w:r>
        <w:rPr>
          <w:i/>
          <w:color w:val="00586A"/>
          <w:w w:val="90"/>
        </w:rPr>
        <w:t>expected.</w:t>
      </w:r>
    </w:p>
    <w:p>
      <w:pPr>
        <w:pStyle w:val="BodyText"/>
        <w:spacing w:line="259" w:lineRule="auto" w:before="15"/>
        <w:ind w:left="687" w:right="244"/>
      </w:pPr>
      <w:r>
        <w:rPr>
          <w:color w:val="231F20"/>
          <w:w w:val="80"/>
        </w:rPr>
        <w:t>Covid-19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introduced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shocks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 many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know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90"/>
        </w:rPr>
        <w:t>average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56"/>
          <w:w w:val="115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be.</w:t>
      </w:r>
    </w:p>
    <w:p>
      <w:pPr>
        <w:pStyle w:val="BodyText"/>
        <w:spacing w:before="7" w:after="1"/>
        <w:rPr>
          <w:sz w:val="19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52" w:lineRule="auto" w:before="75"/>
        <w:ind w:left="687" w:right="33" w:firstLine="0"/>
        <w:jc w:val="left"/>
        <w:rPr>
          <w:sz w:val="12"/>
        </w:rPr>
      </w:pP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17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2.35</w:t>
      </w:r>
      <w:r>
        <w:rPr>
          <w:rFonts w:ascii="Arial"/>
          <w:b/>
          <w:color w:val="00586A"/>
          <w:spacing w:val="-1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Unit</w:t>
      </w:r>
      <w:r>
        <w:rPr>
          <w:rFonts w:ascii="BPG Sans Modern GPL&amp;GNU"/>
          <w:color w:val="00586A"/>
          <w:spacing w:val="-2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labour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cost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growth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has</w:t>
      </w:r>
      <w:r>
        <w:rPr>
          <w:rFonts w:ascii="BPG Sans Modern GPL&amp;GNU"/>
          <w:color w:val="00586A"/>
          <w:spacing w:val="-2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been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lower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spacing w:val="-8"/>
          <w:w w:val="90"/>
          <w:sz w:val="18"/>
        </w:rPr>
        <w:t>in </w:t>
      </w:r>
      <w:r>
        <w:rPr>
          <w:rFonts w:ascii="BPG Sans Modern GPL&amp;GNU"/>
          <w:color w:val="00586A"/>
          <w:w w:val="95"/>
          <w:sz w:val="18"/>
        </w:rPr>
        <w:t>sectors that are important for consumer prices </w:t>
      </w:r>
      <w:r>
        <w:rPr>
          <w:rFonts w:ascii="BPG Sans Modern GPL&amp;GNU"/>
          <w:color w:val="231F20"/>
          <w:w w:val="95"/>
          <w:sz w:val="16"/>
        </w:rPr>
        <w:t>Sectional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unit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labour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costs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07"/>
        <w:ind w:left="263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4429" w:right="0" w:firstLine="0"/>
        <w:jc w:val="left"/>
        <w:rPr>
          <w:sz w:val="12"/>
        </w:rPr>
      </w:pPr>
      <w:r>
        <w:rPr/>
        <w:pict>
          <v:group style="position:absolute;margin-left:62.362pt;margin-top:2.738571pt;width:184.35pt;height:141.85pt;mso-position-horizontal-relative:page;mso-position-vertical-relative:paragraph;z-index:15850496" coordorigin="1247,55" coordsize="3687,2837">
            <v:shape style="position:absolute;left:1247;top:859;width:3686;height:1627" coordorigin="1247,860" coordsize="3686,1627" path="m1247,2487l1361,2487m1247,2067l1361,2067m1417,1665l4762,1665m1247,1665l1361,1665m4819,1665l4932,1665m1247,1262l1361,1262m1247,860l1361,860m4819,1262l4932,1262m4819,860l4932,860e" filled="false" stroked="true" strokeweight=".5pt" strokecolor="#231f20">
              <v:path arrowok="t"/>
              <v:stroke dashstyle="solid"/>
            </v:shape>
            <v:shape style="position:absolute;left:1417;top:591;width:3345;height:1376" coordorigin="1417,591" coordsize="3345,1376" path="m1417,927l1492,1547,1581,1631,1670,1950,1759,1615,1848,1799,1923,1564,2012,1547,2101,1531,2190,1430,2265,1397,2354,1916,2443,1631,2532,1447,2621,1128,2696,591,2785,927,2874,1866,2963,1698,3038,1967,3127,1665,3216,1346,3305,1413,3395,1615,3469,1615,3558,1313,3647,960,3736,1128,3811,1531,3900,1296,3989,1430,4078,709,4153,944,4242,1296,4331,1195,4420,994,4509,1212,4584,809,4673,1061,4762,1145e" filled="false" stroked="true" strokeweight="1pt" strokecolor="#a70741">
              <v:path arrowok="t"/>
              <v:stroke dashstyle="solid"/>
            </v:shape>
            <v:shape style="position:absolute;left:1247;top:457;width:3686;height:2030" coordorigin="1247,457" coordsize="3686,2030" path="m1247,457l1361,457m4819,2487l4932,2487m4819,2067l4932,2067m4819,457l4932,457e" filled="false" stroked="true" strokeweight=".5pt" strokecolor="#231f20">
              <v:path arrowok="t"/>
              <v:stroke dashstyle="solid"/>
            </v:shape>
            <v:shape style="position:absolute;left:1417;top:524;width:3345;height:1929" coordorigin="1417,524" coordsize="3345,1929" path="m1417,1028l1492,1698,1581,1313,1670,1464,1759,2067,1848,1766,1923,1631,2012,1430,2101,860,2190,1195,2265,1430,2354,2286,2443,2101,2532,2051,2621,1346,2696,524,2785,1011,2874,1833,2963,2000,3038,2453,3127,1766,3216,1816,3305,1816,3395,1749,3469,1866,3558,1145,3647,659,3736,1128,3811,1329,3900,1363,3989,1749,4078,927,4153,843,4242,1514,4331,1413,4420,1464,4509,1732,4584,1212,4673,1313,4762,1212e" filled="false" stroked="true" strokeweight="1pt" strokecolor="#00568b">
              <v:path arrowok="t"/>
              <v:stroke dashstyle="solid"/>
            </v:shape>
            <v:shape style="position:absolute;left:1417;top:2775;width:2736;height:114" coordorigin="1417,2776" coordsize="2736,114" path="m1417,2776l1417,2889m2101,2776l2101,2889m2785,2776l2785,2889m3469,2776l3469,2889m4153,2776l4153,2889e" filled="false" stroked="true" strokeweight=".5pt" strokecolor="#231f20">
              <v:path arrowok="t"/>
              <v:stroke dashstyle="solid"/>
            </v:shape>
            <v:rect style="position:absolute;left:1252;top:59;width:3677;height:2827" filled="false" stroked="true" strokeweight=".5pt" strokecolor="#231f20">
              <v:stroke dashstyle="solid"/>
            </v:rect>
            <v:shape style="position:absolute;left:3896;top:520;width:82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Whole-economy</w:t>
                    </w:r>
                  </w:p>
                </w:txbxContent>
              </v:textbox>
              <w10:wrap type="none"/>
            </v:shape>
            <v:shape style="position:absolute;left:2375;top:2458;width:1333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Consumer-facing</w:t>
                    </w:r>
                    <w:r>
                      <w:rPr>
                        <w:color w:val="00568B"/>
                        <w:spacing w:val="-24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sectors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92"/>
        <w:ind w:left="0" w:right="26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3"/>
        <w:ind w:left="0" w:right="26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2"/>
        <w:ind w:left="0" w:right="26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31"/>
        <w:ind w:left="442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0" w:right="26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2"/>
        <w:ind w:left="442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7"/>
        <w:ind w:left="0" w:right="26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0" w:right="26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249" w:lineRule="auto" w:before="75"/>
        <w:ind w:left="687" w:right="276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Arial"/>
          <w:b/>
          <w:color w:val="00586A"/>
          <w:w w:val="90"/>
          <w:sz w:val="18"/>
        </w:rPr>
        <w:t>Chart</w:t>
      </w:r>
      <w:r>
        <w:rPr>
          <w:rFonts w:ascii="Arial"/>
          <w:b/>
          <w:color w:val="00586A"/>
          <w:spacing w:val="-16"/>
          <w:w w:val="90"/>
          <w:sz w:val="18"/>
        </w:rPr>
        <w:t> </w:t>
      </w:r>
      <w:r>
        <w:rPr>
          <w:rFonts w:ascii="Arial"/>
          <w:b/>
          <w:color w:val="00586A"/>
          <w:w w:val="90"/>
          <w:sz w:val="18"/>
        </w:rPr>
        <w:t>2.36</w:t>
      </w:r>
      <w:r>
        <w:rPr>
          <w:rFonts w:ascii="Arial"/>
          <w:b/>
          <w:color w:val="00586A"/>
          <w:spacing w:val="-1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Inflation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is</w:t>
      </w:r>
      <w:r>
        <w:rPr>
          <w:rFonts w:ascii="BPG Sans Modern GPL&amp;GNU"/>
          <w:color w:val="00586A"/>
          <w:spacing w:val="-2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expected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to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fall</w:t>
      </w:r>
      <w:r>
        <w:rPr>
          <w:rFonts w:ascii="BPG Sans Modern GPL&amp;GNU"/>
          <w:color w:val="00586A"/>
          <w:spacing w:val="-2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well</w:t>
      </w:r>
      <w:r>
        <w:rPr>
          <w:rFonts w:ascii="BPG Sans Modern GPL&amp;GNU"/>
          <w:color w:val="00586A"/>
          <w:spacing w:val="-2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below</w:t>
      </w:r>
      <w:r>
        <w:rPr>
          <w:rFonts w:ascii="BPG Sans Modern GPL&amp;GNU"/>
          <w:color w:val="00586A"/>
          <w:spacing w:val="-2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1%</w:t>
      </w:r>
      <w:r>
        <w:rPr>
          <w:rFonts w:ascii="BPG Sans Modern GPL&amp;GNU"/>
          <w:color w:val="00586A"/>
          <w:spacing w:val="-25"/>
          <w:w w:val="90"/>
          <w:sz w:val="18"/>
        </w:rPr>
        <w:t> </w:t>
      </w:r>
      <w:r>
        <w:rPr>
          <w:rFonts w:ascii="BPG Sans Modern GPL&amp;GNU"/>
          <w:color w:val="00586A"/>
          <w:spacing w:val="-5"/>
          <w:w w:val="90"/>
          <w:sz w:val="18"/>
        </w:rPr>
        <w:t>over </w:t>
      </w:r>
      <w:r>
        <w:rPr>
          <w:rFonts w:ascii="BPG Sans Modern GPL&amp;GNU"/>
          <w:color w:val="00586A"/>
          <w:w w:val="95"/>
          <w:sz w:val="18"/>
        </w:rPr>
        <w:t>the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next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six</w:t>
      </w:r>
      <w:r>
        <w:rPr>
          <w:rFonts w:ascii="BPG Sans Modern GPL&amp;GNU"/>
          <w:color w:val="00586A"/>
          <w:spacing w:val="-3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months,</w:t>
      </w:r>
      <w:r>
        <w:rPr>
          <w:rFonts w:ascii="BPG Sans Modern GPL&amp;GNU"/>
          <w:color w:val="00586A"/>
          <w:spacing w:val="-4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driven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by</w:t>
      </w:r>
      <w:r>
        <w:rPr>
          <w:rFonts w:ascii="BPG Sans Modern GPL&amp;GNU"/>
          <w:color w:val="00586A"/>
          <w:spacing w:val="-41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fuel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and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energy</w:t>
      </w:r>
      <w:r>
        <w:rPr>
          <w:rFonts w:ascii="BPG Sans Modern GPL&amp;GNU"/>
          <w:color w:val="00586A"/>
          <w:spacing w:val="-3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prices</w:t>
      </w:r>
    </w:p>
    <w:p>
      <w:pPr>
        <w:spacing w:before="5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CPI inflation and the contribution of energy</w:t>
      </w:r>
    </w:p>
    <w:p>
      <w:pPr>
        <w:spacing w:line="122" w:lineRule="exact" w:before="118"/>
        <w:ind w:left="398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4437" w:right="0" w:firstLine="0"/>
        <w:jc w:val="left"/>
        <w:rPr>
          <w:sz w:val="12"/>
        </w:rPr>
      </w:pPr>
      <w:r>
        <w:rPr/>
        <w:pict>
          <v:group style="position:absolute;margin-left:311.811005pt;margin-top:2.493055pt;width:184.8pt;height:142.25pt;mso-position-horizontal-relative:page;mso-position-vertical-relative:paragraph;z-index:15852544" coordorigin="6236,50" coordsize="3696,2845">
            <v:line style="position:absolute" from="9465,55" to="9465,2890" stroked="true" strokeweight=".5pt" strokecolor="#939598">
              <v:stroke dashstyle="solid"/>
            </v:line>
            <v:shape style="position:absolute;left:9331;top:1896;width:412;height:428" coordorigin="9332,1896" coordsize="412,428" path="m9356,1896l9332,1896,9332,1945,9356,1945,9356,1896xm9406,1896l9380,1896,9380,1945,9406,1945,9406,1896xm9453,1945l9430,1945,9430,1992,9453,1992,9453,1945xm9501,1945l9477,1945,9477,2133,9501,2133,9501,1945xm9551,1945l9525,1945,9525,2324,9551,2324,9551,1945xm9599,1945l9575,1945,9575,2324,9599,2324,9599,1945xm9646,1945l9622,1945,9622,2324,9646,2324,9646,1945xm9696,1945l9672,1945,9672,2324,9696,2324,9696,1945xm9744,1945l9720,1945,9720,2275,9744,2275,9744,1945xe" filled="true" fillcolor="#a70741" stroked="false">
              <v:path arrowok="t"/>
              <v:fill type="solid"/>
            </v:shape>
            <v:shape style="position:absolute;left:9331;top:1803;width:412;height:613" coordorigin="9332,1804" coordsize="412,613" path="m9356,1804l9332,1804,9332,1896,9356,1896,9356,1804xm9406,1850l9380,1850,9380,1896,9406,1896,9406,1850xm9453,1896l9430,1896,9430,1945,9453,1945,9453,1896xm9501,2133l9477,2133,9477,2228,9501,2228,9501,2133xm9551,2324l9525,2324,9525,2416,9551,2416,9551,2324xm9599,2324l9575,2324,9575,2416,9599,2416,9599,2324xm9646,2324l9622,2324,9622,2416,9646,2416,9646,2324xm9696,2324l9672,2324,9672,2416,9696,2416,9696,2324xm9744,2275l9720,2275,9720,2370,9744,2370,9744,2275xe" filled="true" fillcolor="#00568b" stroked="false">
              <v:path arrowok="t"/>
              <v:fill type="solid"/>
            </v:shape>
            <v:shape style="position:absolute;left:9138;top:1945;width:120;height:47" coordorigin="9139,1945" coordsize="120,47" path="m9163,1945l9139,1945,9139,1992,9163,1992,9163,1945xm9211,1945l9187,1945,9187,1992,9211,1992,9211,1945xm9258,1945l9234,1945,9234,1992,9258,1992,9258,1945xe" filled="true" fillcolor="#a70741" stroked="false">
              <v:path arrowok="t"/>
              <v:fill type="solid"/>
            </v:shape>
            <v:shape style="position:absolute;left:9041;top:1850;width:267;height:191" coordorigin="9041,1850" coordsize="267,191" path="m9065,1850l9041,1850,9041,1945,9065,1945,9065,1850xm9113,1850l9089,1850,9089,1945,9113,1945,9113,1850xm9163,1850l9139,1850,9139,1945,9163,1945,9163,1850xm9211,1992l9187,1992,9187,2041,9211,2041,9211,1992xm9258,1992l9234,1992,9234,2041,9258,2041,9258,1992xm9308,1945l9284,1945,9284,1992,9308,1992,9308,1945xe" filled="true" fillcolor="#00568b" stroked="false">
              <v:path arrowok="t"/>
              <v:fill type="solid"/>
            </v:shape>
            <v:shape style="position:absolute;left:8846;top:1896;width:122;height:49" coordorigin="8846,1896" coordsize="122,49" path="m8872,1896l8846,1896,8846,1945,8872,1945,8872,1896xm8920,1896l8896,1896,8896,1945,8920,1945,8920,1896xm8968,1896l8944,1896,8944,1945,8968,1945,8968,1896xe" filled="true" fillcolor="#a70741" stroked="false">
              <v:path arrowok="t"/>
              <v:fill type="solid"/>
            </v:shape>
            <v:shape style="position:absolute;left:8798;top:1754;width:219;height:191" coordorigin="8799,1755" coordsize="219,191" path="m8822,1896l8799,1896,8799,1945,8822,1945,8822,1896xm8872,1850l8846,1850,8846,1896,8872,1896,8872,1850xm8920,1755l8896,1755,8896,1896,8920,1896,8920,1755xm8968,1755l8944,1755,8944,1896,8968,1896,8968,1755xm9018,1804l8994,1804,8994,1945,9018,1945,9018,1804xe" filled="true" fillcolor="#00568b" stroked="false">
              <v:path arrowok="t"/>
              <v:fill type="solid"/>
            </v:shape>
            <v:shape style="position:absolute;left:8312;top:1754;width:415;height:191" coordorigin="8313,1755" coordsize="415,191" path="m8339,1896l8313,1896,8313,1945,8339,1945,8339,1896xm8387,1850l8363,1850,8363,1945,8387,1945,8387,1850xm8434,1755l8411,1755,8411,1945,8434,1945,8434,1755xm8484,1755l8460,1755,8460,1945,8484,1945,8484,1755xm8532,1755l8508,1755,8508,1945,8532,1945,8532,1755xm8580,1804l8556,1804,8556,1945,8580,1945,8580,1804xm8629,1755l8606,1755,8606,1945,8629,1945,8629,1755xm8677,1804l8653,1804,8653,1945,8677,1945,8677,1804xm8727,1896l8701,1896,8701,1945,8727,1945,8727,1896xe" filled="true" fillcolor="#a70741" stroked="false">
              <v:path arrowok="t"/>
              <v:fill type="solid"/>
            </v:shape>
            <v:shape style="position:absolute;left:8265;top:1613;width:510;height:332" coordorigin="8265,1613" coordsize="510,332" path="m8289,1850l8265,1850,8265,1945,8289,1945,8289,1850xm8339,1804l8313,1804,8313,1896,8339,1896,8339,1804xm8387,1804l8363,1804,8363,1850,8387,1850,8387,1804xm8434,1662l8411,1662,8411,1755,8434,1755,8434,1662xm8484,1662l8460,1662,8460,1755,8484,1755,8484,1662xm8532,1662l8508,1662,8508,1755,8532,1755,8532,1662xm8580,1662l8556,1662,8556,1804,8580,1804,8580,1662xm8629,1613l8606,1613,8606,1755,8629,1755,8629,1613xm8677,1662l8653,1662,8653,1804,8677,1804,8677,1662xm8727,1755l8701,1755,8701,1896,8727,1896,8727,1755xm8775,1896l8751,1896,8751,1945,8775,1945,8775,1896xe" filled="true" fillcolor="#00568b" stroked="false">
              <v:path arrowok="t"/>
              <v:fill type="solid"/>
            </v:shape>
            <v:shape style="position:absolute;left:6424;top:1662;width:1770;height:566" coordorigin="6425,1662" coordsize="1770,566" path="m6448,1945l6425,1945,6425,2228,6448,2228,6448,1945xm6496,1945l6472,1945,6472,2228,6496,2228,6496,1945xm6544,1945l6520,1945,6520,2182,6544,2182,6544,1945xm6594,1945l6570,1945,6570,2133,6594,2133,6594,1945xm6641,1945l6617,1945,6617,2133,6641,2133,6641,1945xm6689,1945l6665,1945,6665,2087,6689,2087,6689,1945xm6739,1945l6715,1945,6715,2133,6739,2133,6739,1945xm6787,1945l6763,1945,6763,2133,6787,2133,6787,1945xm6836,1945l6810,1945,6810,2182,6836,2182,6836,1945xm6884,1945l6860,1945,6860,2182,6884,2182,6884,1945xm6932,1945l6908,1945,6908,2182,6932,2182,6932,1945xm6982,1945l6956,1945,6956,2133,6982,2133,6982,1945xm7029,1945l7006,1945,7006,2041,7029,2041,7029,1945xm7077,1945l7053,1945,7053,2041,7077,2041,7077,1945xm7127,1945l7103,1945,7103,2087,7127,2087,7127,1945xm7175,1945l7151,1945,7151,2087,7175,2087,7175,1945xm7222,1945l7199,1945,7199,2041,7222,2041,7222,1945xm7272,1945l7248,1945,7248,2041,7272,2041,7272,1945xm7320,1945l7296,1945,7296,1992,7320,1992,7320,1945xm7368,1945l7344,1945,7344,1992,7368,1992,7368,1945xm7417,1896l7394,1896,7394,1945,7417,1945,7417,1896xm7465,1850l7441,1850,7441,1945,7465,1945,7465,1850xm7515,1804l7489,1804,7489,1945,7515,1945,7515,1804xm7563,1804l7539,1804,7539,1945,7563,1945,7563,1804xm7610,1709l7587,1709,7587,1945,7610,1945,7610,1709xm7660,1662l7634,1662,7634,1945,7660,1945,7660,1662xm7708,1709l7684,1709,7684,1945,7708,1945,7708,1709xm7756,1755l7732,1755,7732,1945,7756,1945,7756,1755xm7806,1804l7782,1804,7782,1945,7806,1945,7806,1804xm7853,1896l7829,1896,7829,1945,7853,1945,7853,1896xm7901,1896l7877,1896,7877,1945,7901,1945,7901,1896xm7951,1850l7927,1850,7927,1945,7951,1945,7951,1850xm7999,1850l7975,1850,7975,1945,7999,1945,7999,1850xm8048,1896l8022,1896,8022,1945,8048,1945,8048,1896xm8096,1896l8072,1896,8072,1945,8096,1945,8096,1896xm8144,1896l8120,1896,8120,1945,8144,1945,8144,1896xm8194,1896l8168,1896,8168,1945,8194,1945,8194,1896xe" filled="true" fillcolor="#a70741" stroked="false">
              <v:path arrowok="t"/>
              <v:fill type="solid"/>
            </v:shape>
            <v:shape style="position:absolute;left:6424;top:1708;width:1817;height:566" coordorigin="6425,1709" coordsize="1817,566" path="m6448,2228l6425,2228,6425,2275,6448,2275,6448,2228xm6496,2228l6472,2228,6472,2275,6496,2275,6496,2228xm6544,2182l6520,2182,6520,2228,6544,2228,6544,2182xm6594,2133l6570,2133,6570,2182,6594,2182,6594,2133xm6641,2133l6617,2133,6617,2182,6641,2182,6641,2133xm6689,2087l6665,2087,6665,2133,6689,2133,6689,2087xm6739,2133l6715,2133,6715,2182,6739,2182,6739,2133xm6787,2133l6763,2133,6763,2182,6787,2182,6787,2133xm6836,2182l6810,2182,6810,2275,6836,2275,6836,2182xm6884,2182l6860,2182,6860,2275,6884,2275,6884,2182xm6932,2182l6908,2182,6908,2275,6932,2275,6932,2182xm6982,2133l6956,2133,6956,2228,6982,2228,6982,2133xm7029,2041l7006,2041,7006,2133,7029,2133,7029,2041xm7077,2041l7053,2041,7053,2133,7077,2133,7077,2041xm7127,2087l7103,2087,7103,2133,7127,2133,7127,2087xm7175,2087l7151,2087,7151,2182,7175,2182,7175,2087xm7222,2041l7199,2041,7199,2087,7222,2087,7222,2041xm7272,2041l7248,2041,7248,2087,7272,2087,7272,2041xm7320,1992l7296,1992,7296,2041,7320,2041,7320,1992xm7368,1992l7344,1992,7344,2041,7368,2041,7368,1992xm7417,1945l7394,1945,7394,1992,7417,1992,7417,1945xm7465,1945l7441,1945,7441,1992,7465,1992,7465,1945xm7515,1945l7489,1945,7489,1992,7515,1992,7515,1945xm7756,1709l7732,1709,7732,1755,7756,1755,7756,1709xm7806,1709l7782,1709,7782,1804,7806,1804,7806,1709xm7853,1850l7829,1850,7829,1896,7853,1896,7853,1850xm7901,1804l7877,1804,7877,1896,7901,1896,7901,1804xm7951,1755l7927,1755,7927,1850,7951,1850,7951,1755xm7999,1755l7975,1755,7975,1850,7999,1850,7999,1755xm8048,1804l8022,1804,8022,1896,8048,1896,8048,1804xm8096,1804l8072,1804,8072,1896,8096,1896,8096,1804xm8144,1804l8120,1804,8120,1896,8144,1896,8144,1804xm8194,1804l8168,1804,8168,1896,8194,1896,8194,1804xm8241,1850l8218,1850,8218,1945,8241,1945,8241,1850xe" filled="true" fillcolor="#00568b" stroked="false">
              <v:path arrowok="t"/>
              <v:fill type="solid"/>
            </v:shape>
            <v:shape style="position:absolute;left:6241;top:527;width:3686;height:2362" coordorigin="6241,528" coordsize="3686,2362" path="m6241,528l6355,528m6241,1001l6355,1001m6241,1472l6355,1472m6241,1945l6355,1945m6241,2416l6355,2416m9813,528l9926,528m9813,1001l9926,1001m9813,1472l9926,1472m6411,1945l9756,1945m9813,1945l9926,1945m9813,2416l9926,2416m9320,2776l9320,2890m8738,2776l8738,2890m8157,2776l8157,2890m7576,2776l7576,2890m6993,2776l6993,2890m6411,2776l6411,2890e" filled="false" stroked="true" strokeweight=".5pt" strokecolor="#231f20">
              <v:path arrowok="t"/>
              <v:stroke dashstyle="solid"/>
            </v:shape>
            <v:shape style="position:absolute;left:6435;top:480;width:3297;height:1512" coordorigin="6436,480" coordsize="3297,1512" path="m6436,1804l6483,1945,6533,1945,6581,1992,6630,1896,6678,1945,6726,1896,6776,1945,6823,1992,6871,1992,6921,1896,6969,1850,7016,1804,7066,1804,7114,1709,7162,1804,7212,1804,7259,1709,7309,1662,7357,1662,7404,1472,7454,1521,7502,1377,7550,1189,7600,1094,7647,857,7695,857,7745,669,7793,574,7840,715,7890,715,7938,574,7988,528,8035,528,8083,480,8133,528,8181,528,8228,669,8278,764,8326,811,8374,811,8424,811,8471,764,8521,669,8569,811,8616,811,8666,857,8714,952,8762,1094,8812,1047,8859,1047,8907,952,8957,1001,9005,1001,9052,952,9102,1143,9150,1143,9200,1235,9247,1235,9295,1330,9345,1094,9393,1143,9440,1235,9490,1521,9538,1755,9586,1804,9636,1850,9683,1850,9732,1850e" filled="false" stroked="true" strokeweight="1.0pt" strokecolor="#231f20">
              <v:path arrowok="t"/>
              <v:stroke dashstyle="solid"/>
            </v:shape>
            <v:rect style="position:absolute;left:6241;top:54;width:3686;height:2835" filled="false" stroked="true" strokeweight=".5pt" strokecolor="#231f20">
              <v:stroke dashstyle="solid"/>
            </v:rect>
            <v:shape style="position:absolute;left:8820;top:129;width:62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39598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939598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7005;top:816;width:60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inflation</w:t>
                    </w:r>
                  </w:p>
                </w:txbxContent>
              </v:textbox>
              <w10:wrap type="none"/>
            </v:shape>
            <v:shape style="position:absolute;left:7562;top:1162;width:1460;height:124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09" w:right="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145E8C"/>
                        <w:w w:val="85"/>
                        <w:sz w:val="12"/>
                      </w:rPr>
                      <w:t>Contribution of </w:t>
                    </w:r>
                    <w:r>
                      <w:rPr>
                        <w:color w:val="145E8C"/>
                        <w:w w:val="80"/>
                        <w:sz w:val="12"/>
                      </w:rPr>
                      <w:t>electricity and gas </w:t>
                    </w:r>
                    <w:r>
                      <w:rPr>
                        <w:color w:val="145E8C"/>
                        <w:w w:val="75"/>
                        <w:sz w:val="12"/>
                      </w:rPr>
                      <w:t>(percentage points)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0" w:right="4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21848"/>
                        <w:w w:val="85"/>
                        <w:sz w:val="12"/>
                      </w:rPr>
                      <w:t>Contribution of </w:t>
                    </w:r>
                    <w:r>
                      <w:rPr>
                        <w:color w:val="A21848"/>
                        <w:w w:val="75"/>
                        <w:sz w:val="12"/>
                      </w:rPr>
                      <w:t>fuels and lubricants (percentage points)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85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85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851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5"/>
        <w:ind w:left="443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851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443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851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759" w:space="230"/>
            <w:col w:w="5361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spacing w:line="123" w:lineRule="exact" w:before="98"/>
        <w:ind w:left="4431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533" w:val="left" w:leader="none"/>
          <w:tab w:pos="2225" w:val="left" w:leader="none"/>
          <w:tab w:pos="2910" w:val="left" w:leader="none"/>
          <w:tab w:pos="3593" w:val="left" w:leader="none"/>
        </w:tabs>
        <w:spacing w:line="123" w:lineRule="exact" w:before="0"/>
        <w:ind w:left="85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2010</w:t>
        <w:tab/>
      </w:r>
      <w:r>
        <w:rPr>
          <w:color w:val="231F20"/>
          <w:w w:val="95"/>
          <w:sz w:val="12"/>
        </w:rPr>
        <w:t>12</w:t>
        <w:tab/>
        <w:t>14</w:t>
        <w:tab/>
        <w:t>16</w:t>
        <w:tab/>
        <w:t>18</w:t>
      </w:r>
    </w:p>
    <w:p>
      <w:pPr>
        <w:spacing w:line="125" w:lineRule="exact" w:before="98"/>
        <w:ind w:left="426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</w:t>
      </w:r>
    </w:p>
    <w:p>
      <w:pPr>
        <w:tabs>
          <w:tab w:pos="1500" w:val="left" w:leader="none"/>
          <w:tab w:pos="2088" w:val="left" w:leader="none"/>
          <w:tab w:pos="2668" w:val="left" w:leader="none"/>
          <w:tab w:pos="3253" w:val="left" w:leader="none"/>
          <w:tab w:pos="3760" w:val="left" w:leader="none"/>
        </w:tabs>
        <w:spacing w:line="125" w:lineRule="exact" w:before="0"/>
        <w:ind w:left="85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w w:val="95"/>
          <w:sz w:val="12"/>
        </w:rPr>
        <w:t>16</w:t>
        <w:tab/>
        <w:t>17</w:t>
        <w:tab/>
        <w:t>18</w:t>
        <w:tab/>
        <w:t>19</w:t>
        <w:tab/>
        <w:t>20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536" w:space="635"/>
            <w:col w:w="5179"/>
          </w:cols>
        </w:sectPr>
      </w:pPr>
    </w:p>
    <w:p>
      <w:pPr>
        <w:pStyle w:val="BodyText"/>
        <w:rPr>
          <w:sz w:val="12"/>
        </w:rPr>
      </w:pPr>
    </w:p>
    <w:p>
      <w:pPr>
        <w:pStyle w:val="ListParagraph"/>
        <w:numPr>
          <w:ilvl w:val="1"/>
          <w:numId w:val="37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1"/>
          <w:numId w:val="37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Wholesale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retail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trade,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transportation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storage,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accommodation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food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services.</w:t>
      </w:r>
    </w:p>
    <w:p>
      <w:pPr>
        <w:pStyle w:val="BodyText"/>
        <w:spacing w:before="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35" w:lineRule="auto" w:before="0"/>
        <w:ind w:left="687" w:right="42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ONS </w:t>
      </w:r>
      <w:r>
        <w:rPr>
          <w:color w:val="231F20"/>
          <w:w w:val="90"/>
          <w:sz w:val="11"/>
        </w:rPr>
        <w:t>and Bank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857" w:right="252" w:hanging="171"/>
        <w:jc w:val="both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lubricants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 Industrial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Strategy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petrol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April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futures </w:t>
      </w:r>
      <w:r>
        <w:rPr>
          <w:color w:val="231F20"/>
          <w:w w:val="85"/>
          <w:sz w:val="11"/>
        </w:rPr>
        <w:t>curve.</w:t>
      </w:r>
    </w:p>
    <w:p>
      <w:pPr>
        <w:spacing w:after="0" w:line="235" w:lineRule="auto"/>
        <w:jc w:val="both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4910" w:space="79"/>
            <w:col w:w="5361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59" w:lineRule="auto" w:before="97"/>
        <w:ind w:left="687" w:right="249"/>
      </w:pP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experiencing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usual.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Clothing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retailers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 significant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stores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shut.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Agency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discounting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aggressive </w:t>
      </w:r>
      <w:r>
        <w:rPr>
          <w:color w:val="231F20"/>
          <w:w w:val="75"/>
        </w:rPr>
        <w:t>promotional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reopen.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suffering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much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normal. </w:t>
      </w:r>
      <w:r>
        <w:rPr>
          <w:color w:val="231F20"/>
          <w:w w:val="80"/>
        </w:rPr>
        <w:t>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incentives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businesses, </w:t>
      </w:r>
      <w:r>
        <w:rPr>
          <w:color w:val="231F20"/>
          <w:w w:val="75"/>
        </w:rPr>
        <w:t>such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hotels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restaurants,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closed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completely,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cannot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change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raises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challenges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measurement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inflation: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4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discusses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sectors,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temporarily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normal.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example,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food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products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recently.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supermarkets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promotional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normalisation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then. Looking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ahead,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foods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chains. </w:t>
      </w:r>
      <w:r>
        <w:rPr>
          <w:color w:val="231F20"/>
          <w:w w:val="75"/>
        </w:rPr>
        <w:t>Many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European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farms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migrant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harvest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crops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travel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restrictions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prevent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3"/>
          <w:w w:val="75"/>
        </w:rPr>
        <w:t>getting </w:t>
      </w:r>
      <w:r>
        <w:rPr>
          <w:color w:val="231F20"/>
          <w:w w:val="85"/>
        </w:rPr>
        <w:t>to 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fields.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687" w:right="380"/>
      </w:pP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cleaning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sanitary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 result: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basket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‘high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products’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1.3%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between </w:t>
      </w:r>
      <w:r>
        <w:rPr>
          <w:color w:val="231F20"/>
          <w:w w:val="75"/>
        </w:rPr>
        <w:t>mid-March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end-April.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supermarkets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pharmacies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mostly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held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off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increasing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significantly. </w:t>
      </w:r>
      <w:r>
        <w:rPr>
          <w:color w:val="231F20"/>
          <w:w w:val="85"/>
        </w:rPr>
        <w:t>Instead,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rationed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products,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simply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sold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out.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In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the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short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term,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lower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oil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prices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and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some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regulated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price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changes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will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push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inflation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below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1%.</w:t>
      </w:r>
    </w:p>
    <w:p>
      <w:pPr>
        <w:pStyle w:val="BodyText"/>
        <w:spacing w:line="259" w:lineRule="auto" w:before="15"/>
        <w:ind w:left="687" w:right="242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biggest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60%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39"/>
          <w:w w:val="80"/>
        </w:rPr>
        <w:t> </w:t>
      </w:r>
      <w:r>
        <w:rPr>
          <w:i/>
          <w:color w:val="231F20"/>
          <w:w w:val="80"/>
        </w:rPr>
        <w:t>Report</w:t>
      </w:r>
      <w:r>
        <w:rPr>
          <w:i/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9"/>
          <w:w w:val="80"/>
        </w:rPr>
        <w:t> </w:t>
      </w:r>
      <w:r>
        <w:rPr>
          <w:rFonts w:ascii="BPG Sans Modern GPL&amp;GNU"/>
          <w:color w:val="231F20"/>
          <w:w w:val="80"/>
        </w:rPr>
        <w:t>2.13</w:t>
      </w:r>
      <w:r>
        <w:rPr>
          <w:color w:val="231F20"/>
          <w:w w:val="80"/>
        </w:rPr>
        <w:t>),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2.2).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This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already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big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pump.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Petrol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9%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diesel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6%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between March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April,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largest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monthly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declines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2008.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tabs>
          <w:tab w:pos="5669" w:val="left" w:leader="none"/>
        </w:tabs>
        <w:spacing w:line="20" w:lineRule="exact"/>
        <w:ind w:left="680" w:right="0" w:firstLine="0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75"/>
        <w:ind w:left="687" w:right="-2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00586A"/>
          <w:w w:val="95"/>
          <w:sz w:val="18"/>
        </w:rPr>
        <w:t>Chart</w:t>
      </w:r>
      <w:r>
        <w:rPr>
          <w:rFonts w:ascii="Arial"/>
          <w:b/>
          <w:color w:val="00586A"/>
          <w:spacing w:val="-34"/>
          <w:w w:val="95"/>
          <w:sz w:val="18"/>
        </w:rPr>
        <w:t> </w:t>
      </w:r>
      <w:r>
        <w:rPr>
          <w:rFonts w:ascii="Arial"/>
          <w:b/>
          <w:color w:val="00586A"/>
          <w:w w:val="95"/>
          <w:sz w:val="18"/>
        </w:rPr>
        <w:t>2.37</w:t>
      </w:r>
      <w:r>
        <w:rPr>
          <w:rFonts w:ascii="Arial"/>
          <w:b/>
          <w:color w:val="00586A"/>
          <w:spacing w:val="-33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Import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prices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have</w:t>
      </w:r>
      <w:r>
        <w:rPr>
          <w:rFonts w:ascii="BPG Sans Modern GPL&amp;GNU"/>
          <w:color w:val="00586A"/>
          <w:spacing w:val="-3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been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relatively</w:t>
      </w:r>
      <w:r>
        <w:rPr>
          <w:rFonts w:ascii="BPG Sans Modern GPL&amp;GNU"/>
          <w:color w:val="00586A"/>
          <w:spacing w:val="-40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stable </w:t>
      </w:r>
      <w:r>
        <w:rPr>
          <w:rFonts w:ascii="BPG Sans Modern GPL&amp;GNU"/>
          <w:color w:val="00586A"/>
          <w:w w:val="85"/>
          <w:sz w:val="18"/>
        </w:rPr>
        <w:t>recently</w:t>
      </w:r>
      <w:r>
        <w:rPr>
          <w:rFonts w:ascii="BPG Sans Modern GPL&amp;GNU"/>
          <w:color w:val="00586A"/>
          <w:spacing w:val="-15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but</w:t>
      </w:r>
      <w:r>
        <w:rPr>
          <w:rFonts w:ascii="BPG Sans Modern GPL&amp;GNU"/>
          <w:color w:val="00586A"/>
          <w:spacing w:val="-14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lower</w:t>
      </w:r>
      <w:r>
        <w:rPr>
          <w:rFonts w:ascii="BPG Sans Modern GPL&amp;GNU"/>
          <w:color w:val="00586A"/>
          <w:spacing w:val="-19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foreign</w:t>
      </w:r>
      <w:r>
        <w:rPr>
          <w:rFonts w:ascii="BPG Sans Modern GPL&amp;GNU"/>
          <w:color w:val="00586A"/>
          <w:spacing w:val="-14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export</w:t>
      </w:r>
      <w:r>
        <w:rPr>
          <w:rFonts w:ascii="BPG Sans Modern GPL&amp;GNU"/>
          <w:color w:val="00586A"/>
          <w:spacing w:val="-14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prices</w:t>
      </w:r>
      <w:r>
        <w:rPr>
          <w:rFonts w:ascii="BPG Sans Modern GPL&amp;GNU"/>
          <w:color w:val="00586A"/>
          <w:spacing w:val="-15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may</w:t>
      </w:r>
      <w:r>
        <w:rPr>
          <w:rFonts w:ascii="BPG Sans Modern GPL&amp;GNU"/>
          <w:color w:val="00586A"/>
          <w:spacing w:val="-14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cause</w:t>
      </w:r>
      <w:r>
        <w:rPr>
          <w:rFonts w:ascii="BPG Sans Modern GPL&amp;GNU"/>
          <w:color w:val="00586A"/>
          <w:spacing w:val="-18"/>
          <w:w w:val="85"/>
          <w:sz w:val="18"/>
        </w:rPr>
        <w:t> </w:t>
      </w:r>
      <w:r>
        <w:rPr>
          <w:rFonts w:ascii="BPG Sans Modern GPL&amp;GNU"/>
          <w:color w:val="00586A"/>
          <w:spacing w:val="-4"/>
          <w:w w:val="85"/>
          <w:sz w:val="18"/>
        </w:rPr>
        <w:t>them </w:t>
      </w:r>
      <w:r>
        <w:rPr>
          <w:rFonts w:ascii="BPG Sans Modern GPL&amp;GNU"/>
          <w:color w:val="00586A"/>
          <w:w w:val="95"/>
          <w:sz w:val="18"/>
        </w:rPr>
        <w:t>to</w:t>
      </w:r>
      <w:r>
        <w:rPr>
          <w:rFonts w:ascii="BPG Sans Modern GPL&amp;GNU"/>
          <w:color w:val="00586A"/>
          <w:spacing w:val="-19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fall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Import price and foreign export price 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21"/>
        <w:ind w:left="398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4434" w:right="0" w:firstLine="0"/>
        <w:jc w:val="left"/>
        <w:rPr>
          <w:sz w:val="12"/>
        </w:rPr>
      </w:pPr>
      <w:r>
        <w:rPr/>
        <w:pict>
          <v:group style="position:absolute;margin-left:62.362pt;margin-top:2.737549pt;width:184.35pt;height:141.85pt;mso-position-horizontal-relative:page;mso-position-vertical-relative:paragraph;z-index:15860224" coordorigin="1247,55" coordsize="3687,2837">
            <v:shape style="position:absolute;left:1247;top:1667;width:3686;height:815" coordorigin="1247,1668" coordsize="3686,815" path="m1247,2482l1361,2482m1417,2075l4762,2075m1247,2075l1361,2075m4819,2075l4932,2075m1247,1668l1361,1668e" filled="false" stroked="true" strokeweight=".5pt" strokecolor="#231f20">
              <v:path arrowok="t"/>
              <v:stroke dashstyle="solid"/>
            </v:shape>
            <v:shape style="position:absolute;left:1431;top:1586;width:3246;height:1027" coordorigin="1431,1586" coordsize="3246,1027" path="m1431,1830l1488,1879,1544,1863,1600,1847,1656,1847,1712,1830,1769,1847,1811,1896,1867,1896,1923,1879,1979,1912,2035,1863,2092,1749,2148,1684,2204,1602,2260,1912,2316,2287,2359,2515,2415,2612,2471,2335,2527,1993,2583,1765,2640,1700,2696,1668,2752,1586,2808,1651,2864,1684,2921,1765,2963,1863,3019,1961,3075,1977,3131,1977,3188,2026,3244,2075,3300,2107,3356,2107,3412,2124,3468,2107,3525,2091,3567,2124,3623,2156,3679,2107,3735,2156,3792,2189,3848,2303,3904,2303,3960,2205,4016,2059,4073,1814,4115,1847,4171,1928,4227,1944,4283,2010,4340,1944,4396,1847,4452,1896,4508,1961,4564,1977,4620,2059,4677,2059e" filled="false" stroked="true" strokeweight="1pt" strokecolor="#a70741">
              <v:path arrowok="t"/>
              <v:stroke dashstyle="solid"/>
            </v:shape>
            <v:shape style="position:absolute;left:1247;top:461;width:3247;height:2428" coordorigin="1247,462" coordsize="3247,2428" path="m1247,1277l1361,1277m1247,869l1361,869m1247,462l1361,462m1417,2776l1417,2889m1867,2776l1867,2889m2302,2776l2302,2889m2738,2776l2738,2889m3173,2776l3173,2889m3623,2776l3623,2889m4059,2776l4059,2889m4494,2776l4494,2889e" filled="false" stroked="true" strokeweight=".5pt" strokecolor="#231f20">
              <v:path arrowok="t"/>
              <v:stroke dashstyle="solid"/>
            </v:shape>
            <v:shape style="position:absolute;left:1431;top:185;width:3246;height:2526" coordorigin="1431,185" coordsize="3246,2526" path="m1431,1749l1488,1814,1544,1668,1600,1782,1656,1684,1712,1716,1769,2059,1811,2221,1867,2368,1923,2205,1979,2075,2035,1684,2092,967,2148,674,2204,413,2260,185,2316,478,2359,1407,2415,1814,2471,1977,2527,2173,2583,1619,2640,1586,2696,1668,2752,1716,2808,1602,2864,1407,2921,1765,2963,1912,3019,2319,3075,2449,3131,2303,3188,1944,3244,1814,3300,1814,3356,2107,3412,2612,3468,2694,3525,2710,3567,2466,3623,2515,3679,2482,3735,2580,3792,2612,3848,2075,3904,1782,3960,788,4016,397,4073,723,4115,1032,4171,1668,4227,2059,4283,2205,4340,2075,4396,1993,4452,1912,4508,1944,4564,1896,4620,1830,4677,2238e" filled="false" stroked="true" strokeweight="1.0pt" strokecolor="#ab937c">
              <v:path arrowok="t"/>
              <v:stroke dashstyle="solid"/>
            </v:shape>
            <v:shape style="position:absolute;left:1431;top:1097;width:3246;height:1255" coordorigin="1431,1097" coordsize="3246,1255" path="m1431,1993l1488,2010,1544,1961,1600,1977,1656,1928,1712,1944,1769,2026,1811,2010,1867,2091,1923,1977,1979,1961,2035,1879,2092,1570,2148,1374,2204,1228,2260,1097,2316,1179,2359,1733,2415,1944,2471,2107,2527,2238,2583,1863,2640,1814,2696,1814,2752,1814,2808,1765,2864,1635,2921,1830,2963,1912,3019,2156,3075,2303,3131,2173,3188,2010,3244,1896,3300,1944,3356,2107,3412,2303,3468,2352,3525,2319,3567,2156,3623,2189,3679,2254,3735,2238,3792,2270,3848,2026,3904,1863,3960,1553,4016,1505,4073,1505,4115,1602,4171,1896,4227,1944,4283,2091,4340,1993,4396,1928,4452,1879,4508,1961,4564,1961,4620,1879,4677,2075e" filled="false" stroked="true" strokeweight="1pt" strokecolor="#00568b">
              <v:path arrowok="t"/>
              <v:stroke dashstyle="solid"/>
            </v:shape>
            <v:shape style="position:absolute;left:4677;top:2064;width:86;height:114" coordorigin="4678,2065" coordsize="86,114" path="m4720,2065l4678,2121,4720,2178,4763,2121,4720,2065xe" filled="true" fillcolor="#a70741" stroked="false">
              <v:path arrowok="t"/>
              <v:fill type="solid"/>
            </v:shape>
            <v:shape style="position:absolute;left:4677;top:2113;width:86;height:114" coordorigin="4678,2113" coordsize="86,114" path="m4720,2113l4678,2170,4720,2227,4763,2170,4720,2113xe" filled="true" fillcolor="#ab937c" stroked="false">
              <v:path arrowok="t"/>
              <v:fill type="solid"/>
            </v:shape>
            <v:shape style="position:absolute;left:4677;top:2015;width:86;height:114" coordorigin="4678,2016" coordsize="86,114" path="m4720,2016l4678,2072,4720,2129,4763,2072,4720,2016xe" filled="true" fillcolor="#00568b" stroked="false">
              <v:path arrowok="t"/>
              <v:fill type="solid"/>
            </v:shape>
            <v:shape style="position:absolute;left:4818;top:461;width:114;height:2021" coordorigin="4819,462" coordsize="114,2021" path="m4819,2482l4932,2482m4819,1668l4932,1668m4819,1277l4932,1277m4819,869l4932,869m4819,462l4932,462e" filled="false" stroked="true" strokeweight=".5pt" strokecolor="#231f20">
              <v:path arrowok="t"/>
              <v:stroke dashstyle="solid"/>
            </v:shape>
            <v:rect style="position:absolute;left:1252;top:59;width:3677;height:2827" filled="false" stroked="true" strokeweight=".5pt" strokecolor="#231f20">
              <v:stroke dashstyle="solid"/>
            </v:rect>
            <v:shape style="position:absolute;left:2362;top:251;width:1017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2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Foreign export prices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in sterling terms</w:t>
                    </w:r>
                    <w:r>
                      <w:rPr>
                        <w:color w:val="AB937C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433;top:1152;width:771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593;top:2457;width:1342;height:28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Foreign export</w:t>
                    </w:r>
                  </w:p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prices</w:t>
                    </w:r>
                    <w:r>
                      <w:rPr>
                        <w:color w:val="A70741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foreign</w:t>
                    </w:r>
                    <w:r>
                      <w:rPr>
                        <w:color w:val="A70741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currency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92"/>
        <w:ind w:left="0" w:right="376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93"/>
        <w:ind w:left="0" w:right="37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92"/>
        <w:ind w:left="0" w:right="376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2"/>
        <w:ind w:left="0" w:right="37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80"/>
        <w:ind w:left="687" w:right="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Arial"/>
          <w:b/>
          <w:color w:val="00586A"/>
          <w:w w:val="95"/>
          <w:sz w:val="18"/>
        </w:rPr>
        <w:t>Table 2.C </w:t>
      </w:r>
      <w:r>
        <w:rPr>
          <w:rFonts w:ascii="BPG Sans Modern GPL&amp;GNU"/>
          <w:color w:val="00586A"/>
          <w:w w:val="95"/>
          <w:sz w:val="18"/>
        </w:rPr>
        <w:t>Inflation expectations remain well anchored</w:t>
      </w:r>
    </w:p>
    <w:p>
      <w:pPr>
        <w:spacing w:before="11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inflation expectations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6"/>
        <w:ind w:left="687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3687" w:val="left" w:leader="none"/>
          <w:tab w:pos="4756" w:val="left" w:leader="none"/>
        </w:tabs>
        <w:spacing w:before="66"/>
        <w:ind w:left="1961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2000–</w:t>
      </w:r>
      <w:r>
        <w:rPr>
          <w:color w:val="231F20"/>
          <w:spacing w:val="20"/>
          <w:w w:val="80"/>
          <w:sz w:val="14"/>
        </w:rPr>
        <w:t> </w:t>
      </w:r>
      <w:r>
        <w:rPr>
          <w:color w:val="231F20"/>
          <w:w w:val="80"/>
          <w:sz w:val="14"/>
        </w:rPr>
        <w:t>2010–</w:t>
        <w:tab/>
      </w:r>
      <w:r>
        <w:rPr>
          <w:color w:val="231F20"/>
          <w:w w:val="85"/>
          <w:sz w:val="14"/>
        </w:rPr>
        <w:t>2019</w:t>
        <w:tab/>
        <w:t>2020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3034"/>
        <w:rPr>
          <w:sz w:val="2"/>
        </w:rPr>
      </w:pPr>
      <w:r>
        <w:rPr>
          <w:sz w:val="2"/>
        </w:rPr>
        <w:pict>
          <v:group style="width:78.1pt;height:.25pt;mso-position-horizontal-relative:char;mso-position-vertical-relative:line" coordorigin="0,0" coordsize="1562,5">
            <v:line style="position:absolute" from="0,3" to="1562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30"/>
          <w:sz w:val="2"/>
        </w:rPr>
        <w:t> </w:t>
      </w:r>
      <w:r>
        <w:rPr>
          <w:spacing w:val="130"/>
          <w:sz w:val="2"/>
        </w:rPr>
        <w:pict>
          <v:group style="width:17.6pt;height:.25pt;mso-position-horizontal-relative:char;mso-position-vertical-relative:line" coordorigin="0,0" coordsize="352,5">
            <v:line style="position:absolute" from="0,3" to="352,3" stroked="true" strokeweight=".25pt" strokecolor="#231f20">
              <v:stroke dashstyle="solid"/>
            </v:line>
          </v:group>
        </w:pict>
      </w:r>
      <w:r>
        <w:rPr>
          <w:spacing w:val="130"/>
          <w:sz w:val="2"/>
        </w:rPr>
      </w:r>
    </w:p>
    <w:p>
      <w:pPr>
        <w:tabs>
          <w:tab w:pos="2653" w:val="left" w:leader="none"/>
          <w:tab w:pos="3084" w:val="left" w:leader="none"/>
          <w:tab w:pos="3511" w:val="left" w:leader="none"/>
          <w:tab w:pos="3968" w:val="left" w:leader="none"/>
          <w:tab w:pos="4425" w:val="left" w:leader="none"/>
          <w:tab w:pos="4890" w:val="left" w:leader="none"/>
        </w:tabs>
        <w:spacing w:before="0"/>
        <w:ind w:left="2049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07</w:t>
      </w:r>
      <w:r>
        <w:rPr>
          <w:color w:val="231F20"/>
          <w:w w:val="90"/>
          <w:position w:val="4"/>
          <w:sz w:val="12"/>
        </w:rPr>
        <w:t>(b)</w:t>
        <w:tab/>
      </w:r>
      <w:r>
        <w:rPr>
          <w:color w:val="231F20"/>
          <w:w w:val="95"/>
          <w:sz w:val="14"/>
        </w:rPr>
        <w:t>18</w:t>
        <w:tab/>
        <w:t>Q1</w:t>
        <w:tab/>
        <w:t>Q2</w:t>
        <w:tab/>
        <w:t>Q3</w:t>
        <w:tab/>
        <w:t>Q4</w:t>
        <w:tab/>
        <w:t>Q1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684"/>
        <w:rPr>
          <w:sz w:val="2"/>
        </w:rPr>
      </w:pPr>
      <w:r>
        <w:rPr>
          <w:sz w:val="2"/>
        </w:rPr>
        <w:pict>
          <v:group style="width:221.15pt;height:.25pt;mso-position-horizontal-relative:char;mso-position-vertical-relative:line" coordorigin="0,0" coordsize="4423,5">
            <v:line style="position:absolute" from="0,3" to="4422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04" w:lineRule="auto" w:before="49"/>
        <w:ind w:left="687" w:right="2373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4"/>
        </w:rPr>
        <w:t>One year ahead inflation expectations </w:t>
      </w:r>
      <w:r>
        <w:rPr>
          <w:rFonts w:ascii="BPG Sans Modern GPL&amp;GNU"/>
          <w:color w:val="231F20"/>
          <w:w w:val="95"/>
          <w:sz w:val="14"/>
        </w:rPr>
        <w:t>Households</w:t>
      </w:r>
      <w:r>
        <w:rPr>
          <w:color w:val="231F20"/>
          <w:w w:val="95"/>
          <w:position w:val="4"/>
          <w:sz w:val="12"/>
        </w:rPr>
        <w:t>(c)</w:t>
      </w:r>
    </w:p>
    <w:p>
      <w:pPr>
        <w:tabs>
          <w:tab w:pos="2149" w:val="left" w:leader="none"/>
          <w:tab w:pos="2605" w:val="left" w:leader="none"/>
          <w:tab w:pos="3072" w:val="left" w:leader="none"/>
          <w:tab w:pos="3525" w:val="left" w:leader="none"/>
          <w:tab w:pos="3969" w:val="left" w:leader="none"/>
          <w:tab w:pos="4446" w:val="left" w:leader="none"/>
          <w:tab w:pos="4871" w:val="left" w:leader="none"/>
        </w:tabs>
        <w:spacing w:before="21"/>
        <w:ind w:left="68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Bank/TNS</w:t>
        <w:tab/>
      </w:r>
      <w:r>
        <w:rPr>
          <w:color w:val="231F20"/>
          <w:w w:val="85"/>
          <w:sz w:val="14"/>
        </w:rPr>
        <w:t>2.4</w:t>
        <w:tab/>
        <w:t>3.0</w:t>
        <w:tab/>
        <w:t>3.2</w:t>
        <w:tab/>
        <w:t>3.1</w:t>
        <w:tab/>
        <w:t>3.3</w:t>
        <w:tab/>
        <w:t>3.1</w:t>
        <w:tab/>
        <w:t>3.0</w:t>
      </w:r>
    </w:p>
    <w:p>
      <w:pPr>
        <w:tabs>
          <w:tab w:pos="2149" w:val="left" w:leader="none"/>
          <w:tab w:pos="2611" w:val="left" w:leader="none"/>
          <w:tab w:pos="3071" w:val="left" w:leader="none"/>
          <w:tab w:pos="3515" w:val="left" w:leader="none"/>
          <w:tab w:pos="3969" w:val="left" w:leader="none"/>
          <w:tab w:pos="4429" w:val="left" w:leader="none"/>
          <w:tab w:pos="4856" w:val="left" w:leader="none"/>
        </w:tabs>
        <w:spacing w:before="67"/>
        <w:ind w:left="687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Barclays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Basix</w:t>
        <w:tab/>
      </w:r>
      <w:r>
        <w:rPr>
          <w:color w:val="231F20"/>
          <w:w w:val="85"/>
          <w:sz w:val="14"/>
        </w:rPr>
        <w:t>2.8</w:t>
        <w:tab/>
        <w:t>2.6</w:t>
        <w:tab/>
        <w:t>2.6</w:t>
        <w:tab/>
        <w:t>2.5</w:t>
        <w:tab/>
        <w:t>2.8</w:t>
        <w:tab/>
        <w:t>2.4</w:t>
        <w:tab/>
        <w:t>n.a.</w:t>
      </w:r>
    </w:p>
    <w:p>
      <w:pPr>
        <w:tabs>
          <w:tab w:pos="2155" w:val="left" w:leader="none"/>
          <w:tab w:pos="2609" w:val="left" w:leader="none"/>
          <w:tab w:pos="3080" w:val="left" w:leader="none"/>
          <w:tab w:pos="3511" w:val="left" w:leader="none"/>
          <w:tab w:pos="3966" w:val="left" w:leader="none"/>
          <w:tab w:pos="4435" w:val="left" w:leader="none"/>
          <w:tab w:pos="4886" w:val="left" w:leader="none"/>
        </w:tabs>
        <w:spacing w:before="66"/>
        <w:ind w:left="68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YouGov/Citigroup</w:t>
        <w:tab/>
      </w:r>
      <w:r>
        <w:rPr>
          <w:color w:val="231F20"/>
          <w:w w:val="85"/>
          <w:sz w:val="14"/>
        </w:rPr>
        <w:t>2.5</w:t>
        <w:tab/>
        <w:t>2.4</w:t>
        <w:tab/>
        <w:t>2.7</w:t>
        <w:tab/>
        <w:t>2.6</w:t>
        <w:tab/>
        <w:t>3.0</w:t>
        <w:tab/>
        <w:t>2.5</w:t>
        <w:tab/>
        <w:t>2.7</w:t>
      </w:r>
    </w:p>
    <w:p>
      <w:pPr>
        <w:tabs>
          <w:tab w:pos="2131" w:val="left" w:leader="none"/>
          <w:tab w:pos="2633" w:val="left" w:leader="none"/>
          <w:tab w:pos="3082" w:val="left" w:leader="none"/>
          <w:tab w:pos="3529" w:val="left" w:leader="none"/>
          <w:tab w:pos="3968" w:val="left" w:leader="none"/>
          <w:tab w:pos="4425" w:val="left" w:leader="none"/>
          <w:tab w:pos="4867" w:val="left" w:leader="none"/>
        </w:tabs>
        <w:spacing w:before="47"/>
        <w:ind w:left="687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Companies</w:t>
      </w:r>
      <w:r>
        <w:rPr>
          <w:color w:val="231F20"/>
          <w:w w:val="85"/>
          <w:position w:val="4"/>
          <w:sz w:val="12"/>
        </w:rPr>
        <w:t>(d)</w:t>
        <w:tab/>
      </w:r>
      <w:r>
        <w:rPr>
          <w:color w:val="231F20"/>
          <w:w w:val="90"/>
          <w:sz w:val="14"/>
        </w:rPr>
        <w:t>n.a.</w:t>
        <w:tab/>
        <w:t>1.7</w:t>
        <w:tab/>
        <w:t>1.0</w:t>
        <w:tab/>
        <w:t>1.2</w:t>
        <w:tab/>
        <w:t>0.5</w:t>
        <w:tab/>
        <w:t>0.9</w:t>
        <w:tab/>
        <w:t>0.0</w:t>
      </w:r>
    </w:p>
    <w:p>
      <w:pPr>
        <w:tabs>
          <w:tab w:pos="2151" w:val="left" w:leader="none"/>
          <w:tab w:pos="2612" w:val="left" w:leader="none"/>
          <w:tab w:pos="3066" w:val="left" w:leader="none"/>
          <w:tab w:pos="3506" w:val="left" w:leader="none"/>
          <w:tab w:pos="3977" w:val="left" w:leader="none"/>
          <w:tab w:pos="4429" w:val="left" w:leader="none"/>
          <w:tab w:pos="5052" w:val="right" w:leader="none"/>
        </w:tabs>
        <w:spacing w:line="149" w:lineRule="exact" w:before="45"/>
        <w:ind w:left="687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Financial</w:t>
      </w:r>
      <w:r>
        <w:rPr>
          <w:rFonts w:ascii="BPG Sans Modern GPL&amp;GNU"/>
          <w:color w:val="231F20"/>
          <w:spacing w:val="-18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markets</w:t>
      </w:r>
      <w:r>
        <w:rPr>
          <w:color w:val="231F20"/>
          <w:w w:val="85"/>
          <w:position w:val="4"/>
          <w:sz w:val="12"/>
        </w:rPr>
        <w:t>(e)</w:t>
        <w:tab/>
      </w:r>
      <w:r>
        <w:rPr>
          <w:color w:val="231F20"/>
          <w:w w:val="90"/>
          <w:sz w:val="14"/>
        </w:rPr>
        <w:t>2.6</w:t>
        <w:tab/>
        <w:t>2.9</w:t>
        <w:tab/>
        <w:t>3.4</w:t>
        <w:tab/>
        <w:t>3.4</w:t>
        <w:tab/>
        <w:t>3.7</w:t>
        <w:tab/>
        <w:t>3.3</w:t>
        <w:tab/>
        <w:t>3.1</w:t>
      </w:r>
    </w:p>
    <w:p>
      <w:pPr>
        <w:spacing w:after="0" w:line="149" w:lineRule="exact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  <w:cols w:num="2" w:equalWidth="0">
            <w:col w:w="4935" w:space="54"/>
            <w:col w:w="5361"/>
          </w:cols>
        </w:sectPr>
      </w:pPr>
    </w:p>
    <w:p>
      <w:pPr>
        <w:tabs>
          <w:tab w:pos="5676" w:val="left" w:leader="none"/>
          <w:tab w:pos="10098" w:val="left" w:leader="none"/>
        </w:tabs>
        <w:spacing w:line="190" w:lineRule="exact" w:before="0"/>
        <w:ind w:left="4434" w:right="0" w:firstLine="0"/>
        <w:jc w:val="left"/>
        <w:rPr>
          <w:sz w:val="16"/>
        </w:rPr>
      </w:pPr>
      <w:r>
        <w:rPr>
          <w:color w:val="231F20"/>
          <w:sz w:val="16"/>
        </w:rPr>
        <w:t>+</w:t>
        <w:tab/>
      </w:r>
      <w:r>
        <w:rPr>
          <w:color w:val="231F20"/>
          <w:w w:val="57"/>
          <w:sz w:val="16"/>
          <w:u w:val="single" w:color="231F20"/>
        </w:rPr>
        <w:t> </w:t>
      </w:r>
      <w:r>
        <w:rPr>
          <w:color w:val="231F20"/>
          <w:sz w:val="16"/>
          <w:u w:val="single" w:color="231F20"/>
        </w:rPr>
        <w:tab/>
      </w:r>
    </w:p>
    <w:p>
      <w:pPr>
        <w:tabs>
          <w:tab w:pos="5676" w:val="left" w:leader="none"/>
        </w:tabs>
        <w:spacing w:line="182" w:lineRule="exact" w:before="0"/>
        <w:ind w:left="4489" w:right="0" w:firstLine="0"/>
        <w:jc w:val="left"/>
        <w:rPr>
          <w:rFonts w:ascii="BPG Sans Modern GPL&amp;GNU"/>
          <w:sz w:val="14"/>
        </w:rPr>
      </w:pPr>
      <w:r>
        <w:rPr>
          <w:color w:val="231F20"/>
          <w:w w:val="90"/>
          <w:sz w:val="12"/>
        </w:rPr>
        <w:t>0</w:t>
        <w:tab/>
      </w:r>
      <w:r>
        <w:rPr>
          <w:rFonts w:ascii="BPG Sans Modern GPL&amp;GNU"/>
          <w:color w:val="231F20"/>
          <w:w w:val="90"/>
          <w:position w:val="2"/>
          <w:sz w:val="14"/>
        </w:rPr>
        <w:t>Two</w:t>
      </w:r>
      <w:r>
        <w:rPr>
          <w:rFonts w:ascii="BPG Sans Modern GPL&amp;GNU"/>
          <w:color w:val="231F20"/>
          <w:spacing w:val="-12"/>
          <w:w w:val="90"/>
          <w:position w:val="2"/>
          <w:sz w:val="14"/>
        </w:rPr>
        <w:t> </w:t>
      </w:r>
      <w:r>
        <w:rPr>
          <w:rFonts w:ascii="BPG Sans Modern GPL&amp;GNU"/>
          <w:color w:val="231F20"/>
          <w:w w:val="90"/>
          <w:position w:val="2"/>
          <w:sz w:val="14"/>
        </w:rPr>
        <w:t>to</w:t>
      </w:r>
      <w:r>
        <w:rPr>
          <w:rFonts w:ascii="BPG Sans Modern GPL&amp;GNU"/>
          <w:color w:val="231F20"/>
          <w:spacing w:val="-11"/>
          <w:w w:val="90"/>
          <w:position w:val="2"/>
          <w:sz w:val="14"/>
        </w:rPr>
        <w:t> </w:t>
      </w:r>
      <w:r>
        <w:rPr>
          <w:rFonts w:ascii="BPG Sans Modern GPL&amp;GNU"/>
          <w:color w:val="231F20"/>
          <w:w w:val="90"/>
          <w:position w:val="2"/>
          <w:sz w:val="14"/>
        </w:rPr>
        <w:t>three</w:t>
      </w:r>
      <w:r>
        <w:rPr>
          <w:rFonts w:ascii="BPG Sans Modern GPL&amp;GNU"/>
          <w:color w:val="231F20"/>
          <w:spacing w:val="-12"/>
          <w:w w:val="90"/>
          <w:position w:val="2"/>
          <w:sz w:val="14"/>
        </w:rPr>
        <w:t> </w:t>
      </w:r>
      <w:r>
        <w:rPr>
          <w:rFonts w:ascii="BPG Sans Modern GPL&amp;GNU"/>
          <w:color w:val="231F20"/>
          <w:w w:val="90"/>
          <w:position w:val="2"/>
          <w:sz w:val="14"/>
        </w:rPr>
        <w:t>year</w:t>
      </w:r>
      <w:r>
        <w:rPr>
          <w:rFonts w:ascii="BPG Sans Modern GPL&amp;GNU"/>
          <w:color w:val="231F20"/>
          <w:spacing w:val="-11"/>
          <w:w w:val="90"/>
          <w:position w:val="2"/>
          <w:sz w:val="14"/>
        </w:rPr>
        <w:t> </w:t>
      </w:r>
      <w:r>
        <w:rPr>
          <w:rFonts w:ascii="BPG Sans Modern GPL&amp;GNU"/>
          <w:color w:val="231F20"/>
          <w:w w:val="90"/>
          <w:position w:val="2"/>
          <w:sz w:val="14"/>
        </w:rPr>
        <w:t>ahead</w:t>
      </w:r>
      <w:r>
        <w:rPr>
          <w:rFonts w:ascii="BPG Sans Modern GPL&amp;GNU"/>
          <w:color w:val="231F20"/>
          <w:spacing w:val="-12"/>
          <w:w w:val="90"/>
          <w:position w:val="2"/>
          <w:sz w:val="14"/>
        </w:rPr>
        <w:t> </w:t>
      </w:r>
      <w:r>
        <w:rPr>
          <w:rFonts w:ascii="BPG Sans Modern GPL&amp;GNU"/>
          <w:color w:val="231F20"/>
          <w:w w:val="90"/>
          <w:position w:val="2"/>
          <w:sz w:val="14"/>
        </w:rPr>
        <w:t>expectations</w:t>
      </w:r>
    </w:p>
    <w:p>
      <w:pPr>
        <w:tabs>
          <w:tab w:pos="5676" w:val="left" w:leader="none"/>
        </w:tabs>
        <w:spacing w:before="26" w:after="38"/>
        <w:ind w:left="4434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6"/>
        </w:rPr>
        <w:t>–</w:t>
        <w:tab/>
      </w:r>
      <w:r>
        <w:rPr>
          <w:rFonts w:ascii="BPG Sans Modern GPL&amp;GNU" w:hAnsi="BPG Sans Modern GPL&amp;GNU"/>
          <w:color w:val="231F20"/>
          <w:w w:val="90"/>
          <w:sz w:val="14"/>
        </w:rPr>
        <w:t>Households</w:t>
      </w:r>
      <w:r>
        <w:rPr>
          <w:color w:val="231F20"/>
          <w:w w:val="90"/>
          <w:position w:val="4"/>
          <w:sz w:val="12"/>
        </w:rPr>
        <w:t>(c)</w:t>
      </w:r>
    </w:p>
    <w:tbl>
      <w:tblPr>
        <w:tblW w:w="0" w:type="auto"/>
        <w:jc w:val="left"/>
        <w:tblInd w:w="4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1"/>
        <w:gridCol w:w="1671"/>
        <w:gridCol w:w="670"/>
        <w:gridCol w:w="458"/>
        <w:gridCol w:w="450"/>
        <w:gridCol w:w="450"/>
        <w:gridCol w:w="460"/>
        <w:gridCol w:w="445"/>
        <w:gridCol w:w="370"/>
      </w:tblGrid>
      <w:tr>
        <w:trPr>
          <w:trHeight w:val="231" w:hRule="atLeast"/>
        </w:trPr>
        <w:tc>
          <w:tcPr>
            <w:tcW w:w="671" w:type="dxa"/>
          </w:tcPr>
          <w:p>
            <w:pPr>
              <w:pStyle w:val="TableParagraph"/>
              <w:spacing w:line="142" w:lineRule="exact"/>
              <w:ind w:left="50"/>
              <w:rPr>
                <w:sz w:val="12"/>
              </w:rPr>
            </w:pPr>
            <w:r>
              <w:rPr>
                <w:color w:val="231F20"/>
                <w:w w:val="75"/>
                <w:sz w:val="12"/>
              </w:rPr>
              <w:t>5</w:t>
            </w:r>
          </w:p>
        </w:tc>
        <w:tc>
          <w:tcPr>
            <w:tcW w:w="1671" w:type="dxa"/>
          </w:tcPr>
          <w:p>
            <w:pPr>
              <w:pStyle w:val="TableParagraph"/>
              <w:spacing w:before="28"/>
              <w:ind w:left="5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Bank/TNS</w:t>
            </w:r>
          </w:p>
        </w:tc>
        <w:tc>
          <w:tcPr>
            <w:tcW w:w="670" w:type="dxa"/>
          </w:tcPr>
          <w:p>
            <w:pPr>
              <w:pStyle w:val="TableParagraph"/>
              <w:spacing w:before="28"/>
              <w:ind w:right="13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458" w:type="dxa"/>
          </w:tcPr>
          <w:p>
            <w:pPr>
              <w:pStyle w:val="TableParagraph"/>
              <w:spacing w:before="28"/>
              <w:ind w:left="109" w:right="10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50" w:type="dxa"/>
          </w:tcPr>
          <w:p>
            <w:pPr>
              <w:pStyle w:val="TableParagraph"/>
              <w:spacing w:before="28"/>
              <w:ind w:left="109" w:right="9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50" w:type="dxa"/>
          </w:tcPr>
          <w:p>
            <w:pPr>
              <w:pStyle w:val="TableParagraph"/>
              <w:spacing w:before="28"/>
              <w:ind w:left="13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60" w:type="dxa"/>
          </w:tcPr>
          <w:p>
            <w:pPr>
              <w:pStyle w:val="TableParagraph"/>
              <w:spacing w:before="28"/>
              <w:ind w:left="107" w:right="10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45" w:type="dxa"/>
          </w:tcPr>
          <w:p>
            <w:pPr>
              <w:pStyle w:val="TableParagraph"/>
              <w:spacing w:before="28"/>
              <w:ind w:left="109" w:right="8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70" w:type="dxa"/>
          </w:tcPr>
          <w:p>
            <w:pPr>
              <w:pStyle w:val="TableParagraph"/>
              <w:spacing w:before="28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</w:tr>
      <w:tr>
        <w:trPr>
          <w:trHeight w:val="201" w:hRule="atLeast"/>
        </w:trPr>
        <w:tc>
          <w:tcPr>
            <w:tcW w:w="6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71" w:type="dxa"/>
          </w:tcPr>
          <w:p>
            <w:pPr>
              <w:pStyle w:val="TableParagraph"/>
              <w:spacing w:line="150" w:lineRule="exact" w:before="31"/>
              <w:ind w:left="56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670" w:type="dxa"/>
          </w:tcPr>
          <w:p>
            <w:pPr>
              <w:pStyle w:val="TableParagraph"/>
              <w:spacing w:line="150" w:lineRule="exact" w:before="31"/>
              <w:ind w:right="13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3.2</w:t>
            </w:r>
          </w:p>
        </w:tc>
        <w:tc>
          <w:tcPr>
            <w:tcW w:w="458" w:type="dxa"/>
          </w:tcPr>
          <w:p>
            <w:pPr>
              <w:pStyle w:val="TableParagraph"/>
              <w:spacing w:line="150" w:lineRule="exact" w:before="31"/>
              <w:ind w:left="109" w:right="10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50" w:type="dxa"/>
          </w:tcPr>
          <w:p>
            <w:pPr>
              <w:pStyle w:val="TableParagraph"/>
              <w:spacing w:line="150" w:lineRule="exact" w:before="31"/>
              <w:ind w:left="108" w:right="9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50" w:type="dxa"/>
          </w:tcPr>
          <w:p>
            <w:pPr>
              <w:pStyle w:val="TableParagraph"/>
              <w:spacing w:line="150" w:lineRule="exact" w:before="31"/>
              <w:ind w:left="13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60" w:type="dxa"/>
          </w:tcPr>
          <w:p>
            <w:pPr>
              <w:pStyle w:val="TableParagraph"/>
              <w:spacing w:line="150" w:lineRule="exact" w:before="31"/>
              <w:ind w:left="109" w:right="10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445" w:type="dxa"/>
          </w:tcPr>
          <w:p>
            <w:pPr>
              <w:pStyle w:val="TableParagraph"/>
              <w:spacing w:line="150" w:lineRule="exact" w:before="31"/>
              <w:ind w:left="107" w:right="9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70" w:type="dxa"/>
          </w:tcPr>
          <w:p>
            <w:pPr>
              <w:pStyle w:val="TableParagraph"/>
              <w:spacing w:line="150" w:lineRule="exact" w:before="31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11"/>
        <w:rPr>
          <w:sz w:val="3"/>
        </w:rPr>
      </w:pP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8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0"/>
        <w:gridCol w:w="438"/>
        <w:gridCol w:w="418"/>
        <w:gridCol w:w="455"/>
        <w:gridCol w:w="447"/>
        <w:gridCol w:w="434"/>
        <w:gridCol w:w="1093"/>
        <w:gridCol w:w="1929"/>
        <w:gridCol w:w="659"/>
        <w:gridCol w:w="476"/>
        <w:gridCol w:w="453"/>
        <w:gridCol w:w="422"/>
        <w:gridCol w:w="477"/>
        <w:gridCol w:w="463"/>
        <w:gridCol w:w="354"/>
      </w:tblGrid>
      <w:tr>
        <w:trPr>
          <w:trHeight w:val="187" w:hRule="atLeast"/>
        </w:trPr>
        <w:tc>
          <w:tcPr>
            <w:tcW w:w="770" w:type="dxa"/>
          </w:tcPr>
          <w:p>
            <w:pPr>
              <w:pStyle w:val="TableParagraph"/>
              <w:spacing w:line="144" w:lineRule="exact" w:before="24"/>
              <w:ind w:left="50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2005 07</w:t>
            </w:r>
          </w:p>
        </w:tc>
        <w:tc>
          <w:tcPr>
            <w:tcW w:w="438" w:type="dxa"/>
          </w:tcPr>
          <w:p>
            <w:pPr>
              <w:pStyle w:val="TableParagraph"/>
              <w:spacing w:line="144" w:lineRule="exact" w:before="24"/>
              <w:ind w:left="125" w:right="119"/>
              <w:jc w:val="center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09</w:t>
            </w:r>
          </w:p>
        </w:tc>
        <w:tc>
          <w:tcPr>
            <w:tcW w:w="418" w:type="dxa"/>
          </w:tcPr>
          <w:p>
            <w:pPr>
              <w:pStyle w:val="TableParagraph"/>
              <w:spacing w:line="144" w:lineRule="exact" w:before="24"/>
              <w:ind w:left="130" w:right="148"/>
              <w:jc w:val="center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11</w:t>
            </w:r>
          </w:p>
        </w:tc>
        <w:tc>
          <w:tcPr>
            <w:tcW w:w="455" w:type="dxa"/>
          </w:tcPr>
          <w:p>
            <w:pPr>
              <w:pStyle w:val="TableParagraph"/>
              <w:spacing w:line="144" w:lineRule="exact" w:before="24"/>
              <w:ind w:left="144" w:right="149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13</w:t>
            </w:r>
          </w:p>
        </w:tc>
        <w:tc>
          <w:tcPr>
            <w:tcW w:w="447" w:type="dxa"/>
          </w:tcPr>
          <w:p>
            <w:pPr>
              <w:pStyle w:val="TableParagraph"/>
              <w:spacing w:line="144" w:lineRule="exact" w:before="24"/>
              <w:ind w:left="144" w:right="140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15</w:t>
            </w:r>
          </w:p>
        </w:tc>
        <w:tc>
          <w:tcPr>
            <w:tcW w:w="434" w:type="dxa"/>
          </w:tcPr>
          <w:p>
            <w:pPr>
              <w:pStyle w:val="TableParagraph"/>
              <w:spacing w:line="144" w:lineRule="exact" w:before="24"/>
              <w:ind w:left="136" w:right="143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17</w:t>
            </w:r>
          </w:p>
        </w:tc>
        <w:tc>
          <w:tcPr>
            <w:tcW w:w="1093" w:type="dxa"/>
          </w:tcPr>
          <w:p>
            <w:pPr>
              <w:pStyle w:val="TableParagraph"/>
              <w:spacing w:line="46" w:lineRule="exact"/>
              <w:ind w:left="667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10</w:t>
            </w:r>
          </w:p>
          <w:p>
            <w:pPr>
              <w:pStyle w:val="TableParagraph"/>
              <w:spacing w:line="122" w:lineRule="exact"/>
              <w:ind w:left="160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19</w:t>
            </w:r>
          </w:p>
        </w:tc>
        <w:tc>
          <w:tcPr>
            <w:tcW w:w="1929" w:type="dxa"/>
          </w:tcPr>
          <w:p>
            <w:pPr>
              <w:pStyle w:val="TableParagraph"/>
              <w:spacing w:line="168" w:lineRule="exact"/>
              <w:ind w:left="810"/>
              <w:rPr>
                <w:sz w:val="12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Companies</w:t>
            </w:r>
            <w:r>
              <w:rPr>
                <w:color w:val="231F20"/>
                <w:w w:val="90"/>
                <w:position w:val="4"/>
                <w:sz w:val="12"/>
              </w:rPr>
              <w:t>(d)</w:t>
            </w:r>
          </w:p>
        </w:tc>
        <w:tc>
          <w:tcPr>
            <w:tcW w:w="659" w:type="dxa"/>
          </w:tcPr>
          <w:p>
            <w:pPr>
              <w:pStyle w:val="TableParagraph"/>
              <w:spacing w:line="150" w:lineRule="exact" w:before="18"/>
              <w:ind w:left="32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6" w:type="dxa"/>
          </w:tcPr>
          <w:p>
            <w:pPr>
              <w:pStyle w:val="TableParagraph"/>
              <w:spacing w:line="150" w:lineRule="exact" w:before="18"/>
              <w:ind w:left="1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3" w:type="dxa"/>
          </w:tcPr>
          <w:p>
            <w:pPr>
              <w:pStyle w:val="TableParagraph"/>
              <w:spacing w:line="150" w:lineRule="exact" w:before="18"/>
              <w:ind w:left="141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422" w:type="dxa"/>
          </w:tcPr>
          <w:p>
            <w:pPr>
              <w:pStyle w:val="TableParagraph"/>
              <w:spacing w:line="150" w:lineRule="exact" w:before="18"/>
              <w:ind w:left="134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477" w:type="dxa"/>
          </w:tcPr>
          <w:p>
            <w:pPr>
              <w:pStyle w:val="TableParagraph"/>
              <w:spacing w:line="150" w:lineRule="exact" w:before="18"/>
              <w:ind w:left="11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63" w:type="dxa"/>
          </w:tcPr>
          <w:p>
            <w:pPr>
              <w:pStyle w:val="TableParagraph"/>
              <w:spacing w:line="150" w:lineRule="exact" w:before="18"/>
              <w:ind w:left="13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54" w:type="dxa"/>
          </w:tcPr>
          <w:p>
            <w:pPr>
              <w:pStyle w:val="TableParagraph"/>
              <w:spacing w:line="150" w:lineRule="exact" w:before="18"/>
              <w:ind w:left="135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</w:tr>
    </w:tbl>
    <w:p>
      <w:pPr>
        <w:pStyle w:val="BodyText"/>
        <w:spacing w:before="9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/>
        <w:pict>
          <v:shape style="position:absolute;margin-left:311.811005pt;margin-top:-4.131101pt;width:221.15pt;height:49.85pt;mso-position-horizontal-relative:page;mso-position-vertical-relative:paragraph;z-index:15861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68"/>
                    <w:gridCol w:w="421"/>
                    <w:gridCol w:w="452"/>
                    <w:gridCol w:w="450"/>
                    <w:gridCol w:w="449"/>
                    <w:gridCol w:w="461"/>
                    <w:gridCol w:w="453"/>
                    <w:gridCol w:w="368"/>
                  </w:tblGrid>
                  <w:tr>
                    <w:trPr>
                      <w:trHeight w:val="211" w:hRule="atLeast"/>
                    </w:trPr>
                    <w:tc>
                      <w:tcPr>
                        <w:tcW w:w="1368" w:type="dxa"/>
                      </w:tcPr>
                      <w:p>
                        <w:pPr>
                          <w:pStyle w:val="TableParagraph"/>
                          <w:spacing w:line="187" w:lineRule="exact"/>
                          <w:rPr>
                            <w:sz w:val="12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External forecasters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2"/>
                          </w:rPr>
                          <w:t>(f)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18"/>
                          <w:ind w:left="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before="18"/>
                          <w:ind w:left="102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before="18"/>
                          <w:ind w:left="107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18"/>
                          <w:ind w:left="14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18"/>
                          <w:ind w:left="109" w:right="10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18"/>
                          <w:ind w:left="109" w:right="1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68" w:type="dxa"/>
                      </w:tcPr>
                      <w:p>
                        <w:pPr>
                          <w:pStyle w:val="TableParagraph"/>
                          <w:spacing w:before="18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136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rPr>
                            <w:sz w:val="12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Financial markets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2"/>
                          </w:rPr>
                          <w:t>(e)</w:t>
                        </w:r>
                      </w:p>
                    </w:tc>
                    <w:tc>
                      <w:tcPr>
                        <w:tcW w:w="42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9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02" w:right="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45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09" w:right="9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44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3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46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08" w:right="1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3.8</w:t>
                        </w:r>
                      </w:p>
                    </w:tc>
                    <w:tc>
                      <w:tcPr>
                        <w:tcW w:w="4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08" w:right="1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36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3.5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4422" w:type="dxa"/>
                        <w:gridSpan w:val="8"/>
                      </w:tcPr>
                      <w:p>
                        <w:pPr>
                          <w:pStyle w:val="TableParagraph"/>
                          <w:spacing w:line="236" w:lineRule="exact" w:before="9"/>
                          <w:ind w:right="2274"/>
                          <w:rPr>
                            <w:sz w:val="12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Five to ten year ahead 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"/>
                            <w:w w:val="85"/>
                            <w:sz w:val="14"/>
                          </w:rPr>
                          <w:t>expectations </w:t>
                        </w: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Households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2"/>
                          </w:rPr>
                          <w:t>(c)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1"/>
        </w:rPr>
        <w:t>Sources: Bank of England, CEIC, Eikon from Refinitiv, Eurostat, ONS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8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0"/>
          <w:numId w:val="38"/>
        </w:numPr>
        <w:tabs>
          <w:tab w:pos="858" w:val="left" w:leader="none"/>
        </w:tabs>
        <w:spacing w:line="235" w:lineRule="auto" w:before="1" w:after="0"/>
        <w:ind w:left="857" w:right="5449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(d),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effective </w:t>
      </w:r>
      <w:r>
        <w:rPr>
          <w:color w:val="231F20"/>
          <w:w w:val="85"/>
          <w:sz w:val="11"/>
        </w:rPr>
        <w:t>exchange rate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</w:p>
    <w:p>
      <w:pPr>
        <w:pStyle w:val="ListParagraph"/>
        <w:numPr>
          <w:ilvl w:val="0"/>
          <w:numId w:val="38"/>
        </w:numPr>
        <w:tabs>
          <w:tab w:pos="858" w:val="left" w:leader="none"/>
        </w:tabs>
        <w:spacing w:line="130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import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deflator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fuels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38"/>
        </w:numPr>
        <w:tabs>
          <w:tab w:pos="858" w:val="left" w:leader="none"/>
        </w:tabs>
        <w:spacing w:line="131" w:lineRule="exact" w:before="0" w:after="51"/>
        <w:ind w:left="857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Domestic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non-oil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51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</w:p>
    <w:tbl>
      <w:tblPr>
        <w:tblW w:w="0" w:type="auto"/>
        <w:jc w:val="left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48"/>
        <w:gridCol w:w="1688"/>
        <w:gridCol w:w="485"/>
        <w:gridCol w:w="457"/>
        <w:gridCol w:w="452"/>
        <w:gridCol w:w="451"/>
        <w:gridCol w:w="459"/>
        <w:gridCol w:w="446"/>
        <w:gridCol w:w="371"/>
      </w:tblGrid>
      <w:tr>
        <w:trPr>
          <w:trHeight w:val="201" w:hRule="atLeast"/>
        </w:trPr>
        <w:tc>
          <w:tcPr>
            <w:tcW w:w="4648" w:type="dxa"/>
          </w:tcPr>
          <w:p>
            <w:pPr>
              <w:pStyle w:val="TableParagraph"/>
              <w:spacing w:line="79" w:lineRule="exact"/>
              <w:ind w:left="220"/>
              <w:rPr>
                <w:sz w:val="11"/>
              </w:rPr>
            </w:pPr>
            <w:r>
              <w:rPr>
                <w:color w:val="231F20"/>
                <w:w w:val="85"/>
                <w:sz w:val="11"/>
              </w:rPr>
              <w:t>according to their shares in UK imports. The sample excludes major oil exporters.</w:t>
            </w:r>
          </w:p>
        </w:tc>
        <w:tc>
          <w:tcPr>
            <w:tcW w:w="1688" w:type="dxa"/>
          </w:tcPr>
          <w:p>
            <w:pPr>
              <w:pStyle w:val="TableParagraph"/>
              <w:spacing w:line="166" w:lineRule="exact"/>
              <w:ind w:left="39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Bank/TNS</w:t>
            </w:r>
          </w:p>
        </w:tc>
        <w:tc>
          <w:tcPr>
            <w:tcW w:w="485" w:type="dxa"/>
          </w:tcPr>
          <w:p>
            <w:pPr>
              <w:pStyle w:val="TableParagraph"/>
              <w:spacing w:line="166" w:lineRule="exact"/>
              <w:ind w:left="113" w:right="10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7" w:type="dxa"/>
          </w:tcPr>
          <w:p>
            <w:pPr>
              <w:pStyle w:val="TableParagraph"/>
              <w:spacing w:line="166" w:lineRule="exact"/>
              <w:ind w:left="106" w:right="10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452" w:type="dxa"/>
          </w:tcPr>
          <w:p>
            <w:pPr>
              <w:pStyle w:val="TableParagraph"/>
              <w:spacing w:line="166" w:lineRule="exact"/>
              <w:ind w:left="102" w:right="9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51" w:type="dxa"/>
          </w:tcPr>
          <w:p>
            <w:pPr>
              <w:pStyle w:val="TableParagraph"/>
              <w:spacing w:line="166" w:lineRule="exact"/>
              <w:ind w:left="12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59" w:type="dxa"/>
          </w:tcPr>
          <w:p>
            <w:pPr>
              <w:pStyle w:val="TableParagraph"/>
              <w:spacing w:line="166" w:lineRule="exact"/>
              <w:ind w:left="109" w:right="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446" w:type="dxa"/>
          </w:tcPr>
          <w:p>
            <w:pPr>
              <w:pStyle w:val="TableParagraph"/>
              <w:spacing w:line="166" w:lineRule="exact"/>
              <w:ind w:left="106" w:right="9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71" w:type="dxa"/>
          </w:tcPr>
          <w:p>
            <w:pPr>
              <w:pStyle w:val="TableParagraph"/>
              <w:spacing w:line="166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</w:tr>
      <w:tr>
        <w:trPr>
          <w:trHeight w:val="204" w:hRule="atLeast"/>
        </w:trPr>
        <w:tc>
          <w:tcPr>
            <w:tcW w:w="4648" w:type="dxa"/>
          </w:tcPr>
          <w:p>
            <w:pPr>
              <w:pStyle w:val="TableParagraph"/>
              <w:spacing w:before="7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43"/>
              <w:rPr>
                <w:sz w:val="2"/>
              </w:rPr>
            </w:pPr>
            <w:r>
              <w:rPr>
                <w:sz w:val="2"/>
              </w:rPr>
              <w:pict>
                <v:group style="width:221.15pt;height:.7pt;mso-position-horizontal-relative:char;mso-position-vertical-relative:line" coordorigin="0,0" coordsize="4423,14">
                  <v:line style="position:absolute" from="0,7" to="4422,7" stroked="true" strokeweight=".7pt" strokecolor="#00586a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688" w:type="dxa"/>
          </w:tcPr>
          <w:p>
            <w:pPr>
              <w:pStyle w:val="TableParagraph"/>
              <w:spacing w:line="153" w:lineRule="exact" w:before="31"/>
              <w:ind w:left="39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485" w:type="dxa"/>
          </w:tcPr>
          <w:p>
            <w:pPr>
              <w:pStyle w:val="TableParagraph"/>
              <w:spacing w:line="153" w:lineRule="exact" w:before="31"/>
              <w:ind w:left="113" w:right="10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7" w:type="dxa"/>
          </w:tcPr>
          <w:p>
            <w:pPr>
              <w:pStyle w:val="TableParagraph"/>
              <w:spacing w:line="153" w:lineRule="exact" w:before="31"/>
              <w:ind w:left="108" w:right="9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  <w:tc>
          <w:tcPr>
            <w:tcW w:w="452" w:type="dxa"/>
          </w:tcPr>
          <w:p>
            <w:pPr>
              <w:pStyle w:val="TableParagraph"/>
              <w:spacing w:line="153" w:lineRule="exact" w:before="31"/>
              <w:ind w:left="102" w:right="9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4.0</w:t>
            </w:r>
          </w:p>
        </w:tc>
        <w:tc>
          <w:tcPr>
            <w:tcW w:w="451" w:type="dxa"/>
          </w:tcPr>
          <w:p>
            <w:pPr>
              <w:pStyle w:val="TableParagraph"/>
              <w:spacing w:line="153" w:lineRule="exact" w:before="31"/>
              <w:ind w:left="144"/>
              <w:rPr>
                <w:sz w:val="14"/>
              </w:rPr>
            </w:pPr>
            <w:r>
              <w:rPr>
                <w:color w:val="231F20"/>
                <w:sz w:val="14"/>
              </w:rPr>
              <w:t>4.1</w:t>
            </w:r>
          </w:p>
        </w:tc>
        <w:tc>
          <w:tcPr>
            <w:tcW w:w="459" w:type="dxa"/>
          </w:tcPr>
          <w:p>
            <w:pPr>
              <w:pStyle w:val="TableParagraph"/>
              <w:spacing w:line="153" w:lineRule="exact" w:before="31"/>
              <w:ind w:left="109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4.1</w:t>
            </w:r>
          </w:p>
        </w:tc>
        <w:tc>
          <w:tcPr>
            <w:tcW w:w="446" w:type="dxa"/>
          </w:tcPr>
          <w:p>
            <w:pPr>
              <w:pStyle w:val="TableParagraph"/>
              <w:spacing w:line="153" w:lineRule="exact" w:before="31"/>
              <w:ind w:left="104" w:right="9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71" w:type="dxa"/>
          </w:tcPr>
          <w:p>
            <w:pPr>
              <w:pStyle w:val="TableParagraph"/>
              <w:spacing w:line="153" w:lineRule="exact" w:before="31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0" w:hRule="atLeast"/>
        </w:trPr>
        <w:tc>
          <w:tcPr>
            <w:tcW w:w="4648" w:type="dxa"/>
          </w:tcPr>
          <w:p>
            <w:pPr>
              <w:pStyle w:val="TableParagraph"/>
              <w:spacing w:line="203" w:lineRule="exact" w:before="7"/>
              <w:ind w:left="50"/>
              <w:rPr>
                <w:rFonts w:ascii="BPG Sans Modern GPL&amp;GNU"/>
                <w:sz w:val="18"/>
              </w:rPr>
            </w:pPr>
            <w:r>
              <w:rPr>
                <w:rFonts w:ascii="Arial"/>
                <w:b/>
                <w:color w:val="00586A"/>
                <w:w w:val="95"/>
                <w:sz w:val="18"/>
              </w:rPr>
              <w:t>Chart</w:t>
            </w:r>
            <w:r>
              <w:rPr>
                <w:rFonts w:ascii="Arial"/>
                <w:b/>
                <w:color w:val="00586A"/>
                <w:spacing w:val="-27"/>
                <w:w w:val="95"/>
                <w:sz w:val="18"/>
              </w:rPr>
              <w:t> </w:t>
            </w:r>
            <w:r>
              <w:rPr>
                <w:rFonts w:ascii="Arial"/>
                <w:b/>
                <w:color w:val="00586A"/>
                <w:w w:val="95"/>
                <w:sz w:val="18"/>
              </w:rPr>
              <w:t>2.38</w:t>
            </w:r>
            <w:r>
              <w:rPr>
                <w:rFonts w:ascii="Arial"/>
                <w:b/>
                <w:color w:val="00586A"/>
                <w:spacing w:val="-26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00586A"/>
                <w:w w:val="95"/>
                <w:sz w:val="18"/>
              </w:rPr>
              <w:t>UK</w:t>
            </w:r>
            <w:r>
              <w:rPr>
                <w:rFonts w:ascii="BPG Sans Modern GPL&amp;GNU"/>
                <w:color w:val="00586A"/>
                <w:spacing w:val="-32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00586A"/>
                <w:w w:val="95"/>
                <w:sz w:val="18"/>
              </w:rPr>
              <w:t>implied</w:t>
            </w:r>
            <w:r>
              <w:rPr>
                <w:rFonts w:ascii="BPG Sans Modern GPL&amp;GNU"/>
                <w:color w:val="00586A"/>
                <w:spacing w:val="-33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00586A"/>
                <w:w w:val="95"/>
                <w:sz w:val="18"/>
              </w:rPr>
              <w:t>inflation</w:t>
            </w:r>
            <w:r>
              <w:rPr>
                <w:rFonts w:ascii="BPG Sans Modern GPL&amp;GNU"/>
                <w:color w:val="00586A"/>
                <w:spacing w:val="-32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00586A"/>
                <w:w w:val="95"/>
                <w:sz w:val="18"/>
              </w:rPr>
              <w:t>expectations</w:t>
            </w:r>
            <w:r>
              <w:rPr>
                <w:rFonts w:ascii="BPG Sans Modern GPL&amp;GNU"/>
                <w:color w:val="00586A"/>
                <w:spacing w:val="-32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00586A"/>
                <w:w w:val="95"/>
                <w:sz w:val="18"/>
              </w:rPr>
              <w:t>are</w:t>
            </w:r>
            <w:r>
              <w:rPr>
                <w:rFonts w:ascii="BPG Sans Modern GPL&amp;GNU"/>
                <w:color w:val="00586A"/>
                <w:spacing w:val="-33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00586A"/>
                <w:w w:val="95"/>
                <w:sz w:val="18"/>
              </w:rPr>
              <w:t>a</w:t>
            </w:r>
            <w:r>
              <w:rPr>
                <w:rFonts w:ascii="BPG Sans Modern GPL&amp;GNU"/>
                <w:color w:val="00586A"/>
                <w:spacing w:val="-32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00586A"/>
                <w:w w:val="95"/>
                <w:sz w:val="18"/>
              </w:rPr>
              <w:t>little</w:t>
            </w:r>
          </w:p>
        </w:tc>
        <w:tc>
          <w:tcPr>
            <w:tcW w:w="1688" w:type="dxa"/>
          </w:tcPr>
          <w:p>
            <w:pPr>
              <w:pStyle w:val="TableParagraph"/>
              <w:spacing w:line="148" w:lineRule="exact" w:before="62"/>
              <w:ind w:left="39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YouGov/Citigroup</w:t>
            </w:r>
          </w:p>
        </w:tc>
        <w:tc>
          <w:tcPr>
            <w:tcW w:w="485" w:type="dxa"/>
          </w:tcPr>
          <w:p>
            <w:pPr>
              <w:pStyle w:val="TableParagraph"/>
              <w:spacing w:line="148" w:lineRule="exact" w:before="62"/>
              <w:ind w:left="115" w:right="8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457" w:type="dxa"/>
          </w:tcPr>
          <w:p>
            <w:pPr>
              <w:pStyle w:val="TableParagraph"/>
              <w:spacing w:line="148" w:lineRule="exact" w:before="62"/>
              <w:ind w:left="108" w:right="10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52" w:type="dxa"/>
          </w:tcPr>
          <w:p>
            <w:pPr>
              <w:pStyle w:val="TableParagraph"/>
              <w:spacing w:line="148" w:lineRule="exact" w:before="62"/>
              <w:ind w:left="102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451" w:type="dxa"/>
          </w:tcPr>
          <w:p>
            <w:pPr>
              <w:pStyle w:val="TableParagraph"/>
              <w:spacing w:line="148" w:lineRule="exact" w:before="62"/>
              <w:ind w:left="13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59" w:type="dxa"/>
          </w:tcPr>
          <w:p>
            <w:pPr>
              <w:pStyle w:val="TableParagraph"/>
              <w:spacing w:line="148" w:lineRule="exact" w:before="62"/>
              <w:ind w:left="109" w:right="10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46" w:type="dxa"/>
          </w:tcPr>
          <w:p>
            <w:pPr>
              <w:pStyle w:val="TableParagraph"/>
              <w:spacing w:line="148" w:lineRule="exact" w:before="62"/>
              <w:ind w:left="103" w:right="9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71" w:type="dxa"/>
          </w:tcPr>
          <w:p>
            <w:pPr>
              <w:pStyle w:val="TableParagraph"/>
              <w:spacing w:line="148" w:lineRule="exact" w:before="6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</w:tr>
      <w:tr>
        <w:trPr>
          <w:trHeight w:val="236" w:hRule="atLeast"/>
        </w:trPr>
        <w:tc>
          <w:tcPr>
            <w:tcW w:w="4648" w:type="dxa"/>
          </w:tcPr>
          <w:p>
            <w:pPr>
              <w:pStyle w:val="TableParagraph"/>
              <w:spacing w:line="215" w:lineRule="exact" w:before="2"/>
              <w:ind w:left="50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00586A"/>
                <w:w w:val="95"/>
                <w:sz w:val="18"/>
              </w:rPr>
              <w:t>lower than in January</w:t>
            </w:r>
          </w:p>
        </w:tc>
        <w:tc>
          <w:tcPr>
            <w:tcW w:w="1688" w:type="dxa"/>
          </w:tcPr>
          <w:p>
            <w:pPr>
              <w:pStyle w:val="TableParagraph"/>
              <w:spacing w:line="170" w:lineRule="exact" w:before="46"/>
              <w:ind w:left="390"/>
              <w:rPr>
                <w:sz w:val="12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 markets</w:t>
            </w:r>
            <w:r>
              <w:rPr>
                <w:color w:val="231F20"/>
                <w:w w:val="90"/>
                <w:position w:val="4"/>
                <w:sz w:val="12"/>
              </w:rPr>
              <w:t>(e)</w:t>
            </w:r>
          </w:p>
        </w:tc>
        <w:tc>
          <w:tcPr>
            <w:tcW w:w="485" w:type="dxa"/>
          </w:tcPr>
          <w:p>
            <w:pPr>
              <w:pStyle w:val="TableParagraph"/>
              <w:spacing w:line="150" w:lineRule="exact" w:before="67"/>
              <w:ind w:left="115" w:right="9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57" w:type="dxa"/>
          </w:tcPr>
          <w:p>
            <w:pPr>
              <w:pStyle w:val="TableParagraph"/>
              <w:spacing w:line="150" w:lineRule="exact" w:before="67"/>
              <w:ind w:left="106" w:right="10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452" w:type="dxa"/>
          </w:tcPr>
          <w:p>
            <w:pPr>
              <w:pStyle w:val="TableParagraph"/>
              <w:spacing w:line="150" w:lineRule="exact" w:before="67"/>
              <w:ind w:left="102" w:right="8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451" w:type="dxa"/>
          </w:tcPr>
          <w:p>
            <w:pPr>
              <w:pStyle w:val="TableParagraph"/>
              <w:spacing w:line="150" w:lineRule="exact" w:before="67"/>
              <w:ind w:left="13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459" w:type="dxa"/>
          </w:tcPr>
          <w:p>
            <w:pPr>
              <w:pStyle w:val="TableParagraph"/>
              <w:spacing w:line="150" w:lineRule="exact" w:before="67"/>
              <w:ind w:left="106" w:right="10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446" w:type="dxa"/>
          </w:tcPr>
          <w:p>
            <w:pPr>
              <w:pStyle w:val="TableParagraph"/>
              <w:spacing w:line="150" w:lineRule="exact" w:before="67"/>
              <w:ind w:left="107" w:right="9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71" w:type="dxa"/>
          </w:tcPr>
          <w:p>
            <w:pPr>
              <w:pStyle w:val="TableParagraph"/>
              <w:spacing w:line="150" w:lineRule="exact" w:before="67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</w:tr>
    </w:tbl>
    <w:p>
      <w:pPr>
        <w:tabs>
          <w:tab w:pos="5676" w:val="left" w:leader="none"/>
          <w:tab w:pos="10098" w:val="left" w:leader="none"/>
        </w:tabs>
        <w:spacing w:line="167" w:lineRule="exact" w:before="0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0"/>
          <w:sz w:val="16"/>
        </w:rPr>
        <w:t>Changes in five-year, five-year forward inflation</w:t>
      </w:r>
      <w:r>
        <w:rPr>
          <w:rFonts w:ascii="BPG Sans Modern GPL&amp;GNU"/>
          <w:color w:val="231F20"/>
          <w:spacing w:val="27"/>
          <w:w w:val="80"/>
          <w:sz w:val="16"/>
        </w:rPr>
        <w:t> </w:t>
      </w:r>
      <w:r>
        <w:rPr>
          <w:rFonts w:ascii="BPG Sans Modern GPL&amp;GNU"/>
          <w:color w:val="231F20"/>
          <w:w w:val="80"/>
          <w:sz w:val="16"/>
        </w:rPr>
        <w:t>compensation</w:t>
      </w:r>
      <w:r>
        <w:rPr>
          <w:color w:val="231F20"/>
          <w:w w:val="80"/>
          <w:position w:val="4"/>
          <w:sz w:val="12"/>
        </w:rPr>
        <w:t>(a)</w:t>
      </w:r>
      <w:r>
        <w:rPr>
          <w:color w:val="231F20"/>
          <w:position w:val="4"/>
          <w:sz w:val="12"/>
        </w:rPr>
        <w:tab/>
      </w:r>
      <w:r>
        <w:rPr>
          <w:color w:val="231F20"/>
          <w:w w:val="57"/>
          <w:position w:val="4"/>
          <w:sz w:val="12"/>
          <w:u w:val="single" w:color="231F20"/>
        </w:rPr>
        <w:t> </w:t>
      </w:r>
      <w:r>
        <w:rPr>
          <w:color w:val="231F20"/>
          <w:position w:val="4"/>
          <w:sz w:val="12"/>
          <w:u w:val="single" w:color="231F20"/>
        </w:rPr>
        <w:tab/>
      </w:r>
    </w:p>
    <w:p>
      <w:pPr>
        <w:tabs>
          <w:tab w:pos="7153" w:val="left" w:leader="none"/>
          <w:tab w:pos="7601" w:val="left" w:leader="none"/>
          <w:tab w:pos="8074" w:val="left" w:leader="none"/>
          <w:tab w:pos="8498" w:val="left" w:leader="none"/>
          <w:tab w:pos="8971" w:val="left" w:leader="none"/>
          <w:tab w:pos="9432" w:val="left" w:leader="none"/>
          <w:tab w:pos="9888" w:val="left" w:leader="none"/>
        </w:tabs>
        <w:spacing w:line="138" w:lineRule="exact" w:before="0"/>
        <w:ind w:left="567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Memo: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CPI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  <w:tab/>
      </w:r>
      <w:r>
        <w:rPr>
          <w:color w:val="231F20"/>
          <w:w w:val="95"/>
          <w:sz w:val="14"/>
        </w:rPr>
        <w:t>1.6</w:t>
        <w:tab/>
        <w:t>2.3</w:t>
        <w:tab/>
        <w:t>1.9</w:t>
        <w:tab/>
      </w:r>
      <w:r>
        <w:rPr>
          <w:color w:val="231F20"/>
          <w:w w:val="90"/>
          <w:sz w:val="14"/>
        </w:rPr>
        <w:t>2.0</w:t>
        <w:tab/>
      </w:r>
      <w:r>
        <w:rPr>
          <w:color w:val="231F20"/>
          <w:w w:val="95"/>
          <w:sz w:val="14"/>
        </w:rPr>
        <w:t>1.8</w:t>
        <w:tab/>
        <w:t>1.4</w:t>
        <w:tab/>
        <w:t>1.7</w:t>
      </w:r>
    </w:p>
    <w:p>
      <w:pPr>
        <w:spacing w:after="0" w:line="138" w:lineRule="exact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spacing w:line="142" w:lineRule="exact" w:before="0"/>
        <w:ind w:left="200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Changes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since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2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January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2019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(percentage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points)</w:t>
      </w:r>
    </w:p>
    <w:p>
      <w:pPr>
        <w:spacing w:before="97"/>
        <w:ind w:left="1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92"/>
        <w:ind w:left="22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0.2</w:t>
      </w:r>
    </w:p>
    <w:p>
      <w:pPr>
        <w:spacing w:before="32"/>
        <w:ind w:left="1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16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31"/>
        <w:ind w:left="1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7"/>
        <w:ind w:left="22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spacing w:before="93"/>
        <w:ind w:left="17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92"/>
        <w:ind w:left="18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0.6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35" w:lineRule="auto" w:before="96"/>
        <w:ind w:left="1048" w:right="50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Barclays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Capital,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Citigroup,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TNS, </w:t>
      </w:r>
      <w:r>
        <w:rPr>
          <w:color w:val="231F20"/>
          <w:w w:val="85"/>
          <w:sz w:val="11"/>
        </w:rPr>
        <w:t>YouGov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2"/>
          <w:numId w:val="11"/>
        </w:numPr>
        <w:tabs>
          <w:tab w:pos="1219" w:val="left" w:leader="none"/>
        </w:tabs>
        <w:spacing w:line="131" w:lineRule="exact" w:before="0" w:after="0"/>
        <w:ind w:left="1218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2"/>
          <w:numId w:val="11"/>
        </w:numPr>
        <w:tabs>
          <w:tab w:pos="1219" w:val="left" w:leader="none"/>
        </w:tabs>
        <w:spacing w:line="235" w:lineRule="auto" w:before="1" w:after="0"/>
        <w:ind w:left="1218" w:right="376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2000,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start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series,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2007.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start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2004, </w:t>
      </w:r>
      <w:r>
        <w:rPr>
          <w:color w:val="231F20"/>
          <w:w w:val="85"/>
          <w:sz w:val="11"/>
        </w:rPr>
        <w:t>YouGov/Citigroup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forecasters’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</w:p>
    <w:p>
      <w:pPr>
        <w:spacing w:line="130" w:lineRule="exact" w:before="0"/>
        <w:ind w:left="121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2006 Q2.</w:t>
      </w:r>
    </w:p>
    <w:p>
      <w:pPr>
        <w:pStyle w:val="ListParagraph"/>
        <w:numPr>
          <w:ilvl w:val="2"/>
          <w:numId w:val="11"/>
        </w:numPr>
        <w:tabs>
          <w:tab w:pos="1219" w:val="left" w:leader="none"/>
        </w:tabs>
        <w:spacing w:line="235" w:lineRule="auto" w:before="1" w:after="0"/>
        <w:ind w:left="1218" w:right="454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ask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specific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2"/>
          <w:numId w:val="11"/>
        </w:numPr>
        <w:tabs>
          <w:tab w:pos="1219" w:val="left" w:leader="none"/>
        </w:tabs>
        <w:spacing w:line="235" w:lineRule="auto" w:before="1" w:after="0"/>
        <w:ind w:left="1218" w:right="264" w:hanging="171"/>
        <w:jc w:val="left"/>
        <w:rPr>
          <w:sz w:val="11"/>
        </w:rPr>
      </w:pPr>
      <w:r>
        <w:rPr>
          <w:color w:val="231F20"/>
          <w:w w:val="80"/>
          <w:sz w:val="11"/>
        </w:rPr>
        <w:t>CBI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trades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sector.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 price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markets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which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compete.</w:t>
      </w:r>
    </w:p>
    <w:p>
      <w:pPr>
        <w:pStyle w:val="ListParagraph"/>
        <w:numPr>
          <w:ilvl w:val="2"/>
          <w:numId w:val="11"/>
        </w:numPr>
        <w:tabs>
          <w:tab w:pos="1219" w:val="left" w:leader="none"/>
        </w:tabs>
        <w:spacing w:line="235" w:lineRule="auto" w:before="1" w:after="0"/>
        <w:ind w:left="1218" w:right="482" w:hanging="171"/>
        <w:jc w:val="left"/>
        <w:rPr>
          <w:sz w:val="11"/>
        </w:rPr>
      </w:pP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ahead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years </w:t>
      </w:r>
      <w:r>
        <w:rPr>
          <w:color w:val="231F20"/>
          <w:w w:val="85"/>
          <w:sz w:val="11"/>
        </w:rPr>
        <w:t>ahead,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derived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2"/>
          <w:numId w:val="11"/>
        </w:numPr>
        <w:tabs>
          <w:tab w:pos="1219" w:val="left" w:leader="none"/>
        </w:tabs>
        <w:spacing w:line="131" w:lineRule="exact" w:before="0" w:after="0"/>
        <w:ind w:left="1218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Bank’s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forecasters,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3" w:equalWidth="0">
            <w:col w:w="4373" w:space="40"/>
            <w:col w:w="176" w:space="39"/>
            <w:col w:w="5722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before="98"/>
        <w:ind w:left="0" w:right="1326" w:firstLine="0"/>
        <w:jc w:val="center"/>
        <w:rPr>
          <w:sz w:val="12"/>
        </w:rPr>
      </w:pPr>
      <w:r>
        <w:rPr/>
        <w:pict>
          <v:group style="position:absolute;margin-left:62.362pt;margin-top:-112.750008pt;width:184.35pt;height:141.85pt;mso-position-horizontal-relative:page;mso-position-vertical-relative:paragraph;z-index:15858176" coordorigin="1247,-2255" coordsize="3687,2837">
            <v:line style="position:absolute" from="4141,580" to="4141,-2255" stroked="true" strokeweight=".5pt" strokecolor="#808285">
              <v:stroke dashstyle="solid"/>
            </v:line>
            <v:shape style="position:absolute;left:1247;top:-1850;width:3686;height:2025" coordorigin="1247,-1850" coordsize="3686,2025" path="m1417,-1444l4762,-1444m1247,-1041l1361,-1041m1247,-635l1361,-635m1247,-232l1361,-232m1247,175l1361,175m4819,-1850l4932,-1850m4819,-1444l4932,-1444m4819,-1041l4932,-1041m4819,-635l4932,-635m4819,-232l4932,-232m4819,175l4932,175e" filled="false" stroked="true" strokeweight=".5pt" strokecolor="#231f20">
              <v:path arrowok="t"/>
              <v:stroke dashstyle="solid"/>
            </v:shape>
            <v:shape style="position:absolute;left:4575;top:522;width:2;height:57" coordorigin="4575,523" coordsize="0,57" path="m4575,523l4575,580e" filled="true" fillcolor="#231f20" stroked="false">
              <v:path arrowok="t"/>
              <v:fill type="solid"/>
            </v:shape>
            <v:shape style="position:absolute;left:3945;top:466;width:630;height:114" coordorigin="3945,466" coordsize="630,114" path="m4575,523l4575,580m3945,466l3945,580e" filled="false" stroked="true" strokeweight=".5pt" strokecolor="#231f20">
              <v:path arrowok="t"/>
              <v:stroke dashstyle="solid"/>
            </v:shape>
            <v:shape style="position:absolute;left:3308;top:522;width:2;height:57" coordorigin="3309,523" coordsize="0,57" path="m3309,523l3309,580e" filled="true" fillcolor="#231f20" stroked="false">
              <v:path arrowok="t"/>
              <v:fill type="solid"/>
            </v:shape>
            <v:line style="position:absolute" from="3309,523" to="3309,580" stroked="true" strokeweight=".5pt" strokecolor="#231f20">
              <v:stroke dashstyle="solid"/>
            </v:line>
            <v:shape style="position:absolute;left:2670;top:522;width:2;height:57" coordorigin="2671,523" coordsize="0,57" path="m2671,523l2671,580e" filled="true" fillcolor="#231f20" stroked="false">
              <v:path arrowok="t"/>
              <v:fill type="solid"/>
            </v:shape>
            <v:line style="position:absolute" from="2671,523" to="2671,580" stroked="true" strokeweight=".5pt" strokecolor="#231f20">
              <v:stroke dashstyle="solid"/>
            </v:line>
            <v:shape style="position:absolute;left:2041;top:522;width:2;height:57" coordorigin="2041,523" coordsize="0,57" path="m2041,523l2041,580e" filled="true" fillcolor="#231f20" stroked="false">
              <v:path arrowok="t"/>
              <v:fill type="solid"/>
            </v:shape>
            <v:shape style="position:absolute;left:1417;top:466;width:624;height:114" coordorigin="1417,466" coordsize="624,114" path="m2041,523l2041,580m1417,466l1417,580e" filled="false" stroked="true" strokeweight=".5pt" strokecolor="#231f20">
              <v:path arrowok="t"/>
              <v:stroke dashstyle="solid"/>
            </v:shape>
            <v:line style="position:absolute" from="1247,-1850" to="1361,-1850" stroked="true" strokeweight=".5pt" strokecolor="#231f20">
              <v:stroke dashstyle="solid"/>
            </v:line>
            <v:shape style="position:absolute;left:1407;top:-1905;width:3365;height:2125" type="#_x0000_t75" stroked="false">
              <v:imagedata r:id="rId77" o:title=""/>
            </v:shape>
            <v:line style="position:absolute" from="1247,-1444" to="1361,-1444" stroked="true" strokeweight=".5pt" strokecolor="#231f20">
              <v:stroke dashstyle="solid"/>
            </v:line>
            <v:rect style="position:absolute;left:1252;top:-2250;width:3677;height:2827" filled="false" stroked="true" strokeweight=".5pt" strokecolor="#231f20">
              <v:stroke dashstyle="solid"/>
            </v:rect>
            <v:shape style="position:absolute;left:3403;top:-2229;width:723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DejaVu Serif"/>
                        <w:i/>
                        <w:sz w:val="12"/>
                      </w:rPr>
                    </w:pPr>
                    <w:r>
                      <w:rPr>
                        <w:color w:val="808285"/>
                        <w:w w:val="70"/>
                        <w:sz w:val="12"/>
                      </w:rPr>
                      <w:t>January </w:t>
                    </w:r>
                    <w:r>
                      <w:rPr>
                        <w:rFonts w:ascii="DejaVu Serif"/>
                        <w:i/>
                        <w:color w:val="808285"/>
                        <w:w w:val="7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782;top:-2048;width:15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US</w:t>
                    </w:r>
                  </w:p>
                </w:txbxContent>
              </v:textbox>
              <w10:wrap type="none"/>
            </v:shape>
            <v:shape style="position:absolute;left:2949;top:-1896;width:1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v:shape style="position:absolute;left:2775;top:-659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0.8</w:t>
      </w:r>
    </w:p>
    <w:p>
      <w:pPr>
        <w:pStyle w:val="BodyText"/>
        <w:spacing w:before="6"/>
        <w:rPr>
          <w:sz w:val="13"/>
        </w:rPr>
      </w:pPr>
    </w:p>
    <w:p>
      <w:pPr>
        <w:spacing w:before="98"/>
        <w:ind w:left="0" w:right="1310" w:firstLine="0"/>
        <w:jc w:val="center"/>
        <w:rPr>
          <w:sz w:val="12"/>
        </w:rPr>
      </w:pPr>
      <w:r>
        <w:rPr/>
        <w:pict>
          <v:shape style="position:absolute;margin-left:68.364998pt;margin-top:10.081994pt;width:172.65pt;height:14.25pt;mso-position-horizontal-relative:page;mso-position-vertical-relative:paragraph;z-index:15860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0"/>
                    <w:gridCol w:w="582"/>
                    <w:gridCol w:w="684"/>
                    <w:gridCol w:w="649"/>
                    <w:gridCol w:w="1089"/>
                  </w:tblGrid>
                  <w:tr>
                    <w:trPr>
                      <w:trHeight w:val="142" w:hRule="atLeast"/>
                    </w:trPr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582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22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Apr.</w:t>
                        </w:r>
                      </w:p>
                    </w:tc>
                    <w:tc>
                      <w:tcPr>
                        <w:tcW w:w="684" w:type="dxa"/>
                      </w:tcPr>
                      <w:p>
                        <w:pPr>
                          <w:pStyle w:val="TableParagraph"/>
                          <w:spacing w:line="122" w:lineRule="exact"/>
                          <w:ind w:right="218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65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649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185" w:right="18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Oct.</w:t>
                        </w:r>
                      </w:p>
                    </w:tc>
                    <w:tc>
                      <w:tcPr>
                        <w:tcW w:w="1089" w:type="dxa"/>
                      </w:tcPr>
                      <w:p>
                        <w:pPr>
                          <w:pStyle w:val="TableParagraph"/>
                          <w:tabs>
                            <w:tab w:pos="791" w:val="left" w:leader="none"/>
                          </w:tabs>
                          <w:spacing w:line="122" w:lineRule="exact"/>
                          <w:ind w:left="16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Jan.</w:t>
                          <w:tab/>
                          <w:t>Apr.</w:t>
                        </w:r>
                      </w:p>
                    </w:tc>
                  </w:tr>
                  <w:tr>
                    <w:trPr>
                      <w:trHeight w:val="142" w:hRule="atLeast"/>
                    </w:trPr>
                    <w:tc>
                      <w:tcPr>
                        <w:tcW w:w="45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8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84" w:type="dxa"/>
                      </w:tcPr>
                      <w:p>
                        <w:pPr>
                          <w:pStyle w:val="TableParagraph"/>
                          <w:spacing w:line="122" w:lineRule="exact"/>
                          <w:ind w:right="280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2019</w:t>
                        </w:r>
                      </w:p>
                    </w:tc>
                    <w:tc>
                      <w:tcPr>
                        <w:tcW w:w="6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89" w:type="dxa"/>
                      </w:tcPr>
                      <w:p>
                        <w:pPr>
                          <w:pStyle w:val="TableParagraph"/>
                          <w:spacing w:line="122" w:lineRule="exact"/>
                          <w:ind w:left="15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20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9"/>
        </w:numPr>
        <w:tabs>
          <w:tab w:pos="858" w:val="left" w:leader="none"/>
        </w:tabs>
        <w:spacing w:line="235" w:lineRule="auto" w:before="0" w:after="0"/>
        <w:ind w:left="857" w:right="5496" w:hanging="171"/>
        <w:jc w:val="left"/>
        <w:rPr>
          <w:sz w:val="11"/>
        </w:rPr>
      </w:pPr>
      <w:r>
        <w:rPr>
          <w:color w:val="231F20"/>
          <w:w w:val="80"/>
          <w:sz w:val="11"/>
        </w:rPr>
        <w:t>Derived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swaps.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instruments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linked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RPI,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euro-area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HICP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59" w:lineRule="auto" w:before="96"/>
        <w:ind w:left="687" w:right="318"/>
        <w:jc w:val="both"/>
      </w:pPr>
      <w:r>
        <w:rPr>
          <w:color w:val="231F20"/>
          <w:w w:val="80"/>
        </w:rPr>
        <w:t>Several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regulated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bills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0"/>
        </w:rPr>
        <w:t>result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regulator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Ofwat.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April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last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year’s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cap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comparison.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Finally,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687" w:right="535"/>
        <w:jc w:val="both"/>
      </w:pPr>
      <w:r>
        <w:rPr>
          <w:color w:val="231F20"/>
          <w:w w:val="75"/>
        </w:rPr>
        <w:t>March</w:t>
      </w:r>
      <w:r>
        <w:rPr>
          <w:color w:val="231F20"/>
          <w:spacing w:val="-13"/>
          <w:w w:val="75"/>
        </w:rPr>
        <w:t> </w:t>
      </w:r>
      <w:r>
        <w:rPr>
          <w:i/>
          <w:color w:val="231F20"/>
          <w:w w:val="75"/>
        </w:rPr>
        <w:t>Budget</w:t>
      </w:r>
      <w:r>
        <w:rPr>
          <w:i/>
          <w:color w:val="231F20"/>
          <w:spacing w:val="-12"/>
          <w:w w:val="75"/>
        </w:rPr>
        <w:t> </w:t>
      </w:r>
      <w:r>
        <w:rPr>
          <w:color w:val="231F20"/>
          <w:w w:val="75"/>
        </w:rPr>
        <w:t>included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freezes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fuel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alcohol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duties,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previously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increase. </w:t>
      </w:r>
      <w:r>
        <w:rPr>
          <w:color w:val="231F20"/>
          <w:w w:val="85"/>
        </w:rPr>
        <w:t>These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push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short-term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well.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687" w:right="339"/>
        <w:jc w:val="both"/>
      </w:pPr>
      <w:r>
        <w:rPr>
          <w:color w:val="231F20"/>
          <w:w w:val="80"/>
        </w:rPr>
        <w:t>Together,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0.9%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0%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following months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2.36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reading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triggers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letters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Chancellor.</w:t>
      </w:r>
    </w:p>
    <w:p>
      <w:pPr>
        <w:pStyle w:val="BodyText"/>
        <w:spacing w:before="11"/>
        <w:rPr>
          <w:sz w:val="19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 lower price of goods produced overseas may also weigh on inflation.</w:t>
      </w:r>
    </w:p>
    <w:p>
      <w:pPr>
        <w:pStyle w:val="BodyText"/>
        <w:spacing w:line="259" w:lineRule="auto" w:before="15"/>
        <w:ind w:left="687" w:right="253"/>
      </w:pP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import </w:t>
      </w:r>
      <w:r>
        <w:rPr>
          <w:color w:val="231F20"/>
          <w:w w:val="80"/>
        </w:rPr>
        <w:t>prices,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2.2)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sustained.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zero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mid-2017</w:t>
      </w:r>
    </w:p>
    <w:p>
      <w:pPr>
        <w:pStyle w:val="BodyText"/>
        <w:spacing w:before="1"/>
        <w:ind w:left="687"/>
      </w:pP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 2.37</w:t>
      </w:r>
      <w:r>
        <w:rPr>
          <w:color w:val="231F20"/>
          <w:w w:val="90"/>
        </w:rPr>
        <w:t>).</w:t>
      </w:r>
    </w:p>
    <w:p>
      <w:pPr>
        <w:spacing w:after="0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The Committee judges that inflation expectations remain well anchored.</w:t>
      </w:r>
    </w:p>
    <w:p>
      <w:pPr>
        <w:pStyle w:val="BodyText"/>
        <w:spacing w:line="259" w:lineRule="auto" w:before="15"/>
        <w:ind w:left="687" w:right="683"/>
      </w:pPr>
      <w:r>
        <w:rPr>
          <w:color w:val="231F20"/>
          <w:w w:val="75"/>
        </w:rPr>
        <w:t>Developments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businesses’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important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medium-term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seek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charge.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687"/>
      </w:pPr>
      <w:r>
        <w:rPr>
          <w:color w:val="231F20"/>
          <w:w w:val="75"/>
        </w:rPr>
        <w:t>Since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January,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movements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mixed.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 expectations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January,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lesser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degree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euro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area.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Five-year,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five-year </w:t>
      </w:r>
      <w:r>
        <w:rPr>
          <w:color w:val="231F20"/>
          <w:w w:val="80"/>
        </w:rPr>
        <w:t>forward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compensation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2.38</w:t>
      </w:r>
      <w:r>
        <w:rPr>
          <w:color w:val="231F20"/>
          <w:w w:val="80"/>
        </w:rPr>
        <w:t>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disruption </w:t>
      </w:r>
      <w:r>
        <w:rPr>
          <w:color w:val="231F20"/>
          <w:w w:val="85"/>
        </w:rPr>
        <w:t>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2.2).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compensation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recovered,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2010.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687"/>
      </w:pPr>
      <w:r>
        <w:rPr>
          <w:color w:val="231F20"/>
          <w:w w:val="85"/>
        </w:rPr>
        <w:t>Companies’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ahead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0%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inflation</w:t>
      </w:r>
    </w:p>
    <w:p>
      <w:pPr>
        <w:pStyle w:val="BodyText"/>
        <w:spacing w:line="259" w:lineRule="auto" w:before="20"/>
        <w:ind w:left="687" w:right="548"/>
      </w:pPr>
      <w:r>
        <w:rPr>
          <w:color w:val="231F20"/>
          <w:w w:val="80"/>
        </w:rPr>
        <w:t>two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2.C</w:t>
      </w:r>
      <w:r>
        <w:rPr>
          <w:color w:val="231F20"/>
          <w:w w:val="80"/>
        </w:rPr>
        <w:t>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near-term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energy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YouGov/Citigroup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long-run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Longer-term </w:t>
      </w:r>
      <w:r>
        <w:rPr>
          <w:color w:val="231F20"/>
          <w:w w:val="85"/>
        </w:rPr>
        <w:t>expectations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stable,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however.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 w:before="1"/>
        <w:ind w:left="687" w:right="249"/>
      </w:pPr>
      <w:r>
        <w:rPr>
          <w:color w:val="231F20"/>
          <w:w w:val="75"/>
        </w:rPr>
        <w:t>Overall,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judges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anchored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5"/>
        </w:rPr>
        <w:t>close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spacing w:before="98"/>
        <w:rPr>
          <w:rFonts w:ascii="BPG Sans Modern GPL&amp;GNU"/>
        </w:rPr>
      </w:pPr>
      <w:bookmarkStart w:name="Box 5 Agents’ update on business conditi" w:id="22"/>
      <w:bookmarkEnd w:id="22"/>
      <w:r>
        <w:rPr/>
      </w:r>
      <w:r>
        <w:rPr>
          <w:rFonts w:ascii="BPG Sans Modern GPL&amp;GNU"/>
          <w:color w:val="00586A"/>
          <w:w w:val="95"/>
        </w:rPr>
        <w:t>Box 5</w:t>
      </w:r>
    </w:p>
    <w:p>
      <w:pPr>
        <w:spacing w:before="12"/>
        <w:ind w:left="687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Agents’ update on business conditions</w:t>
      </w:r>
    </w:p>
    <w:p>
      <w:pPr>
        <w:pStyle w:val="BodyText"/>
        <w:spacing w:line="259" w:lineRule="auto" w:before="265"/>
        <w:ind w:left="687" w:right="792"/>
        <w:rPr>
          <w:sz w:val="14"/>
        </w:rPr>
      </w:pP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information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Agents’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considered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5"/>
        </w:rPr>
        <w:t>highlighted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box.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</w:pPr>
    </w:p>
    <w:p>
      <w:pPr>
        <w:spacing w:line="256" w:lineRule="auto" w:before="1"/>
        <w:ind w:left="687" w:right="614" w:firstLine="0"/>
        <w:jc w:val="both"/>
        <w:rPr>
          <w:sz w:val="14"/>
        </w:rPr>
      </w:pPr>
      <w:r>
        <w:rPr>
          <w:i/>
          <w:color w:val="00586A"/>
          <w:w w:val="75"/>
          <w:sz w:val="22"/>
        </w:rPr>
        <w:t>Contacts</w:t>
      </w:r>
      <w:r>
        <w:rPr>
          <w:i/>
          <w:color w:val="00586A"/>
          <w:spacing w:val="-32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reported</w:t>
      </w:r>
      <w:r>
        <w:rPr>
          <w:i/>
          <w:color w:val="00586A"/>
          <w:spacing w:val="-31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a</w:t>
      </w:r>
      <w:r>
        <w:rPr>
          <w:i/>
          <w:color w:val="00586A"/>
          <w:spacing w:val="-32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very</w:t>
      </w:r>
      <w:r>
        <w:rPr>
          <w:i/>
          <w:color w:val="00586A"/>
          <w:spacing w:val="-31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sharp</w:t>
      </w:r>
      <w:r>
        <w:rPr>
          <w:i/>
          <w:color w:val="00586A"/>
          <w:spacing w:val="-32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decline</w:t>
      </w:r>
      <w:r>
        <w:rPr>
          <w:i/>
          <w:color w:val="00586A"/>
          <w:spacing w:val="-31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in</w:t>
      </w:r>
      <w:r>
        <w:rPr>
          <w:i/>
          <w:color w:val="00586A"/>
          <w:spacing w:val="-32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output,</w:t>
      </w:r>
      <w:r>
        <w:rPr>
          <w:i/>
          <w:color w:val="00586A"/>
          <w:spacing w:val="-31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though</w:t>
      </w:r>
      <w:r>
        <w:rPr>
          <w:i/>
          <w:color w:val="00586A"/>
          <w:spacing w:val="-32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some</w:t>
      </w:r>
      <w:r>
        <w:rPr>
          <w:i/>
          <w:color w:val="00586A"/>
          <w:spacing w:val="-31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sectors</w:t>
      </w:r>
      <w:r>
        <w:rPr>
          <w:i/>
          <w:color w:val="00586A"/>
          <w:spacing w:val="-32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are</w:t>
      </w:r>
      <w:r>
        <w:rPr>
          <w:i/>
          <w:color w:val="00586A"/>
          <w:spacing w:val="-31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planning</w:t>
      </w:r>
      <w:r>
        <w:rPr>
          <w:i/>
          <w:color w:val="00586A"/>
          <w:spacing w:val="-32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to</w:t>
      </w:r>
      <w:r>
        <w:rPr>
          <w:i/>
          <w:color w:val="00586A"/>
          <w:spacing w:val="-31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resume</w:t>
      </w:r>
      <w:r>
        <w:rPr>
          <w:i/>
          <w:color w:val="00586A"/>
          <w:spacing w:val="-32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activity</w:t>
      </w:r>
      <w:r>
        <w:rPr>
          <w:i/>
          <w:color w:val="00586A"/>
          <w:spacing w:val="-31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soon. </w:t>
      </w:r>
      <w:r>
        <w:rPr>
          <w:color w:val="231F20"/>
          <w:w w:val="75"/>
          <w:sz w:val="20"/>
        </w:rPr>
        <w:t>Agency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intelligence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gathered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over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the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past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few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weeks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indicates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that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economic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activity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has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fallen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rapidly</w:t>
      </w:r>
      <w:r>
        <w:rPr>
          <w:color w:val="231F20"/>
          <w:spacing w:val="-9"/>
          <w:w w:val="75"/>
          <w:sz w:val="20"/>
        </w:rPr>
        <w:t> </w:t>
      </w:r>
      <w:r>
        <w:rPr>
          <w:color w:val="231F20"/>
          <w:w w:val="75"/>
          <w:sz w:val="20"/>
        </w:rPr>
        <w:t>following </w:t>
      </w:r>
      <w:r>
        <w:rPr>
          <w:color w:val="231F20"/>
          <w:w w:val="85"/>
          <w:sz w:val="20"/>
        </w:rPr>
        <w:t>social</w:t>
      </w:r>
      <w:r>
        <w:rPr>
          <w:color w:val="231F20"/>
          <w:spacing w:val="-41"/>
          <w:w w:val="85"/>
          <w:sz w:val="20"/>
        </w:rPr>
        <w:t> </w:t>
      </w:r>
      <w:r>
        <w:rPr>
          <w:color w:val="231F20"/>
          <w:w w:val="85"/>
          <w:sz w:val="20"/>
        </w:rPr>
        <w:t>distancing</w:t>
      </w:r>
      <w:r>
        <w:rPr>
          <w:color w:val="231F20"/>
          <w:spacing w:val="-41"/>
          <w:w w:val="85"/>
          <w:sz w:val="20"/>
        </w:rPr>
        <w:t> </w:t>
      </w:r>
      <w:r>
        <w:rPr>
          <w:color w:val="231F20"/>
          <w:w w:val="85"/>
          <w:sz w:val="20"/>
        </w:rPr>
        <w:t>measures</w:t>
      </w:r>
      <w:r>
        <w:rPr>
          <w:color w:val="231F20"/>
          <w:spacing w:val="-41"/>
          <w:w w:val="85"/>
          <w:sz w:val="20"/>
        </w:rPr>
        <w:t> </w:t>
      </w:r>
      <w:r>
        <w:rPr>
          <w:color w:val="231F20"/>
          <w:w w:val="85"/>
          <w:sz w:val="20"/>
        </w:rPr>
        <w:t>introduced</w:t>
      </w:r>
      <w:r>
        <w:rPr>
          <w:color w:val="231F20"/>
          <w:spacing w:val="-41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March,</w:t>
      </w:r>
      <w:r>
        <w:rPr>
          <w:color w:val="231F20"/>
          <w:spacing w:val="-41"/>
          <w:w w:val="85"/>
          <w:sz w:val="20"/>
        </w:rPr>
        <w:t> </w:t>
      </w:r>
      <w:r>
        <w:rPr>
          <w:color w:val="231F20"/>
          <w:w w:val="85"/>
          <w:sz w:val="20"/>
        </w:rPr>
        <w:t>particularly</w:t>
      </w:r>
      <w:r>
        <w:rPr>
          <w:color w:val="231F20"/>
          <w:spacing w:val="-41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41"/>
          <w:w w:val="85"/>
          <w:sz w:val="20"/>
        </w:rPr>
        <w:t> </w:t>
      </w:r>
      <w:r>
        <w:rPr>
          <w:color w:val="231F20"/>
          <w:w w:val="85"/>
          <w:sz w:val="20"/>
        </w:rPr>
        <w:t>consumer-facing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sectors.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Sales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goods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contracted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April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compared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ago,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non-food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stores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sectors,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restaurants,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leisure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recreational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facilities,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obliged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activities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1"/>
          <w:w w:val="85"/>
        </w:rPr>
        <w:t> </w:t>
      </w:r>
      <w:r>
        <w:rPr>
          <w:rFonts w:ascii="BPG Sans Modern GPL&amp;GNU"/>
          <w:color w:val="231F20"/>
          <w:w w:val="85"/>
        </w:rPr>
        <w:t>A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contrast,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supermarket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sales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April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year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ago,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though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boost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stockpiling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March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waned.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"/>
        <w:ind w:left="687"/>
      </w:pPr>
      <w:r>
        <w:rPr>
          <w:color w:val="231F20"/>
          <w:w w:val="85"/>
        </w:rPr>
        <w:t>Retailers of non-food goods selling online reported strong demand for electrical goods and home office</w:t>
      </w:r>
    </w:p>
    <w:p>
      <w:pPr>
        <w:pStyle w:val="BodyText"/>
        <w:spacing w:line="259" w:lineRule="auto" w:before="19"/>
        <w:ind w:left="687" w:right="466"/>
      </w:pPr>
      <w:r>
        <w:rPr>
          <w:color w:val="231F20"/>
          <w:w w:val="75"/>
        </w:rPr>
        <w:t>equipment.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falls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sales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clothing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footwear,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compounded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constraints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retailers’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online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warehouses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distribution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centres.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305"/>
      </w:pPr>
      <w:r>
        <w:rPr>
          <w:color w:val="231F20"/>
          <w:w w:val="80"/>
        </w:rPr>
        <w:t>Contacts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legally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obliged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close,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tourism,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hospitality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arts,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were concerned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survive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prolonged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lockdown.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restrictions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lifted,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several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voluntary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distancing </w:t>
      </w:r>
      <w:r>
        <w:rPr>
          <w:color w:val="231F20"/>
          <w:w w:val="85"/>
        </w:rPr>
        <w:t>and economic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uncertainty.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687" w:right="408"/>
      </w:pPr>
      <w:r>
        <w:rPr>
          <w:color w:val="231F20"/>
          <w:w w:val="80"/>
        </w:rPr>
        <w:t>By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closed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voluntarily,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stores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takeaway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outlets,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started </w:t>
      </w:r>
      <w:r>
        <w:rPr>
          <w:color w:val="231F20"/>
          <w:w w:val="85"/>
        </w:rPr>
        <w:t>to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reopen.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409"/>
      </w:pPr>
      <w:r>
        <w:rPr>
          <w:color w:val="231F20"/>
          <w:w w:val="75"/>
        </w:rPr>
        <w:t>In manufacturing, demand was generally weak, in particular for contacts supplying the automotive, aerospace and </w:t>
      </w:r>
      <w:r>
        <w:rPr>
          <w:color w:val="231F20"/>
          <w:w w:val="80"/>
        </w:rPr>
        <w:t>house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sectors.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0"/>
          <w:w w:val="80"/>
        </w:rPr>
        <w:t> </w:t>
      </w:r>
      <w:r>
        <w:rPr>
          <w:rFonts w:asci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food, chemicals,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pharmaceuticals,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electronic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operating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75"/>
        </w:rPr>
        <w:t>companies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closed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temporarily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because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concerns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employees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unions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ability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work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4"/>
          <w:w w:val="75"/>
        </w:rPr>
        <w:t>under</w:t>
      </w: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425" w:footer="0" w:top="620" w:bottom="280" w:left="560" w:right="1000"/>
        </w:sectPr>
      </w:pPr>
    </w:p>
    <w:p>
      <w:pPr>
        <w:spacing w:line="249" w:lineRule="auto" w:before="104"/>
        <w:ind w:left="687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7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A</w:t>
      </w:r>
      <w:r>
        <w:rPr>
          <w:rFonts w:ascii="Trebuchet MS"/>
          <w:b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Sales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of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consumer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goods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and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services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spacing w:val="-6"/>
          <w:w w:val="90"/>
          <w:sz w:val="18"/>
        </w:rPr>
        <w:t>are </w:t>
      </w:r>
      <w:r>
        <w:rPr>
          <w:rFonts w:ascii="BPG Sans Modern GPL&amp;GNU"/>
          <w:color w:val="00586A"/>
          <w:w w:val="95"/>
          <w:sz w:val="18"/>
        </w:rPr>
        <w:t>markedly</w:t>
      </w:r>
      <w:r>
        <w:rPr>
          <w:rFonts w:ascii="BPG Sans Modern GPL&amp;GNU"/>
          <w:color w:val="00586A"/>
          <w:spacing w:val="-2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weaker</w:t>
      </w:r>
      <w:r>
        <w:rPr>
          <w:rFonts w:ascii="BPG Sans Modern GPL&amp;GNU"/>
          <w:color w:val="00586A"/>
          <w:spacing w:val="-2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than</w:t>
      </w:r>
      <w:r>
        <w:rPr>
          <w:rFonts w:ascii="BPG Sans Modern GPL&amp;GNU"/>
          <w:color w:val="00586A"/>
          <w:spacing w:val="-2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a</w:t>
      </w:r>
      <w:r>
        <w:rPr>
          <w:rFonts w:ascii="BPG Sans Modern GPL&amp;GNU"/>
          <w:color w:val="00586A"/>
          <w:spacing w:val="-2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year</w:t>
      </w:r>
      <w:r>
        <w:rPr>
          <w:rFonts w:ascii="BPG Sans Modern GPL&amp;GNU"/>
          <w:color w:val="00586A"/>
          <w:spacing w:val="-23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ago</w:t>
      </w:r>
    </w:p>
    <w:p>
      <w:pPr>
        <w:spacing w:before="5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Consumer goods and services values</w:t>
      </w:r>
    </w:p>
    <w:p>
      <w:pPr>
        <w:spacing w:line="249" w:lineRule="auto" w:before="104"/>
        <w:ind w:left="687" w:right="522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1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B</w:t>
      </w:r>
      <w:r>
        <w:rPr>
          <w:rFonts w:ascii="Trebuchet MS"/>
          <w:b/>
          <w:color w:val="00586A"/>
          <w:spacing w:val="-3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Manufacturing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output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and</w:t>
      </w:r>
      <w:r>
        <w:rPr>
          <w:rFonts w:asci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exports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fell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spacing w:val="-3"/>
          <w:w w:val="90"/>
          <w:sz w:val="18"/>
        </w:rPr>
        <w:t>sharply, </w:t>
      </w:r>
      <w:r>
        <w:rPr>
          <w:rFonts w:ascii="BPG Sans Modern GPL&amp;GNU"/>
          <w:color w:val="00586A"/>
          <w:w w:val="95"/>
          <w:sz w:val="18"/>
        </w:rPr>
        <w:t>but</w:t>
      </w:r>
      <w:r>
        <w:rPr>
          <w:rFonts w:ascii="BPG Sans Modern GPL&amp;GNU"/>
          <w:color w:val="00586A"/>
          <w:spacing w:val="-2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demand</w:t>
      </w:r>
      <w:r>
        <w:rPr>
          <w:rFonts w:ascii="BPG Sans Modern GPL&amp;GNU"/>
          <w:color w:val="00586A"/>
          <w:spacing w:val="-26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varied</w:t>
      </w:r>
      <w:r>
        <w:rPr>
          <w:rFonts w:ascii="BPG Sans Modern GPL&amp;GNU"/>
          <w:color w:val="00586A"/>
          <w:spacing w:val="-2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between</w:t>
      </w:r>
      <w:r>
        <w:rPr>
          <w:rFonts w:ascii="BPG Sans Modern GPL&amp;GNU"/>
          <w:color w:val="00586A"/>
          <w:spacing w:val="-22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sectors</w:t>
      </w:r>
    </w:p>
    <w:p>
      <w:pPr>
        <w:spacing w:before="5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Total manufacturing output and manufacturing exports</w:t>
      </w:r>
    </w:p>
    <w:p>
      <w:pPr>
        <w:spacing w:after="0"/>
        <w:jc w:val="left"/>
        <w:rPr>
          <w:rFonts w:ascii="BPG Sans Modern GPL&amp;GNU"/>
          <w:sz w:val="16"/>
        </w:rPr>
        <w:sectPr>
          <w:type w:val="continuous"/>
          <w:pgSz w:w="11910" w:h="16840"/>
          <w:pgMar w:top="660" w:bottom="280" w:left="560" w:right="1000"/>
          <w:cols w:num="2" w:equalWidth="0">
            <w:col w:w="4464" w:space="525"/>
            <w:col w:w="5361"/>
          </w:cols>
        </w:sectPr>
      </w:pPr>
    </w:p>
    <w:p>
      <w:pPr>
        <w:spacing w:before="115"/>
        <w:ind w:left="687" w:right="0" w:firstLine="0"/>
        <w:jc w:val="left"/>
        <w:rPr>
          <w:rFonts w:ascii="BPG Sans Modern GPL&amp;GNU"/>
          <w:sz w:val="12"/>
        </w:rPr>
      </w:pPr>
      <w:r>
        <w:rPr>
          <w:rFonts w:ascii="BPG Sans Modern GPL&amp;GNU"/>
          <w:color w:val="231F20"/>
          <w:w w:val="85"/>
          <w:sz w:val="12"/>
        </w:rPr>
        <w:t>Three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months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on</w:t>
      </w:r>
      <w:r>
        <w:rPr>
          <w:rFonts w:ascii="BPG Sans Modern GPL&amp;GNU"/>
          <w:color w:val="231F20"/>
          <w:spacing w:val="-17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the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same</w:t>
      </w:r>
      <w:r>
        <w:rPr>
          <w:rFonts w:ascii="BPG Sans Modern GPL&amp;GNU"/>
          <w:color w:val="231F20"/>
          <w:spacing w:val="-17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period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a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year</w:t>
      </w:r>
      <w:r>
        <w:rPr>
          <w:rFonts w:ascii="BPG Sans Modern GPL&amp;GNU"/>
          <w:color w:val="231F20"/>
          <w:spacing w:val="-17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earlier</w:t>
      </w: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spacing w:before="3"/>
        <w:rPr>
          <w:rFonts w:ascii="BPG Sans Modern GPL&amp;GNU"/>
        </w:rPr>
      </w:pPr>
    </w:p>
    <w:p>
      <w:pPr>
        <w:spacing w:before="0"/>
        <w:ind w:left="1369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Consumer goods values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1"/>
        <w:ind w:left="1141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Consumer services values</w:t>
      </w:r>
    </w:p>
    <w:p>
      <w:pPr>
        <w:pStyle w:val="BodyText"/>
        <w:spacing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22" w:lineRule="exact" w:before="0"/>
        <w:ind w:left="6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Scores</w:t>
      </w:r>
    </w:p>
    <w:p>
      <w:pPr>
        <w:spacing w:line="122" w:lineRule="exact" w:before="0"/>
        <w:ind w:left="106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107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105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105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105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0"/>
        <w:ind w:left="107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19"/>
        <w:ind w:left="687" w:right="0" w:firstLine="0"/>
        <w:jc w:val="left"/>
        <w:rPr>
          <w:rFonts w:ascii="BPG Sans Modern GPL&amp;GNU"/>
          <w:sz w:val="12"/>
        </w:rPr>
      </w:pPr>
      <w:r>
        <w:rPr/>
        <w:br w:type="column"/>
      </w:r>
      <w:r>
        <w:rPr>
          <w:rFonts w:ascii="BPG Sans Modern GPL&amp;GNU"/>
          <w:color w:val="231F20"/>
          <w:w w:val="85"/>
          <w:sz w:val="12"/>
        </w:rPr>
        <w:t>Three</w:t>
      </w:r>
      <w:r>
        <w:rPr>
          <w:rFonts w:ascii="BPG Sans Modern GPL&amp;GNU"/>
          <w:color w:val="231F20"/>
          <w:spacing w:val="-15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months</w:t>
      </w:r>
      <w:r>
        <w:rPr>
          <w:rFonts w:ascii="BPG Sans Modern GPL&amp;GNU"/>
          <w:color w:val="231F20"/>
          <w:spacing w:val="-15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on</w:t>
      </w:r>
      <w:r>
        <w:rPr>
          <w:rFonts w:ascii="BPG Sans Modern GPL&amp;GNU"/>
          <w:color w:val="231F20"/>
          <w:spacing w:val="-15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the</w:t>
      </w:r>
      <w:r>
        <w:rPr>
          <w:rFonts w:ascii="BPG Sans Modern GPL&amp;GNU"/>
          <w:color w:val="231F20"/>
          <w:spacing w:val="-15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same</w:t>
      </w:r>
      <w:r>
        <w:rPr>
          <w:rFonts w:ascii="BPG Sans Modern GPL&amp;GNU"/>
          <w:color w:val="231F20"/>
          <w:spacing w:val="-15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period</w:t>
      </w:r>
      <w:r>
        <w:rPr>
          <w:rFonts w:ascii="BPG Sans Modern GPL&amp;GNU"/>
          <w:color w:val="231F20"/>
          <w:spacing w:val="-15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a</w:t>
      </w:r>
      <w:r>
        <w:rPr>
          <w:rFonts w:ascii="BPG Sans Modern GPL&amp;GNU"/>
          <w:color w:val="231F20"/>
          <w:spacing w:val="-15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year</w:t>
      </w:r>
      <w:r>
        <w:rPr>
          <w:rFonts w:ascii="BPG Sans Modern GPL&amp;GNU"/>
          <w:color w:val="231F20"/>
          <w:spacing w:val="-15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earlier</w:t>
      </w: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spacing w:before="4"/>
        <w:rPr>
          <w:rFonts w:ascii="BPG Sans Modern GPL&amp;GNU"/>
          <w:sz w:val="18"/>
        </w:rPr>
      </w:pPr>
    </w:p>
    <w:p>
      <w:pPr>
        <w:spacing w:before="0"/>
        <w:ind w:left="1614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Manufacturing exports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1734" w:right="25" w:firstLine="0"/>
        <w:jc w:val="left"/>
        <w:rPr>
          <w:sz w:val="12"/>
        </w:rPr>
      </w:pPr>
      <w:r>
        <w:rPr>
          <w:color w:val="A70741"/>
          <w:w w:val="80"/>
          <w:sz w:val="12"/>
        </w:rPr>
        <w:t>Total</w:t>
      </w:r>
      <w:r>
        <w:rPr>
          <w:color w:val="A70741"/>
          <w:spacing w:val="-28"/>
          <w:w w:val="80"/>
          <w:sz w:val="12"/>
        </w:rPr>
        <w:t> </w:t>
      </w:r>
      <w:r>
        <w:rPr>
          <w:color w:val="A70741"/>
          <w:w w:val="80"/>
          <w:sz w:val="12"/>
        </w:rPr>
        <w:t>manufacturing</w:t>
      </w:r>
      <w:r>
        <w:rPr>
          <w:color w:val="A70741"/>
          <w:spacing w:val="-28"/>
          <w:w w:val="80"/>
          <w:sz w:val="12"/>
        </w:rPr>
        <w:t> </w:t>
      </w:r>
      <w:r>
        <w:rPr>
          <w:color w:val="A70741"/>
          <w:spacing w:val="-3"/>
          <w:w w:val="80"/>
          <w:sz w:val="12"/>
        </w:rPr>
        <w:t>output </w:t>
      </w:r>
      <w:r>
        <w:rPr>
          <w:color w:val="A70741"/>
          <w:w w:val="85"/>
          <w:sz w:val="12"/>
        </w:rPr>
        <w:t>including</w:t>
      </w:r>
      <w:r>
        <w:rPr>
          <w:color w:val="A70741"/>
          <w:spacing w:val="-18"/>
          <w:w w:val="85"/>
          <w:sz w:val="12"/>
        </w:rPr>
        <w:t> </w:t>
      </w:r>
      <w:r>
        <w:rPr>
          <w:color w:val="A70741"/>
          <w:w w:val="85"/>
          <w:sz w:val="12"/>
        </w:rPr>
        <w:t>exports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22" w:lineRule="exact" w:before="0"/>
        <w:ind w:left="651" w:right="945" w:firstLine="0"/>
        <w:jc w:val="center"/>
        <w:rPr>
          <w:sz w:val="12"/>
        </w:rPr>
      </w:pPr>
      <w:r>
        <w:rPr>
          <w:color w:val="231F20"/>
          <w:w w:val="80"/>
          <w:sz w:val="12"/>
        </w:rPr>
        <w:t>Scores</w:t>
      </w:r>
    </w:p>
    <w:p>
      <w:pPr>
        <w:spacing w:line="122" w:lineRule="exact" w:before="0"/>
        <w:ind w:left="199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4" w:right="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6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9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210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212" w:right="0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193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200" w:right="0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0"/>
        <w:ind w:left="210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9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6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4" w:right="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660" w:bottom="280" w:left="560" w:right="1000"/>
          <w:cols w:num="4" w:equalWidth="0">
            <w:col w:w="3026" w:space="348"/>
            <w:col w:w="1180" w:space="435"/>
            <w:col w:w="3104" w:space="270"/>
            <w:col w:w="1987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line="123" w:lineRule="exact" w:before="0"/>
        <w:ind w:left="443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1315" w:val="left" w:leader="none"/>
          <w:tab w:pos="1792" w:val="left" w:leader="none"/>
          <w:tab w:pos="2261" w:val="left" w:leader="none"/>
          <w:tab w:pos="2734" w:val="left" w:leader="none"/>
          <w:tab w:pos="3203" w:val="left" w:leader="none"/>
          <w:tab w:pos="3670" w:val="left" w:leader="none"/>
          <w:tab w:pos="4148" w:val="left" w:leader="none"/>
        </w:tabs>
        <w:spacing w:line="123" w:lineRule="exact" w:before="0"/>
        <w:ind w:left="85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  <w:tab/>
        <w:t>18</w:t>
        <w:tab/>
        <w:t>20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3" w:lineRule="exact" w:before="0"/>
        <w:ind w:left="443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1315" w:val="left" w:leader="none"/>
          <w:tab w:pos="1792" w:val="left" w:leader="none"/>
          <w:tab w:pos="2261" w:val="left" w:leader="none"/>
          <w:tab w:pos="2734" w:val="left" w:leader="none"/>
          <w:tab w:pos="3203" w:val="left" w:leader="none"/>
          <w:tab w:pos="3670" w:val="left" w:leader="none"/>
          <w:tab w:pos="4148" w:val="left" w:leader="none"/>
        </w:tabs>
        <w:spacing w:line="123" w:lineRule="exact" w:before="0"/>
        <w:ind w:left="85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  <w:tab/>
        <w:t>18</w:t>
        <w:tab/>
        <w:t>20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536" w:space="453"/>
            <w:col w:w="5361"/>
          </w:cols>
        </w:sectPr>
      </w:pPr>
    </w:p>
    <w:p>
      <w:pPr>
        <w:pStyle w:val="BodyText"/>
        <w:spacing w:before="3"/>
        <w:rPr>
          <w:sz w:val="17"/>
        </w:rPr>
      </w:pPr>
      <w:r>
        <w:rPr/>
        <w:pict>
          <v:group style="position:absolute;margin-left:42.52pt;margin-top:51.023014pt;width:510.25pt;height:739.85pt;mso-position-horizontal-relative:page;mso-position-vertical-relative:page;z-index:-19836416" coordorigin="850,1020" coordsize="10205,14797">
            <v:rect style="position:absolute;left:850;top:1020;width:10205;height:14797" filled="true" fillcolor="#f1f1f1" stroked="false">
              <v:fill type="solid"/>
            </v:rect>
            <v:line style="position:absolute" from="1247,14969" to="10658,14969" stroked="true" strokeweight=".6pt" strokecolor="#00586a">
              <v:stroke dashstyle="solid"/>
            </v:line>
            <v:shape style="position:absolute;left:1247;top:11995;width:3686;height:2262" coordorigin="1247,11996" coordsize="3686,2262" path="m1247,14257l1361,14257m1247,13981l1361,13981m1247,13694l1361,13694m1247,13407l1361,13407m1417,13121l4762,13121m1247,13121l1361,13121m1247,12845l1361,12845m1247,12558l1361,12558m1247,12271l1361,12271m1247,11996l1361,11996m4819,14257l4932,14257m4819,13981l4932,13981m4819,13694l4932,13694m4819,13407l4932,13407m4819,13121l4932,13121m4819,12845l4932,12845m4819,12558l4932,12558m4819,12271l4932,12271m4819,11996l4932,11996e" filled="false" stroked="true" strokeweight=".5pt" strokecolor="#231f20">
              <v:path arrowok="t"/>
              <v:stroke dashstyle="solid"/>
            </v:shape>
            <v:shape style="position:absolute;left:1417;top:14430;width:3290;height:114" coordorigin="1417,14430" coordsize="3290,114" path="m1417,14430l1417,14544m1885,14430l1885,14544m2352,14430l2352,14544m2819,14430l2819,14544m3296,14430l3296,14544m3763,14430l3763,14544m4231,14430l4231,14544m4707,14430l4707,14544e" filled="false" stroked="true" strokeweight=".5pt" strokecolor="#231f20">
              <v:path arrowok="t"/>
              <v:stroke dashstyle="solid"/>
            </v:shape>
            <v:shape style="position:absolute;left:1417;top:12381;width:3345;height:1898" coordorigin="1417,12382" coordsize="3345,1898" path="m1417,12790l1436,12801,1454,12900,1472,12988,1491,12900,1509,12823,1527,12746,1546,12768,1573,12746,1591,12657,1610,12613,1628,12536,1646,12448,1665,12382,1683,12536,1701,12558,1729,12503,1747,12492,1766,12547,1784,12724,1802,12746,1821,12779,1839,12823,1866,12878,1885,12878,1903,12867,1921,12911,1940,12911,1958,12922,1976,12955,2004,12922,2022,12955,2040,13044,2059,13121,2077,13187,2095,13330,2114,13407,2141,13430,2160,13385,2178,13352,2196,13253,2215,13165,2233,13110,2251,13010,2279,12944,2297,12889,2315,12856,2334,12702,2352,12669,2370,12558,2389,12569,2407,12624,2435,12580,2453,12558,2471,12591,2490,12657,2508,12724,2526,12757,2545,12779,2572,12779,2590,12801,2609,12757,2627,12735,2645,12823,2664,12955,2682,12977,2700,12977,2728,12955,2746,13021,2764,13032,2783,13032,2801,13010,2819,13032,2847,13010,2865,13021,2884,12977,2902,12845,2920,12889,2939,12911,2957,12977,2975,12944,3003,12933,3021,12845,3039,12812,3058,12812,3076,12834,3094,12845,3113,12779,3131,12757,3159,12757,3177,12757,3195,12757,3213,12669,3232,12646,3250,12657,3278,12657,3296,12669,3314,12657,3333,12624,3351,12713,3369,12713,3388,12569,3406,12558,3433,12580,3452,12657,3470,12669,3488,12669,3507,12724,3525,12691,3543,12669,3562,12669,3589,12713,3608,12713,3626,12735,3644,12834,3663,12834,3681,12823,3699,12834,3727,12790,3745,12823,3763,12845,3782,12845,3800,12845,3818,12834,3837,12834,3864,12856,3882,12867,3901,12955,3919,12878,3947,12801,3974,12724,4011,12724,4029,12746,4066,12713,4093,12713,4121,12757,4148,12757,4185,12713,4212,12812,4249,12801,4267,12867,4304,12977,4332,12944,4359,12845,4386,12680,4405,12680,4432,12790,4469,12823,4506,12889,4533,12790,4561,12779,4588,12856,4625,12955,4652,12933,4680,12933,4707,12966,4744,12977,4762,14279e" filled="false" stroked="true" strokeweight="1pt" strokecolor="#00568b">
              <v:path arrowok="t"/>
              <v:stroke dashstyle="solid"/>
            </v:shape>
            <v:shape style="position:absolute;left:1417;top:12503;width:3345;height:2008" coordorigin="1417,12503" coordsize="3345,2008" path="m1417,12889l1436,12845,1454,12878,1472,12845,1491,12823,1509,12812,1527,12790,1546,12779,1573,12724,1591,12746,1610,12757,1628,12668,1646,12657,1665,12580,1683,12558,1701,12525,1729,12503,1747,12558,1766,12580,1784,12635,1802,12713,1821,12746,1839,12702,1866,12713,1885,12724,1903,12867,1921,12867,1940,12966,1958,12977,1976,13032,2004,13143,2022,13187,2040,13286,2059,13407,2077,13496,2095,13540,2114,13650,2141,13694,2160,13694,2178,13716,2196,13606,2215,13485,2233,13419,2251,13319,2279,13220,2297,13187,2315,13154,2334,13010,2352,12977,2370,12955,2389,12955,2407,12966,2435,12889,2453,12812,2471,12856,2490,12801,2508,12768,2526,12746,2545,12746,2572,12757,2590,12845,2609,12900,2627,12911,2645,12900,2664,12955,2682,12933,2700,12922,2728,12922,2746,12922,2764,12933,2783,12988,2801,12988,2819,13010,2847,13010,2865,12988,2884,12955,2902,12933,2920,12955,2939,12955,2957,13010,2975,12988,3003,12922,3021,12845,3039,12878,3058,12878,3076,12856,3094,12900,3113,12889,3131,12911,3159,12812,3177,12790,3195,12768,3213,12635,3232,12613,3250,12613,3278,12613,3296,12602,3314,12580,3333,12569,3351,12558,3369,12503,3388,12514,3406,12536,3433,12536,3452,12536,3470,12591,3488,12613,3507,12613,3525,12580,3543,12580,3562,12580,3589,12514,3608,12569,3626,12569,3644,12569,3663,12613,3681,12613,3699,12635,3727,12613,3745,12580,3763,12580,3782,12646,3800,12735,3818,12668,3837,12657,3864,12635,3882,12646,3901,12668,3919,12668,3947,12668,3974,12635,4011,12635,4029,12635,4066,12668,4093,12691,4121,12735,4148,12746,4185,12735,4212,12702,4249,12657,4267,12680,4304,12856,4332,12900,4359,12856,4386,12779,4405,12779,4432,12779,4469,12779,4506,12779,4533,12812,4561,12735,4588,12768,4625,12878,4652,12856,4680,12889,4707,12856,4744,12878,4762,14510e" filled="false" stroked="true" strokeweight="1.0pt" strokecolor="#a70741">
              <v:path arrowok="t"/>
              <v:stroke dashstyle="solid"/>
            </v:shape>
            <v:rect style="position:absolute;left:1252;top:11713;width:3677;height:2827" filled="false" stroked="true" strokeweight=".5pt" strokecolor="#231f20">
              <v:stroke dashstyle="solid"/>
            </v:rect>
            <v:line style="position:absolute" from="1247,10609" to="5669,10609" stroked="true" strokeweight=".7pt" strokecolor="#00586a">
              <v:stroke dashstyle="solid"/>
            </v:line>
            <v:shape style="position:absolute;left:6236;top:12000;width:3686;height:2270" coordorigin="6236,12001" coordsize="3686,2270" path="m6236,14271l6350,14271m6236,13983l6350,13983m6236,13706l6350,13706m6236,13418l6350,13418m6406,13130l9751,13130m6236,13130l6350,13130m6236,12853l6350,12853m6236,12565l6350,12565m6236,12288l6350,12288m6236,12001l6350,12001m9808,14271l9921,14271m9808,13983l9921,13983m9808,13706l9921,13706m9808,13418l9921,13418m9808,13130l9921,13130m9808,12853l9921,12853m9808,12565l9921,12565m9808,12288l9921,12288m9808,12001l9921,12001e" filled="false" stroked="true" strokeweight=".5pt" strokecolor="#231f20">
              <v:path arrowok="t"/>
              <v:stroke dashstyle="solid"/>
            </v:shape>
            <v:shape style="position:absolute;left:6406;top:14433;width:3280;height:114" coordorigin="6406,14434" coordsize="3280,114" path="m6406,14434l6406,14547m6875,14434l6875,14547m7343,14434l7343,14547m7812,14434l7812,14547m8280,14434l8280,14547m8749,14434l8749,14547m9217,14434l9217,14547m9686,14434l9686,14547e" filled="false" stroked="true" strokeweight=".5pt" strokecolor="#231f20">
              <v:path arrowok="t"/>
              <v:stroke dashstyle="solid"/>
            </v:shape>
            <v:shape style="position:absolute;left:6425;top:12476;width:3327;height:1750" coordorigin="6425,12477" coordsize="3327,1750" path="m6425,12975l6444,12975,6463,12964,6481,12931,6500,12820,6519,12809,6537,12754,6556,12731,6575,12676,6594,12610,6612,12587,6631,12554,6659,12576,6678,12621,6697,12599,6715,12621,6734,12576,6753,12576,6772,12565,6790,12576,6809,12543,6828,12543,6847,12576,6875,12599,6893,12632,6912,12720,6931,12742,6950,12809,6968,12842,6987,12853,7006,12875,7025,12964,7043,13053,7062,13230,7081,13374,7109,13606,7128,13794,7146,13883,7165,14005,7184,13994,7203,13949,7221,13927,7240,13861,7259,13717,7278,13684,7296,13529,7324,13440,7343,13307,7362,13230,7381,13163,7399,13041,7418,12953,7437,12776,7456,12709,7474,12665,7493,12632,7512,12543,7531,12543,7559,12576,7577,12521,7596,12510,7615,12499,7634,12477,7652,12499,7671,12532,7690,12532,7709,12610,7727,12643,7746,12665,7774,12754,7793,12765,7812,12820,7830,12864,7849,12853,7868,12820,7887,12765,7905,12798,7924,12931,7943,12964,7962,13064,7980,13119,8008,13141,8027,13119,8046,13119,8065,13130,8083,13097,8102,13075,8121,12986,8140,12964,8158,12897,8177,12897,8196,12875,8215,12787,8243,12765,8261,12720,8280,12698,8299,12665,8318,12654,8336,12576,8355,12576,8374,12587,8393,12543,8411,12554,8430,12643,8458,12676,8477,12765,8496,12798,8514,12842,8533,12897,8552,12909,8571,12864,8589,12897,8608,12864,8627,12864,8646,12864,8664,12909,8692,12986,8711,13019,8730,13064,8749,13208,8767,13230,8786,13252,8805,13241,8824,13185,8842,13130,8861,13075,8880,12986,8908,13019,8936,12931,8964,12897,8992,12853,9020,12820,9048,12709,9077,12632,9105,12554,9133,12576,9170,12532,9189,12521,9226,12499,9255,12510,9283,12543,9311,12554,9339,12599,9367,12632,9395,12765,9414,12765,9451,12787,9489,12809,9517,12864,9545,12820,9564,13008,9601,13041,9639,13196,9667,13219,9695,13219,9723,13208,9751,14226e" filled="false" stroked="true" strokeweight="1.0pt" strokecolor="#a70741">
              <v:path arrowok="t"/>
              <v:stroke dashstyle="solid"/>
            </v:shape>
            <v:shape style="position:absolute;left:6425;top:12155;width:3327;height:2071" coordorigin="6425,12156" coordsize="3327,2071" path="m6425,12643l6444,12632,6463,12576,6481,12543,6500,12477,6519,12421,6537,12388,6556,12355,6575,12344,6594,12300,6612,12311,6631,12311,6659,12399,6678,12421,6697,12366,6715,12410,6734,12322,6753,12311,6772,12344,6790,12344,6809,12311,6828,12333,6847,12377,6875,12377,6893,12388,6912,12421,6931,12399,6950,12410,6968,12388,6987,12377,7006,12410,7025,12499,7043,12543,7062,12742,7081,12909,7109,13141,7128,13385,7146,13473,7165,13595,7184,13662,7203,13739,7221,13684,7240,13684,7259,13518,7278,13429,7296,13363,7324,13196,7343,13064,7362,13019,7381,12931,7399,12875,7418,12787,7437,12632,7456,12554,7474,12455,7493,12399,7512,12333,7531,12322,7559,12355,7577,12266,7596,12244,7615,12189,7634,12156,7652,12156,7671,12189,7690,12211,7709,12244,7727,12277,7746,12333,7774,12421,7793,12432,7812,12499,7830,12554,7849,12554,7868,12477,7887,12477,7905,12532,7924,12643,7943,12765,7962,12886,7980,12953,8008,13019,8027,12986,8046,12964,8065,12986,8083,12920,8102,12897,8121,12875,8140,12853,8158,12842,8177,12820,8196,12798,8215,12731,8243,12731,8261,12731,8280,12765,8299,12720,8318,12643,8336,12587,8355,12587,8374,12643,8393,12643,8411,12665,8430,12731,8458,12842,8477,12886,8496,12953,8514,13086,8533,13108,8552,13086,8571,13019,8589,13041,8608,13041,8627,12942,8646,12942,8664,12997,8692,13119,8711,13163,8730,13252,8749,13329,8767,13396,8786,13440,8805,13429,8824,13396,8842,13307,8861,13285,8880,13086,8908,13053,8936,12920,8964,12864,8992,12720,9020,12687,9048,12565,9077,12488,9105,12399,9133,12444,9170,12444,9189,12388,9226,12333,9255,12311,9283,12333,9311,12399,9339,12432,9367,12455,9395,12621,9414,12720,9451,12754,9489,12754,9517,12842,9545,12842,9564,12975,9601,13097,9639,13185,9667,13252,9695,13252,9723,13296,9751,14226e" filled="false" stroked="true" strokeweight="1.0pt" strokecolor="#00568b">
              <v:path arrowok="t"/>
              <v:stroke dashstyle="solid"/>
            </v:shape>
            <v:rect style="position:absolute;left:6241;top:11717;width:3677;height:2827" filled="false" stroked="true" strokeweight=".5pt" strokecolor="#231f20">
              <v:stroke dashstyle="solid"/>
            </v:rect>
            <v:line style="position:absolute" from="6236,10609" to="10658,10609" stroked="true" strokeweight=".7pt" strokecolor="#00586a">
              <v:stroke dashstyle="solid"/>
            </v:line>
            <w10:wrap type="none"/>
          </v:group>
        </w:pict>
      </w:r>
    </w:p>
    <w:p>
      <w:pPr>
        <w:pStyle w:val="ListParagraph"/>
        <w:numPr>
          <w:ilvl w:val="1"/>
          <w:numId w:val="39"/>
        </w:numPr>
        <w:tabs>
          <w:tab w:pos="900" w:val="left" w:leader="none"/>
        </w:tabs>
        <w:spacing w:line="228" w:lineRule="auto" w:before="105" w:after="0"/>
        <w:ind w:left="899" w:right="441" w:hanging="213"/>
        <w:jc w:val="left"/>
        <w:rPr>
          <w:sz w:val="14"/>
        </w:rPr>
      </w:pPr>
      <w:r>
        <w:rPr>
          <w:color w:val="231F20"/>
          <w:w w:val="75"/>
          <w:sz w:val="14"/>
        </w:rPr>
        <w:t>A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comprehensive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quarterly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report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business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conditions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from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Agents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is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published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alongside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MPC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decision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non-</w:t>
      </w:r>
      <w:r>
        <w:rPr>
          <w:i/>
          <w:color w:val="231F20"/>
          <w:w w:val="75"/>
          <w:sz w:val="14"/>
        </w:rPr>
        <w:t>Monetary</w:t>
      </w:r>
      <w:r>
        <w:rPr>
          <w:i/>
          <w:color w:val="231F20"/>
          <w:spacing w:val="-15"/>
          <w:w w:val="75"/>
          <w:sz w:val="14"/>
        </w:rPr>
        <w:t> </w:t>
      </w:r>
      <w:r>
        <w:rPr>
          <w:i/>
          <w:color w:val="231F20"/>
          <w:w w:val="75"/>
          <w:sz w:val="14"/>
        </w:rPr>
        <w:t>Policy</w:t>
      </w:r>
      <w:r>
        <w:rPr>
          <w:i/>
          <w:color w:val="231F20"/>
          <w:spacing w:val="-15"/>
          <w:w w:val="75"/>
          <w:sz w:val="14"/>
        </w:rPr>
        <w:t> </w:t>
      </w:r>
      <w:r>
        <w:rPr>
          <w:i/>
          <w:color w:val="231F20"/>
          <w:w w:val="75"/>
          <w:sz w:val="14"/>
        </w:rPr>
        <w:t>Report</w:t>
      </w:r>
      <w:r>
        <w:rPr>
          <w:i/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months.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next </w:t>
      </w:r>
      <w:r>
        <w:rPr>
          <w:color w:val="231F20"/>
          <w:w w:val="85"/>
          <w:sz w:val="14"/>
        </w:rPr>
        <w:t>report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will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published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18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June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2020.</w:t>
      </w:r>
    </w:p>
    <w:p>
      <w:pPr>
        <w:pStyle w:val="ListParagraph"/>
        <w:numPr>
          <w:ilvl w:val="1"/>
          <w:numId w:val="39"/>
        </w:numPr>
        <w:tabs>
          <w:tab w:pos="900" w:val="left" w:leader="none"/>
        </w:tabs>
        <w:spacing w:line="162" w:lineRule="exact" w:before="0" w:after="0"/>
        <w:ind w:left="899" w:right="0" w:hanging="213"/>
        <w:jc w:val="left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-27"/>
          <w:w w:val="85"/>
          <w:sz w:val="14"/>
        </w:rPr>
        <w:t> </w:t>
      </w:r>
      <w:hyperlink r:id="rId78">
        <w:r>
          <w:rPr>
            <w:color w:val="231F20"/>
            <w:w w:val="85"/>
            <w:sz w:val="14"/>
            <w:u w:val="single" w:color="231F20"/>
          </w:rPr>
          <w:t>Agents’</w:t>
        </w:r>
        <w:r>
          <w:rPr>
            <w:color w:val="231F20"/>
            <w:spacing w:val="-22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scores</w:t>
        </w:r>
        <w:r>
          <w:rPr>
            <w:color w:val="231F20"/>
            <w:spacing w:val="-22"/>
            <w:w w:val="85"/>
            <w:sz w:val="14"/>
          </w:rPr>
          <w:t> </w:t>
        </w:r>
      </w:hyperlink>
      <w:r>
        <w:rPr>
          <w:color w:val="231F20"/>
          <w:w w:val="85"/>
          <w:sz w:val="14"/>
        </w:rPr>
        <w:t>released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alongside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this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publication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based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intelligence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gathered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over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March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early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April.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523"/>
      </w:pPr>
      <w:r>
        <w:rPr>
          <w:color w:val="231F20"/>
          <w:w w:val="80"/>
        </w:rPr>
        <w:t>social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rules.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making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adjustments,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automotive,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heavy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industry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construction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materials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plan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resume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weeks,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albeit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at </w:t>
      </w:r>
      <w:r>
        <w:rPr>
          <w:color w:val="231F20"/>
          <w:w w:val="85"/>
        </w:rPr>
        <w:t>lower volumes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initially.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53"/>
      </w:pPr>
      <w:r>
        <w:rPr>
          <w:color w:val="231F20"/>
          <w:w w:val="75"/>
        </w:rPr>
        <w:t>Contacts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reported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improvement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delivery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supplies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China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Far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East,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Covid-19-related </w:t>
      </w:r>
      <w:r>
        <w:rPr>
          <w:color w:val="231F20"/>
          <w:w w:val="80"/>
        </w:rPr>
        <w:t>disruption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difficulty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obtaining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India.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 Spain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Italy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subject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delays.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freight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international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travel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restrictions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were </w:t>
      </w:r>
      <w:r>
        <w:rPr>
          <w:color w:val="231F20"/>
          <w:w w:val="85"/>
        </w:rPr>
        <w:t>putting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inputs,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exports.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349"/>
      </w:pPr>
      <w:r>
        <w:rPr>
          <w:color w:val="231F20"/>
          <w:w w:val="80"/>
        </w:rPr>
        <w:t>Business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turnover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C</w:t>
      </w:r>
      <w:r>
        <w:rPr>
          <w:color w:val="231F20"/>
          <w:w w:val="80"/>
        </w:rPr>
        <w:t>),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sectors 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mixed.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legal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property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transactions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stopped,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75"/>
        </w:rPr>
        <w:t>insolvency, restructuring and employment advice has increased — particularly for retail, hospitality and construction firms.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banking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increased,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sought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finance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bridge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lockdown. </w:t>
      </w:r>
      <w:r>
        <w:rPr>
          <w:color w:val="231F20"/>
          <w:w w:val="90"/>
        </w:rPr>
        <w:t>Larger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accountancy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said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up.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By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contrast,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marketing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advertising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reported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sharp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declines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cut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2"/>
          <w:w w:val="75"/>
        </w:rPr>
        <w:t>discretionary </w:t>
      </w:r>
      <w:r>
        <w:rPr>
          <w:color w:val="231F20"/>
          <w:w w:val="75"/>
        </w:rPr>
        <w:t>spending.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recruiters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agencies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reported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steep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falls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services </w:t>
      </w:r>
      <w:r>
        <w:rPr>
          <w:color w:val="231F20"/>
          <w:w w:val="85"/>
        </w:rPr>
        <w:t>and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fee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income.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683"/>
      </w:pP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transportation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distribution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freight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fell </w:t>
      </w:r>
      <w:r>
        <w:rPr>
          <w:color w:val="231F20"/>
          <w:w w:val="75"/>
        </w:rPr>
        <w:t>sharply,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combination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reduced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due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international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travel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2"/>
          <w:w w:val="75"/>
        </w:rPr>
        <w:t>restrictions, </w:t>
      </w:r>
      <w:r>
        <w:rPr>
          <w:color w:val="231F20"/>
          <w:w w:val="85"/>
        </w:rPr>
        <w:t>which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halved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air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freight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capacity.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Construction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7"/>
          <w:w w:val="80"/>
        </w:rPr>
        <w:t> </w:t>
      </w:r>
      <w:r>
        <w:rPr>
          <w:rFonts w:ascii="BPG Sans Modern GPL&amp;GNU"/>
          <w:color w:val="231F20"/>
          <w:w w:val="80"/>
        </w:rPr>
        <w:t>D</w:t>
      </w:r>
      <w:r>
        <w:rPr>
          <w:color w:val="231F20"/>
          <w:w w:val="80"/>
        </w:rPr>
        <w:t>),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stopped.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commercial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civil engineering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operating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construction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 </w:t>
      </w:r>
      <w:r>
        <w:rPr>
          <w:color w:val="231F20"/>
          <w:w w:val="75"/>
        </w:rPr>
        <w:t>was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driven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concerns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about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adhering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lack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building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supplies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resulting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4"/>
          <w:w w:val="75"/>
        </w:rPr>
        <w:t>from </w:t>
      </w:r>
      <w:r>
        <w:rPr>
          <w:color w:val="231F20"/>
          <w:w w:val="80"/>
        </w:rPr>
        <w:t>temporary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closures.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recently,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contacts,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commercial </w:t>
      </w:r>
      <w:r>
        <w:rPr>
          <w:color w:val="231F20"/>
          <w:w w:val="85"/>
        </w:rPr>
        <w:t>construction,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said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plan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resume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weeks.</w:t>
      </w: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5" w:footer="0" w:top="620" w:bottom="280" w:left="560" w:right="1000"/>
        </w:sectPr>
      </w:pPr>
    </w:p>
    <w:p>
      <w:pPr>
        <w:spacing w:before="104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85"/>
          <w:sz w:val="18"/>
        </w:rPr>
        <w:t>Chart</w:t>
      </w:r>
      <w:r>
        <w:rPr>
          <w:rFonts w:ascii="Trebuchet MS"/>
          <w:b/>
          <w:color w:val="00586A"/>
          <w:spacing w:val="-17"/>
          <w:w w:val="85"/>
          <w:sz w:val="18"/>
        </w:rPr>
        <w:t> </w:t>
      </w:r>
      <w:r>
        <w:rPr>
          <w:rFonts w:ascii="Trebuchet MS"/>
          <w:b/>
          <w:color w:val="00586A"/>
          <w:w w:val="85"/>
          <w:sz w:val="18"/>
        </w:rPr>
        <w:t>C</w:t>
      </w:r>
      <w:r>
        <w:rPr>
          <w:rFonts w:ascii="Trebuchet MS"/>
          <w:b/>
          <w:color w:val="00586A"/>
          <w:spacing w:val="-11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Business</w:t>
      </w:r>
      <w:r>
        <w:rPr>
          <w:rFonts w:ascii="BPG Sans Modern GPL&amp;GNU"/>
          <w:color w:val="00586A"/>
          <w:spacing w:val="-13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services</w:t>
      </w:r>
      <w:r>
        <w:rPr>
          <w:rFonts w:ascii="BPG Sans Modern GPL&amp;GNU"/>
          <w:color w:val="00586A"/>
          <w:spacing w:val="-13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activity</w:t>
      </w:r>
      <w:r>
        <w:rPr>
          <w:rFonts w:ascii="BPG Sans Modern GPL&amp;GNU"/>
          <w:color w:val="00586A"/>
          <w:spacing w:val="-12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has</w:t>
      </w:r>
      <w:r>
        <w:rPr>
          <w:rFonts w:ascii="BPG Sans Modern GPL&amp;GNU"/>
          <w:color w:val="00586A"/>
          <w:spacing w:val="-15"/>
          <w:w w:val="85"/>
          <w:sz w:val="18"/>
        </w:rPr>
        <w:t> </w:t>
      </w:r>
      <w:r>
        <w:rPr>
          <w:rFonts w:ascii="BPG Sans Modern GPL&amp;GNU"/>
          <w:color w:val="00586A"/>
          <w:w w:val="85"/>
          <w:sz w:val="18"/>
        </w:rPr>
        <w:t>weakened</w:t>
      </w:r>
      <w:r>
        <w:rPr>
          <w:rFonts w:ascii="BPG Sans Modern GPL&amp;GNU"/>
          <w:color w:val="00586A"/>
          <w:spacing w:val="-13"/>
          <w:w w:val="85"/>
          <w:sz w:val="18"/>
        </w:rPr>
        <w:t> </w:t>
      </w:r>
      <w:r>
        <w:rPr>
          <w:rFonts w:ascii="BPG Sans Modern GPL&amp;GNU"/>
          <w:color w:val="00586A"/>
          <w:spacing w:val="-3"/>
          <w:w w:val="85"/>
          <w:sz w:val="18"/>
        </w:rPr>
        <w:t>markedly</w:t>
      </w:r>
    </w:p>
    <w:p>
      <w:pPr>
        <w:spacing w:before="13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Business services and services exports</w:t>
      </w:r>
    </w:p>
    <w:p>
      <w:pPr>
        <w:spacing w:before="104"/>
        <w:ind w:left="589" w:right="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00586A"/>
          <w:sz w:val="18"/>
        </w:rPr>
        <w:t>Chart D </w:t>
      </w:r>
      <w:r>
        <w:rPr>
          <w:rFonts w:ascii="BPG Sans Modern GPL&amp;GNU"/>
          <w:color w:val="00586A"/>
          <w:sz w:val="18"/>
        </w:rPr>
        <w:t>Construction activity has fallen sharply</w:t>
      </w:r>
    </w:p>
    <w:p>
      <w:pPr>
        <w:spacing w:before="13"/>
        <w:ind w:left="589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Construction output</w:t>
      </w:r>
    </w:p>
    <w:p>
      <w:pPr>
        <w:spacing w:after="0"/>
        <w:jc w:val="left"/>
        <w:rPr>
          <w:rFonts w:ascii="BPG Sans Modern GPL&amp;GNU"/>
          <w:sz w:val="16"/>
        </w:rPr>
        <w:sectPr>
          <w:type w:val="continuous"/>
          <w:pgSz w:w="11910" w:h="16840"/>
          <w:pgMar w:top="660" w:bottom="280" w:left="560" w:right="1000"/>
          <w:cols w:num="2" w:equalWidth="0">
            <w:col w:w="5048" w:space="40"/>
            <w:col w:w="5262"/>
          </w:cols>
        </w:sectPr>
      </w:pPr>
    </w:p>
    <w:p>
      <w:pPr>
        <w:spacing w:before="119"/>
        <w:ind w:left="687" w:right="0" w:firstLine="0"/>
        <w:jc w:val="left"/>
        <w:rPr>
          <w:rFonts w:ascii="BPG Sans Modern GPL&amp;GNU"/>
          <w:sz w:val="12"/>
        </w:rPr>
      </w:pPr>
      <w:r>
        <w:rPr>
          <w:rFonts w:ascii="BPG Sans Modern GPL&amp;GNU"/>
          <w:color w:val="231F20"/>
          <w:w w:val="85"/>
          <w:sz w:val="12"/>
        </w:rPr>
        <w:t>Three</w:t>
      </w:r>
      <w:r>
        <w:rPr>
          <w:rFonts w:ascii="BPG Sans Modern GPL&amp;GNU"/>
          <w:color w:val="231F20"/>
          <w:spacing w:val="-19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months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on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the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same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period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a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year</w:t>
      </w:r>
      <w:r>
        <w:rPr>
          <w:rFonts w:ascii="BPG Sans Modern GPL&amp;GNU"/>
          <w:color w:val="231F20"/>
          <w:spacing w:val="-19"/>
          <w:w w:val="85"/>
          <w:sz w:val="12"/>
        </w:rPr>
        <w:t> </w:t>
      </w:r>
      <w:r>
        <w:rPr>
          <w:rFonts w:ascii="BPG Sans Modern GPL&amp;GNU"/>
          <w:color w:val="231F20"/>
          <w:spacing w:val="-3"/>
          <w:w w:val="85"/>
          <w:sz w:val="12"/>
        </w:rPr>
        <w:t>earlier</w:t>
      </w: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spacing w:before="1"/>
        <w:rPr>
          <w:rFonts w:ascii="BPG Sans Modern GPL&amp;GNU"/>
          <w:sz w:val="12"/>
        </w:rPr>
      </w:pPr>
    </w:p>
    <w:p>
      <w:pPr>
        <w:spacing w:before="0"/>
        <w:ind w:left="1321" w:right="104" w:firstLine="0"/>
        <w:jc w:val="left"/>
        <w:rPr>
          <w:sz w:val="12"/>
        </w:rPr>
      </w:pPr>
      <w:r>
        <w:rPr>
          <w:color w:val="A70741"/>
          <w:w w:val="75"/>
          <w:sz w:val="12"/>
        </w:rPr>
        <w:t>Total business services </w:t>
      </w:r>
      <w:r>
        <w:rPr>
          <w:color w:val="A70741"/>
          <w:w w:val="85"/>
          <w:sz w:val="12"/>
        </w:rPr>
        <w:t>including exports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22" w:lineRule="exact" w:before="0"/>
        <w:ind w:left="103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Scores</w:t>
      </w:r>
    </w:p>
    <w:p>
      <w:pPr>
        <w:spacing w:line="122" w:lineRule="exact" w:before="0"/>
        <w:ind w:left="140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40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line="139" w:lineRule="exact" w:before="0"/>
        <w:ind w:left="140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line="139" w:lineRule="exact" w:before="0"/>
        <w:ind w:left="361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Services exports</w:t>
      </w:r>
    </w:p>
    <w:p>
      <w:pPr>
        <w:spacing w:before="119"/>
        <w:ind w:left="687" w:right="0" w:firstLine="0"/>
        <w:jc w:val="left"/>
        <w:rPr>
          <w:rFonts w:ascii="BPG Sans Modern GPL&amp;GNU"/>
          <w:sz w:val="12"/>
        </w:rPr>
      </w:pPr>
      <w:r>
        <w:rPr/>
        <w:br w:type="column"/>
      </w:r>
      <w:r>
        <w:rPr>
          <w:rFonts w:ascii="BPG Sans Modern GPL&amp;GNU"/>
          <w:color w:val="231F20"/>
          <w:w w:val="85"/>
          <w:sz w:val="12"/>
        </w:rPr>
        <w:t>Three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months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on</w:t>
      </w:r>
      <w:r>
        <w:rPr>
          <w:rFonts w:ascii="BPG Sans Modern GPL&amp;GNU"/>
          <w:color w:val="231F20"/>
          <w:spacing w:val="-17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the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same</w:t>
      </w:r>
      <w:r>
        <w:rPr>
          <w:rFonts w:ascii="BPG Sans Modern GPL&amp;GNU"/>
          <w:color w:val="231F20"/>
          <w:spacing w:val="-17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period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a</w:t>
      </w:r>
      <w:r>
        <w:rPr>
          <w:rFonts w:ascii="BPG Sans Modern GPL&amp;GNU"/>
          <w:color w:val="231F20"/>
          <w:spacing w:val="-18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year</w:t>
      </w:r>
      <w:r>
        <w:rPr>
          <w:rFonts w:ascii="BPG Sans Modern GPL&amp;GNU"/>
          <w:color w:val="231F20"/>
          <w:spacing w:val="-17"/>
          <w:w w:val="85"/>
          <w:sz w:val="12"/>
        </w:rPr>
        <w:t> </w:t>
      </w:r>
      <w:r>
        <w:rPr>
          <w:rFonts w:ascii="BPG Sans Modern GPL&amp;GNU"/>
          <w:color w:val="231F20"/>
          <w:w w:val="85"/>
          <w:sz w:val="12"/>
        </w:rPr>
        <w:t>earlier</w:t>
      </w:r>
    </w:p>
    <w:p>
      <w:pPr>
        <w:pStyle w:val="BodyText"/>
        <w:rPr>
          <w:rFonts w:ascii="BPG Sans Modern GPL&amp;GNU"/>
          <w:sz w:val="16"/>
        </w:rPr>
      </w:pPr>
      <w:r>
        <w:rPr/>
        <w:br w:type="column"/>
      </w:r>
      <w:r>
        <w:rPr>
          <w:rFonts w:ascii="BPG Sans Modern GPL&amp;GNU"/>
          <w:sz w:val="16"/>
        </w:rPr>
      </w:r>
    </w:p>
    <w:p>
      <w:pPr>
        <w:spacing w:line="122" w:lineRule="exact" w:before="0"/>
        <w:ind w:left="657" w:right="951" w:firstLine="0"/>
        <w:jc w:val="center"/>
        <w:rPr>
          <w:sz w:val="12"/>
        </w:rPr>
      </w:pPr>
      <w:r>
        <w:rPr>
          <w:color w:val="231F20"/>
          <w:w w:val="80"/>
          <w:sz w:val="12"/>
        </w:rPr>
        <w:t>Score</w:t>
      </w:r>
    </w:p>
    <w:p>
      <w:pPr>
        <w:spacing w:line="122" w:lineRule="exact" w:before="0"/>
        <w:ind w:left="153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48" w:right="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51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660" w:bottom="280" w:left="560" w:right="1000"/>
          <w:cols w:num="4" w:equalWidth="0">
            <w:col w:w="2986" w:space="40"/>
            <w:col w:w="1510" w:space="453"/>
            <w:col w:w="3026" w:space="393"/>
            <w:col w:w="1942"/>
          </w:cols>
        </w:sectPr>
      </w:pPr>
    </w:p>
    <w:p>
      <w:pPr>
        <w:spacing w:before="6"/>
        <w:ind w:left="0" w:right="5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1"/>
        </w:rPr>
      </w:pPr>
    </w:p>
    <w:p>
      <w:pPr>
        <w:spacing w:line="129" w:lineRule="exact" w:before="1"/>
        <w:ind w:left="444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2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2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2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4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5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0"/>
        <w:ind w:left="443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1315" w:val="left" w:leader="none"/>
          <w:tab w:pos="1792" w:val="left" w:leader="none"/>
          <w:tab w:pos="2261" w:val="left" w:leader="none"/>
          <w:tab w:pos="2734" w:val="left" w:leader="none"/>
          <w:tab w:pos="3203" w:val="left" w:leader="none"/>
          <w:tab w:pos="3670" w:val="left" w:leader="none"/>
          <w:tab w:pos="4148" w:val="left" w:leader="none"/>
        </w:tabs>
        <w:spacing w:line="123" w:lineRule="exact" w:before="0"/>
        <w:ind w:left="85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  <w:tab/>
        <w:t>18</w:t>
        <w:tab/>
        <w:t>20</w:t>
      </w:r>
    </w:p>
    <w:p>
      <w:pPr>
        <w:spacing w:before="5"/>
        <w:ind w:left="0" w:right="859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44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2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2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2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0"/>
        <w:ind w:left="444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8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85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85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1"/>
        </w:rPr>
      </w:pPr>
    </w:p>
    <w:p>
      <w:pPr>
        <w:spacing w:line="123" w:lineRule="exact" w:before="1"/>
        <w:ind w:left="443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1315" w:val="left" w:leader="none"/>
          <w:tab w:pos="1792" w:val="left" w:leader="none"/>
          <w:tab w:pos="2261" w:val="left" w:leader="none"/>
          <w:tab w:pos="2734" w:val="left" w:leader="none"/>
          <w:tab w:pos="3203" w:val="left" w:leader="none"/>
          <w:tab w:pos="3670" w:val="left" w:leader="none"/>
          <w:tab w:pos="4148" w:val="left" w:leader="none"/>
        </w:tabs>
        <w:spacing w:line="123" w:lineRule="exact" w:before="0"/>
        <w:ind w:left="85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  <w:tab/>
        <w:t>18</w:t>
        <w:tab/>
        <w:t>20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554" w:space="435"/>
            <w:col w:w="5361"/>
          </w:cols>
        </w:sectPr>
      </w:pP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42.52pt;margin-top:51.023014pt;width:510.25pt;height:739.85pt;mso-position-horizontal-relative:page;mso-position-vertical-relative:page;z-index:-19835904" coordorigin="850,1020" coordsize="10205,14797">
            <v:rect style="position:absolute;left:850;top:1020;width:10205;height:14797" filled="true" fillcolor="#f1f1f1" stroked="false">
              <v:fill type="solid"/>
            </v:rect>
            <v:shape style="position:absolute;left:1247;top:10062;width:3686;height:2266" coordorigin="1247,10063" coordsize="3686,2266" path="m1247,12328l1361,12328m1247,12038l1361,12038m1247,11759l1361,11759m1247,11469l1361,11469m1417,11190l4762,11190m1247,11190l1361,11190m1247,10911l1361,10911m1247,10621l1361,10621m1247,10342l1361,10342m1247,10063l1361,10063m4819,12328l4932,12328m4819,12038l4932,12038m4819,11759l4932,11759m4819,11469l4932,11469m4819,11190l4932,11190m4819,10911l4932,10911m4819,10621l4932,10621m4819,10342l4932,10342m4819,10063l4932,10063e" filled="false" stroked="true" strokeweight=".5pt" strokecolor="#231f20">
              <v:path arrowok="t"/>
              <v:stroke dashstyle="solid"/>
            </v:shape>
            <v:shape style="position:absolute;left:1417;top:12494;width:3290;height:114" coordorigin="1417,12494" coordsize="3290,114" path="m1417,12494l1417,12607m1886,12494l1886,12607m2355,12494l2355,12607m2823,12494l2823,12607m3301,12494l3301,12607m3770,12494l3770,12607m4238,12494l4238,12607m4707,12494l4707,12607e" filled="false" stroked="true" strokeweight=".5pt" strokecolor="#231f20">
              <v:path arrowok="t"/>
              <v:stroke dashstyle="solid"/>
            </v:shape>
            <v:shape style="position:absolute;left:1417;top:10170;width:3345;height:1718" coordorigin="1417,10170" coordsize="3345,1718" path="m1417,10439l1436,10460,1454,10449,1482,10417,1500,10363,1518,10363,1537,10363,1555,10374,1574,10342,1592,10299,1619,10277,1638,10288,1656,10245,1675,10224,1693,10224,1711,10192,1730,10170,1748,10202,1767,10202,1794,10224,1812,10277,1831,10428,1849,10492,1868,10524,1886,10557,1904,10578,1923,10632,1950,10675,1969,10707,1987,10814,2005,10890,2024,11040,2042,11083,2061,11201,2088,11276,2107,11416,2125,11566,2143,11716,2162,11813,2180,11813,2198,11781,2217,11781,2244,11706,2263,11749,2281,11673,2299,11620,2318,11577,2336,11512,2355,11469,2382,11330,2391,11255,2419,11147,2437,11072,2474,10986,2511,10932,2529,10847,2557,10868,2575,10890,2594,10879,2612,10857,2630,10847,2649,10836,2667,10836,2685,10836,2713,10847,2731,10847,2750,10814,2768,10890,2787,10954,2805,11018,2823,11040,2851,11072,2869,11029,2888,10954,2906,10943,2924,10975,2943,10997,2961,11018,2979,11029,3007,11051,3025,11029,3044,11040,3062,11018,3081,11018,3099,10932,3117,10922,3136,10943,3154,10943,3182,10932,3200,10932,3218,10836,3237,10739,3255,10707,3274,10675,3292,10664,3320,10653,3338,10643,3356,10514,3375,10524,3393,10546,3411,10546,3430,10546,3448,10546,3476,10535,3494,10546,3512,10578,3531,10600,3549,10589,3568,10600,3586,10578,3604,10578,3632,10600,3650,10632,3669,10632,3687,10632,3705,10653,3724,10632,3742,10632,3761,10653,3788,10653,3807,10728,3825,10739,3843,10793,3862,10847,3880,10847,3898,10911,3926,10975,3954,10932,3981,10890,4009,10879,4036,10847,4073,10804,4091,10825,4128,10825,4156,10825,4183,10836,4211,10847,4248,10771,4275,10718,4303,10696,4330,10696,4358,10664,4385,10696,4413,10718,4431,10696,4468,10718,4505,10771,4532,10825,4560,10814,4588,10847,4624,10857,4652,10890,4680,10986,4707,10986,4744,10922,4762,11888e" filled="false" stroked="true" strokeweight="1pt" strokecolor="#a70741">
              <v:path arrowok="t"/>
              <v:stroke dashstyle="solid"/>
            </v:shape>
            <v:shape style="position:absolute;left:4183;top:10567;width:579;height:1579" coordorigin="4183,10567" coordsize="579,1579" path="m4183,10621l4211,10610,4248,10567,4275,10567,4303,10567,4330,10621,4358,10643,4385,10621,4413,10621,4431,10653,4468,10728,4505,10793,4532,10890,4560,10890,4588,10879,4624,10954,4652,10986,4680,10986,4707,10986,4744,11072,4762,12146e" filled="false" stroked="true" strokeweight="1pt" strokecolor="#00568b">
              <v:path arrowok="t"/>
              <v:stroke dashstyle="solid"/>
            </v:shape>
            <v:rect style="position:absolute;left:1252;top:9777;width:3677;height:2827" filled="false" stroked="true" strokeweight=".5pt" strokecolor="#231f20">
              <v:stroke dashstyle="solid"/>
            </v:rect>
            <v:line style="position:absolute" from="1247,8894" to="5669,8894" stroked="true" strokeweight=".7pt" strokecolor="#00586a">
              <v:stroke dashstyle="solid"/>
            </v:line>
            <v:shape style="position:absolute;left:6236;top:10058;width:3686;height:2549" coordorigin="6236,10058" coordsize="3686,2549" path="m6236,12333l6350,12333m6236,12047l6350,12047m6236,11761l6350,11761m6236,11476l6350,11476m6406,11190l9751,11190m6236,11190l6350,11190m6236,10915l6350,10915m6236,10630l6350,10630m6236,10344l6350,10344m6236,10058l6350,10058m9808,12333l9921,12333m9808,12047l9921,12047m9808,11761l9921,11761m9808,11476l9921,11476m9808,11190l9921,11190m9808,10915l9921,10915m9808,10630l9921,10630m9808,10344l9921,10344m9808,10058l9921,10058m6406,12494l6406,12607m6871,12494l6871,12607m7345,12494l7345,12607m7810,12494l7810,12607m8275,12494l8275,12607m8749,12494l8749,12607m9213,12494l9213,12607m9687,12494l9687,12607e" filled="false" stroked="true" strokeweight=".5pt" strokecolor="#231f20">
              <v:path arrowok="t"/>
              <v:stroke dashstyle="solid"/>
            </v:shape>
            <v:shape style="position:absolute;left:6406;top:10113;width:3345;height:2099" coordorigin="6406,10113" coordsize="3345,2099" path="m6406,10696l6425,10685,6443,10718,6461,10663,6479,10564,6497,10553,6516,10553,6534,10542,6561,10476,6579,10421,6598,10421,6616,10432,6634,10432,6652,10388,6671,10355,6698,10355,6716,10322,6734,10190,6753,10179,6771,10113,6789,10113,6835,10179,6871,10267,6889,10344,6908,10399,6926,10465,6944,10586,6971,10674,6990,10937,7008,11036,7026,11135,7044,11267,7063,11355,7090,11597,7108,11739,7126,11816,7145,11926,7163,12003,7181,12003,7199,12014,7217,12036,7245,12102,7263,12080,7281,12058,7299,12080,7318,12003,7336,11959,7363,11882,7382,11849,7400,11816,7418,11706,7436,11586,7454,11553,7473,11487,7500,11410,7518,11333,7536,11311,7555,11168,7573,11179,7591,11168,7609,11168,7628,11102,7655,11091,7673,11080,7691,11080,7710,11113,7728,11146,7746,11179,7773,11322,7792,11344,7810,11388,7828,11355,7846,11355,7865,11333,7883,11377,7910,11410,7928,11432,7947,11564,7965,11651,7983,11662,8001,11586,8020,11487,8047,11421,8065,11443,8083,11421,8102,11366,8120,11399,8138,11322,8156,11245,8184,11047,8202,11003,8220,10860,8238,10806,8256,10685,8275,10520,8302,10520,8320,10410,8339,10410,8357,10377,8375,10377,8393,10366,8411,10388,8430,10465,8457,10454,8475,10399,8493,10432,8512,10432,8530,10498,8548,10531,8566,10619,8594,10696,8612,10729,8630,10718,8648,10685,8667,10608,8685,10531,8703,10564,8730,10619,8749,10597,8767,10652,8785,10718,8803,10718,8822,10718,8840,10718,8867,10729,8885,10795,8904,10827,8931,10915,8958,10926,8986,10904,9013,10926,9049,10849,9077,10849,9104,10849,9131,10860,9168,10937,9195,11047,9232,11069,9250,11124,9286,11168,9314,11168,9341,11080,9368,11047,9396,11058,9414,11058,9450,10981,9487,11069,9514,11135,9542,11201,9569,11234,9605,11256,9633,11289,9660,11333,9687,11366,9724,11388,9751,12212e" filled="false" stroked="true" strokeweight="1pt" strokecolor="#00568b">
              <v:path arrowok="t"/>
              <v:stroke dashstyle="solid"/>
            </v:shape>
            <v:rect style="position:absolute;left:6241;top:9777;width:3677;height:2827" filled="false" stroked="true" strokeweight=".5pt" strokecolor="#231f20">
              <v:stroke dashstyle="solid"/>
            </v:rect>
            <v:line style="position:absolute" from="6236,8894" to="10658,8894" stroked="true" strokeweight=".7pt" strokecolor="#00586a">
              <v:stroke dashstyle="solid"/>
            </v:line>
            <w10:wrap type="none"/>
          </v:group>
        </w:pict>
      </w:r>
    </w:p>
    <w:p>
      <w:pPr>
        <w:pStyle w:val="BodyText"/>
        <w:spacing w:line="259" w:lineRule="auto" w:before="97"/>
        <w:ind w:left="687" w:right="285"/>
      </w:pPr>
      <w:r>
        <w:rPr>
          <w:color w:val="231F20"/>
          <w:w w:val="80"/>
        </w:rPr>
        <w:t>Housing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halt,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transactions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completion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through. Contacts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obstacles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difficulties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conducting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viewings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property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 contacts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concerned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 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lifted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house </w:t>
      </w:r>
      <w:r>
        <w:rPr>
          <w:color w:val="231F20"/>
          <w:w w:val="85"/>
        </w:rPr>
        <w:t>prices,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though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currently.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commercial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sharply.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 </w:t>
      </w:r>
      <w:r>
        <w:rPr>
          <w:color w:val="231F20"/>
          <w:w w:val="75"/>
        </w:rPr>
        <w:t>sectors,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retail,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though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valuations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uncertain.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Rental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below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normal,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especially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6"/>
          <w:w w:val="75"/>
        </w:rPr>
        <w:t>for </w:t>
      </w:r>
      <w:r>
        <w:rPr>
          <w:color w:val="231F20"/>
          <w:w w:val="85"/>
        </w:rPr>
        <w:t>retail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properties,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where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rental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usual.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  <w:r>
        <w:rPr/>
        <w:pict>
          <v:rect style="position:absolute;margin-left:42.52pt;margin-top:51.023014pt;width:510.236pt;height:739.843pt;mso-position-horizontal-relative:page;mso-position-vertical-relative:page;z-index:-19835392" filled="true" fillcolor="#f1f1f1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Many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contacts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reported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higher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demand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for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credit,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with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less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credit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available</w:t>
      </w:r>
      <w:r>
        <w:rPr>
          <w:i/>
          <w:color w:val="00586A"/>
          <w:spacing w:val="-52"/>
          <w:w w:val="85"/>
        </w:rPr>
        <w:t> </w:t>
      </w:r>
      <w:r>
        <w:rPr>
          <w:i/>
          <w:color w:val="00586A"/>
          <w:w w:val="85"/>
        </w:rPr>
        <w:t>for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some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sectors.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0"/>
        </w:rPr>
        <w:t>Cash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general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sizes,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most </w:t>
      </w:r>
      <w:r>
        <w:rPr>
          <w:color w:val="231F20"/>
          <w:w w:val="75"/>
        </w:rPr>
        <w:t>sectors.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smaller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reluctant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debt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given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economic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uncertainty.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5"/>
          <w:w w:val="75"/>
        </w:rPr>
        <w:t>were </w:t>
      </w:r>
      <w:r>
        <w:rPr>
          <w:color w:val="231F20"/>
          <w:w w:val="80"/>
        </w:rPr>
        <w:t>reported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maintained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customers,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renew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 overdrafts,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relax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covenants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repayment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holidays.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drawn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existing </w:t>
      </w:r>
      <w:r>
        <w:rPr>
          <w:color w:val="231F20"/>
          <w:w w:val="85"/>
        </w:rPr>
        <w:t>facilities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precaution.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687" w:right="461"/>
      </w:pPr>
      <w:r>
        <w:rPr>
          <w:color w:val="231F20"/>
          <w:w w:val="80"/>
        </w:rPr>
        <w:t>Credit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disrupted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pandemic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increased.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instance,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said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reluctant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grant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loans,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and/or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were </w:t>
      </w:r>
      <w:r>
        <w:rPr>
          <w:color w:val="231F20"/>
          <w:w w:val="80"/>
        </w:rPr>
        <w:t>applying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lending,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retail,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tourism,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hospitality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leisure.</w:t>
      </w:r>
    </w:p>
    <w:p>
      <w:pPr>
        <w:pStyle w:val="BodyText"/>
        <w:spacing w:line="259" w:lineRule="auto" w:before="1"/>
        <w:ind w:left="687" w:right="458"/>
      </w:pPr>
      <w:r>
        <w:rPr>
          <w:color w:val="231F20"/>
          <w:w w:val="80"/>
        </w:rPr>
        <w:t>However,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schemes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helping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improve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5"/>
        </w:rPr>
        <w:t>credit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overall.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challenged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insurance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withdrawn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limits </w:t>
      </w:r>
      <w:r>
        <w:rPr>
          <w:color w:val="231F20"/>
          <w:w w:val="75"/>
        </w:rPr>
        <w:t>reduced.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sectors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said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insurance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sharply.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availability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forms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non-bank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finance,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example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peer-to-peer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lending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invoice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discounting,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5"/>
          <w:w w:val="75"/>
        </w:rPr>
        <w:t>also </w:t>
      </w:r>
      <w:r>
        <w:rPr>
          <w:color w:val="231F20"/>
          <w:w w:val="85"/>
        </w:rPr>
        <w:t>tightened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significantly,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constraints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ability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providers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forbear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loans.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Most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investment-grade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corporates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said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improved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somewhat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4"/>
          <w:w w:val="75"/>
        </w:rPr>
        <w:t>weeks </w:t>
      </w:r>
      <w:r>
        <w:rPr>
          <w:color w:val="231F20"/>
          <w:w w:val="85"/>
        </w:rPr>
        <w:t>enabling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them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issue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bonds.</w:t>
      </w:r>
    </w:p>
    <w:p>
      <w:pPr>
        <w:pStyle w:val="BodyText"/>
        <w:spacing w:before="5"/>
      </w:pPr>
    </w:p>
    <w:p>
      <w:pPr>
        <w:pStyle w:val="Heading5"/>
        <w:spacing w:line="235" w:lineRule="auto"/>
        <w:ind w:right="1355"/>
      </w:pPr>
      <w:r>
        <w:rPr>
          <w:i/>
          <w:color w:val="00586A"/>
          <w:w w:val="75"/>
        </w:rPr>
        <w:t>In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labour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market,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a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large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proportion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contacts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had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furloughed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staff,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and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there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had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been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some </w:t>
      </w:r>
      <w:r>
        <w:rPr>
          <w:color w:val="00586A"/>
          <w:w w:val="85"/>
        </w:rPr>
        <w:t>redundancies.</w:t>
      </w:r>
    </w:p>
    <w:p>
      <w:pPr>
        <w:pStyle w:val="BodyText"/>
        <w:spacing w:line="259" w:lineRule="auto" w:before="17"/>
        <w:ind w:left="687" w:right="249"/>
      </w:pP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Coronavirus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Retention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(CJRS)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 </w:t>
      </w:r>
      <w:r>
        <w:rPr>
          <w:color w:val="231F20"/>
          <w:w w:val="75"/>
        </w:rPr>
        <w:t>reduced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need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lay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staff.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Nonetheless,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widespread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reports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stood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5"/>
          <w:w w:val="75"/>
        </w:rPr>
        <w:t>down </w:t>
      </w:r>
      <w:r>
        <w:rPr>
          <w:color w:val="231F20"/>
          <w:w w:val="85"/>
        </w:rPr>
        <w:t>from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positions.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spoken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weeks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 </w:t>
      </w:r>
      <w:r>
        <w:rPr>
          <w:color w:val="231F20"/>
          <w:w w:val="75"/>
        </w:rPr>
        <w:t>predominantly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non-food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retail,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hospitality,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leisure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construction,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manufacturing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business </w:t>
      </w:r>
      <w:r>
        <w:rPr>
          <w:color w:val="231F20"/>
          <w:w w:val="80"/>
        </w:rPr>
        <w:t>services.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employers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topping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furloughed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workers’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100%.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Contacts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variety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dramatically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weaker </w:t>
      </w:r>
      <w:r>
        <w:rPr>
          <w:color w:val="231F20"/>
          <w:w w:val="75"/>
        </w:rPr>
        <w:t>demand.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cut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working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rather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furlough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workers,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reports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6"/>
          <w:w w:val="75"/>
        </w:rPr>
        <w:t>pay </w:t>
      </w:r>
      <w:r>
        <w:rPr>
          <w:color w:val="231F20"/>
          <w:w w:val="85"/>
        </w:rPr>
        <w:t>awards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being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deferred,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voluntary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cuts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among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earners.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Contacts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said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generally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scaled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back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hiring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not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replacing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leavers,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though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supermarkets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5"/>
          <w:w w:val="75"/>
        </w:rPr>
        <w:t>been </w:t>
      </w:r>
      <w:r>
        <w:rPr>
          <w:color w:val="231F20"/>
          <w:w w:val="85"/>
        </w:rPr>
        <w:t>taking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staff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meet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demand.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There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redundancies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sectors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severely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lockdown,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tourism,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casual </w:t>
      </w:r>
      <w:r>
        <w:rPr>
          <w:color w:val="231F20"/>
          <w:w w:val="80"/>
        </w:rPr>
        <w:t>dining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non-food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retail.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redundant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coming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enforced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voluntary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CJRS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discontinued.</w:t>
      </w:r>
    </w:p>
    <w:p>
      <w:pPr>
        <w:pStyle w:val="BodyText"/>
        <w:spacing w:before="5"/>
      </w:pPr>
    </w:p>
    <w:p>
      <w:pPr>
        <w:pStyle w:val="Heading5"/>
        <w:spacing w:line="235" w:lineRule="auto"/>
        <w:ind w:right="297"/>
        <w:jc w:val="both"/>
      </w:pPr>
      <w:r>
        <w:rPr>
          <w:i/>
          <w:color w:val="00586A"/>
          <w:w w:val="75"/>
        </w:rPr>
        <w:t>Contacts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in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most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sectors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reported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little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change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in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non-labour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costs;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some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retail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and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leisure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businesses</w:t>
      </w:r>
      <w:r>
        <w:rPr>
          <w:i/>
          <w:color w:val="00586A"/>
          <w:spacing w:val="-32"/>
          <w:w w:val="75"/>
        </w:rPr>
        <w:t> </w:t>
      </w:r>
      <w:r>
        <w:rPr>
          <w:i/>
          <w:color w:val="00586A"/>
          <w:w w:val="75"/>
        </w:rPr>
        <w:t>expect</w:t>
      </w:r>
      <w:r>
        <w:rPr>
          <w:i/>
          <w:color w:val="00586A"/>
          <w:spacing w:val="-31"/>
          <w:w w:val="75"/>
        </w:rPr>
        <w:t> </w:t>
      </w:r>
      <w:r>
        <w:rPr>
          <w:i/>
          <w:color w:val="00586A"/>
          <w:w w:val="75"/>
        </w:rPr>
        <w:t>to </w:t>
      </w:r>
      <w:r>
        <w:rPr>
          <w:color w:val="00586A"/>
          <w:w w:val="80"/>
        </w:rPr>
        <w:t>cut</w:t>
      </w:r>
      <w:r>
        <w:rPr>
          <w:color w:val="00586A"/>
          <w:spacing w:val="-30"/>
          <w:w w:val="80"/>
        </w:rPr>
        <w:t> </w:t>
      </w:r>
      <w:r>
        <w:rPr>
          <w:color w:val="00586A"/>
          <w:w w:val="80"/>
        </w:rPr>
        <w:t>prices</w:t>
      </w:r>
      <w:r>
        <w:rPr>
          <w:color w:val="00586A"/>
          <w:spacing w:val="-30"/>
          <w:w w:val="80"/>
        </w:rPr>
        <w:t> </w:t>
      </w:r>
      <w:r>
        <w:rPr>
          <w:color w:val="00586A"/>
          <w:w w:val="80"/>
        </w:rPr>
        <w:t>sharply.</w:t>
      </w:r>
    </w:p>
    <w:p>
      <w:pPr>
        <w:pStyle w:val="BodyText"/>
        <w:spacing w:line="259" w:lineRule="auto" w:before="17"/>
        <w:ind w:left="687" w:right="329"/>
        <w:jc w:val="both"/>
      </w:pPr>
      <w:r>
        <w:rPr>
          <w:color w:val="231F20"/>
          <w:w w:val="80"/>
        </w:rPr>
        <w:t>Contacts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obliged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movement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non-labour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costs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75"/>
        </w:rPr>
        <w:t>because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companies,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particular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manufacturers,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running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down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existing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stocks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hedged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currency </w:t>
      </w:r>
      <w:r>
        <w:rPr>
          <w:color w:val="231F20"/>
          <w:w w:val="85"/>
        </w:rPr>
        <w:t>effects.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Uncertainty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deterrents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75"/>
        </w:rPr>
        <w:t>example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services.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freight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reduction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capacity,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particular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air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freight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4"/>
          <w:w w:val="75"/>
        </w:rPr>
        <w:t>road </w:t>
      </w:r>
      <w:r>
        <w:rPr>
          <w:color w:val="231F20"/>
          <w:w w:val="85"/>
        </w:rPr>
        <w:t>haulage,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led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increases.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  <w:r>
        <w:rPr/>
        <w:pict>
          <v:rect style="position:absolute;margin-left:42.52pt;margin-top:51.023014pt;width:510.236pt;height:739.843pt;mso-position-horizontal-relative:page;mso-position-vertical-relative:page;z-index:-19834880" filled="true" fillcolor="#f1f1f1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430"/>
      </w:pPr>
      <w:r>
        <w:rPr>
          <w:color w:val="231F20"/>
          <w:w w:val="80"/>
        </w:rPr>
        <w:t>Supermarkets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stopped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promotional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stock,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said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overall.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 </w:t>
      </w:r>
      <w:r>
        <w:rPr>
          <w:color w:val="231F20"/>
          <w:w w:val="75"/>
        </w:rPr>
        <w:t>inflation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starting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build,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particular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imported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food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Europe.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concerns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fresh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fruit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vegetables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dairy,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poultry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varying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products.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6"/>
      </w:pP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lockdown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reporting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all.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hospitality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leisure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cutting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lifted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stimulate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car </w:t>
      </w:r>
      <w:r>
        <w:rPr>
          <w:color w:val="231F20"/>
          <w:w w:val="90"/>
        </w:rPr>
        <w:t>prices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sharply.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687" w:right="295"/>
      </w:pPr>
      <w:r>
        <w:rPr>
          <w:color w:val="231F20"/>
          <w:w w:val="80"/>
        </w:rPr>
        <w:t>Some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online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clothing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retailers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offering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discounts.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clothing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retailers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5"/>
        </w:rPr>
        <w:t>heavy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discounting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needed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shift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seasonal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when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stores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reopen.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0"/>
          <w:numId w:val="40"/>
        </w:numPr>
        <w:tabs>
          <w:tab w:pos="1424" w:val="left" w:leader="none"/>
          <w:tab w:pos="1425" w:val="left" w:leader="none"/>
        </w:tabs>
        <w:spacing w:line="228" w:lineRule="auto" w:before="125" w:after="0"/>
        <w:ind w:left="1424" w:right="478" w:hanging="737"/>
        <w:jc w:val="left"/>
      </w:pPr>
      <w:bookmarkStart w:name="3 In focus The economic effects of Covid" w:id="23"/>
      <w:bookmarkEnd w:id="23"/>
      <w:r>
        <w:rPr/>
      </w:r>
      <w:bookmarkStart w:name="3 In focus The economic effects of Covid" w:id="24"/>
      <w:bookmarkEnd w:id="24"/>
      <w:r>
        <w:rPr>
          <w:color w:val="46AD9D"/>
          <w:spacing w:val="-4"/>
          <w:w w:val="90"/>
        </w:rPr>
        <w:t>I</w:t>
      </w:r>
      <w:r>
        <w:rPr>
          <w:color w:val="46AD9D"/>
          <w:spacing w:val="-4"/>
          <w:w w:val="90"/>
        </w:rPr>
        <w:t>n</w:t>
      </w:r>
      <w:r>
        <w:rPr>
          <w:color w:val="46AD9D"/>
          <w:spacing w:val="-93"/>
          <w:w w:val="90"/>
        </w:rPr>
        <w:t> </w:t>
      </w:r>
      <w:r>
        <w:rPr>
          <w:color w:val="46AD9D"/>
          <w:spacing w:val="-10"/>
          <w:w w:val="90"/>
        </w:rPr>
        <w:t>focus</w:t>
      </w:r>
      <w:r>
        <w:rPr>
          <w:color w:val="46AD9D"/>
          <w:spacing w:val="-9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3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9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92"/>
          <w:w w:val="90"/>
        </w:rPr>
        <w:t> </w:t>
      </w:r>
      <w:r>
        <w:rPr>
          <w:color w:val="231F20"/>
          <w:spacing w:val="-7"/>
          <w:w w:val="90"/>
        </w:rPr>
        <w:t>of </w:t>
      </w:r>
      <w:r>
        <w:rPr>
          <w:color w:val="231F20"/>
          <w:w w:val="95"/>
        </w:rPr>
        <w:t>Covid-19</w:t>
      </w:r>
    </w:p>
    <w:p>
      <w:pPr>
        <w:pStyle w:val="BodyText"/>
        <w:spacing w:before="7"/>
        <w:rPr>
          <w:rFonts w:ascii="Trebuchet MS"/>
          <w:sz w:val="13"/>
        </w:rPr>
      </w:pPr>
      <w:r>
        <w:rPr/>
        <w:pict>
          <v:shape style="position:absolute;margin-left:62.362202pt;margin-top:10.018985pt;width:470.6pt;height:.1pt;mso-position-horizontal-relative:page;mso-position-vertical-relative:paragraph;z-index:-15593472;mso-wrap-distance-left:0;mso-wrap-distance-right:0" coordorigin="1247,200" coordsize="9412,0" path="m1247,200l10658,200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5"/>
        <w:spacing w:before="289"/>
        <w:rPr>
          <w:i/>
        </w:rPr>
      </w:pPr>
      <w:r>
        <w:rPr>
          <w:i/>
          <w:color w:val="00586A"/>
          <w:w w:val="85"/>
        </w:rPr>
        <w:t>Since the January </w:t>
      </w:r>
      <w:r>
        <w:rPr>
          <w:i w:val="0"/>
          <w:color w:val="00586A"/>
          <w:w w:val="85"/>
        </w:rPr>
        <w:t>Report</w:t>
      </w:r>
      <w:r>
        <w:rPr>
          <w:i/>
          <w:color w:val="00586A"/>
          <w:w w:val="85"/>
        </w:rPr>
        <w:t>, Covid-19 has been declared a global pandemic by the WHO…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outbreak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began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2019.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world 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3.1</w:t>
      </w:r>
      <w:r>
        <w:rPr>
          <w:color w:val="231F20"/>
          <w:w w:val="80"/>
        </w:rPr>
        <w:t>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characterised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(WHO)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11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75"/>
        </w:rPr>
        <w:t>confirmed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Covid-19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recorded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29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January,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cases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sharply </w:t>
      </w:r>
      <w:r>
        <w:rPr>
          <w:color w:val="231F20"/>
          <w:w w:val="85"/>
        </w:rPr>
        <w:t>since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then.</w:t>
      </w:r>
    </w:p>
    <w:p>
      <w:pPr>
        <w:pStyle w:val="BodyText"/>
        <w:rPr>
          <w:sz w:val="10"/>
        </w:rPr>
      </w:pPr>
      <w:r>
        <w:rPr/>
        <w:pict>
          <v:shape style="position:absolute;margin-left:62.362202pt;margin-top:8.350961pt;width:425.2pt;height:.1pt;mso-position-horizontal-relative:page;mso-position-vertical-relative:paragraph;z-index:-15592960;mso-wrap-distance-left:0;mso-wrap-distance-right:0" coordorigin="1247,167" coordsize="8504,0" path="m1247,167l9751,167e" filled="false" stroked="true" strokeweight=".7pt" strokecolor="#00586a">
            <v:path arrowok="t"/>
            <v:stroke dashstyle="solid"/>
            <w10:wrap type="topAndBottom"/>
          </v:shape>
        </w:pict>
      </w:r>
    </w:p>
    <w:p>
      <w:pPr>
        <w:spacing w:before="52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5"/>
          <w:sz w:val="18"/>
        </w:rPr>
        <w:t>Chart 3.1 </w:t>
      </w:r>
      <w:r>
        <w:rPr>
          <w:rFonts w:ascii="BPG Sans Modern GPL&amp;GNU"/>
          <w:color w:val="00586A"/>
          <w:w w:val="95"/>
          <w:sz w:val="18"/>
        </w:rPr>
        <w:t>Covid-19 has spread around the world</w:t>
      </w:r>
    </w:p>
    <w:p>
      <w:pPr>
        <w:spacing w:before="11"/>
        <w:ind w:left="687" w:right="0" w:firstLine="0"/>
        <w:jc w:val="left"/>
        <w:rPr>
          <w:sz w:val="12"/>
        </w:rPr>
      </w:pPr>
      <w:r>
        <w:rPr/>
        <w:pict>
          <v:group style="position:absolute;margin-left:62.321999pt;margin-top:16.279015pt;width:411.95pt;height:287.650pt;mso-position-horizontal-relative:page;mso-position-vertical-relative:paragraph;z-index:-15591936;mso-wrap-distance-left:0;mso-wrap-distance-right:0" coordorigin="1246,326" coordsize="8239,5753">
            <v:shape style="position:absolute;left:1246;top:499;width:8239;height:5578" type="#_x0000_t75" stroked="false">
              <v:imagedata r:id="rId80" o:title=""/>
            </v:shape>
            <v:shape style="position:absolute;left:1284;top:325;width:1017;height:148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Number of cases</w:t>
                    </w:r>
                  </w:p>
                  <w:p>
                    <w:pPr>
                      <w:spacing w:before="22"/>
                      <w:ind w:left="2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&lt;=10</w:t>
                    </w:r>
                  </w:p>
                  <w:p>
                    <w:pPr>
                      <w:spacing w:before="51"/>
                      <w:ind w:left="2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11–100</w:t>
                    </w:r>
                  </w:p>
                  <w:p>
                    <w:pPr>
                      <w:spacing w:before="49"/>
                      <w:ind w:left="2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101–1,000</w:t>
                    </w:r>
                  </w:p>
                  <w:p>
                    <w:pPr>
                      <w:spacing w:before="54"/>
                      <w:ind w:left="2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1,001–10,000</w:t>
                    </w:r>
                  </w:p>
                  <w:p>
                    <w:pPr>
                      <w:spacing w:before="51"/>
                      <w:ind w:left="2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75"/>
                        <w:sz w:val="12"/>
                      </w:rPr>
                      <w:t>10,001–50,000</w:t>
                    </w:r>
                  </w:p>
                  <w:p>
                    <w:pPr>
                      <w:spacing w:before="51"/>
                      <w:ind w:left="2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70"/>
                        <w:sz w:val="12"/>
                      </w:rPr>
                      <w:t>50,001–100,000</w:t>
                    </w:r>
                  </w:p>
                  <w:p>
                    <w:pPr>
                      <w:spacing w:before="49"/>
                      <w:ind w:left="2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80"/>
                        <w:sz w:val="12"/>
                      </w:rPr>
                      <w:t>&gt;100,000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BPG Sans Modern GPL&amp;GNU"/>
          <w:color w:val="231F20"/>
          <w:w w:val="90"/>
          <w:sz w:val="16"/>
        </w:rPr>
        <w:t>Number of Covid-19 cases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7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COVID-19 Dashboard by the Centre for Systems Science and Engineering (CSSE) at Johns Hopkins University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Data are not available for countries in shaded in grey. Cumulative cases to 29 April.</w:t>
      </w:r>
    </w:p>
    <w:p>
      <w:pPr>
        <w:pStyle w:val="BodyText"/>
        <w:spacing w:before="5"/>
        <w:rPr>
          <w:sz w:val="21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…and it has already had a significant impact on economic activity.</w:t>
      </w:r>
    </w:p>
    <w:p>
      <w:pPr>
        <w:pStyle w:val="BodyText"/>
        <w:spacing w:line="259" w:lineRule="auto" w:before="15"/>
        <w:ind w:left="687"/>
      </w:pPr>
      <w:r>
        <w:rPr>
          <w:color w:val="231F20"/>
          <w:w w:val="75"/>
        </w:rPr>
        <w:t>Covid-19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slowed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economic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globally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domestically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2).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4"/>
          <w:w w:val="75"/>
        </w:rPr>
        <w:t>have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exceptionally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functioning.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Policymakers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provided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exceptional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fiscal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crisis.</w:t>
      </w:r>
    </w:p>
    <w:p>
      <w:pPr>
        <w:pStyle w:val="Heading5"/>
        <w:spacing w:line="235" w:lineRule="auto" w:before="186"/>
        <w:ind w:right="498"/>
      </w:pPr>
      <w:r>
        <w:rPr>
          <w:i/>
          <w:color w:val="00586A"/>
          <w:w w:val="75"/>
        </w:rPr>
        <w:t>The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economic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outlook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depends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upon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evolution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pandemic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and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how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long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social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distancing</w:t>
      </w:r>
      <w:r>
        <w:rPr>
          <w:i/>
          <w:color w:val="00586A"/>
          <w:spacing w:val="-29"/>
          <w:w w:val="75"/>
        </w:rPr>
        <w:t> </w:t>
      </w:r>
      <w:r>
        <w:rPr>
          <w:i/>
          <w:color w:val="00586A"/>
          <w:w w:val="75"/>
        </w:rPr>
        <w:t>measures </w:t>
      </w:r>
      <w:r>
        <w:rPr>
          <w:color w:val="00586A"/>
          <w:w w:val="85"/>
        </w:rPr>
        <w:t>remain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in</w:t>
      </w:r>
      <w:r>
        <w:rPr>
          <w:color w:val="00586A"/>
          <w:spacing w:val="-34"/>
          <w:w w:val="85"/>
        </w:rPr>
        <w:t> </w:t>
      </w:r>
      <w:r>
        <w:rPr>
          <w:color w:val="00586A"/>
          <w:w w:val="85"/>
        </w:rPr>
        <w:t>place.</w:t>
      </w:r>
    </w:p>
    <w:p>
      <w:pPr>
        <w:pStyle w:val="BodyText"/>
        <w:spacing w:line="259" w:lineRule="auto" w:before="16"/>
        <w:ind w:left="687" w:right="239"/>
      </w:pP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unusually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progression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disease,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control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place,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 speed with which confidence returns and, further out, the extent to which short-term disruption damages the </w:t>
      </w:r>
      <w:r>
        <w:rPr>
          <w:color w:val="231F20"/>
          <w:w w:val="85"/>
        </w:rPr>
        <w:t>economy.</w:t>
      </w:r>
    </w:p>
    <w:p>
      <w:pPr>
        <w:pStyle w:val="BodyText"/>
        <w:spacing w:line="259" w:lineRule="auto" w:before="202"/>
        <w:ind w:left="687" w:right="805"/>
      </w:pP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i/>
          <w:color w:val="231F20"/>
          <w:w w:val="80"/>
        </w:rPr>
        <w:t>In</w:t>
      </w:r>
      <w:r>
        <w:rPr>
          <w:i/>
          <w:color w:val="231F20"/>
          <w:spacing w:val="-46"/>
          <w:w w:val="80"/>
        </w:rPr>
        <w:t> </w:t>
      </w:r>
      <w:r>
        <w:rPr>
          <w:i/>
          <w:color w:val="231F20"/>
          <w:w w:val="80"/>
        </w:rPr>
        <w:t>focus</w:t>
      </w:r>
      <w:r>
        <w:rPr>
          <w:i/>
          <w:color w:val="231F20"/>
          <w:spacing w:val="-41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channels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disease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drawing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academic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regarding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importance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3.1).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looks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empirical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literature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impact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pandemics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3.2).</w:t>
      </w:r>
    </w:p>
    <w:p>
      <w:pPr>
        <w:spacing w:after="0" w:line="259" w:lineRule="auto"/>
        <w:sectPr>
          <w:headerReference w:type="default" r:id="rId79"/>
          <w:pgSz w:w="11910" w:h="16840"/>
          <w:pgMar w:header="425" w:footer="0" w:top="620" w:bottom="280" w:left="560" w:right="1000"/>
          <w:pgNumType w:start="4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1"/>
          <w:numId w:val="40"/>
        </w:numPr>
        <w:tabs>
          <w:tab w:pos="1198" w:val="left" w:leader="none"/>
        </w:tabs>
        <w:spacing w:line="240" w:lineRule="auto" w:before="98" w:after="0"/>
        <w:ind w:left="1197" w:right="0" w:hanging="511"/>
        <w:jc w:val="left"/>
        <w:rPr>
          <w:rFonts w:ascii="BPG Sans Modern GPL&amp;GNU"/>
          <w:sz w:val="26"/>
        </w:rPr>
      </w:pPr>
      <w:bookmarkStart w:name="3.1 What are the channels through which " w:id="25"/>
      <w:bookmarkEnd w:id="25"/>
      <w:r>
        <w:rPr/>
      </w:r>
      <w:bookmarkStart w:name="3.1 What are the channels through which " w:id="26"/>
      <w:bookmarkEnd w:id="26"/>
      <w:r>
        <w:rPr>
          <w:rFonts w:ascii="BPG Sans Modern GPL&amp;GNU"/>
          <w:color w:val="231F20"/>
          <w:w w:val="95"/>
          <w:sz w:val="26"/>
        </w:rPr>
        <w:t>What</w:t>
      </w:r>
      <w:r>
        <w:rPr>
          <w:rFonts w:ascii="BPG Sans Modern GPL&amp;GNU"/>
          <w:color w:val="231F20"/>
          <w:spacing w:val="-4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are</w:t>
      </w:r>
      <w:r>
        <w:rPr>
          <w:rFonts w:ascii="BPG Sans Modern GPL&amp;GNU"/>
          <w:color w:val="231F20"/>
          <w:spacing w:val="-4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the</w:t>
      </w:r>
      <w:r>
        <w:rPr>
          <w:rFonts w:ascii="BPG Sans Modern GPL&amp;GNU"/>
          <w:color w:val="231F20"/>
          <w:spacing w:val="-48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channels</w:t>
      </w:r>
      <w:r>
        <w:rPr>
          <w:rFonts w:ascii="BPG Sans Modern GPL&amp;GNU"/>
          <w:color w:val="231F20"/>
          <w:spacing w:val="-4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through</w:t>
      </w:r>
      <w:r>
        <w:rPr>
          <w:rFonts w:ascii="BPG Sans Modern GPL&amp;GNU"/>
          <w:color w:val="231F20"/>
          <w:spacing w:val="-4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which</w:t>
      </w:r>
      <w:r>
        <w:rPr>
          <w:rFonts w:ascii="BPG Sans Modern GPL&amp;GNU"/>
          <w:color w:val="231F20"/>
          <w:spacing w:val="-48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Covid-19</w:t>
      </w:r>
      <w:r>
        <w:rPr>
          <w:rFonts w:ascii="BPG Sans Modern GPL&amp;GNU"/>
          <w:color w:val="231F20"/>
          <w:spacing w:val="-4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will</w:t>
      </w:r>
      <w:r>
        <w:rPr>
          <w:rFonts w:ascii="BPG Sans Modern GPL&amp;GNU"/>
          <w:color w:val="231F20"/>
          <w:spacing w:val="-4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affect</w:t>
      </w:r>
      <w:r>
        <w:rPr>
          <w:rFonts w:ascii="BPG Sans Modern GPL&amp;GNU"/>
          <w:color w:val="231F20"/>
          <w:spacing w:val="-48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the</w:t>
      </w:r>
      <w:r>
        <w:rPr>
          <w:rFonts w:ascii="BPG Sans Modern GPL&amp;GNU"/>
          <w:color w:val="231F20"/>
          <w:spacing w:val="-4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economy?</w:t>
      </w:r>
    </w:p>
    <w:p>
      <w:pPr>
        <w:spacing w:line="256" w:lineRule="auto" w:before="244"/>
        <w:ind w:left="687" w:right="317" w:firstLine="0"/>
        <w:jc w:val="left"/>
        <w:rPr>
          <w:sz w:val="20"/>
        </w:rPr>
      </w:pPr>
      <w:r>
        <w:rPr>
          <w:i/>
          <w:color w:val="00586A"/>
          <w:w w:val="75"/>
          <w:sz w:val="22"/>
        </w:rPr>
        <w:t>Covid-19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and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associated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public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health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interventions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affect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economic</w:t>
      </w:r>
      <w:r>
        <w:rPr>
          <w:i/>
          <w:color w:val="00586A"/>
          <w:spacing w:val="-28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activity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through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a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number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of</w:t>
      </w:r>
      <w:r>
        <w:rPr>
          <w:i/>
          <w:color w:val="00586A"/>
          <w:spacing w:val="-29"/>
          <w:w w:val="75"/>
          <w:sz w:val="22"/>
        </w:rPr>
        <w:t> </w:t>
      </w:r>
      <w:r>
        <w:rPr>
          <w:i/>
          <w:color w:val="00586A"/>
          <w:w w:val="75"/>
          <w:sz w:val="22"/>
        </w:rPr>
        <w:t>channels. </w:t>
      </w:r>
      <w:r>
        <w:rPr>
          <w:rFonts w:ascii="BPG Sans Modern GPL&amp;GNU"/>
          <w:color w:val="231F20"/>
          <w:w w:val="80"/>
          <w:sz w:val="20"/>
        </w:rPr>
        <w:t>Figure</w:t>
      </w:r>
      <w:r>
        <w:rPr>
          <w:rFonts w:ascii="BPG Sans Modern GPL&amp;GNU"/>
          <w:color w:val="231F20"/>
          <w:spacing w:val="-25"/>
          <w:w w:val="80"/>
          <w:sz w:val="20"/>
        </w:rPr>
        <w:t> </w:t>
      </w:r>
      <w:r>
        <w:rPr>
          <w:rFonts w:ascii="BPG Sans Modern GPL&amp;GNU"/>
          <w:color w:val="231F20"/>
          <w:w w:val="80"/>
          <w:sz w:val="20"/>
        </w:rPr>
        <w:t>1</w:t>
      </w:r>
      <w:r>
        <w:rPr>
          <w:rFonts w:ascii="BPG Sans Modern GPL&amp;GNU"/>
          <w:color w:val="231F20"/>
          <w:spacing w:val="-24"/>
          <w:w w:val="80"/>
          <w:sz w:val="20"/>
        </w:rPr>
        <w:t> </w:t>
      </w:r>
      <w:r>
        <w:rPr>
          <w:color w:val="231F20"/>
          <w:w w:val="80"/>
          <w:sz w:val="20"/>
        </w:rPr>
        <w:t>sets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out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channels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through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which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Covid-19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measures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put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place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contain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its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spread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affect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the economy.</w:t>
      </w:r>
      <w:r>
        <w:rPr>
          <w:color w:val="231F20"/>
          <w:spacing w:val="-45"/>
          <w:w w:val="80"/>
          <w:sz w:val="20"/>
        </w:rPr>
        <w:t> </w:t>
      </w:r>
      <w:r>
        <w:rPr>
          <w:color w:val="231F20"/>
          <w:w w:val="80"/>
          <w:sz w:val="20"/>
        </w:rPr>
        <w:t>Many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countries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have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made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series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public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health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interventions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order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slow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spread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spacing w:val="-3"/>
          <w:w w:val="80"/>
          <w:sz w:val="20"/>
        </w:rPr>
        <w:t>disease. </w:t>
      </w:r>
      <w:r>
        <w:rPr>
          <w:color w:val="231F20"/>
          <w:w w:val="80"/>
          <w:sz w:val="20"/>
        </w:rPr>
        <w:t>Workplaces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schools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have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been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closed,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travel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has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been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restricted,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people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have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been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instructed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32"/>
          <w:w w:val="80"/>
          <w:sz w:val="20"/>
        </w:rPr>
        <w:t> </w:t>
      </w:r>
      <w:r>
        <w:rPr>
          <w:color w:val="231F20"/>
          <w:w w:val="80"/>
          <w:sz w:val="20"/>
        </w:rPr>
        <w:t>stay</w:t>
      </w:r>
      <w:r>
        <w:rPr>
          <w:color w:val="231F20"/>
          <w:spacing w:val="-33"/>
          <w:w w:val="80"/>
          <w:sz w:val="20"/>
        </w:rPr>
        <w:t> </w:t>
      </w:r>
      <w:r>
        <w:rPr>
          <w:color w:val="231F20"/>
          <w:w w:val="80"/>
          <w:sz w:val="20"/>
        </w:rPr>
        <w:t>at </w:t>
      </w:r>
      <w:r>
        <w:rPr>
          <w:color w:val="231F20"/>
          <w:w w:val="85"/>
          <w:sz w:val="20"/>
        </w:rPr>
        <w:t>home.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62.362202pt;margin-top:12.03147pt;width:425.2pt;height:.1pt;mso-position-horizontal-relative:page;mso-position-vertical-relative:paragraph;z-index:-15591424;mso-wrap-distance-left:0;mso-wrap-distance-right:0" coordorigin="1247,241" coordsize="8504,0" path="m1247,241l9751,241e" filled="false" stroked="true" strokeweight=".7pt" strokecolor="#00586a">
            <v:path arrowok="t"/>
            <v:stroke dashstyle="solid"/>
            <w10:wrap type="topAndBottom"/>
          </v:shape>
        </w:pict>
      </w:r>
    </w:p>
    <w:p>
      <w:pPr>
        <w:spacing w:before="52" w:after="131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5"/>
          <w:sz w:val="18"/>
        </w:rPr>
        <w:t>Figure 1 </w:t>
      </w:r>
      <w:r>
        <w:rPr>
          <w:rFonts w:ascii="BPG Sans Modern GPL&amp;GNU"/>
          <w:color w:val="00586A"/>
          <w:w w:val="95"/>
          <w:sz w:val="18"/>
        </w:rPr>
        <w:t>Covid-19 affects economic activity through a series of channels</w:t>
      </w:r>
    </w:p>
    <w:p>
      <w:pPr>
        <w:pStyle w:val="BodyText"/>
        <w:ind w:left="881"/>
        <w:rPr>
          <w:rFonts w:ascii="BPG Sans Modern GPL&amp;GNU"/>
        </w:rPr>
      </w:pPr>
      <w:r>
        <w:rPr>
          <w:rFonts w:ascii="BPG Sans Modern GPL&amp;GNU"/>
        </w:rPr>
        <w:pict>
          <v:group style="width:308.1pt;height:212.5pt;mso-position-horizontal-relative:char;mso-position-vertical-relative:line" coordorigin="0,0" coordsize="6162,4250">
            <v:shape style="position:absolute;left:4272;top:507;width:1247;height:940" coordorigin="4273,508" coordsize="1247,940" path="m4273,508l5519,508,5519,1448e" filled="false" stroked="true" strokeweight=".5pt" strokecolor="#121617">
              <v:path arrowok="t"/>
              <v:stroke dashstyle="solid"/>
            </v:shape>
            <v:shape style="position:absolute;left:5496;top:1432;width:45;height:83" coordorigin="5497,1433" coordsize="45,83" path="m5541,1433l5497,1433,5519,1515,5541,1433xe" filled="true" fillcolor="#121617" stroked="false">
              <v:path arrowok="t"/>
              <v:fill type="solid"/>
            </v:shape>
            <v:rect style="position:absolute;left:2708;top:181;width:1588;height:653" filled="true" fillcolor="#ffffff" stroked="false">
              <v:fill type="solid"/>
            </v:rect>
            <v:rect style="position:absolute;left:2708;top:181;width:1588;height:653" filled="false" stroked="true" strokeweight=".5pt" strokecolor="#005b8f">
              <v:stroke dashstyle="solid"/>
            </v:rect>
            <v:line style="position:absolute" from="3446,916" to="3446,2487" stroked="true" strokeweight=".5pt" strokecolor="#000000">
              <v:stroke dashstyle="solid"/>
            </v:line>
            <v:shape style="position:absolute;left:3423;top:849;width:45;height:1706" coordorigin="3424,849" coordsize="45,1706" path="m3468,2472l3424,2472,3446,2554,3468,2472xm3468,931l3446,849,3424,931,3468,931xe" filled="true" fillcolor="#000000" stroked="false">
              <v:path arrowok="t"/>
              <v:fill type="solid"/>
            </v:shape>
            <v:shape style="position:absolute;left:4756;top:1675;width:83;height:45" coordorigin="4756,1676" coordsize="83,45" path="m4756,1676l4756,1720,4838,1698,4756,1676xe" filled="true" fillcolor="#231f20" stroked="false">
              <v:path arrowok="t"/>
              <v:fill type="solid"/>
            </v:shape>
            <v:shape style="position:absolute;left:1307;top:358;width:330;height:2695" coordorigin="1307,359" coordsize="330,2695" path="m1307,359l1637,359,1637,3053,1364,3053e" filled="false" stroked="true" strokeweight=".5pt" strokecolor="#231f20">
              <v:path arrowok="t"/>
              <v:stroke dashstyle="solid"/>
            </v:shape>
            <v:rect style="position:absolute;left:144;top:5;width:1191;height:681" filled="true" fillcolor="#ffffff" stroked="false">
              <v:fill type="solid"/>
            </v:rect>
            <v:rect style="position:absolute;left:144;top:5;width:1191;height:681" filled="false" stroked="true" strokeweight=".5pt" strokecolor="#005b8f">
              <v:stroke dashstyle="solid"/>
            </v:rect>
            <v:line style="position:absolute" from="740,748" to="740,2715" stroked="true" strokeweight=".5pt" strokecolor="#000000">
              <v:stroke dashstyle="solid"/>
            </v:line>
            <v:shape style="position:absolute;left:718;top:680;width:45;height:2102" coordorigin="718,681" coordsize="45,2102" path="m762,2700l718,2700,740,2783,762,2700xm762,763l740,681,718,763,762,763xe" filled="true" fillcolor="#000000" stroked="false">
              <v:path arrowok="t"/>
              <v:fill type="solid"/>
            </v:shape>
            <v:shape style="position:absolute;left:144;top:1103;width:1191;height:1191" coordorigin="145,1104" coordsize="1191,1191" path="m740,1104l666,1109,594,1122,525,1144,460,1174,400,1211,345,1254,295,1304,252,1359,215,1419,185,1484,163,1553,150,1625,145,1699,150,1774,163,1846,185,1915,215,1979,252,2040,295,2095,345,2145,400,2188,460,2225,525,2255,594,2277,666,2290,740,2295,815,2290,887,2277,956,2255,1020,2225,1081,2188,1136,2145,1186,2095,1229,2040,1266,1979,1296,1915,1318,1846,1331,1774,1336,1699,1331,1625,1318,1553,1296,1484,1266,1419,1229,1359,1186,1304,1136,1254,1081,1211,1020,1174,956,1144,887,1122,815,1109,740,1104xe" filled="true" fillcolor="#ffffff" stroked="false">
              <v:path arrowok="t"/>
              <v:fill type="solid"/>
            </v:shape>
            <v:shape style="position:absolute;left:144;top:1103;width:1191;height:1191" coordorigin="145,1104" coordsize="1191,1191" path="m1336,1699l1331,1774,1318,1846,1296,1915,1266,1979,1229,2040,1186,2095,1136,2145,1081,2188,1020,2225,956,2255,887,2277,815,2290,740,2295,666,2290,594,2277,525,2255,460,2225,400,2188,345,2145,295,2095,252,2040,215,1979,185,1915,163,1846,150,1774,145,1699,150,1625,163,1553,185,1484,215,1419,252,1359,295,1304,345,1254,400,1211,460,1174,525,1144,594,1122,666,1109,740,1104,815,1109,887,1122,956,1144,1020,1174,1081,1211,1136,1254,1186,1304,1229,1359,1266,1419,1296,1484,1318,1553,1331,1625,1336,1699xe" filled="false" stroked="true" strokeweight=".5pt" strokecolor="#a71a45">
              <v:path arrowok="t"/>
              <v:stroke dashstyle="solid"/>
            </v:shape>
            <v:shape style="position:absolute;left:5;top:332;width:4809;height:3585" coordorigin="5,332" coordsize="4809,3585" path="m4814,3917l5,3917,5,332,78,332e" filled="false" stroked="true" strokeweight=".5pt" strokecolor="#231f20">
              <v:path arrowok="t"/>
              <v:stroke dashstyle="solid"/>
            </v:shape>
            <v:shape style="position:absolute;left:63;top:310;width:4818;height:3629" coordorigin="63,310" coordsize="4818,3629" path="m146,332l63,310,63,354,146,332xm4881,3917l4799,3895,4799,3939,4881,3917xe" filled="true" fillcolor="#231f20" stroked="false">
              <v:path arrowok="t"/>
              <v:fill type="solid"/>
            </v:shape>
            <v:rect style="position:absolute;left:3803;top:3842;width:627;height:151" filled="true" fillcolor="#ffffff" stroked="false">
              <v:fill type="solid"/>
            </v:rect>
            <v:rect style="position:absolute;left:2119;top:3826;width:1192;height:184" filled="true" fillcolor="#ffffff" stroked="false">
              <v:fill type="solid"/>
            </v:rect>
            <v:rect style="position:absolute;left:2119;top:3826;width:1192;height:184" filled="false" stroked="true" strokeweight=".5pt" strokecolor="#005b8f">
              <v:stroke dashstyle="solid"/>
            </v:rect>
            <v:shape style="position:absolute;left:2937;top:1134;width:1130;height:1130" coordorigin="2937,1134" coordsize="1130,1130" path="m3502,1134l3426,1140,3352,1155,3282,1179,3217,1212,3157,1252,3103,1300,3055,1354,3015,1414,2982,1479,2958,1549,2943,1623,2937,1699,2943,1776,2958,1850,2982,1919,3015,1984,3055,2045,3103,2099,3157,2147,3217,2187,3282,2220,3352,2244,3426,2259,3502,2264,3579,2259,3653,2244,3722,2220,3787,2187,3848,2147,3902,2099,3950,2045,3990,1984,4023,1919,4047,1850,4062,1776,4067,1699,4062,1623,4047,1549,4023,1479,3990,1414,3950,1354,3902,1300,3848,1252,3787,1212,3722,1179,3653,1155,3579,1140,3502,1134xe" filled="true" fillcolor="#ffffff" stroked="false">
              <v:path arrowok="t"/>
              <v:fill type="solid"/>
            </v:shape>
            <v:shape style="position:absolute;left:2937;top:1134;width:1130;height:1130" coordorigin="2937,1134" coordsize="1130,1130" path="m4067,1699l4062,1776,4047,1850,4023,1919,3990,1984,3950,2045,3902,2099,3848,2147,3787,2187,3722,2220,3653,2244,3579,2259,3502,2264,3426,2259,3352,2244,3282,2220,3217,2187,3157,2147,3103,2099,3055,2045,3015,1984,2982,1919,2958,1850,2943,1776,2937,1699,2943,1623,2958,1549,2982,1479,3015,1414,3055,1354,3103,1300,3157,1252,3217,1212,3282,1179,3352,1155,3426,1140,3502,1134,3579,1140,3653,1155,3722,1179,3787,1212,3848,1252,3902,1300,3950,1354,3990,1414,4023,1479,4047,1549,4062,1623,4067,1699xe" filled="false" stroked="true" strokeweight=".5pt" strokecolor="#a71a45">
              <v:path arrowok="t"/>
              <v:stroke dashstyle="dash"/>
            </v:shape>
            <v:rect style="position:absolute;left:2708;top:2562;width:1588;height:965" filled="true" fillcolor="#ffffff" stroked="false">
              <v:fill type="solid"/>
            </v:rect>
            <v:rect style="position:absolute;left:2708;top:2562;width:1588;height:965" filled="false" stroked="true" strokeweight=".5pt" strokecolor="#005b8f">
              <v:stroke dashstyle="solid"/>
            </v:rect>
            <v:shape style="position:absolute;left:2830;top:1684;width:83;height:45" coordorigin="2831,1684" coordsize="83,45" path="m2831,1684l2831,1728,2913,1706,2831,1684xe" filled="true" fillcolor="#231f20" stroked="false">
              <v:path arrowok="t"/>
              <v:fill type="solid"/>
            </v:shape>
            <v:shape style="position:absolute;left:740;top:3390;width:1969;height:436" coordorigin="740,3390" coordsize="1969,436" path="m2708,3826l2708,3575,740,3575,740,3390e" filled="false" stroked="true" strokeweight=".5pt" strokecolor="#121617">
              <v:path arrowok="t"/>
              <v:stroke dashstyle="solid"/>
            </v:shape>
            <v:shape style="position:absolute;left:718;top:3322;width:45;height:83" coordorigin="718,3323" coordsize="45,83" path="m740,3323l718,3405,762,3405,740,3323xe" filled="true" fillcolor="#121617" stroked="false">
              <v:path arrowok="t"/>
              <v:fill type="solid"/>
            </v:shape>
            <v:line style="position:absolute" from="3559,839" to="3559,1067" stroked="true" strokeweight=".5pt" strokecolor="#121617">
              <v:stroke dashstyle="solid"/>
            </v:line>
            <v:shape style="position:absolute;left:3537;top:1052;width:45;height:83" coordorigin="3537,1052" coordsize="45,83" path="m3581,1052l3537,1052,3559,1134,3581,1052xe" filled="true" fillcolor="#121617" stroked="false">
              <v:path arrowok="t"/>
              <v:fill type="solid"/>
            </v:shape>
            <v:line style="position:absolute" from="3559,2557" to="3559,2341" stroked="true" strokeweight=".5pt" strokecolor="#121617">
              <v:stroke dashstyle="solid"/>
            </v:line>
            <v:shape style="position:absolute;left:3537;top:2273;width:45;height:83" coordorigin="3537,2274" coordsize="45,83" path="m3559,2274l3537,2356,3581,2356,3559,2274xe" filled="true" fillcolor="#121617" stroked="false">
              <v:path arrowok="t"/>
              <v:fill type="solid"/>
            </v:shape>
            <v:line style="position:absolute" from="5520,3592" to="5520,1951" stroked="true" strokeweight=".5pt" strokecolor="#121617">
              <v:stroke dashstyle="solid"/>
            </v:line>
            <v:shape style="position:absolute;left:5497;top:1883;width:45;height:83" coordorigin="5498,1884" coordsize="45,83" path="m5520,1884l5498,1966,5542,1966,5520,1884xe" filled="true" fillcolor="#121617" stroked="false">
              <v:path arrowok="t"/>
              <v:fill type="solid"/>
            </v:shape>
            <v:rect style="position:absolute;left:4433;top:412;width:957;height:176" filled="true" fillcolor="#ffffff" stroked="false">
              <v:fill type="solid"/>
            </v:rect>
            <v:rect style="position:absolute;left:4142;top:2293;width:907;height:151" filled="true" fillcolor="#ffffff" stroked="false">
              <v:fill type="solid"/>
            </v:rect>
            <v:shape style="position:absolute;left:4445;top:421;width:95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Changes in demand</w:t>
                    </w:r>
                  </w:p>
                </w:txbxContent>
              </v:textbox>
              <w10:wrap type="none"/>
            </v:shape>
            <v:shape style="position:absolute;left:290;top:1341;width:1033;height:720" type="#_x0000_t202" filled="false" stroked="false">
              <v:textbox inset="0,0,0,0">
                <w:txbxContent>
                  <w:p>
                    <w:pPr>
                      <w:spacing w:before="0"/>
                      <w:ind w:left="0" w:right="-1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BPG Sans Modern GPL&amp;GNU"/>
                        <w:color w:val="231F20"/>
                        <w:sz w:val="12"/>
                      </w:rPr>
                      <w:t>Spread of the </w:t>
                    </w:r>
                    <w:r>
                      <w:rPr>
                        <w:rFonts w:ascii="BPG Sans Modern GPL&amp;GNU"/>
                        <w:color w:val="231F20"/>
                        <w:w w:val="95"/>
                        <w:sz w:val="12"/>
                      </w:rPr>
                      <w:t>disease</w:t>
                    </w:r>
                    <w:r>
                      <w:rPr>
                        <w:rFonts w:ascii="BPG Sans Modern GPL&amp;GNU"/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rFonts w:ascii="BPG Sans Modern GPL&amp;GNU"/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5"/>
                        <w:sz w:val="12"/>
                      </w:rPr>
                      <w:t>public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2"/>
                      </w:rPr>
                      <w:t>health interventions </w:t>
                    </w:r>
                    <w:r>
                      <w:rPr>
                        <w:rFonts w:ascii="BPG Sans Modern GPL&amp;GNU"/>
                        <w:color w:val="231F20"/>
                        <w:sz w:val="12"/>
                      </w:rPr>
                      <w:t>to contain it </w:t>
                    </w:r>
                    <w:r>
                      <w:rPr>
                        <w:color w:val="231F20"/>
                        <w:sz w:val="12"/>
                      </w:rPr>
                      <w:t>(eg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social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distancing</w:t>
                    </w:r>
                  </w:p>
                </w:txbxContent>
              </v:textbox>
              <w10:wrap type="none"/>
            </v:shape>
            <v:shape style="position:absolute;left:1637;top:1024;width:1229;height:69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0" w:right="67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Loss of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household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income</w:t>
                    </w:r>
                  </w:p>
                  <w:p>
                    <w:pPr>
                      <w:tabs>
                        <w:tab w:pos="1208" w:val="left" w:leader="none"/>
                      </w:tabs>
                      <w:spacing w:before="11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121617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121617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3128;top:1289;width:903;height:86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2"/>
                      </w:rPr>
                    </w:pPr>
                    <w:r>
                      <w:rPr>
                        <w:rFonts w:ascii="BPG Sans Modern GPL&amp;GNU"/>
                        <w:color w:val="121617"/>
                        <w:sz w:val="12"/>
                      </w:rPr>
                      <w:t>Amplifiers: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63" w:val="left" w:leader="none"/>
                      </w:tabs>
                      <w:spacing w:line="144" w:lineRule="exact" w:before="0"/>
                      <w:ind w:left="62" w:right="0" w:hanging="63"/>
                      <w:jc w:val="left"/>
                      <w:rPr>
                        <w:sz w:val="12"/>
                      </w:rPr>
                    </w:pPr>
                    <w:r>
                      <w:rPr>
                        <w:color w:val="121617"/>
                        <w:w w:val="95"/>
                        <w:sz w:val="12"/>
                      </w:rPr>
                      <w:t>Uncertainty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64" w:val="left" w:leader="none"/>
                      </w:tabs>
                      <w:spacing w:line="144" w:lineRule="exact" w:before="0"/>
                      <w:ind w:left="63" w:right="0" w:hanging="64"/>
                      <w:jc w:val="left"/>
                      <w:rPr>
                        <w:sz w:val="12"/>
                      </w:rPr>
                    </w:pPr>
                    <w:r>
                      <w:rPr>
                        <w:color w:val="121617"/>
                        <w:w w:val="95"/>
                        <w:sz w:val="12"/>
                      </w:rPr>
                      <w:t>Confidence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63" w:val="left" w:leader="none"/>
                      </w:tabs>
                      <w:spacing w:line="144" w:lineRule="exact" w:before="0"/>
                      <w:ind w:left="62" w:right="0" w:hanging="63"/>
                      <w:jc w:val="left"/>
                      <w:rPr>
                        <w:sz w:val="12"/>
                      </w:rPr>
                    </w:pPr>
                    <w:r>
                      <w:rPr>
                        <w:color w:val="121617"/>
                        <w:w w:val="75"/>
                        <w:sz w:val="12"/>
                      </w:rPr>
                      <w:t>Credit</w:t>
                    </w:r>
                    <w:r>
                      <w:rPr>
                        <w:color w:val="121617"/>
                        <w:spacing w:val="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121617"/>
                        <w:w w:val="75"/>
                        <w:sz w:val="12"/>
                      </w:rPr>
                      <w:t>conditions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64" w:val="left" w:leader="none"/>
                      </w:tabs>
                      <w:spacing w:before="0"/>
                      <w:ind w:left="60" w:right="340" w:hanging="61"/>
                      <w:jc w:val="left"/>
                      <w:rPr>
                        <w:sz w:val="12"/>
                      </w:rPr>
                    </w:pPr>
                    <w:r>
                      <w:rPr>
                        <w:color w:val="121617"/>
                        <w:w w:val="85"/>
                        <w:sz w:val="12"/>
                      </w:rPr>
                      <w:t>Financial </w:t>
                    </w:r>
                    <w:r>
                      <w:rPr>
                        <w:color w:val="121617"/>
                        <w:w w:val="75"/>
                        <w:sz w:val="12"/>
                      </w:rPr>
                      <w:t>conditions</w:t>
                    </w:r>
                  </w:p>
                </w:txbxContent>
              </v:textbox>
              <w10:wrap type="none"/>
            </v:shape>
            <v:shape style="position:absolute;left:4572;top:1545;width:219;height:14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2"/>
                      </w:rPr>
                    </w:pPr>
                    <w:r>
                      <w:rPr>
                        <w:rFonts w:ascii="BPG Sans Modern GPL&amp;GNU"/>
                        <w:color w:val="121617"/>
                        <w:w w:val="69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rFonts w:ascii="BPG Sans Modern GPL&amp;GNU"/>
                        <w:color w:val="121617"/>
                        <w:spacing w:val="-19"/>
                        <w:sz w:val="12"/>
                        <w:u w:val="single" w:color="231F20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688;top:1999;width:57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Loss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6"/>
                        <w:w w:val="80"/>
                        <w:sz w:val="12"/>
                      </w:rPr>
                      <w:t>firm</w:t>
                    </w:r>
                    <w:r>
                      <w:rPr>
                        <w:color w:val="231F20"/>
                        <w:spacing w:val="-6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revenue</w:t>
                    </w:r>
                  </w:p>
                </w:txbxContent>
              </v:textbox>
              <w10:wrap type="none"/>
            </v:shape>
            <v:shape style="position:absolute;left:4175;top:2277;width:87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Changes</w:t>
                    </w:r>
                    <w:r>
                      <w:rPr>
                        <w:color w:val="231F20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supply</w:t>
                    </w:r>
                  </w:p>
                </w:txbxContent>
              </v:textbox>
              <w10:wrap type="none"/>
            </v:shape>
            <v:shape style="position:absolute;left:1201;top:3495;width:2056;height:48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Lower export demand</w:t>
                    </w:r>
                  </w:p>
                  <w:p>
                    <w:pPr>
                      <w:spacing w:line="240" w:lineRule="auto" w:before="6"/>
                      <w:rPr>
                        <w:sz w:val="16"/>
                      </w:rPr>
                    </w:pPr>
                  </w:p>
                  <w:p>
                    <w:pPr>
                      <w:spacing w:before="1"/>
                      <w:ind w:left="99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Weaker world</w:t>
                    </w:r>
                    <w:r>
                      <w:rPr>
                        <w:color w:val="231F20"/>
                        <w:spacing w:val="-26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activity</w:t>
                    </w:r>
                  </w:p>
                </w:txbxContent>
              </v:textbox>
              <w10:wrap type="none"/>
            </v:shape>
            <v:shape style="position:absolute;left:3829;top:3839;width:59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Global slack</w:t>
                    </w:r>
                  </w:p>
                </w:txbxContent>
              </v:textbox>
              <w10:wrap type="none"/>
            </v:shape>
            <v:shape style="position:absolute;left:4880;top:3591;width:1276;height:653" type="#_x0000_t202" filled="false" stroked="true" strokeweight=".5pt" strokecolor="#005b8f">
              <v:textbox inset="0,0,0,0">
                <w:txbxContent>
                  <w:p>
                    <w:pPr>
                      <w:spacing w:line="144" w:lineRule="exact" w:before="17"/>
                      <w:ind w:left="40" w:right="0" w:firstLine="0"/>
                      <w:jc w:val="left"/>
                      <w:rPr>
                        <w:rFonts w:ascii="BPG Sans Modern GPL&amp;GNU"/>
                        <w:sz w:val="12"/>
                      </w:rPr>
                    </w:pPr>
                    <w:r>
                      <w:rPr>
                        <w:rFonts w:ascii="BPG Sans Modern GPL&amp;GNU"/>
                        <w:color w:val="231F20"/>
                        <w:w w:val="85"/>
                        <w:sz w:val="12"/>
                      </w:rPr>
                      <w:t>External</w:t>
                    </w:r>
                    <w:r>
                      <w:rPr>
                        <w:rFonts w:ascii="BPG Sans Modern GPL&amp;GNU"/>
                        <w:color w:val="231F20"/>
                        <w:spacing w:val="-18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2"/>
                      </w:rPr>
                      <w:t>cost</w:t>
                    </w:r>
                    <w:r>
                      <w:rPr>
                        <w:rFonts w:ascii="BPG Sans Modern GPL&amp;GNU"/>
                        <w:color w:val="231F20"/>
                        <w:spacing w:val="-18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85"/>
                        <w:sz w:val="12"/>
                      </w:rPr>
                      <w:t>pressures: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103" w:val="left" w:leader="none"/>
                      </w:tabs>
                      <w:spacing w:line="144" w:lineRule="exact" w:before="0"/>
                      <w:ind w:left="102" w:right="0" w:hanging="63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Exchange</w:t>
                    </w:r>
                    <w:r>
                      <w:rPr>
                        <w:color w:val="231F20"/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103" w:val="left" w:leader="none"/>
                      </w:tabs>
                      <w:spacing w:line="144" w:lineRule="exact" w:before="0"/>
                      <w:ind w:left="102" w:right="0" w:hanging="63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Commodity</w:t>
                    </w:r>
                    <w:r>
                      <w:rPr>
                        <w:color w:val="231F20"/>
                        <w:spacing w:val="-3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103" w:val="left" w:leader="none"/>
                      </w:tabs>
                      <w:spacing w:before="0"/>
                      <w:ind w:left="102" w:right="0" w:hanging="63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World</w:t>
                    </w:r>
                    <w:r>
                      <w:rPr>
                        <w:color w:val="231F20"/>
                        <w:spacing w:val="-3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3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</w:p>
                </w:txbxContent>
              </v:textbox>
              <v:stroke dashstyle="solid"/>
              <w10:wrap type="none"/>
            </v:shape>
            <v:shape style="position:absolute;left:2713;top:2567;width:1578;height:979" type="#_x0000_t202" filled="false" stroked="false">
              <v:textbox inset="0,0,0,0">
                <w:txbxContent>
                  <w:p>
                    <w:pPr>
                      <w:spacing w:line="144" w:lineRule="exact" w:before="26"/>
                      <w:ind w:left="58" w:right="0" w:firstLine="0"/>
                      <w:jc w:val="left"/>
                      <w:rPr>
                        <w:rFonts w:ascii="BPG Sans Modern GPL&amp;GNU"/>
                        <w:sz w:val="12"/>
                      </w:rPr>
                    </w:pPr>
                    <w:r>
                      <w:rPr>
                        <w:rFonts w:ascii="BPG Sans Modern GPL&amp;GNU"/>
                        <w:color w:val="231F20"/>
                        <w:w w:val="85"/>
                        <w:sz w:val="12"/>
                      </w:rPr>
                      <w:t>Retrenchment by corporates: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122" w:val="left" w:leader="none"/>
                      </w:tabs>
                      <w:spacing w:line="144" w:lineRule="exact" w:before="0"/>
                      <w:ind w:left="121" w:right="0" w:hanging="6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Lower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122" w:val="left" w:leader="none"/>
                      </w:tabs>
                      <w:spacing w:line="144" w:lineRule="exact" w:before="0"/>
                      <w:ind w:left="121" w:right="0" w:hanging="6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Worker</w:t>
                    </w:r>
                    <w:r>
                      <w:rPr>
                        <w:color w:val="231F20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lay-offs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122" w:val="left" w:leader="none"/>
                      </w:tabs>
                      <w:spacing w:line="144" w:lineRule="exact" w:before="0"/>
                      <w:ind w:left="121" w:right="0" w:hanging="6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Capital</w:t>
                    </w:r>
                    <w:r>
                      <w:rPr>
                        <w:color w:val="231F20"/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scrapping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122" w:val="left" w:leader="none"/>
                      </w:tabs>
                      <w:spacing w:line="144" w:lineRule="exact" w:before="0"/>
                      <w:ind w:left="121" w:right="0" w:hanging="6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Bankruptcies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122" w:val="left" w:leader="none"/>
                      </w:tabs>
                      <w:spacing w:before="0"/>
                      <w:ind w:left="121" w:right="0" w:hanging="6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Fewer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firm</w:t>
                    </w:r>
                    <w:r>
                      <w:rPr>
                        <w:color w:val="231F20"/>
                        <w:spacing w:val="-3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entries</w:t>
                    </w:r>
                  </w:p>
                </w:txbxContent>
              </v:textbox>
              <w10:wrap type="none"/>
            </v:shape>
            <v:shape style="position:absolute;left:2708;top:181;width:1588;height:653" type="#_x0000_t202" filled="false" stroked="true" strokeweight=".5pt" strokecolor="#005b8f">
              <v:textbox inset="0,0,0,0">
                <w:txbxContent>
                  <w:p>
                    <w:pPr>
                      <w:spacing w:line="144" w:lineRule="exact" w:before="13"/>
                      <w:ind w:left="40" w:right="0" w:firstLine="0"/>
                      <w:jc w:val="left"/>
                      <w:rPr>
                        <w:rFonts w:ascii="BPG Sans Modern GPL&amp;GNU"/>
                        <w:sz w:val="12"/>
                      </w:rPr>
                    </w:pPr>
                    <w:r>
                      <w:rPr>
                        <w:rFonts w:ascii="BPG Sans Modern GPL&amp;GNU"/>
                        <w:color w:val="121617"/>
                        <w:w w:val="85"/>
                        <w:sz w:val="12"/>
                      </w:rPr>
                      <w:t>Retrenchment by households:</w:t>
                    </w:r>
                  </w:p>
                  <w:p>
                    <w:pPr>
                      <w:numPr>
                        <w:ilvl w:val="0"/>
                        <w:numId w:val="44"/>
                      </w:numPr>
                      <w:tabs>
                        <w:tab w:pos="104" w:val="left" w:leader="none"/>
                      </w:tabs>
                      <w:spacing w:before="0"/>
                      <w:ind w:left="100" w:right="42" w:hanging="61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Reduction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by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credit constrained</w:t>
                    </w:r>
                    <w:r>
                      <w:rPr>
                        <w:color w:val="231F20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households</w:t>
                    </w:r>
                  </w:p>
                  <w:p>
                    <w:pPr>
                      <w:numPr>
                        <w:ilvl w:val="0"/>
                        <w:numId w:val="44"/>
                      </w:numPr>
                      <w:tabs>
                        <w:tab w:pos="104" w:val="left" w:leader="none"/>
                      </w:tabs>
                      <w:spacing w:line="144" w:lineRule="exact" w:before="0"/>
                      <w:ind w:left="103" w:right="0" w:hanging="6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Precautionary</w:t>
                    </w:r>
                    <w:r>
                      <w:rPr>
                        <w:color w:val="231F20"/>
                        <w:spacing w:val="-3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saving</w:t>
                    </w:r>
                  </w:p>
                </w:txbxContent>
              </v:textbox>
              <v:stroke dashstyle="solid"/>
              <w10:wrap type="none"/>
            </v:shape>
            <v:shape style="position:absolute;left:130;top:2784;width:1220;height:539" type="#_x0000_t202" filled="false" stroked="true" strokeweight=".5pt" strokecolor="#005b8f">
              <v:textbox inset="0,0,0,0">
                <w:txbxContent>
                  <w:p>
                    <w:pPr>
                      <w:spacing w:before="27"/>
                      <w:ind w:left="31" w:right="56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BPG Sans Modern GPL&amp;GNU"/>
                        <w:color w:val="231F20"/>
                        <w:w w:val="85"/>
                        <w:sz w:val="12"/>
                      </w:rPr>
                      <w:t>Temporary reduction </w:t>
                    </w:r>
                    <w:r>
                      <w:rPr>
                        <w:rFonts w:ascii="BPG Sans Modern GPL&amp;GNU"/>
                        <w:color w:val="231F20"/>
                        <w:w w:val="95"/>
                        <w:sz w:val="12"/>
                      </w:rPr>
                      <w:t>in demand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(eg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consumer spending)</w:t>
                    </w:r>
                  </w:p>
                </w:txbxContent>
              </v:textbox>
              <v:stroke dashstyle="solid"/>
              <w10:wrap type="none"/>
            </v:shape>
            <v:shape style="position:absolute;left:130;top:5;width:1220;height:681" type="#_x0000_t202" filled="false" stroked="true" strokeweight=".5pt" strokecolor="#005b8f">
              <v:textbox inset="0,0,0,0">
                <w:txbxContent>
                  <w:p>
                    <w:pPr>
                      <w:spacing w:before="38"/>
                      <w:ind w:left="82" w:right="0" w:firstLine="0"/>
                      <w:jc w:val="left"/>
                      <w:rPr>
                        <w:rFonts w:ascii="BPG Sans Modern GPL&amp;GNU"/>
                        <w:sz w:val="12"/>
                      </w:rPr>
                    </w:pPr>
                    <w:r>
                      <w:rPr>
                        <w:rFonts w:ascii="BPG Sans Modern GPL&amp;GNU"/>
                        <w:color w:val="231F20"/>
                        <w:w w:val="85"/>
                        <w:sz w:val="12"/>
                      </w:rPr>
                      <w:t>Temporary reduction </w:t>
                    </w:r>
                    <w:r>
                      <w:rPr>
                        <w:rFonts w:ascii="BPG Sans Modern GPL&amp;GNU"/>
                        <w:color w:val="231F20"/>
                        <w:sz w:val="12"/>
                      </w:rPr>
                      <w:t>in production</w:t>
                    </w:r>
                  </w:p>
                  <w:p>
                    <w:pPr>
                      <w:spacing w:before="0"/>
                      <w:ind w:left="82" w:right="17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(eg mandated firm closure)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BPG Sans Modern GPL&amp;GNU"/>
        </w:rPr>
      </w:r>
    </w:p>
    <w:p>
      <w:pPr>
        <w:pStyle w:val="BodyText"/>
        <w:spacing w:before="11"/>
        <w:rPr>
          <w:rFonts w:ascii="BPG Sans Modern GPL&amp;GNU"/>
          <w:sz w:val="10"/>
        </w:rPr>
      </w:pPr>
    </w:p>
    <w:p>
      <w:pPr>
        <w:pStyle w:val="Heading5"/>
        <w:spacing w:before="96"/>
        <w:rPr>
          <w:i/>
        </w:rPr>
      </w:pPr>
      <w:r>
        <w:rPr/>
        <w:pict>
          <v:group style="position:absolute;margin-left:313.760986pt;margin-top:-211.954147pt;width:158.550pt;height:167.75pt;mso-position-horizontal-relative:page;mso-position-vertical-relative:paragraph;z-index:-19823104" coordorigin="6275,-4239" coordsize="3171,3355">
            <v:line style="position:absolute" from="7641,-890" to="7661,-890" stroked="true" strokeweight=".5pt" strokecolor="#121617">
              <v:stroke dashstyle="solid"/>
            </v:line>
            <v:line style="position:absolute" from="7696,-890" to="7887,-890" stroked="true" strokeweight=".5pt" strokecolor="#121617">
              <v:stroke dashstyle="shortdot"/>
            </v:line>
            <v:shape style="position:absolute;left:7904;top:-910;width:20;height:20" coordorigin="7905,-910" coordsize="20,20" path="m7905,-890l7925,-890,7925,-910e" filled="false" stroked="true" strokeweight=".5pt" strokecolor="#121617">
              <v:path arrowok="t"/>
              <v:stroke dashstyle="solid"/>
            </v:shape>
            <v:line style="position:absolute" from="7925,-949" to="7925,-4194" stroked="true" strokeweight=".5pt" strokecolor="#121617">
              <v:stroke dashstyle="shortdot"/>
            </v:line>
            <v:shape style="position:absolute;left:7904;top:-4235;width:20;height:20" coordorigin="7905,-4234" coordsize="20,20" path="m7925,-4214l7925,-4234,7905,-4234e" filled="false" stroked="true" strokeweight=".5pt" strokecolor="#121617">
              <v:path arrowok="t"/>
              <v:stroke dashstyle="solid"/>
            </v:shape>
            <v:line style="position:absolute" from="7870,-4234" to="7679,-4234" stroked="true" strokeweight=".5pt" strokecolor="#121617">
              <v:stroke dashstyle="shortdot"/>
            </v:line>
            <v:shape style="position:absolute;left:7641;top:-4235;width:304;height:1516" coordorigin="7641,-4234" coordsize="304,1516" path="m7661,-4234l7641,-4234m7925,-2718l7945,-2718e" filled="false" stroked="true" strokeweight=".5pt" strokecolor="#121617">
              <v:path arrowok="t"/>
              <v:stroke dashstyle="solid"/>
            </v:shape>
            <v:line style="position:absolute" from="7980,-2718" to="8032,-2718" stroked="true" strokeweight=".5pt" strokecolor="#121617">
              <v:stroke dashstyle="shortdot"/>
            </v:line>
            <v:line style="position:absolute" from="8049,-2718" to="8069,-2718" stroked="true" strokeweight=".5pt" strokecolor="#121617">
              <v:stroke dashstyle="solid"/>
            </v:line>
            <v:shape style="position:absolute;left:8054;top:-2741;width:83;height:45" coordorigin="8054,-2740" coordsize="83,45" path="m8054,-2740l8054,-2696,8137,-2718,8054,-2740xe" filled="true" fillcolor="#121617" stroked="false">
              <v:path arrowok="t"/>
              <v:fill type="solid"/>
            </v:shape>
            <v:shape style="position:absolute;left:6280;top:-2901;width:1361;height:369" type="#_x0000_t202" filled="false" stroked="true" strokeweight=".5pt" strokecolor="#005b8f">
              <v:textbox inset="0,0,0,0">
                <w:txbxContent>
                  <w:p>
                    <w:pPr>
                      <w:spacing w:before="23"/>
                      <w:ind w:left="37" w:right="-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BPG Sans Modern GPL&amp;GNU"/>
                        <w:color w:val="121617"/>
                        <w:w w:val="80"/>
                        <w:sz w:val="12"/>
                      </w:rPr>
                      <w:t>Inflation </w:t>
                    </w:r>
                    <w:r>
                      <w:rPr>
                        <w:color w:val="121617"/>
                        <w:w w:val="80"/>
                        <w:sz w:val="12"/>
                      </w:rPr>
                      <w:t>(differential price </w:t>
                    </w:r>
                    <w:r>
                      <w:rPr>
                        <w:color w:val="121617"/>
                        <w:w w:val="85"/>
                        <w:sz w:val="12"/>
                      </w:rPr>
                      <w:t>effects across sectors)</w:t>
                    </w:r>
                  </w:p>
                </w:txbxContent>
              </v:textbox>
              <v:stroke dashstyle="solid"/>
              <w10:wrap type="none"/>
            </v:shape>
            <v:shape style="position:absolute;left:8136;top:-3199;width:1305;height:965" type="#_x0000_t202" filled="false" stroked="true" strokeweight=".5pt" strokecolor="#005b8f">
              <v:textbox inset="0,0,0,0">
                <w:txbxContent>
                  <w:p>
                    <w:pPr>
                      <w:spacing w:before="37"/>
                      <w:ind w:left="35" w:right="6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BPG Sans Modern GPL&amp;GNU"/>
                        <w:color w:val="231F20"/>
                        <w:w w:val="90"/>
                        <w:sz w:val="12"/>
                      </w:rPr>
                      <w:t>Policy action from governments and central banks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 ease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severity of the downturn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 limit long-term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damage to the economy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60.620975pt;margin-top:-143.439011pt;width:9.2pt;height:57.8pt;mso-position-horizontal-relative:page;mso-position-vertical-relative:paragraph;z-index:15875584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75"/>
                      <w:sz w:val="12"/>
                    </w:rPr>
                    <w:t>Supply chain disruption</w:t>
                  </w:r>
                </w:p>
              </w:txbxContent>
            </v:textbox>
            <w10:wrap type="none"/>
          </v:shape>
        </w:pict>
      </w:r>
      <w:r>
        <w:rPr>
          <w:i/>
          <w:color w:val="00586A"/>
          <w:w w:val="85"/>
        </w:rPr>
        <w:t>In the near term, they cause a sharp reduction in production and demand…</w:t>
      </w:r>
    </w:p>
    <w:p>
      <w:pPr>
        <w:pStyle w:val="BodyText"/>
        <w:spacing w:line="259" w:lineRule="auto" w:before="15"/>
        <w:ind w:left="687" w:right="278"/>
      </w:pPr>
      <w:r>
        <w:rPr>
          <w:color w:val="231F20"/>
          <w:w w:val="75"/>
        </w:rPr>
        <w:t>Production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falls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place,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required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cease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curb </w:t>
      </w:r>
      <w:r>
        <w:rPr>
          <w:color w:val="231F20"/>
          <w:w w:val="80"/>
        </w:rPr>
        <w:t>operations,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others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shutdown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voluntarily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protect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employee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health.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complex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chains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experience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disruption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suppliers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output.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difficult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maintain </w:t>
      </w:r>
      <w:r>
        <w:rPr>
          <w:color w:val="231F20"/>
          <w:w w:val="75"/>
        </w:rPr>
        <w:t>production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due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diminished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availability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workers,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work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due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sickness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perform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caring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duties. </w:t>
      </w:r>
      <w:r>
        <w:rPr>
          <w:color w:val="231F20"/>
          <w:w w:val="85"/>
        </w:rPr>
        <w:t>Other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able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employees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working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home,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normal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if employees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used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working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remotely.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432"/>
      </w:pPr>
      <w:r>
        <w:rPr>
          <w:color w:val="231F20"/>
          <w:w w:val="80"/>
        </w:rPr>
        <w:t>Demand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declines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sharply.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unable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activities,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out,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leisure </w:t>
      </w:r>
      <w:r>
        <w:rPr>
          <w:color w:val="231F20"/>
          <w:w w:val="80"/>
        </w:rPr>
        <w:t>travel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cultural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activities.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accounts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fifth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3.2</w:t>
      </w:r>
      <w:r>
        <w:rPr>
          <w:color w:val="231F20"/>
          <w:w w:val="80"/>
        </w:rPr>
        <w:t>).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2"/>
          <w:w w:val="80"/>
        </w:rPr>
        <w:t>Work-related </w:t>
      </w:r>
      <w:r>
        <w:rPr>
          <w:color w:val="231F20"/>
          <w:w w:val="80"/>
        </w:rPr>
        <w:t>consumption,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transport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fuel,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postpone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 durable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goods,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cars,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viewed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delayable,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clothing.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75"/>
        </w:rPr>
        <w:t>some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essentials,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food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drink,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substitute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supermarkets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eating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out, </w:t>
      </w:r>
      <w:r>
        <w:rPr>
          <w:color w:val="231F20"/>
          <w:w w:val="85"/>
        </w:rPr>
        <w:t>but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elsewhere.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…reducing firm revenue and household income.</w:t>
      </w:r>
    </w:p>
    <w:p>
      <w:pPr>
        <w:pStyle w:val="BodyText"/>
        <w:spacing w:line="259" w:lineRule="auto" w:before="15"/>
        <w:ind w:left="687" w:right="398"/>
      </w:pPr>
      <w:r>
        <w:rPr>
          <w:color w:val="231F20"/>
          <w:w w:val="80"/>
        </w:rPr>
        <w:t>Many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revenues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cases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severely.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mandated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cease </w:t>
      </w:r>
      <w:r>
        <w:rPr>
          <w:color w:val="231F20"/>
          <w:w w:val="85"/>
        </w:rPr>
        <w:t>operations,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face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customers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home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abroad.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423"/>
      </w:pP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another.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decline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others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jobs,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enforced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reduction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social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distancing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larger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reduction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income.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Spillovers from other countries will add to those effects…</w:t>
      </w:r>
    </w:p>
    <w:p>
      <w:pPr>
        <w:pStyle w:val="BodyText"/>
        <w:spacing w:line="259" w:lineRule="auto" w:before="15"/>
        <w:ind w:left="687" w:right="338"/>
      </w:pP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pandemics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general,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slowdowns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add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Open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national output,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affected.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exporting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suffer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 reduced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abroad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suffer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losses.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intermediate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inputs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abroad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see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0" w:lineRule="exact"/>
        <w:ind w:left="680"/>
        <w:rPr>
          <w:sz w:val="2"/>
        </w:rPr>
      </w:pPr>
      <w:r>
        <w:rPr>
          <w:sz w:val="2"/>
        </w:rPr>
        <w:pict>
          <v:group style="width:425.2pt;height:.7pt;mso-position-horizontal-relative:char;mso-position-vertical-relative:line" coordorigin="0,0" coordsize="8504,14">
            <v:line style="position:absolute" from="0,7" to="8504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5"/>
          <w:sz w:val="18"/>
        </w:rPr>
        <w:t>Chart 3.2 </w:t>
      </w:r>
      <w:r>
        <w:rPr>
          <w:rFonts w:ascii="BPG Sans Modern GPL&amp;GNU"/>
          <w:color w:val="00586A"/>
          <w:w w:val="95"/>
          <w:sz w:val="18"/>
        </w:rPr>
        <w:t>Spending on goods and services that involve social contact will be the most affected by the pandemic</w:t>
      </w:r>
    </w:p>
    <w:p>
      <w:pPr>
        <w:spacing w:before="13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Share of annual UK household consumption in 2019</w:t>
      </w:r>
    </w:p>
    <w:p>
      <w:pPr>
        <w:spacing w:after="0"/>
        <w:jc w:val="left"/>
        <w:rPr>
          <w:rFonts w:ascii="BPG Sans Modern GPL&amp;GNU"/>
          <w:sz w:val="16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spacing w:before="102"/>
        <w:ind w:left="687" w:right="-4" w:firstLine="0"/>
        <w:jc w:val="left"/>
        <w:rPr>
          <w:sz w:val="12"/>
        </w:rPr>
      </w:pPr>
      <w:r>
        <w:rPr>
          <w:color w:val="231F20"/>
          <w:w w:val="75"/>
          <w:sz w:val="12"/>
        </w:rPr>
        <w:t>Increasing </w:t>
      </w:r>
      <w:r>
        <w:rPr>
          <w:color w:val="231F20"/>
          <w:spacing w:val="-3"/>
          <w:w w:val="75"/>
          <w:sz w:val="12"/>
        </w:rPr>
        <w:t>expected </w:t>
      </w:r>
      <w:r>
        <w:rPr>
          <w:color w:val="231F20"/>
          <w:w w:val="80"/>
          <w:sz w:val="12"/>
        </w:rPr>
        <w:t>impact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Covid-19</w:t>
      </w:r>
    </w:p>
    <w:p>
      <w:pPr>
        <w:spacing w:before="118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Percentages of total consumption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86" w:right="1985" w:firstLine="0"/>
        <w:jc w:val="left"/>
        <w:rPr>
          <w:sz w:val="12"/>
        </w:rPr>
      </w:pPr>
      <w:r>
        <w:rPr/>
        <w:pict>
          <v:group style="position:absolute;margin-left:422.112pt;margin-top:-12.427011pt;width:6.2pt;height:177.7pt;mso-position-horizontal-relative:page;mso-position-vertical-relative:paragraph;z-index:15877120" coordorigin="8442,-249" coordsize="124,3554">
            <v:shape style="position:absolute;left:8447;top:-244;width:114;height:3544" coordorigin="8447,-244" coordsize="114,3544" path="m8447,550l8480,537,8501,514,8513,482,8516,440,8516,258,8520,210,8531,179,8545,162,8561,154,8555,152,8542,145,8529,128,8520,96,8516,48,8516,-133,8513,-175,8501,-208,8480,-230,8447,-244m8447,3300l8480,3274,8501,3229,8513,3165,8516,3083,8516,2727,8520,2632,8531,2571,8545,2537,8561,2522,8555,2519,8542,2504,8529,2470,8520,2409,8516,2314,8516,1958,8513,1875,8501,1811,8480,1766,8447,1741m8447,1741l8480,1727,8501,1702,8513,1667,8516,1622,8516,1428,8520,1377,8531,1343,8545,1325,8561,1316,8555,1315,8542,1307,8529,1288,8520,1255,8516,1203,8516,1009,8513,964,8501,929,8480,904,8447,890e" filled="false" stroked="true" strokeweight=".5pt" strokecolor="#231f20">
              <v:path arrowok="t"/>
              <v:stroke dashstyle="solid"/>
            </v:shape>
            <v:shape style="position:absolute;left:8442;top:545;width:124;height:351" type="#_x0000_t75" stroked="false">
              <v:imagedata r:id="rId81" o:title=""/>
            </v:shape>
            <w10:wrap type="none"/>
          </v:group>
        </w:pict>
      </w:r>
      <w:r>
        <w:rPr>
          <w:color w:val="231F20"/>
          <w:w w:val="75"/>
          <w:sz w:val="12"/>
        </w:rPr>
        <w:t>Social </w:t>
      </w:r>
      <w:r>
        <w:rPr>
          <w:color w:val="231F20"/>
          <w:w w:val="85"/>
          <w:sz w:val="12"/>
        </w:rPr>
        <w:t>(19%)</w:t>
      </w:r>
    </w:p>
    <w:p>
      <w:pPr>
        <w:pStyle w:val="BodyText"/>
        <w:rPr>
          <w:sz w:val="14"/>
        </w:rPr>
      </w:pPr>
    </w:p>
    <w:p>
      <w:pPr>
        <w:spacing w:before="110"/>
        <w:ind w:left="186" w:right="1520" w:firstLine="0"/>
        <w:jc w:val="left"/>
        <w:rPr>
          <w:sz w:val="12"/>
        </w:rPr>
      </w:pPr>
      <w:r>
        <w:rPr>
          <w:color w:val="231F20"/>
          <w:w w:val="70"/>
          <w:sz w:val="12"/>
        </w:rPr>
        <w:t>Work-related </w:t>
      </w:r>
      <w:r>
        <w:rPr>
          <w:color w:val="231F20"/>
          <w:w w:val="85"/>
          <w:sz w:val="12"/>
        </w:rPr>
        <w:t>(7%)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186" w:right="1520" w:firstLine="0"/>
        <w:jc w:val="left"/>
        <w:rPr>
          <w:sz w:val="12"/>
        </w:rPr>
      </w:pPr>
      <w:r>
        <w:rPr>
          <w:color w:val="231F20"/>
          <w:w w:val="75"/>
          <w:sz w:val="12"/>
        </w:rPr>
        <w:t>Delayable </w:t>
      </w:r>
      <w:r>
        <w:rPr>
          <w:color w:val="231F20"/>
          <w:w w:val="90"/>
          <w:sz w:val="12"/>
        </w:rPr>
        <w:t>(23%)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before="0"/>
        <w:ind w:left="186" w:right="1975" w:firstLine="0"/>
        <w:jc w:val="left"/>
        <w:rPr>
          <w:sz w:val="12"/>
        </w:rPr>
      </w:pPr>
      <w:r>
        <w:rPr>
          <w:color w:val="231F20"/>
          <w:w w:val="75"/>
          <w:sz w:val="12"/>
        </w:rPr>
        <w:t>Staple </w:t>
      </w:r>
      <w:r>
        <w:rPr>
          <w:color w:val="231F20"/>
          <w:w w:val="90"/>
          <w:sz w:val="12"/>
        </w:rPr>
        <w:t>(51%)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3" w:equalWidth="0">
            <w:col w:w="1629" w:space="40"/>
            <w:col w:w="6163" w:space="39"/>
            <w:col w:w="247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spacing w:before="100"/>
        <w:ind w:left="687" w:right="0" w:firstLine="0"/>
        <w:jc w:val="left"/>
        <w:rPr>
          <w:sz w:val="11"/>
        </w:rPr>
      </w:pPr>
      <w:r>
        <w:rPr/>
        <w:pict>
          <v:group style="position:absolute;margin-left:115.116997pt;margin-top:-180.486099pt;width:2.25pt;height:177.2pt;mso-position-horizontal-relative:page;mso-position-vertical-relative:paragraph;z-index:15876608" coordorigin="2302,-3610" coordsize="45,3544">
            <v:line style="position:absolute" from="2324,-66" to="2324,-3542" stroked="true" strokeweight=".5pt" strokecolor="#231f20">
              <v:stroke dashstyle="solid"/>
            </v:line>
            <v:shape style="position:absolute;left:2302;top:-3610;width:45;height:83" coordorigin="2302,-3610" coordsize="45,83" path="m2324,-3610l2302,-3527,2346,-3527,2324,-3610xe" filled="true" fillcolor="#231f2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21.889999pt;margin-top:-180.486099pt;width:297.650pt;height:177.2pt;mso-position-horizontal-relative:page;mso-position-vertical-relative:paragraph;z-index:158776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54"/>
                    <w:gridCol w:w="124"/>
                    <w:gridCol w:w="1004"/>
                    <w:gridCol w:w="156"/>
                    <w:gridCol w:w="1102"/>
                    <w:gridCol w:w="136"/>
                    <w:gridCol w:w="732"/>
                    <w:gridCol w:w="944"/>
                  </w:tblGrid>
                  <w:tr>
                    <w:trPr>
                      <w:trHeight w:val="793" w:hRule="atLeast"/>
                    </w:trPr>
                    <w:tc>
                      <w:tcPr>
                        <w:tcW w:w="3038" w:type="dxa"/>
                        <w:gridSpan w:val="4"/>
                        <w:tcBorders>
                          <w:right w:val="single" w:sz="2" w:space="0" w:color="231F20"/>
                        </w:tcBorders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1037" w:right="744" w:firstLine="25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w w:val="75"/>
                            <w:sz w:val="12"/>
                          </w:rPr>
                          <w:t>Restaurants, hotels, salons and grooming</w:t>
                        </w:r>
                      </w:p>
                    </w:tc>
                    <w:tc>
                      <w:tcPr>
                        <w:tcW w:w="1970" w:type="dxa"/>
                        <w:gridSpan w:val="3"/>
                        <w:tcBorders>
                          <w:left w:val="single" w:sz="2" w:space="0" w:color="231F20"/>
                          <w:right w:val="single" w:sz="2" w:space="0" w:color="231F20"/>
                        </w:tcBorders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558" w:right="322" w:hanging="116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w w:val="80"/>
                            <w:sz w:val="12"/>
                          </w:rPr>
                          <w:t>Recreation and culture, services education</w:t>
                        </w:r>
                      </w:p>
                    </w:tc>
                    <w:tc>
                      <w:tcPr>
                        <w:tcW w:w="944" w:type="dxa"/>
                        <w:tcBorders>
                          <w:left w:val="single" w:sz="2" w:space="0" w:color="231F20"/>
                        </w:tcBorders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191" w:right="76" w:hanging="42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w w:val="80"/>
                            <w:sz w:val="12"/>
                          </w:rPr>
                          <w:t>Air travel and net tourism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1754" w:type="dxa"/>
                        <w:tcBorders>
                          <w:right w:val="single" w:sz="2" w:space="0" w:color="231F20"/>
                        </w:tcBorders>
                        <w:shd w:val="clear" w:color="auto" w:fill="CA7CA6"/>
                      </w:tcPr>
                      <w:p>
                        <w:pPr>
                          <w:pStyle w:val="TableParagraph"/>
                          <w:spacing w:before="8"/>
                          <w:ind w:left="512" w:right="352" w:hanging="6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Rail, road, sea </w:t>
                        </w:r>
                        <w:r>
                          <w:rPr>
                            <w:color w:val="231F20"/>
                            <w:spacing w:val="-6"/>
                            <w:w w:val="80"/>
                            <w:sz w:val="12"/>
                          </w:rPr>
                          <w:t>and </w:t>
                        </w: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other transport</w:t>
                        </w:r>
                      </w:p>
                    </w:tc>
                    <w:tc>
                      <w:tcPr>
                        <w:tcW w:w="4198" w:type="dxa"/>
                        <w:gridSpan w:val="7"/>
                        <w:tcBorders>
                          <w:left w:val="single" w:sz="2" w:space="0" w:color="231F20"/>
                        </w:tcBorders>
                        <w:shd w:val="clear" w:color="auto" w:fill="CA7CA6"/>
                      </w:tcPr>
                      <w:p>
                        <w:pPr>
                          <w:pStyle w:val="TableParagraph"/>
                          <w:spacing w:before="85"/>
                          <w:ind w:left="1499" w:right="150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Operation of vehicles</w:t>
                        </w:r>
                      </w:p>
                    </w:tc>
                  </w:tr>
                  <w:tr>
                    <w:trPr>
                      <w:trHeight w:val="850" w:hRule="atLeast"/>
                    </w:trPr>
                    <w:tc>
                      <w:tcPr>
                        <w:tcW w:w="1878" w:type="dxa"/>
                        <w:gridSpan w:val="2"/>
                        <w:tcBorders>
                          <w:right w:val="single" w:sz="2" w:space="0" w:color="231F20"/>
                        </w:tcBorders>
                        <w:shd w:val="clear" w:color="auto" w:fill="5894C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92"/>
                          <w:ind w:left="613" w:right="248" w:hanging="3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Recreation and </w:t>
                        </w: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culture goods</w:t>
                        </w:r>
                      </w:p>
                    </w:tc>
                    <w:tc>
                      <w:tcPr>
                        <w:tcW w:w="1004" w:type="dxa"/>
                        <w:tcBorders>
                          <w:left w:val="single" w:sz="2" w:space="0" w:color="231F20"/>
                          <w:right w:val="single" w:sz="2" w:space="0" w:color="231F20"/>
                        </w:tcBorders>
                        <w:shd w:val="clear" w:color="auto" w:fill="5894C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01"/>
                          <w:ind w:left="252" w:right="176" w:firstLine="3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Purchase </w:t>
                        </w: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of vehicles</w:t>
                        </w:r>
                      </w:p>
                    </w:tc>
                    <w:tc>
                      <w:tcPr>
                        <w:tcW w:w="1258" w:type="dxa"/>
                        <w:gridSpan w:val="2"/>
                        <w:tcBorders>
                          <w:left w:val="single" w:sz="2" w:space="0" w:color="231F20"/>
                          <w:right w:val="single" w:sz="2" w:space="0" w:color="231F20"/>
                        </w:tcBorders>
                        <w:shd w:val="clear" w:color="auto" w:fill="5894C5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88" w:right="8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0"/>
                            <w:sz w:val="12"/>
                          </w:rPr>
                          <w:t>Furnishings, household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equipment and maintenance</w:t>
                        </w:r>
                      </w:p>
                    </w:tc>
                    <w:tc>
                      <w:tcPr>
                        <w:tcW w:w="1812" w:type="dxa"/>
                        <w:gridSpan w:val="3"/>
                        <w:tcBorders>
                          <w:left w:val="single" w:sz="2" w:space="0" w:color="231F20"/>
                        </w:tcBorders>
                        <w:shd w:val="clear" w:color="auto" w:fill="5894C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92"/>
                          <w:ind w:left="484" w:right="436" w:hanging="3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75"/>
                            <w:sz w:val="12"/>
                          </w:rPr>
                          <w:t>Clothing, footwear and personal care</w:t>
                        </w:r>
                      </w:p>
                    </w:tc>
                  </w:tr>
                  <w:tr>
                    <w:trPr>
                      <w:trHeight w:val="1559" w:hRule="atLeast"/>
                    </w:trPr>
                    <w:tc>
                      <w:tcPr>
                        <w:tcW w:w="3038" w:type="dxa"/>
                        <w:gridSpan w:val="4"/>
                        <w:tcBorders>
                          <w:right w:val="single" w:sz="2" w:space="0" w:color="231F20"/>
                        </w:tcBorders>
                        <w:shd w:val="clear" w:color="auto" w:fill="D0C4B6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93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Housing, water and fuel</w:t>
                        </w:r>
                      </w:p>
                    </w:tc>
                    <w:tc>
                      <w:tcPr>
                        <w:tcW w:w="1238" w:type="dxa"/>
                        <w:gridSpan w:val="2"/>
                        <w:tcBorders>
                          <w:left w:val="single" w:sz="2" w:space="0" w:color="231F20"/>
                          <w:right w:val="single" w:sz="2" w:space="0" w:color="231F20"/>
                        </w:tcBorders>
                        <w:shd w:val="clear" w:color="auto" w:fill="D0C4B6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24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Food and drink</w:t>
                        </w:r>
                      </w:p>
                    </w:tc>
                    <w:tc>
                      <w:tcPr>
                        <w:tcW w:w="1676" w:type="dxa"/>
                        <w:gridSpan w:val="2"/>
                        <w:tcBorders>
                          <w:left w:val="single" w:sz="2" w:space="0" w:color="231F20"/>
                        </w:tcBorders>
                        <w:shd w:val="clear" w:color="auto" w:fill="D0C4B6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08"/>
                          <w:ind w:left="249" w:right="78" w:hanging="7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Communication, health and other goods and services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5"/>
      </w:pPr>
    </w:p>
    <w:p>
      <w:pPr>
        <w:pStyle w:val="BodyText"/>
        <w:spacing w:line="259" w:lineRule="auto" w:before="96"/>
        <w:ind w:left="687" w:right="230"/>
      </w:pPr>
      <w:r>
        <w:rPr>
          <w:color w:val="231F20"/>
          <w:w w:val="80"/>
        </w:rPr>
        <w:t>production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disrupted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suppliers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delays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shipping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borders.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spillovers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 not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ceased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anyway.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shutdown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sector can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often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hyperlink r:id="rId82">
        <w:r>
          <w:rPr>
            <w:color w:val="231F20"/>
            <w:w w:val="80"/>
            <w:u w:val="single" w:color="231F20"/>
          </w:rPr>
          <w:t>Guerrieri</w:t>
        </w:r>
        <w:r>
          <w:rPr>
            <w:color w:val="231F20"/>
            <w:spacing w:val="-42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et</w:t>
        </w:r>
        <w:r>
          <w:rPr>
            <w:i/>
            <w:color w:val="231F20"/>
            <w:spacing w:val="-46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al</w:t>
        </w:r>
      </w:hyperlink>
      <w:r>
        <w:rPr>
          <w:i/>
          <w:color w:val="231F20"/>
          <w:w w:val="80"/>
        </w:rPr>
        <w:t> </w:t>
      </w:r>
      <w:hyperlink r:id="rId82">
        <w:r>
          <w:rPr>
            <w:color w:val="231F20"/>
            <w:w w:val="75"/>
            <w:u w:val="single" w:color="231F20"/>
          </w:rPr>
          <w:t>(2020</w:t>
        </w:r>
      </w:hyperlink>
      <w:r>
        <w:rPr>
          <w:color w:val="231F20"/>
          <w:w w:val="75"/>
          <w:u w:val="single" w:color="231F20"/>
        </w:rPr>
        <w:t>)</w:t>
      </w:r>
      <w:r>
        <w:rPr>
          <w:color w:val="231F20"/>
          <w:w w:val="75"/>
        </w:rPr>
        <w:t>).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example,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individuals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delay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home-produced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good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until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certain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foreign-produced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goods </w:t>
      </w:r>
      <w:r>
        <w:rPr>
          <w:color w:val="231F20"/>
          <w:w w:val="85"/>
        </w:rPr>
        <w:t>are available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again.</w:t>
      </w:r>
    </w:p>
    <w:p>
      <w:pPr>
        <w:pStyle w:val="Heading5"/>
        <w:spacing w:before="203"/>
        <w:rPr>
          <w:i/>
        </w:rPr>
      </w:pPr>
      <w:r>
        <w:rPr>
          <w:i/>
          <w:color w:val="00586A"/>
          <w:w w:val="85"/>
        </w:rPr>
        <w:t>…and they can be amplified by a deterioration in confidence and an increase in uncertainty…</w:t>
      </w:r>
    </w:p>
    <w:p>
      <w:pPr>
        <w:pStyle w:val="BodyText"/>
        <w:spacing w:line="259" w:lineRule="auto" w:before="15"/>
        <w:ind w:left="687" w:right="230"/>
      </w:pP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initial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amplified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 factors.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occurred already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4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hyperlink r:id="rId83">
        <w:r>
          <w:rPr>
            <w:color w:val="231F20"/>
            <w:w w:val="80"/>
            <w:u w:val="single" w:color="231F20"/>
          </w:rPr>
          <w:t>November</w:t>
        </w:r>
        <w:r>
          <w:rPr>
            <w:color w:val="231F20"/>
            <w:spacing w:val="-38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2019</w:t>
        </w:r>
        <w:r>
          <w:rPr>
            <w:color w:val="231F20"/>
            <w:spacing w:val="-37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Likewise,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 </w:t>
      </w:r>
      <w:r>
        <w:rPr>
          <w:color w:val="231F20"/>
          <w:w w:val="75"/>
        </w:rPr>
        <w:t>engage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precautionary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saving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delay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durable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goods,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concerned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about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6"/>
          <w:w w:val="75"/>
        </w:rPr>
        <w:t>job </w:t>
      </w:r>
      <w:r>
        <w:rPr>
          <w:color w:val="231F20"/>
          <w:w w:val="80"/>
        </w:rPr>
        <w:t>prospects.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lessened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built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savings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involuntarily </w:t>
      </w:r>
      <w:r>
        <w:rPr>
          <w:color w:val="231F20"/>
          <w:w w:val="85"/>
        </w:rPr>
        <w:t>while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social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distancing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restricted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spending.</w:t>
      </w:r>
    </w:p>
    <w:p>
      <w:pPr>
        <w:pStyle w:val="Heading5"/>
        <w:spacing w:before="203"/>
        <w:rPr>
          <w:i/>
        </w:rPr>
      </w:pPr>
      <w:r>
        <w:rPr>
          <w:i/>
          <w:color w:val="00586A"/>
          <w:w w:val="85"/>
        </w:rPr>
        <w:t>…as well as a tightening in credit and financial conditions.</w:t>
      </w:r>
    </w:p>
    <w:p>
      <w:pPr>
        <w:pStyle w:val="BodyText"/>
        <w:spacing w:line="259" w:lineRule="auto" w:before="14"/>
        <w:ind w:left="687" w:right="482"/>
      </w:pPr>
      <w:r>
        <w:rPr>
          <w:color w:val="231F20"/>
          <w:w w:val="80"/>
        </w:rPr>
        <w:t>Covid-19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bond prices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significantly,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firms.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occurred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have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downgraded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appetite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fallen,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safe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liquid </w:t>
      </w:r>
      <w:r>
        <w:rPr>
          <w:color w:val="231F20"/>
          <w:w w:val="90"/>
        </w:rPr>
        <w:t>assets.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2).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Such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amplify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revenues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 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unable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delay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draw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cash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reserves, 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finance,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unable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restrict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(May </w:t>
      </w:r>
      <w:r>
        <w:rPr>
          <w:i/>
          <w:color w:val="231F20"/>
          <w:w w:val="75"/>
        </w:rPr>
        <w:t>interim</w:t>
      </w:r>
      <w:r>
        <w:rPr>
          <w:i/>
          <w:color w:val="231F20"/>
          <w:spacing w:val="-25"/>
          <w:w w:val="75"/>
        </w:rPr>
        <w:t> </w:t>
      </w:r>
      <w:r>
        <w:rPr>
          <w:i/>
          <w:color w:val="231F20"/>
          <w:w w:val="75"/>
        </w:rPr>
        <w:t>Financial</w:t>
      </w:r>
      <w:r>
        <w:rPr>
          <w:i/>
          <w:color w:val="231F20"/>
          <w:spacing w:val="-25"/>
          <w:w w:val="75"/>
        </w:rPr>
        <w:t> </w:t>
      </w:r>
      <w:r>
        <w:rPr>
          <w:i/>
          <w:color w:val="231F20"/>
          <w:w w:val="75"/>
        </w:rPr>
        <w:t>Stability</w:t>
      </w:r>
      <w:r>
        <w:rPr>
          <w:i/>
          <w:color w:val="231F20"/>
          <w:spacing w:val="-25"/>
          <w:w w:val="75"/>
        </w:rPr>
        <w:t> </w:t>
      </w:r>
      <w:r>
        <w:rPr>
          <w:i/>
          <w:color w:val="231F20"/>
          <w:w w:val="75"/>
        </w:rPr>
        <w:t>Report</w:t>
      </w:r>
      <w:r>
        <w:rPr>
          <w:color w:val="231F20"/>
          <w:w w:val="75"/>
        </w:rPr>
        <w:t>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financing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Covid-19).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Similarly,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facing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4"/>
          <w:w w:val="75"/>
        </w:rPr>
        <w:t>fall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draw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savings,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borrow.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constraints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restrict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ability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so,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lead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consumption.</w:t>
      </w:r>
    </w:p>
    <w:p>
      <w:pPr>
        <w:pStyle w:val="Heading5"/>
        <w:spacing w:before="203"/>
        <w:rPr>
          <w:i/>
        </w:rPr>
      </w:pPr>
      <w:r>
        <w:rPr>
          <w:i/>
          <w:color w:val="00586A"/>
          <w:w w:val="85"/>
        </w:rPr>
        <w:t>Activity should recover as social distancing measures are lifted…</w:t>
      </w:r>
    </w:p>
    <w:p>
      <w:pPr>
        <w:pStyle w:val="BodyText"/>
        <w:spacing w:line="259" w:lineRule="auto" w:before="15"/>
        <w:ind w:left="687" w:right="234"/>
      </w:pP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relaxed,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restart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operations,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returning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 normal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resume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activities.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catch-up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durable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goods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make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postponed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period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distancing </w:t>
      </w:r>
      <w:r>
        <w:rPr>
          <w:color w:val="231F20"/>
          <w:w w:val="85"/>
        </w:rPr>
        <w:t>measures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place.</w:t>
      </w:r>
    </w:p>
    <w:p>
      <w:pPr>
        <w:pStyle w:val="Heading5"/>
        <w:spacing w:before="202"/>
        <w:rPr>
          <w:i/>
        </w:rPr>
      </w:pPr>
      <w:r>
        <w:rPr>
          <w:i/>
          <w:color w:val="00586A"/>
          <w:w w:val="85"/>
        </w:rPr>
        <w:t>…but there is a risk that the weakness in growth persists…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sluggish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slow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restart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hiring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undertake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investment.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6"/>
          <w:w w:val="75"/>
        </w:rPr>
        <w:t> a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constraints,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cautious</w:t>
      </w:r>
    </w:p>
    <w:p>
      <w:pPr>
        <w:spacing w:after="0" w:line="259" w:lineRule="auto"/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 w:before="97"/>
        <w:ind w:left="687" w:right="313"/>
        <w:jc w:val="both"/>
      </w:pPr>
      <w:r>
        <w:rPr>
          <w:color w:val="231F20"/>
          <w:w w:val="80"/>
        </w:rPr>
        <w:t>when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making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hyperlink r:id="rId84">
        <w:r>
          <w:rPr>
            <w:color w:val="231F20"/>
            <w:w w:val="80"/>
            <w:u w:val="single" w:color="231F20"/>
          </w:rPr>
          <w:t>Angeletos</w:t>
        </w:r>
        <w:r>
          <w:rPr>
            <w:color w:val="231F20"/>
            <w:spacing w:val="-4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and</w:t>
        </w:r>
        <w:r>
          <w:rPr>
            <w:color w:val="231F20"/>
            <w:spacing w:val="-4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Lian</w:t>
        </w:r>
      </w:hyperlink>
      <w:r>
        <w:rPr>
          <w:color w:val="231F20"/>
          <w:w w:val="80"/>
        </w:rPr>
        <w:t> </w:t>
      </w:r>
      <w:hyperlink r:id="rId84">
        <w:r>
          <w:rPr>
            <w:color w:val="231F20"/>
            <w:w w:val="80"/>
            <w:u w:val="single" w:color="231F20"/>
          </w:rPr>
          <w:t>(2019)</w:t>
        </w:r>
        <w:r>
          <w:rPr>
            <w:color w:val="231F20"/>
            <w:spacing w:val="-40"/>
            <w:w w:val="80"/>
          </w:rPr>
          <w:t> </w:t>
        </w:r>
      </w:hyperlink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hyperlink r:id="rId85">
        <w:r>
          <w:rPr>
            <w:color w:val="231F20"/>
            <w:w w:val="80"/>
            <w:u w:val="single" w:color="231F20"/>
          </w:rPr>
          <w:t>Di</w:t>
        </w:r>
        <w:r>
          <w:rPr>
            <w:color w:val="231F20"/>
            <w:spacing w:val="-40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Tella</w:t>
        </w:r>
        <w:r>
          <w:rPr>
            <w:color w:val="231F20"/>
            <w:spacing w:val="-39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and</w:t>
        </w:r>
        <w:r>
          <w:rPr>
            <w:color w:val="231F20"/>
            <w:spacing w:val="-40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Hall</w:t>
        </w:r>
        <w:r>
          <w:rPr>
            <w:color w:val="231F20"/>
            <w:spacing w:val="-39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(2020)</w:t>
        </w:r>
      </w:hyperlink>
      <w:r>
        <w:rPr>
          <w:color w:val="231F20"/>
          <w:w w:val="80"/>
        </w:rPr>
        <w:t>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suppress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hiring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initial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downturn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fades.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If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recovery,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 reluctant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jobs.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behavioural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individuals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continue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distance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voluntarily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after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government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restrictions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lifted.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Individuals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5"/>
          <w:w w:val="75"/>
        </w:rPr>
        <w:t>more </w:t>
      </w:r>
      <w:r>
        <w:rPr>
          <w:color w:val="231F20"/>
          <w:w w:val="80"/>
        </w:rPr>
        <w:t>reluctant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attend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events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crowds,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stalling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consumption. </w:t>
      </w:r>
      <w:r>
        <w:rPr>
          <w:color w:val="231F20"/>
          <w:w w:val="85"/>
        </w:rPr>
        <w:t>There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started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ease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restrictions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687" w:right="379"/>
      </w:pP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combination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channels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‘unemployment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trap’,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2"/>
          <w:w w:val="80"/>
        </w:rPr>
        <w:t>persistently </w:t>
      </w:r>
      <w:r>
        <w:rPr>
          <w:color w:val="231F20"/>
          <w:w w:val="80"/>
        </w:rPr>
        <w:t>depressed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individual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reluctant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depressed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unwilling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 </w:t>
      </w:r>
      <w:r>
        <w:rPr>
          <w:color w:val="231F20"/>
          <w:w w:val="85"/>
        </w:rPr>
        <w:t>due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</w:t>
      </w:r>
      <w:hyperlink r:id="rId86">
        <w:r>
          <w:rPr>
            <w:color w:val="231F20"/>
            <w:w w:val="85"/>
            <w:u w:val="single" w:color="231F20"/>
          </w:rPr>
          <w:t>Ravn</w:t>
        </w:r>
        <w:r>
          <w:rPr>
            <w:color w:val="231F20"/>
            <w:spacing w:val="-2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and</w:t>
        </w:r>
        <w:r>
          <w:rPr>
            <w:color w:val="231F20"/>
            <w:spacing w:val="-30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Sterk</w:t>
        </w:r>
        <w:r>
          <w:rPr>
            <w:color w:val="231F20"/>
            <w:spacing w:val="-2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(2020)</w:t>
        </w:r>
        <w:r>
          <w:rPr>
            <w:color w:val="231F20"/>
            <w:spacing w:val="-30"/>
            <w:w w:val="85"/>
          </w:rPr>
          <w:t> </w:t>
        </w:r>
      </w:hyperlink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  <w:u w:val="single" w:color="231F20"/>
        </w:rPr>
        <w:t>D</w:t>
      </w:r>
      <w:hyperlink r:id="rId87">
        <w:r>
          <w:rPr>
            <w:color w:val="231F20"/>
            <w:w w:val="85"/>
            <w:u w:val="single" w:color="231F20"/>
          </w:rPr>
          <w:t>en</w:t>
        </w:r>
        <w:r>
          <w:rPr>
            <w:color w:val="231F20"/>
            <w:spacing w:val="-30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Haan</w:t>
        </w:r>
        <w:r>
          <w:rPr>
            <w:color w:val="231F20"/>
            <w:spacing w:val="-29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et</w:t>
        </w:r>
        <w:r>
          <w:rPr>
            <w:i/>
            <w:color w:val="231F20"/>
            <w:spacing w:val="-37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al</w:t>
        </w:r>
        <w:r>
          <w:rPr>
            <w:i/>
            <w:color w:val="231F20"/>
            <w:spacing w:val="-30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(2017)</w:t>
        </w:r>
      </w:hyperlink>
      <w:r>
        <w:rPr>
          <w:color w:val="231F20"/>
          <w:w w:val="85"/>
        </w:rPr>
        <w:t>).</w:t>
      </w:r>
    </w:p>
    <w:p>
      <w:pPr>
        <w:pStyle w:val="BodyText"/>
        <w:spacing w:before="5"/>
      </w:pPr>
    </w:p>
    <w:p>
      <w:pPr>
        <w:pStyle w:val="Heading5"/>
        <w:spacing w:line="235" w:lineRule="auto"/>
        <w:ind w:right="815"/>
      </w:pPr>
      <w:r>
        <w:rPr>
          <w:i/>
          <w:color w:val="00586A"/>
          <w:w w:val="75"/>
        </w:rPr>
        <w:t>…and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that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temporary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disruption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causes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longer-term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harm</w:t>
      </w:r>
      <w:r>
        <w:rPr>
          <w:i/>
          <w:color w:val="00586A"/>
          <w:spacing w:val="-28"/>
          <w:w w:val="75"/>
        </w:rPr>
        <w:t> </w:t>
      </w:r>
      <w:r>
        <w:rPr>
          <w:i/>
          <w:color w:val="00586A"/>
          <w:w w:val="75"/>
        </w:rPr>
        <w:t>to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productive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capacity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of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economy </w:t>
      </w:r>
      <w:r>
        <w:rPr>
          <w:color w:val="00586A"/>
          <w:w w:val="85"/>
        </w:rPr>
        <w:t>through</w:t>
      </w:r>
      <w:r>
        <w:rPr>
          <w:color w:val="00586A"/>
          <w:spacing w:val="-36"/>
          <w:w w:val="85"/>
        </w:rPr>
        <w:t> </w:t>
      </w:r>
      <w:r>
        <w:rPr>
          <w:color w:val="00586A"/>
          <w:w w:val="85"/>
        </w:rPr>
        <w:t>scarring</w:t>
      </w:r>
      <w:r>
        <w:rPr>
          <w:color w:val="00586A"/>
          <w:spacing w:val="-35"/>
          <w:w w:val="85"/>
        </w:rPr>
        <w:t> </w:t>
      </w:r>
      <w:r>
        <w:rPr>
          <w:color w:val="00586A"/>
          <w:w w:val="85"/>
        </w:rPr>
        <w:t>effects.</w:t>
      </w:r>
    </w:p>
    <w:p>
      <w:pPr>
        <w:pStyle w:val="BodyText"/>
        <w:spacing w:line="259" w:lineRule="auto" w:before="17"/>
        <w:ind w:left="687" w:right="294"/>
      </w:pPr>
      <w:r>
        <w:rPr>
          <w:color w:val="231F20"/>
          <w:w w:val="80"/>
        </w:rPr>
        <w:t>Covid-19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cause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near-term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permanently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capital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productive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recovered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ends.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Productive capacity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development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(R&amp;D)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type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 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may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discourage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them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innovating.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Studies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show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R&amp;D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long-lasting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economy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</w:t>
      </w:r>
      <w:r>
        <w:rPr>
          <w:color w:val="231F20"/>
          <w:w w:val="80"/>
          <w:u w:val="single" w:color="231F20"/>
        </w:rPr>
        <w:t>Anzoategui</w:t>
      </w:r>
      <w:r>
        <w:rPr>
          <w:color w:val="231F20"/>
          <w:spacing w:val="-44"/>
          <w:w w:val="80"/>
          <w:u w:val="single" w:color="231F20"/>
        </w:rPr>
        <w:t> </w:t>
      </w:r>
      <w:r>
        <w:rPr>
          <w:i/>
          <w:color w:val="231F20"/>
          <w:w w:val="80"/>
          <w:u w:val="single" w:color="231F20"/>
        </w:rPr>
        <w:t>et</w:t>
      </w:r>
      <w:r>
        <w:rPr>
          <w:i/>
          <w:color w:val="231F20"/>
          <w:spacing w:val="-48"/>
          <w:w w:val="80"/>
          <w:u w:val="single" w:color="231F20"/>
        </w:rPr>
        <w:t> </w:t>
      </w:r>
      <w:r>
        <w:rPr>
          <w:i/>
          <w:color w:val="231F20"/>
          <w:w w:val="80"/>
          <w:u w:val="single" w:color="231F20"/>
        </w:rPr>
        <w:t>al</w:t>
      </w:r>
      <w:r>
        <w:rPr>
          <w:i/>
          <w:color w:val="231F20"/>
          <w:spacing w:val="-44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(2019)</w:t>
      </w:r>
      <w:r>
        <w:rPr>
          <w:color w:val="231F20"/>
          <w:w w:val="80"/>
        </w:rPr>
        <w:t>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Covid-19 could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formed;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occurred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declines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demand, according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registrations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data.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papers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younger firms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hyperlink r:id="rId88">
        <w:r>
          <w:rPr>
            <w:color w:val="231F20"/>
            <w:w w:val="80"/>
            <w:u w:val="single" w:color="231F20"/>
          </w:rPr>
          <w:t>Alon</w:t>
        </w:r>
        <w:r>
          <w:rPr>
            <w:color w:val="231F20"/>
            <w:spacing w:val="-34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et</w:t>
        </w:r>
        <w:r>
          <w:rPr>
            <w:i/>
            <w:color w:val="231F20"/>
            <w:spacing w:val="-39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al</w:t>
        </w:r>
        <w:r>
          <w:rPr>
            <w:i/>
            <w:color w:val="231F20"/>
            <w:spacing w:val="-34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(2018)</w:t>
        </w:r>
      </w:hyperlink>
      <w:r>
        <w:rPr>
          <w:color w:val="231F20"/>
          <w:w w:val="80"/>
        </w:rPr>
        <w:t>)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engage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innovation </w:t>
      </w:r>
      <w:r>
        <w:rPr>
          <w:color w:val="231F20"/>
          <w:w w:val="85"/>
        </w:rPr>
        <w:t>(</w:t>
      </w:r>
      <w:r>
        <w:rPr>
          <w:color w:val="231F20"/>
          <w:w w:val="85"/>
          <w:u w:val="single" w:color="231F20"/>
        </w:rPr>
        <w:t>Acemoglu</w:t>
      </w:r>
      <w:r>
        <w:rPr>
          <w:color w:val="231F20"/>
          <w:spacing w:val="-23"/>
          <w:w w:val="85"/>
          <w:u w:val="single" w:color="231F20"/>
        </w:rPr>
        <w:t> </w:t>
      </w:r>
      <w:r>
        <w:rPr>
          <w:i/>
          <w:color w:val="231F20"/>
          <w:w w:val="85"/>
          <w:u w:val="single" w:color="231F20"/>
        </w:rPr>
        <w:t>et</w:t>
      </w:r>
      <w:r>
        <w:rPr>
          <w:i/>
          <w:color w:val="231F20"/>
          <w:spacing w:val="-31"/>
          <w:w w:val="85"/>
          <w:u w:val="single" w:color="231F20"/>
        </w:rPr>
        <w:t> </w:t>
      </w:r>
      <w:r>
        <w:rPr>
          <w:i/>
          <w:color w:val="231F20"/>
          <w:w w:val="85"/>
          <w:u w:val="single" w:color="231F20"/>
        </w:rPr>
        <w:t>al</w:t>
      </w:r>
      <w:r>
        <w:rPr>
          <w:i/>
          <w:color w:val="231F20"/>
          <w:spacing w:val="-22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(2018)</w:t>
      </w:r>
      <w:r>
        <w:rPr>
          <w:color w:val="231F20"/>
          <w:w w:val="85"/>
        </w:rPr>
        <w:t>).</w:t>
      </w:r>
    </w:p>
    <w:p>
      <w:pPr>
        <w:pStyle w:val="BodyText"/>
        <w:spacing w:before="3"/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80"/>
        </w:rPr>
        <w:t>Moreover,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scarring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severely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equipment.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If </w:t>
      </w:r>
      <w:r>
        <w:rPr>
          <w:color w:val="231F20"/>
          <w:w w:val="75"/>
        </w:rPr>
        <w:t>those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equipment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specialised,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difficult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replace,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might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productive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when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normal </w:t>
      </w: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resumes.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failures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permanent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reallocate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another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firm,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intangible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capital,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established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chains,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lost.</w:t>
      </w:r>
    </w:p>
    <w:p>
      <w:pPr>
        <w:pStyle w:val="BodyText"/>
      </w:pPr>
    </w:p>
    <w:p>
      <w:pPr>
        <w:pStyle w:val="BodyText"/>
        <w:spacing w:line="259" w:lineRule="auto" w:before="1"/>
        <w:ind w:left="687" w:right="249"/>
      </w:pPr>
      <w:r>
        <w:rPr>
          <w:color w:val="231F20"/>
          <w:w w:val="75"/>
        </w:rPr>
        <w:t>There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possibility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scarring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market,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otherwise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known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hysteresis.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are </w:t>
      </w:r>
      <w:r>
        <w:rPr>
          <w:color w:val="231F20"/>
          <w:w w:val="80"/>
        </w:rPr>
        <w:t>laid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skills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detached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hyperlink r:id="rId89">
        <w:r>
          <w:rPr>
            <w:color w:val="231F20"/>
            <w:w w:val="80"/>
            <w:u w:val="single" w:color="231F20"/>
          </w:rPr>
          <w:t>Blanchard</w:t>
        </w:r>
        <w:r>
          <w:rPr>
            <w:color w:val="231F20"/>
            <w:spacing w:val="-34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and</w:t>
        </w:r>
      </w:hyperlink>
      <w:r>
        <w:rPr>
          <w:color w:val="231F20"/>
          <w:w w:val="80"/>
        </w:rPr>
        <w:t> </w:t>
      </w:r>
      <w:hyperlink r:id="rId89">
        <w:r>
          <w:rPr>
            <w:color w:val="231F20"/>
            <w:w w:val="75"/>
            <w:u w:val="single" w:color="231F20"/>
          </w:rPr>
          <w:t>Summers</w:t>
        </w:r>
        <w:r>
          <w:rPr>
            <w:color w:val="231F20"/>
            <w:spacing w:val="-10"/>
            <w:w w:val="75"/>
            <w:u w:val="single" w:color="231F20"/>
          </w:rPr>
          <w:t> </w:t>
        </w:r>
        <w:r>
          <w:rPr>
            <w:color w:val="231F20"/>
            <w:w w:val="75"/>
            <w:u w:val="single" w:color="231F20"/>
          </w:rPr>
          <w:t>(1986)</w:t>
        </w:r>
      </w:hyperlink>
      <w:r>
        <w:rPr>
          <w:color w:val="231F20"/>
          <w:w w:val="75"/>
        </w:rPr>
        <w:t>).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Even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unemployed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not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become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detached,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stop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accumulating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on-the-job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3"/>
          <w:w w:val="75"/>
        </w:rPr>
        <w:t>skills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potentially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literature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suggests 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experience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earnings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hyperlink r:id="rId90">
        <w:r>
          <w:rPr>
            <w:color w:val="231F20"/>
            <w:w w:val="80"/>
            <w:u w:val="single" w:color="231F20"/>
          </w:rPr>
          <w:t>Arulampalam</w:t>
        </w:r>
        <w:r>
          <w:rPr>
            <w:color w:val="231F20"/>
            <w:spacing w:val="-37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et</w:t>
        </w:r>
        <w:r>
          <w:rPr>
            <w:i/>
            <w:color w:val="231F20"/>
            <w:spacing w:val="-42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a</w:t>
        </w:r>
      </w:hyperlink>
      <w:r>
        <w:rPr>
          <w:i/>
          <w:color w:val="231F20"/>
          <w:w w:val="80"/>
          <w:u w:val="single" w:color="231F20"/>
        </w:rPr>
        <w:t>l</w:t>
      </w:r>
      <w:r>
        <w:rPr>
          <w:i/>
          <w:color w:val="231F20"/>
          <w:w w:val="80"/>
        </w:rPr>
        <w:t> </w:t>
      </w:r>
      <w:r>
        <w:rPr>
          <w:color w:val="231F20"/>
          <w:w w:val="85"/>
          <w:u w:val="single" w:color="231F20"/>
        </w:rPr>
        <w:t>(2001)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4"/>
          <w:w w:val="85"/>
        </w:rPr>
        <w:t> </w:t>
      </w:r>
      <w:hyperlink r:id="rId91">
        <w:r>
          <w:rPr>
            <w:color w:val="231F20"/>
            <w:w w:val="85"/>
            <w:u w:val="single" w:color="231F20"/>
          </w:rPr>
          <w:t>Davis</w:t>
        </w:r>
        <w:r>
          <w:rPr>
            <w:color w:val="231F20"/>
            <w:spacing w:val="-25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and</w:t>
        </w:r>
        <w:r>
          <w:rPr>
            <w:color w:val="231F20"/>
            <w:spacing w:val="-24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von</w:t>
        </w:r>
        <w:r>
          <w:rPr>
            <w:color w:val="231F20"/>
            <w:spacing w:val="-25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Wachter</w:t>
        </w:r>
        <w:r>
          <w:rPr>
            <w:color w:val="231F20"/>
            <w:spacing w:val="-24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et</w:t>
        </w:r>
        <w:r>
          <w:rPr>
            <w:i/>
            <w:color w:val="231F20"/>
            <w:spacing w:val="-33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al</w:t>
        </w:r>
        <w:r>
          <w:rPr>
            <w:i/>
            <w:color w:val="231F20"/>
            <w:spacing w:val="-24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(2013)</w:t>
        </w:r>
      </w:hyperlink>
      <w:r>
        <w:rPr>
          <w:color w:val="231F20"/>
          <w:w w:val="85"/>
        </w:rPr>
        <w:t>).</w:t>
      </w:r>
    </w:p>
    <w:p>
      <w:pPr>
        <w:pStyle w:val="BodyText"/>
        <w:spacing w:before="6"/>
        <w:rPr>
          <w:sz w:val="18"/>
        </w:rPr>
      </w:pPr>
    </w:p>
    <w:p>
      <w:pPr>
        <w:pStyle w:val="Heading5"/>
        <w:rPr>
          <w:i/>
        </w:rPr>
      </w:pPr>
      <w:r>
        <w:rPr>
          <w:i/>
          <w:color w:val="00586A"/>
          <w:w w:val="80"/>
        </w:rPr>
        <w:t>Monetary and fiscal policy may help mitigate some of these effects.</w:t>
      </w:r>
    </w:p>
    <w:p>
      <w:pPr>
        <w:pStyle w:val="BodyText"/>
        <w:spacing w:before="15"/>
        <w:ind w:left="687"/>
      </w:pPr>
      <w:r>
        <w:rPr>
          <w:color w:val="231F20"/>
          <w:w w:val="85"/>
        </w:rPr>
        <w:t>Policies aimed at protecting economic capacity can help minimise the risk of some of these effects</w:t>
      </w:r>
    </w:p>
    <w:p>
      <w:pPr>
        <w:pStyle w:val="BodyText"/>
        <w:spacing w:line="259" w:lineRule="auto" w:before="19"/>
        <w:ind w:left="687" w:right="249"/>
      </w:pPr>
      <w:r>
        <w:rPr>
          <w:color w:val="231F20"/>
          <w:w w:val="80"/>
        </w:rPr>
        <w:t>(</w:t>
      </w:r>
      <w:hyperlink r:id="rId92">
        <w:r>
          <w:rPr>
            <w:color w:val="231F20"/>
            <w:w w:val="80"/>
            <w:u w:val="single" w:color="231F20"/>
          </w:rPr>
          <w:t>Gourinchas</w:t>
        </w:r>
        <w:r>
          <w:rPr>
            <w:color w:val="231F20"/>
            <w:spacing w:val="-48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(2020</w:t>
        </w:r>
      </w:hyperlink>
      <w:r>
        <w:rPr>
          <w:color w:val="231F20"/>
          <w:w w:val="80"/>
          <w:u w:val="single" w:color="231F20"/>
        </w:rPr>
        <w:t>)</w:t>
      </w:r>
      <w:r>
        <w:rPr>
          <w:color w:val="231F20"/>
          <w:w w:val="80"/>
        </w:rPr>
        <w:t>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pandemic,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governments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stepped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 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exceptional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functioning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 ensure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affordable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widely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borrow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expenses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revenues recover.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governments,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introduced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protect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viable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firms </w:t>
      </w:r>
      <w:r>
        <w:rPr>
          <w:color w:val="231F20"/>
          <w:w w:val="75"/>
        </w:rPr>
        <w:t>from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bankruptcy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encourage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retain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workers.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schemes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provide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disruption,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social </w:t>
      </w:r>
      <w:r>
        <w:rPr>
          <w:color w:val="231F20"/>
          <w:w w:val="85"/>
        </w:rPr>
        <w:t>distancing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eased.</w:t>
      </w:r>
    </w:p>
    <w:p>
      <w:pPr>
        <w:pStyle w:val="BodyText"/>
        <w:spacing w:before="7"/>
        <w:rPr>
          <w:sz w:val="18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 experience of companies and households is likely to differ markedly…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impact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Covid-19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differ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markedly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economy.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sectors,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airlines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hospitality,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6"/>
          <w:w w:val="75"/>
        </w:rPr>
        <w:t>are </w:t>
      </w:r>
      <w:r>
        <w:rPr>
          <w:color w:val="231F20"/>
          <w:w w:val="85"/>
        </w:rPr>
        <w:t>facing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sharp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reduction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demand,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others,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food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retailers,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seen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increase.</w:t>
      </w:r>
    </w:p>
    <w:p>
      <w:pPr>
        <w:pStyle w:val="BodyText"/>
      </w:pPr>
    </w:p>
    <w:p>
      <w:pPr>
        <w:pStyle w:val="BodyText"/>
        <w:spacing w:line="259" w:lineRule="auto"/>
        <w:ind w:left="687" w:right="260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experiences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differ.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industries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being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laid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furloughed,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others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home.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work </w:t>
      </w:r>
      <w:r>
        <w:rPr>
          <w:color w:val="231F20"/>
          <w:w w:val="85"/>
        </w:rPr>
        <w:t>overtime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meet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demand.</w:t>
      </w:r>
    </w:p>
    <w:p>
      <w:pPr>
        <w:spacing w:after="0" w:line="259" w:lineRule="auto"/>
        <w:jc w:val="both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…and the effects on prices will differ too.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differences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between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sectors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lead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economy.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sectors </w:t>
      </w:r>
      <w:r>
        <w:rPr>
          <w:color w:val="231F20"/>
          <w:w w:val="75"/>
        </w:rPr>
        <w:t>facing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demand,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durables,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incentivised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cut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shutdowns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are occurring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(eg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restaurants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cinemas),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unobservable.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Box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4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discusses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difficulties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pose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measurement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Firms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sectors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facing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demand,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essentials,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incentivised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bring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closer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amplified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 chains.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literature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substantially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sudden large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supply-demand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mismatches,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seeking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avoid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‘customer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anger’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</w:t>
      </w:r>
      <w:hyperlink r:id="rId93">
        <w:r>
          <w:rPr>
            <w:color w:val="231F20"/>
            <w:w w:val="80"/>
            <w:u w:val="single" w:color="231F20"/>
          </w:rPr>
          <w:t>Rotemberg</w:t>
        </w:r>
      </w:hyperlink>
      <w:r>
        <w:rPr>
          <w:color w:val="231F20"/>
          <w:w w:val="80"/>
        </w:rPr>
        <w:t> </w:t>
      </w:r>
      <w:hyperlink r:id="rId93">
        <w:r>
          <w:rPr>
            <w:color w:val="231F20"/>
            <w:w w:val="75"/>
            <w:u w:val="single" w:color="231F20"/>
          </w:rPr>
          <w:t>(2002)</w:t>
        </w:r>
      </w:hyperlink>
      <w:r>
        <w:rPr>
          <w:color w:val="231F20"/>
          <w:w w:val="75"/>
        </w:rPr>
        <w:t>).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this,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only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limited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high-demand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products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far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8"/>
          <w:w w:val="75"/>
        </w:rPr>
        <w:t>in</w:t>
      </w:r>
      <w:bookmarkStart w:name="3.2 What can we learn about the potentia" w:id="27"/>
      <w:bookmarkEnd w:id="27"/>
      <w:r>
        <w:rPr>
          <w:color w:val="231F20"/>
          <w:spacing w:val="-8"/>
          <w:w w:val="75"/>
        </w:rPr>
      </w:r>
      <w:r>
        <w:rPr>
          <w:color w:val="231F20"/>
          <w:spacing w:val="-8"/>
          <w:w w:val="7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crisis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6"/>
        <w:rPr>
          <w:sz w:val="18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 impact of spare capacity on inflation may be less than normal…</w:t>
      </w:r>
    </w:p>
    <w:p>
      <w:pPr>
        <w:pStyle w:val="BodyText"/>
        <w:spacing w:line="259" w:lineRule="auto" w:before="15"/>
        <w:ind w:left="687" w:right="260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Covid-19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spare </w:t>
      </w:r>
      <w:r>
        <w:rPr>
          <w:color w:val="231F20"/>
          <w:w w:val="85"/>
        </w:rPr>
        <w:t>capacity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increased,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that.</w:t>
      </w:r>
    </w:p>
    <w:p>
      <w:pPr>
        <w:pStyle w:val="BodyText"/>
      </w:pPr>
    </w:p>
    <w:p>
      <w:pPr>
        <w:pStyle w:val="BodyText"/>
        <w:spacing w:line="259" w:lineRule="auto" w:before="1"/>
        <w:ind w:left="687" w:right="839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material weakness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reason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firms.</w:t>
      </w:r>
    </w:p>
    <w:p>
      <w:pPr>
        <w:pStyle w:val="BodyText"/>
        <w:spacing w:line="259" w:lineRule="auto"/>
        <w:ind w:left="687"/>
      </w:pPr>
      <w:r>
        <w:rPr>
          <w:color w:val="231F20"/>
          <w:w w:val="75"/>
        </w:rPr>
        <w:t>Employees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resist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cuts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nominal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wages,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make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difficult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5"/>
        </w:rPr>
        <w:t>response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downturn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demand.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firms’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fixed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costs,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rent,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unchanged.</w:t>
      </w:r>
    </w:p>
    <w:p>
      <w:pPr>
        <w:pStyle w:val="BodyText"/>
      </w:pPr>
    </w:p>
    <w:p>
      <w:pPr>
        <w:pStyle w:val="BodyText"/>
        <w:spacing w:line="259" w:lineRule="auto" w:before="1"/>
        <w:ind w:left="687" w:right="249"/>
      </w:pP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firms’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response.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growth, firms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generate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spend. </w:t>
      </w:r>
      <w:r>
        <w:rPr>
          <w:color w:val="231F20"/>
          <w:w w:val="85"/>
        </w:rPr>
        <w:t>Large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cuts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actually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profits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little.</w:t>
      </w:r>
      <w:r>
        <w:rPr>
          <w:color w:val="231F20"/>
          <w:spacing w:val="-52"/>
          <w:w w:val="85"/>
        </w:rPr>
        <w:t> </w:t>
      </w:r>
      <w:hyperlink r:id="rId94">
        <w:r>
          <w:rPr>
            <w:color w:val="231F20"/>
            <w:w w:val="85"/>
            <w:u w:val="single" w:color="231F20"/>
          </w:rPr>
          <w:t>Lindé</w:t>
        </w:r>
        <w:r>
          <w:rPr>
            <w:color w:val="231F20"/>
            <w:spacing w:val="-51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and</w:t>
        </w:r>
        <w:r>
          <w:rPr>
            <w:color w:val="231F20"/>
            <w:spacing w:val="-51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Trabandt</w:t>
        </w:r>
        <w:r>
          <w:rPr>
            <w:color w:val="231F20"/>
            <w:spacing w:val="-50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(2019)</w:t>
        </w:r>
        <w:r>
          <w:rPr>
            <w:color w:val="231F20"/>
            <w:spacing w:val="-51"/>
            <w:w w:val="85"/>
          </w:rPr>
          <w:t> </w:t>
        </w:r>
      </w:hyperlink>
      <w:r>
        <w:rPr>
          <w:color w:val="231F20"/>
          <w:w w:val="85"/>
        </w:rPr>
        <w:t>suggest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this </w:t>
      </w:r>
      <w:r>
        <w:rPr>
          <w:color w:val="231F20"/>
          <w:w w:val="80"/>
        </w:rPr>
        <w:t>mechanism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weakening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deep recessions.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liquidity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constraints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cash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flow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 discourage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cutting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prioritise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revenue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generation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avoid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access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finance.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  <w:u w:val="single" w:color="231F20"/>
        </w:rPr>
        <w:t>Gilchrist</w:t>
      </w:r>
      <w:r>
        <w:rPr>
          <w:color w:val="231F20"/>
          <w:spacing w:val="-17"/>
          <w:w w:val="75"/>
          <w:u w:val="single" w:color="231F20"/>
        </w:rPr>
        <w:t> </w:t>
      </w:r>
      <w:r>
        <w:rPr>
          <w:i/>
          <w:color w:val="231F20"/>
          <w:w w:val="75"/>
          <w:u w:val="single" w:color="231F20"/>
        </w:rPr>
        <w:t>et</w:t>
      </w:r>
      <w:r>
        <w:rPr>
          <w:i/>
          <w:color w:val="231F20"/>
          <w:spacing w:val="-25"/>
          <w:w w:val="75"/>
          <w:u w:val="single" w:color="231F20"/>
        </w:rPr>
        <w:t> </w:t>
      </w:r>
      <w:r>
        <w:rPr>
          <w:i/>
          <w:color w:val="231F20"/>
          <w:w w:val="75"/>
          <w:u w:val="single" w:color="231F20"/>
        </w:rPr>
        <w:t>al</w:t>
      </w:r>
      <w:r>
        <w:rPr>
          <w:i/>
          <w:color w:val="231F20"/>
          <w:spacing w:val="-17"/>
          <w:w w:val="75"/>
          <w:u w:val="single" w:color="231F20"/>
        </w:rPr>
        <w:t> </w:t>
      </w:r>
      <w:r>
        <w:rPr>
          <w:color w:val="231F20"/>
          <w:w w:val="75"/>
          <w:u w:val="single" w:color="231F20"/>
        </w:rPr>
        <w:t>(2017)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found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2008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crisis.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Finally,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increased </w:t>
      </w:r>
      <w:r>
        <w:rPr>
          <w:color w:val="231F20"/>
          <w:w w:val="80"/>
        </w:rPr>
        <w:t>uncertainty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slack.</w:t>
      </w:r>
      <w:r>
        <w:rPr>
          <w:color w:val="231F20"/>
          <w:spacing w:val="-44"/>
          <w:w w:val="80"/>
        </w:rPr>
        <w:t> </w:t>
      </w:r>
      <w:hyperlink r:id="rId95">
        <w:r>
          <w:rPr>
            <w:color w:val="231F20"/>
            <w:w w:val="80"/>
            <w:u w:val="single" w:color="231F20"/>
          </w:rPr>
          <w:t>Woodford</w:t>
        </w:r>
        <w:r>
          <w:rPr>
            <w:color w:val="231F20"/>
            <w:spacing w:val="-44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(2011)</w:t>
        </w:r>
        <w:r>
          <w:rPr>
            <w:color w:val="231F20"/>
            <w:spacing w:val="-44"/>
            <w:w w:val="80"/>
          </w:rPr>
          <w:t> </w:t>
        </w:r>
      </w:hyperlink>
      <w:r>
        <w:rPr>
          <w:color w:val="231F20"/>
          <w:w w:val="80"/>
        </w:rPr>
        <w:t>finds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uncertain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economy.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spacing w:line="235" w:lineRule="auto"/>
        <w:ind w:right="344"/>
      </w:pPr>
      <w:r>
        <w:rPr>
          <w:i/>
          <w:color w:val="00586A"/>
          <w:w w:val="75"/>
        </w:rPr>
        <w:t>…and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there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is</w:t>
      </w:r>
      <w:r>
        <w:rPr>
          <w:i/>
          <w:color w:val="00586A"/>
          <w:spacing w:val="-26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potential</w:t>
      </w:r>
      <w:r>
        <w:rPr>
          <w:i/>
          <w:color w:val="00586A"/>
          <w:spacing w:val="-26"/>
          <w:w w:val="75"/>
        </w:rPr>
        <w:t> </w:t>
      </w:r>
      <w:r>
        <w:rPr>
          <w:i/>
          <w:color w:val="00586A"/>
          <w:w w:val="75"/>
        </w:rPr>
        <w:t>for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large</w:t>
      </w:r>
      <w:r>
        <w:rPr>
          <w:i/>
          <w:color w:val="00586A"/>
          <w:spacing w:val="-26"/>
          <w:w w:val="75"/>
        </w:rPr>
        <w:t> </w:t>
      </w:r>
      <w:r>
        <w:rPr>
          <w:i/>
          <w:color w:val="00586A"/>
          <w:w w:val="75"/>
        </w:rPr>
        <w:t>effects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on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inflation</w:t>
      </w:r>
      <w:r>
        <w:rPr>
          <w:i/>
          <w:color w:val="00586A"/>
          <w:spacing w:val="-26"/>
          <w:w w:val="75"/>
        </w:rPr>
        <w:t> </w:t>
      </w:r>
      <w:r>
        <w:rPr>
          <w:i/>
          <w:color w:val="00586A"/>
          <w:w w:val="75"/>
        </w:rPr>
        <w:t>from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movements</w:t>
      </w:r>
      <w:r>
        <w:rPr>
          <w:i/>
          <w:color w:val="00586A"/>
          <w:spacing w:val="-26"/>
          <w:w w:val="75"/>
        </w:rPr>
        <w:t> </w:t>
      </w:r>
      <w:r>
        <w:rPr>
          <w:i/>
          <w:color w:val="00586A"/>
          <w:w w:val="75"/>
        </w:rPr>
        <w:t>in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the</w:t>
      </w:r>
      <w:r>
        <w:rPr>
          <w:i/>
          <w:color w:val="00586A"/>
          <w:spacing w:val="-26"/>
          <w:w w:val="75"/>
        </w:rPr>
        <w:t> </w:t>
      </w:r>
      <w:r>
        <w:rPr>
          <w:i/>
          <w:color w:val="00586A"/>
          <w:w w:val="75"/>
        </w:rPr>
        <w:t>exchange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rate</w:t>
      </w:r>
      <w:r>
        <w:rPr>
          <w:i/>
          <w:color w:val="00586A"/>
          <w:spacing w:val="-26"/>
          <w:w w:val="75"/>
        </w:rPr>
        <w:t> </w:t>
      </w:r>
      <w:r>
        <w:rPr>
          <w:i/>
          <w:color w:val="00586A"/>
          <w:w w:val="75"/>
        </w:rPr>
        <w:t>and</w:t>
      </w:r>
      <w:r>
        <w:rPr>
          <w:i/>
          <w:color w:val="00586A"/>
          <w:spacing w:val="-27"/>
          <w:w w:val="75"/>
        </w:rPr>
        <w:t> </w:t>
      </w:r>
      <w:r>
        <w:rPr>
          <w:i/>
          <w:color w:val="00586A"/>
          <w:w w:val="75"/>
        </w:rPr>
        <w:t>commodity </w:t>
      </w:r>
      <w:r>
        <w:rPr>
          <w:color w:val="00586A"/>
          <w:w w:val="85"/>
        </w:rPr>
        <w:t>prices.</w:t>
      </w:r>
    </w:p>
    <w:p>
      <w:pPr>
        <w:pStyle w:val="BodyText"/>
        <w:spacing w:line="259" w:lineRule="auto" w:before="17"/>
        <w:ind w:left="687" w:right="249"/>
      </w:pPr>
      <w:r>
        <w:rPr>
          <w:color w:val="231F20"/>
          <w:w w:val="80"/>
        </w:rPr>
        <w:t>Covid-19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fluctuations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bilateral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moved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perceived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safe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havens.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 </w:t>
      </w:r>
      <w:r>
        <w:rPr>
          <w:color w:val="231F20"/>
          <w:w w:val="75"/>
        </w:rPr>
        <w:t>can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influence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effect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pass-through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exchange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0"/>
        </w:rPr>
        <w:t>tends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causing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move,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however</w:t>
      </w:r>
      <w:r>
        <w:rPr>
          <w:color w:val="231F20"/>
          <w:spacing w:val="-34"/>
          <w:w w:val="80"/>
        </w:rPr>
        <w:t> </w:t>
      </w:r>
      <w:hyperlink r:id="rId96">
        <w:r>
          <w:rPr>
            <w:color w:val="231F20"/>
            <w:w w:val="80"/>
            <w:u w:val="single" w:color="231F20"/>
          </w:rPr>
          <w:t>(Forbes</w:t>
        </w:r>
        <w:r>
          <w:rPr>
            <w:color w:val="231F20"/>
            <w:spacing w:val="-34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et</w:t>
        </w:r>
        <w:r>
          <w:rPr>
            <w:i/>
            <w:color w:val="231F20"/>
            <w:spacing w:val="-40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al</w:t>
        </w:r>
        <w:r>
          <w:rPr>
            <w:i/>
            <w:color w:val="231F20"/>
            <w:spacing w:val="-3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(2018)</w:t>
        </w:r>
      </w:hyperlink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literature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finds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when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hyperlink r:id="rId97">
        <w:r>
          <w:rPr>
            <w:color w:val="231F20"/>
            <w:w w:val="85"/>
            <w:u w:val="single" w:color="231F20"/>
          </w:rPr>
          <w:t>Cheikh</w:t>
        </w:r>
        <w:r>
          <w:rPr>
            <w:color w:val="231F20"/>
            <w:spacing w:val="-40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et</w:t>
        </w:r>
        <w:r>
          <w:rPr>
            <w:i/>
            <w:color w:val="231F20"/>
            <w:spacing w:val="-46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al</w:t>
        </w:r>
        <w:r>
          <w:rPr>
            <w:i/>
            <w:color w:val="231F20"/>
            <w:spacing w:val="-46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(2018)</w:t>
        </w:r>
        <w:r>
          <w:rPr>
            <w:color w:val="231F20"/>
            <w:spacing w:val="-41"/>
            <w:w w:val="85"/>
          </w:rPr>
          <w:t> </w:t>
        </w:r>
      </w:hyperlink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hyperlink r:id="rId98">
        <w:r>
          <w:rPr>
            <w:color w:val="231F20"/>
            <w:w w:val="85"/>
            <w:u w:val="single" w:color="231F20"/>
          </w:rPr>
          <w:t>Chou</w:t>
        </w:r>
        <w:r>
          <w:rPr>
            <w:color w:val="231F20"/>
            <w:spacing w:val="-41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(2019)</w:t>
        </w:r>
      </w:hyperlink>
      <w:r>
        <w:rPr>
          <w:color w:val="231F20"/>
          <w:w w:val="85"/>
        </w:rPr>
        <w:t>).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687" w:right="368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disinflationary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represent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 </w:t>
      </w:r>
      <w:r>
        <w:rPr>
          <w:color w:val="231F20"/>
          <w:w w:val="85"/>
        </w:rPr>
        <w:t>additional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UK.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contributed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 </w:t>
      </w:r>
      <w:r>
        <w:rPr>
          <w:color w:val="231F20"/>
          <w:w w:val="80"/>
        </w:rPr>
        <w:t>commodity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particular.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near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pushing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40"/>
        </w:numPr>
        <w:tabs>
          <w:tab w:pos="1198" w:val="left" w:leader="none"/>
        </w:tabs>
        <w:spacing w:line="249" w:lineRule="auto" w:before="0" w:after="0"/>
        <w:ind w:left="687" w:right="450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0"/>
          <w:sz w:val="26"/>
        </w:rPr>
        <w:t>What</w:t>
      </w:r>
      <w:r>
        <w:rPr>
          <w:rFonts w:ascii="BPG Sans Modern GPL&amp;GNU"/>
          <w:color w:val="231F20"/>
          <w:spacing w:val="-56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can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we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learn</w:t>
      </w:r>
      <w:r>
        <w:rPr>
          <w:rFonts w:ascii="BPG Sans Modern GPL&amp;GNU"/>
          <w:color w:val="231F20"/>
          <w:spacing w:val="-56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about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the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potential</w:t>
      </w:r>
      <w:r>
        <w:rPr>
          <w:rFonts w:ascii="BPG Sans Modern GPL&amp;GNU"/>
          <w:color w:val="231F20"/>
          <w:spacing w:val="-56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impact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of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Covid-19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from</w:t>
      </w:r>
      <w:r>
        <w:rPr>
          <w:rFonts w:ascii="BPG Sans Modern GPL&amp;GNU"/>
          <w:color w:val="231F20"/>
          <w:spacing w:val="-56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the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literature</w:t>
      </w:r>
      <w:r>
        <w:rPr>
          <w:rFonts w:ascii="BPG Sans Modern GPL&amp;GNU"/>
          <w:color w:val="231F20"/>
          <w:spacing w:val="-55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on </w:t>
      </w:r>
      <w:r>
        <w:rPr>
          <w:rFonts w:ascii="BPG Sans Modern GPL&amp;GNU"/>
          <w:color w:val="231F20"/>
          <w:w w:val="95"/>
          <w:sz w:val="26"/>
        </w:rPr>
        <w:t>pandemics?</w:t>
      </w:r>
    </w:p>
    <w:p>
      <w:pPr>
        <w:pStyle w:val="Heading5"/>
        <w:spacing w:before="213"/>
        <w:rPr>
          <w:i/>
        </w:rPr>
      </w:pPr>
      <w:r>
        <w:rPr>
          <w:i/>
          <w:color w:val="00586A"/>
          <w:w w:val="85"/>
        </w:rPr>
        <w:t>Studies of pandemics suggest the effects on economic activity can be large.</w:t>
      </w:r>
    </w:p>
    <w:p>
      <w:pPr>
        <w:pStyle w:val="BodyText"/>
        <w:spacing w:line="259" w:lineRule="auto" w:before="15"/>
        <w:ind w:left="687" w:right="312"/>
      </w:pP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influenza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pandemics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viral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outbreaks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turn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century,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 academic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papers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3.A</w:t>
      </w:r>
      <w:r>
        <w:rPr>
          <w:color w:val="231F20"/>
          <w:w w:val="80"/>
        </w:rPr>
        <w:t>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4"/>
          <w:w w:val="80"/>
        </w:rPr>
        <w:t> </w:t>
      </w:r>
      <w:hyperlink r:id="rId99">
        <w:r>
          <w:rPr>
            <w:color w:val="231F20"/>
            <w:w w:val="80"/>
            <w:u w:val="single" w:color="231F20"/>
          </w:rPr>
          <w:t>Barro</w:t>
        </w:r>
        <w:r>
          <w:rPr>
            <w:color w:val="231F20"/>
            <w:spacing w:val="-45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et</w:t>
        </w:r>
        <w:r>
          <w:rPr>
            <w:i/>
            <w:color w:val="231F20"/>
            <w:spacing w:val="-48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al</w:t>
        </w:r>
        <w:r>
          <w:rPr>
            <w:i/>
            <w:color w:val="231F20"/>
            <w:spacing w:val="-4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(2020)</w:t>
        </w:r>
      </w:hyperlink>
      <w:r>
        <w:rPr>
          <w:color w:val="231F20"/>
          <w:w w:val="80"/>
        </w:rPr>
        <w:t> estimate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Spanish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flu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severe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pandemics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6"/>
          <w:w w:val="80"/>
        </w:rPr>
        <w:t>GDP </w:t>
      </w:r>
      <w:r>
        <w:rPr>
          <w:color w:val="231F20"/>
          <w:w w:val="80"/>
        </w:rPr>
        <w:t>per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capita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6%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typical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1918–21.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0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contained </w:t>
      </w:r>
      <w:r>
        <w:rPr>
          <w:color w:val="231F20"/>
          <w:w w:val="85"/>
        </w:rPr>
        <w:t>outbreaks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severe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health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outcomes,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2003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epidemic,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smaller.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62.362202pt;margin-top:14.952937pt;width:470.6pt;height:.1pt;mso-position-horizontal-relative:page;mso-position-vertical-relative:paragraph;z-index:-15579136;mso-wrap-distance-left:0;mso-wrap-distance-right:0" coordorigin="1247,299" coordsize="9412,0" path="m1247,299l10658,299e" filled="false" stroked="true" strokeweight=".6pt" strokecolor="#00586a">
            <v:path arrowok="t"/>
            <v:stroke dashstyle="solid"/>
            <w10:wrap type="topAndBottom"/>
          </v:shape>
        </w:pict>
      </w:r>
    </w:p>
    <w:p>
      <w:pPr>
        <w:spacing w:line="228" w:lineRule="auto" w:before="24"/>
        <w:ind w:left="899" w:right="465" w:hanging="213"/>
        <w:jc w:val="left"/>
        <w:rPr>
          <w:sz w:val="14"/>
        </w:rPr>
      </w:pPr>
      <w:r>
        <w:rPr>
          <w:color w:val="231F20"/>
          <w:w w:val="80"/>
          <w:sz w:val="14"/>
        </w:rPr>
        <w:t>(1)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economic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effect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over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cross-section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42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countries.</w:t>
      </w:r>
      <w:r>
        <w:rPr>
          <w:color w:val="231F20"/>
          <w:spacing w:val="-35"/>
          <w:w w:val="80"/>
          <w:sz w:val="14"/>
        </w:rPr>
        <w:t> </w:t>
      </w:r>
      <w:r>
        <w:rPr>
          <w:color w:val="231F20"/>
          <w:w w:val="80"/>
          <w:sz w:val="14"/>
        </w:rPr>
        <w:t>Given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cross-country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range</w:t>
      </w:r>
      <w:r>
        <w:rPr>
          <w:color w:val="231F20"/>
          <w:spacing w:val="-35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experience,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most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affected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countries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could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have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seen </w:t>
      </w:r>
      <w:r>
        <w:rPr>
          <w:color w:val="231F20"/>
          <w:w w:val="85"/>
          <w:sz w:val="14"/>
        </w:rPr>
        <w:t>declines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real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per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capita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10%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more.</w:t>
      </w:r>
    </w:p>
    <w:p>
      <w:pPr>
        <w:spacing w:after="0" w:line="228" w:lineRule="auto"/>
        <w:jc w:val="left"/>
        <w:rPr>
          <w:sz w:val="14"/>
        </w:rPr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0" w:lineRule="exact"/>
        <w:ind w:left="680"/>
        <w:rPr>
          <w:sz w:val="2"/>
        </w:rPr>
      </w:pPr>
      <w:r>
        <w:rPr>
          <w:sz w:val="2"/>
        </w:rPr>
        <w:pict>
          <v:group style="width:425.2pt;height:.7pt;mso-position-horizontal-relative:char;mso-position-vertical-relative:line" coordorigin="0,0" coordsize="8504,14">
            <v:line style="position:absolute" from="0,7" to="8504,7" stroked="true" strokeweight=".7pt" strokecolor="#00586a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5"/>
          <w:sz w:val="18"/>
        </w:rPr>
        <w:t>Table 3.A </w:t>
      </w:r>
      <w:r>
        <w:rPr>
          <w:rFonts w:ascii="BPG Sans Modern GPL&amp;GNU"/>
          <w:color w:val="00586A"/>
          <w:w w:val="95"/>
          <w:sz w:val="18"/>
        </w:rPr>
        <w:t>Past pandemics are estimated to have had significant economic effects</w:t>
      </w:r>
    </w:p>
    <w:p>
      <w:pPr>
        <w:spacing w:before="13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Impact on economic activity from a selection of previous pandemics and epidemics</w:t>
      </w:r>
    </w:p>
    <w:p>
      <w:pPr>
        <w:pStyle w:val="BodyText"/>
        <w:spacing w:before="6"/>
        <w:rPr>
          <w:rFonts w:ascii="BPG Sans Modern GPL&amp;GNU"/>
          <w:sz w:val="11"/>
        </w:rPr>
      </w:pP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"/>
        <w:gridCol w:w="1019"/>
        <w:gridCol w:w="2097"/>
        <w:gridCol w:w="4657"/>
      </w:tblGrid>
      <w:tr>
        <w:trPr>
          <w:trHeight w:val="400" w:hRule="atLeast"/>
        </w:trPr>
        <w:tc>
          <w:tcPr>
            <w:tcW w:w="7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13" w:lineRule="auto" w:before="1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Pandemic/ </w:t>
            </w:r>
            <w:r>
              <w:rPr>
                <w:color w:val="231F20"/>
                <w:w w:val="85"/>
                <w:sz w:val="14"/>
              </w:rPr>
              <w:t>epidemic</w:t>
            </w:r>
          </w:p>
        </w:tc>
        <w:tc>
          <w:tcPr>
            <w:tcW w:w="10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13" w:lineRule="auto" w:before="12"/>
              <w:ind w:left="121" w:right="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Number of </w:t>
            </w:r>
            <w:r>
              <w:rPr>
                <w:color w:val="231F20"/>
                <w:w w:val="80"/>
                <w:sz w:val="14"/>
              </w:rPr>
              <w:t>deaths (global)</w:t>
            </w:r>
          </w:p>
        </w:tc>
        <w:tc>
          <w:tcPr>
            <w:tcW w:w="20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6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Containment measures</w:t>
            </w:r>
          </w:p>
        </w:tc>
        <w:tc>
          <w:tcPr>
            <w:tcW w:w="46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1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Impact on economic activity during outbreak</w:t>
            </w:r>
          </w:p>
        </w:tc>
      </w:tr>
      <w:tr>
        <w:trPr>
          <w:trHeight w:val="566" w:hRule="atLeast"/>
        </w:trPr>
        <w:tc>
          <w:tcPr>
            <w:tcW w:w="7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13" w:lineRule="auto" w:before="7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Spanish flu </w:t>
            </w:r>
            <w:r>
              <w:rPr>
                <w:color w:val="231F20"/>
                <w:w w:val="90"/>
                <w:sz w:val="14"/>
              </w:rPr>
              <w:t>(1918–19)</w:t>
            </w:r>
          </w:p>
        </w:tc>
        <w:tc>
          <w:tcPr>
            <w:tcW w:w="10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2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17–50 million</w:t>
            </w:r>
          </w:p>
        </w:tc>
        <w:tc>
          <w:tcPr>
            <w:tcW w:w="20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13" w:lineRule="auto" w:before="77"/>
              <w:ind w:left="6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Some social distancing measures </w:t>
            </w:r>
            <w:r>
              <w:rPr>
                <w:color w:val="231F20"/>
                <w:w w:val="85"/>
                <w:sz w:val="14"/>
              </w:rPr>
              <w:t>varying across jurisdictions</w:t>
            </w:r>
          </w:p>
        </w:tc>
        <w:tc>
          <w:tcPr>
            <w:tcW w:w="4657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1398" w:val="left" w:leader="none"/>
              </w:tabs>
              <w:spacing w:line="213" w:lineRule="auto" w:before="77"/>
              <w:ind w:left="1398" w:right="241" w:hanging="1276"/>
              <w:rPr>
                <w:sz w:val="14"/>
              </w:rPr>
            </w:pPr>
            <w:hyperlink r:id="rId100">
              <w:r>
                <w:rPr>
                  <w:color w:val="231F20"/>
                  <w:w w:val="80"/>
                  <w:sz w:val="14"/>
                  <w:u w:val="single" w:color="231F20"/>
                </w:rPr>
                <w:t>Barro</w:t>
              </w:r>
              <w:r>
                <w:rPr>
                  <w:color w:val="231F20"/>
                  <w:spacing w:val="-29"/>
                  <w:w w:val="80"/>
                  <w:sz w:val="14"/>
                  <w:u w:val="single" w:color="231F20"/>
                </w:rPr>
                <w:t> </w:t>
              </w:r>
              <w:r>
                <w:rPr>
                  <w:i/>
                  <w:color w:val="231F20"/>
                  <w:w w:val="80"/>
                  <w:sz w:val="14"/>
                  <w:u w:val="single" w:color="231F20"/>
                </w:rPr>
                <w:t>et</w:t>
              </w:r>
              <w:r>
                <w:rPr>
                  <w:i/>
                  <w:color w:val="231F20"/>
                  <w:spacing w:val="-31"/>
                  <w:w w:val="80"/>
                  <w:sz w:val="14"/>
                  <w:u w:val="single" w:color="231F20"/>
                </w:rPr>
                <w:t> </w:t>
              </w:r>
              <w:r>
                <w:rPr>
                  <w:i/>
                  <w:color w:val="231F20"/>
                  <w:w w:val="80"/>
                  <w:sz w:val="14"/>
                  <w:u w:val="single" w:color="231F20"/>
                </w:rPr>
                <w:t>al</w:t>
              </w:r>
              <w:r>
                <w:rPr>
                  <w:i/>
                  <w:color w:val="231F20"/>
                  <w:spacing w:val="-29"/>
                  <w:w w:val="80"/>
                  <w:sz w:val="14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4"/>
                  <w:u w:val="single" w:color="231F20"/>
                </w:rPr>
                <w:t>(2020)</w:t>
              </w:r>
            </w:hyperlink>
            <w:r>
              <w:rPr>
                <w:color w:val="231F20"/>
                <w:w w:val="80"/>
                <w:sz w:val="14"/>
              </w:rPr>
              <w:t>:</w:t>
              <w:tab/>
            </w:r>
            <w:r>
              <w:rPr>
                <w:color w:val="231F20"/>
                <w:w w:val="75"/>
                <w:sz w:val="14"/>
              </w:rPr>
              <w:t>Average</w:t>
            </w:r>
            <w:r>
              <w:rPr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GDP</w:t>
            </w:r>
            <w:r>
              <w:rPr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loss</w:t>
            </w:r>
            <w:r>
              <w:rPr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in</w:t>
            </w:r>
            <w:r>
              <w:rPr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affected</w:t>
            </w:r>
            <w:r>
              <w:rPr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countries</w:t>
            </w:r>
            <w:r>
              <w:rPr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of</w:t>
            </w:r>
            <w:r>
              <w:rPr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6%;</w:t>
            </w:r>
            <w:r>
              <w:rPr>
                <w:color w:val="231F20"/>
                <w:spacing w:val="-10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average </w:t>
            </w:r>
            <w:r>
              <w:rPr>
                <w:color w:val="231F20"/>
                <w:w w:val="85"/>
                <w:sz w:val="14"/>
              </w:rPr>
              <w:t>consumption</w:t>
            </w:r>
            <w:r>
              <w:rPr>
                <w:color w:val="231F20"/>
                <w:spacing w:val="-2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loss</w:t>
            </w:r>
            <w:r>
              <w:rPr>
                <w:color w:val="231F20"/>
                <w:spacing w:val="-2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8%</w:t>
            </w:r>
            <w:r>
              <w:rPr>
                <w:color w:val="231F20"/>
                <w:spacing w:val="-2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over</w:t>
            </w:r>
            <w:r>
              <w:rPr>
                <w:color w:val="231F20"/>
                <w:spacing w:val="-2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period</w:t>
            </w:r>
            <w:r>
              <w:rPr>
                <w:color w:val="231F20"/>
                <w:spacing w:val="-2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1918-21.</w:t>
            </w:r>
          </w:p>
          <w:p>
            <w:pPr>
              <w:pStyle w:val="TableParagraph"/>
              <w:spacing w:line="154" w:lineRule="exact"/>
              <w:ind w:left="123"/>
              <w:rPr>
                <w:sz w:val="14"/>
              </w:rPr>
            </w:pPr>
            <w:hyperlink r:id="rId101">
              <w:r>
                <w:rPr>
                  <w:color w:val="231F20"/>
                  <w:w w:val="85"/>
                  <w:sz w:val="14"/>
                  <w:u w:val="single" w:color="231F20"/>
                </w:rPr>
                <w:t>Correira </w:t>
              </w:r>
              <w:r>
                <w:rPr>
                  <w:i/>
                  <w:color w:val="231F20"/>
                  <w:w w:val="85"/>
                  <w:sz w:val="14"/>
                  <w:u w:val="single" w:color="231F20"/>
                </w:rPr>
                <w:t>et a</w:t>
              </w:r>
              <w:r>
                <w:rPr>
                  <w:color w:val="231F20"/>
                  <w:w w:val="85"/>
                  <w:sz w:val="14"/>
                  <w:u w:val="single" w:color="231F20"/>
                </w:rPr>
                <w:t>l (2020)</w:t>
              </w:r>
            </w:hyperlink>
            <w:r>
              <w:rPr>
                <w:color w:val="231F20"/>
                <w:w w:val="85"/>
                <w:sz w:val="14"/>
              </w:rPr>
              <w:t>: 18% decline in US manufacturing output.</w:t>
            </w:r>
          </w:p>
        </w:tc>
      </w:tr>
      <w:tr>
        <w:trPr>
          <w:trHeight w:val="535" w:hRule="atLeast"/>
        </w:trPr>
        <w:tc>
          <w:tcPr>
            <w:tcW w:w="729" w:type="dxa"/>
          </w:tcPr>
          <w:p>
            <w:pPr>
              <w:pStyle w:val="TableParagraph"/>
              <w:spacing w:line="213" w:lineRule="auto" w:before="46"/>
              <w:ind w:right="12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SARS </w:t>
            </w:r>
            <w:r>
              <w:rPr>
                <w:color w:val="231F20"/>
                <w:w w:val="70"/>
                <w:sz w:val="14"/>
              </w:rPr>
              <w:t>(2002–03)</w:t>
            </w:r>
          </w:p>
        </w:tc>
        <w:tc>
          <w:tcPr>
            <w:tcW w:w="1019" w:type="dxa"/>
          </w:tcPr>
          <w:p>
            <w:pPr>
              <w:pStyle w:val="TableParagraph"/>
              <w:spacing w:before="31"/>
              <w:ind w:left="12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774</w:t>
            </w:r>
          </w:p>
        </w:tc>
        <w:tc>
          <w:tcPr>
            <w:tcW w:w="2097" w:type="dxa"/>
          </w:tcPr>
          <w:p>
            <w:pPr>
              <w:pStyle w:val="TableParagraph"/>
              <w:spacing w:line="213" w:lineRule="auto" w:before="46"/>
              <w:ind w:left="6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Largely voluntary social distancing </w:t>
            </w:r>
            <w:r>
              <w:rPr>
                <w:color w:val="231F20"/>
                <w:w w:val="85"/>
                <w:sz w:val="14"/>
              </w:rPr>
              <w:t>in China and Hong Kong</w:t>
            </w:r>
          </w:p>
        </w:tc>
        <w:tc>
          <w:tcPr>
            <w:tcW w:w="4657" w:type="dxa"/>
          </w:tcPr>
          <w:p>
            <w:pPr>
              <w:pStyle w:val="TableParagraph"/>
              <w:tabs>
                <w:tab w:pos="1398" w:val="left" w:leader="none"/>
              </w:tabs>
              <w:spacing w:line="213" w:lineRule="auto" w:before="46"/>
              <w:ind w:left="123" w:right="543"/>
              <w:rPr>
                <w:sz w:val="14"/>
              </w:rPr>
            </w:pPr>
            <w:hyperlink r:id="rId102">
              <w:r>
                <w:rPr>
                  <w:color w:val="231F20"/>
                  <w:w w:val="80"/>
                  <w:sz w:val="14"/>
                  <w:u w:val="single" w:color="231F20"/>
                </w:rPr>
                <w:t>Lee</w:t>
              </w:r>
              <w:r>
                <w:rPr>
                  <w:color w:val="231F20"/>
                  <w:spacing w:val="-25"/>
                  <w:w w:val="80"/>
                  <w:sz w:val="14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4"/>
                  <w:u w:val="single" w:color="231F20"/>
                </w:rPr>
                <w:t>and</w:t>
              </w:r>
              <w:r>
                <w:rPr>
                  <w:color w:val="231F20"/>
                  <w:spacing w:val="-24"/>
                  <w:w w:val="80"/>
                  <w:sz w:val="14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4"/>
                  <w:u w:val="single" w:color="231F20"/>
                </w:rPr>
                <w:t>McKibbin</w:t>
              </w:r>
            </w:hyperlink>
            <w:r>
              <w:rPr>
                <w:color w:val="231F20"/>
                <w:w w:val="80"/>
                <w:sz w:val="14"/>
              </w:rPr>
              <w:t>:</w:t>
              <w:tab/>
              <w:t>1.1%</w:t>
            </w:r>
            <w:r>
              <w:rPr>
                <w:color w:val="231F20"/>
                <w:spacing w:val="-2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spacing w:val="-2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loss</w:t>
            </w:r>
            <w:r>
              <w:rPr>
                <w:color w:val="231F20"/>
                <w:spacing w:val="-2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</w:t>
            </w:r>
            <w:r>
              <w:rPr>
                <w:color w:val="231F20"/>
                <w:spacing w:val="-2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mainland</w:t>
            </w:r>
            <w:r>
              <w:rPr>
                <w:color w:val="231F20"/>
                <w:spacing w:val="-2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China;</w:t>
            </w:r>
            <w:r>
              <w:rPr>
                <w:color w:val="231F20"/>
                <w:spacing w:val="-2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2.6%</w:t>
            </w:r>
            <w:r>
              <w:rPr>
                <w:color w:val="231F20"/>
                <w:spacing w:val="-2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spacing w:val="-2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loss </w:t>
            </w:r>
            <w:hyperlink r:id="rId102">
              <w:r>
                <w:rPr>
                  <w:color w:val="231F20"/>
                  <w:w w:val="80"/>
                  <w:sz w:val="14"/>
                  <w:u w:val="single" w:color="231F20"/>
                </w:rPr>
                <w:t>(2004)</w:t>
              </w:r>
            </w:hyperlink>
            <w:r>
              <w:rPr>
                <w:color w:val="231F20"/>
                <w:w w:val="80"/>
                <w:sz w:val="14"/>
              </w:rPr>
              <w:tab/>
            </w:r>
            <w:r>
              <w:rPr>
                <w:color w:val="231F20"/>
                <w:w w:val="90"/>
                <w:sz w:val="14"/>
              </w:rPr>
              <w:t>in</w:t>
            </w:r>
            <w:r>
              <w:rPr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Hong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Kong.</w:t>
            </w:r>
          </w:p>
          <w:p>
            <w:pPr>
              <w:pStyle w:val="TableParagraph"/>
              <w:tabs>
                <w:tab w:pos="1398" w:val="left" w:leader="none"/>
              </w:tabs>
              <w:spacing w:line="154" w:lineRule="exact"/>
              <w:ind w:left="123"/>
              <w:rPr>
                <w:sz w:val="14"/>
              </w:rPr>
            </w:pPr>
            <w:hyperlink r:id="rId103">
              <w:r>
                <w:rPr>
                  <w:color w:val="231F20"/>
                  <w:w w:val="85"/>
                  <w:sz w:val="14"/>
                  <w:u w:val="single" w:color="231F20"/>
                </w:rPr>
                <w:t>Hai</w:t>
              </w:r>
              <w:r>
                <w:rPr>
                  <w:color w:val="231F20"/>
                  <w:spacing w:val="-33"/>
                  <w:w w:val="85"/>
                  <w:sz w:val="14"/>
                  <w:u w:val="single" w:color="231F20"/>
                </w:rPr>
                <w:t> </w:t>
              </w:r>
              <w:r>
                <w:rPr>
                  <w:i/>
                  <w:color w:val="231F20"/>
                  <w:w w:val="85"/>
                  <w:sz w:val="14"/>
                  <w:u w:val="single" w:color="231F20"/>
                </w:rPr>
                <w:t>et</w:t>
              </w:r>
              <w:r>
                <w:rPr>
                  <w:i/>
                  <w:color w:val="231F20"/>
                  <w:spacing w:val="-35"/>
                  <w:w w:val="85"/>
                  <w:sz w:val="14"/>
                  <w:u w:val="single" w:color="231F20"/>
                </w:rPr>
                <w:t> </w:t>
              </w:r>
              <w:r>
                <w:rPr>
                  <w:i/>
                  <w:color w:val="231F20"/>
                  <w:w w:val="85"/>
                  <w:sz w:val="14"/>
                  <w:u w:val="single" w:color="231F20"/>
                </w:rPr>
                <w:t>al</w:t>
              </w:r>
              <w:r>
                <w:rPr>
                  <w:i/>
                  <w:color w:val="231F20"/>
                  <w:spacing w:val="-33"/>
                  <w:w w:val="85"/>
                  <w:sz w:val="14"/>
                  <w:u w:val="single" w:color="231F20"/>
                </w:rPr>
                <w:t> </w:t>
              </w:r>
              <w:r>
                <w:rPr>
                  <w:color w:val="231F20"/>
                  <w:w w:val="85"/>
                  <w:sz w:val="14"/>
                  <w:u w:val="single" w:color="231F20"/>
                </w:rPr>
                <w:t>(2004)</w:t>
              </w:r>
            </w:hyperlink>
            <w:r>
              <w:rPr>
                <w:color w:val="231F20"/>
                <w:w w:val="85"/>
                <w:sz w:val="14"/>
              </w:rPr>
              <w:t>:</w:t>
              <w:tab/>
            </w:r>
            <w:r>
              <w:rPr>
                <w:color w:val="231F20"/>
                <w:w w:val="80"/>
                <w:sz w:val="14"/>
              </w:rPr>
              <w:t>1–2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percentage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points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lower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2003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growth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China.</w:t>
            </w:r>
          </w:p>
        </w:tc>
      </w:tr>
      <w:tr>
        <w:trPr>
          <w:trHeight w:val="501" w:hRule="atLeast"/>
        </w:trPr>
        <w:tc>
          <w:tcPr>
            <w:tcW w:w="729" w:type="dxa"/>
          </w:tcPr>
          <w:p>
            <w:pPr>
              <w:pStyle w:val="TableParagraph"/>
              <w:spacing w:line="213" w:lineRule="auto" w:before="46"/>
              <w:ind w:right="14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Ebola </w:t>
            </w:r>
            <w:r>
              <w:rPr>
                <w:color w:val="231F20"/>
                <w:w w:val="80"/>
                <w:sz w:val="14"/>
              </w:rPr>
              <w:t>(2014–16)</w:t>
            </w:r>
          </w:p>
        </w:tc>
        <w:tc>
          <w:tcPr>
            <w:tcW w:w="1019" w:type="dxa"/>
          </w:tcPr>
          <w:p>
            <w:pPr>
              <w:pStyle w:val="TableParagraph"/>
              <w:spacing w:before="31"/>
              <w:ind w:left="12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11,323</w:t>
            </w:r>
          </w:p>
        </w:tc>
        <w:tc>
          <w:tcPr>
            <w:tcW w:w="2097" w:type="dxa"/>
          </w:tcPr>
          <w:p>
            <w:pPr>
              <w:pStyle w:val="TableParagraph"/>
              <w:spacing w:line="213" w:lineRule="auto" w:before="46"/>
              <w:ind w:left="66" w:right="14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Case isolation and quarantining </w:t>
            </w:r>
            <w:r>
              <w:rPr>
                <w:color w:val="231F20"/>
                <w:w w:val="85"/>
                <w:sz w:val="14"/>
              </w:rPr>
              <w:t>of contacts</w:t>
            </w:r>
          </w:p>
        </w:tc>
        <w:tc>
          <w:tcPr>
            <w:tcW w:w="4657" w:type="dxa"/>
          </w:tcPr>
          <w:p>
            <w:pPr>
              <w:pStyle w:val="TableParagraph"/>
              <w:spacing w:line="150" w:lineRule="exact" w:before="47"/>
              <w:ind w:left="1398" w:hanging="1276"/>
              <w:rPr>
                <w:sz w:val="14"/>
              </w:rPr>
            </w:pPr>
            <w:hyperlink r:id="rId104">
              <w:r>
                <w:rPr>
                  <w:color w:val="231F20"/>
                  <w:w w:val="80"/>
                  <w:sz w:val="14"/>
                  <w:u w:val="single" w:color="231F20"/>
                </w:rPr>
                <w:t>World</w:t>
              </w:r>
              <w:r>
                <w:rPr>
                  <w:color w:val="231F20"/>
                  <w:spacing w:val="-24"/>
                  <w:w w:val="80"/>
                  <w:sz w:val="14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4"/>
                  <w:u w:val="single" w:color="231F20"/>
                </w:rPr>
                <w:t>Bank</w:t>
              </w:r>
              <w:r>
                <w:rPr>
                  <w:color w:val="231F20"/>
                  <w:spacing w:val="-24"/>
                  <w:w w:val="80"/>
                  <w:sz w:val="14"/>
                  <w:u w:val="single" w:color="231F20"/>
                </w:rPr>
                <w:t> </w:t>
              </w:r>
              <w:r>
                <w:rPr>
                  <w:color w:val="231F20"/>
                  <w:w w:val="80"/>
                  <w:sz w:val="14"/>
                  <w:u w:val="single" w:color="231F20"/>
                </w:rPr>
                <w:t>(2014)</w:t>
              </w:r>
            </w:hyperlink>
            <w:r>
              <w:rPr>
                <w:color w:val="231F20"/>
                <w:w w:val="80"/>
                <w:sz w:val="14"/>
              </w:rPr>
              <w:t>:</w:t>
            </w:r>
            <w:r>
              <w:rPr>
                <w:color w:val="231F20"/>
                <w:spacing w:val="4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growth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2.1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percentage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points,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3.4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percentage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points and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3.3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percentage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points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lower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Guinea,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Liberia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and </w:t>
            </w:r>
            <w:r>
              <w:rPr>
                <w:color w:val="231F20"/>
                <w:w w:val="85"/>
                <w:sz w:val="14"/>
              </w:rPr>
              <w:t>Sierra</w:t>
            </w:r>
            <w:r>
              <w:rPr>
                <w:color w:val="231F20"/>
                <w:spacing w:val="-2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Leone</w:t>
            </w:r>
            <w:r>
              <w:rPr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respectively</w:t>
            </w:r>
            <w:r>
              <w:rPr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2014.</w:t>
            </w:r>
          </w:p>
        </w:tc>
      </w:tr>
    </w:tbl>
    <w:p>
      <w:pPr>
        <w:pStyle w:val="BodyText"/>
        <w:spacing w:before="7"/>
        <w:rPr>
          <w:rFonts w:ascii="BPG Sans Modern GPL&amp;GNU"/>
          <w:sz w:val="22"/>
        </w:rPr>
      </w:pPr>
    </w:p>
    <w:p>
      <w:pPr>
        <w:pStyle w:val="BodyText"/>
        <w:spacing w:line="259" w:lineRule="auto" w:before="1"/>
        <w:ind w:left="687" w:right="349"/>
      </w:pP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studies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hypothetical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pandemic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3.B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example, </w:t>
      </w:r>
      <w:hyperlink r:id="rId105">
        <w:r>
          <w:rPr>
            <w:color w:val="231F20"/>
            <w:w w:val="75"/>
            <w:u w:val="single" w:color="231F20"/>
          </w:rPr>
          <w:t>McKibbin</w:t>
        </w:r>
        <w:r>
          <w:rPr>
            <w:color w:val="231F20"/>
            <w:spacing w:val="-18"/>
            <w:w w:val="75"/>
            <w:u w:val="single" w:color="231F20"/>
          </w:rPr>
          <w:t> </w:t>
        </w:r>
        <w:r>
          <w:rPr>
            <w:color w:val="231F20"/>
            <w:w w:val="75"/>
            <w:u w:val="single" w:color="231F20"/>
          </w:rPr>
          <w:t>and</w:t>
        </w:r>
        <w:r>
          <w:rPr>
            <w:color w:val="231F20"/>
            <w:spacing w:val="-17"/>
            <w:w w:val="75"/>
            <w:u w:val="single" w:color="231F20"/>
          </w:rPr>
          <w:t> </w:t>
        </w:r>
        <w:r>
          <w:rPr>
            <w:color w:val="231F20"/>
            <w:w w:val="75"/>
            <w:u w:val="single" w:color="231F20"/>
          </w:rPr>
          <w:t>Sidorenko</w:t>
        </w:r>
        <w:r>
          <w:rPr>
            <w:color w:val="231F20"/>
            <w:spacing w:val="-18"/>
            <w:w w:val="75"/>
            <w:u w:val="single" w:color="231F20"/>
          </w:rPr>
          <w:t> </w:t>
        </w:r>
        <w:r>
          <w:rPr>
            <w:color w:val="231F20"/>
            <w:w w:val="75"/>
            <w:u w:val="single" w:color="231F20"/>
          </w:rPr>
          <w:t>(2006)</w:t>
        </w:r>
        <w:r>
          <w:rPr>
            <w:color w:val="231F20"/>
            <w:spacing w:val="-17"/>
            <w:w w:val="75"/>
          </w:rPr>
          <w:t> </w:t>
        </w:r>
      </w:hyperlink>
      <w:r>
        <w:rPr>
          <w:color w:val="231F20"/>
          <w:w w:val="75"/>
        </w:rPr>
        <w:t>consider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impact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pandemic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four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scenarios,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varying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severity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match </w:t>
      </w:r>
      <w:r>
        <w:rPr>
          <w:color w:val="231F20"/>
          <w:w w:val="80"/>
        </w:rPr>
        <w:t>pandemics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century.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-0.7%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‘mild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Kong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flu’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style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-5.8%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‘severe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Spanish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flu’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style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scenario.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‘ultra’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modelled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90"/>
        </w:rPr>
        <w:t>be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worse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Spanish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flu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lowers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11.1%.</w:t>
      </w: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62.362202pt;margin-top:11.212242pt;width:425.2pt;height:.1pt;mso-position-horizontal-relative:page;mso-position-vertical-relative:paragraph;z-index:-15578112;mso-wrap-distance-left:0;mso-wrap-distance-right:0" coordorigin="1247,224" coordsize="8504,0" path="m1247,224l9751,224e" filled="false" stroked="true" strokeweight=".7pt" strokecolor="#00586a">
            <v:path arrowok="t"/>
            <v:stroke dashstyle="solid"/>
            <w10:wrap type="topAndBottom"/>
          </v:shape>
        </w:pict>
      </w:r>
    </w:p>
    <w:p>
      <w:pPr>
        <w:spacing w:before="52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5"/>
          <w:sz w:val="18"/>
        </w:rPr>
        <w:t>Table 3.B </w:t>
      </w:r>
      <w:r>
        <w:rPr>
          <w:rFonts w:ascii="BPG Sans Modern GPL&amp;GNU"/>
          <w:color w:val="00586A"/>
          <w:w w:val="95"/>
          <w:sz w:val="18"/>
        </w:rPr>
        <w:t>The estimated impacts of hypothetical pandemics on the UK economy vary substantially</w:t>
      </w:r>
    </w:p>
    <w:p>
      <w:pPr>
        <w:spacing w:before="13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Selection of papers that estimate the impact of hypothetical pandemics on the UK</w:t>
      </w:r>
    </w:p>
    <w:p>
      <w:pPr>
        <w:pStyle w:val="BodyText"/>
        <w:spacing w:before="6"/>
        <w:rPr>
          <w:rFonts w:ascii="BPG Sans Modern GPL&amp;GNU"/>
          <w:sz w:val="11"/>
        </w:rPr>
      </w:pP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5"/>
        <w:gridCol w:w="2346"/>
        <w:gridCol w:w="1179"/>
        <w:gridCol w:w="2681"/>
        <w:gridCol w:w="1240"/>
      </w:tblGrid>
      <w:tr>
        <w:trPr>
          <w:trHeight w:val="400" w:hRule="atLeast"/>
        </w:trPr>
        <w:tc>
          <w:tcPr>
            <w:tcW w:w="10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Paper</w:t>
            </w:r>
          </w:p>
        </w:tc>
        <w:tc>
          <w:tcPr>
            <w:tcW w:w="234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7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Scenario</w:t>
            </w:r>
          </w:p>
        </w:tc>
        <w:tc>
          <w:tcPr>
            <w:tcW w:w="11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13" w:lineRule="auto" w:before="12"/>
              <w:ind w:left="28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Number of deaths (UK)</w:t>
            </w:r>
          </w:p>
        </w:tc>
        <w:tc>
          <w:tcPr>
            <w:tcW w:w="26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23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Containment measures</w:t>
            </w:r>
          </w:p>
        </w:tc>
        <w:tc>
          <w:tcPr>
            <w:tcW w:w="12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13" w:lineRule="auto" w:before="12"/>
              <w:ind w:left="222" w:right="3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Impact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on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spacing w:val="-3"/>
                <w:w w:val="80"/>
                <w:sz w:val="14"/>
              </w:rPr>
              <w:t>annual </w:t>
            </w:r>
            <w:r>
              <w:rPr>
                <w:color w:val="231F20"/>
                <w:w w:val="85"/>
                <w:sz w:val="14"/>
              </w:rPr>
              <w:t>UK</w:t>
            </w:r>
            <w:r>
              <w:rPr>
                <w:color w:val="231F20"/>
                <w:spacing w:val="-1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GDP</w:t>
            </w:r>
          </w:p>
        </w:tc>
      </w:tr>
      <w:tr>
        <w:trPr>
          <w:trHeight w:val="223" w:hRule="atLeast"/>
        </w:trPr>
        <w:tc>
          <w:tcPr>
            <w:tcW w:w="10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62"/>
              <w:rPr>
                <w:sz w:val="14"/>
              </w:rPr>
            </w:pPr>
            <w:hyperlink r:id="rId105">
              <w:r>
                <w:rPr>
                  <w:color w:val="231F20"/>
                  <w:w w:val="85"/>
                  <w:sz w:val="14"/>
                  <w:u w:val="single" w:color="231F20"/>
                </w:rPr>
                <w:t>McKibbin and</w:t>
              </w:r>
            </w:hyperlink>
          </w:p>
        </w:tc>
        <w:tc>
          <w:tcPr>
            <w:tcW w:w="23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62"/>
              <w:ind w:left="7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‘Mild’ — Hong Kong flu (1968–69)</w:t>
            </w:r>
          </w:p>
        </w:tc>
        <w:tc>
          <w:tcPr>
            <w:tcW w:w="11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62"/>
              <w:ind w:left="28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7,600</w:t>
            </w:r>
          </w:p>
        </w:tc>
        <w:tc>
          <w:tcPr>
            <w:tcW w:w="26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62"/>
              <w:ind w:left="2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None</w:t>
            </w:r>
          </w:p>
        </w:tc>
        <w:tc>
          <w:tcPr>
            <w:tcW w:w="12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62"/>
              <w:ind w:left="22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-0.7%</w:t>
            </w:r>
          </w:p>
        </w:tc>
      </w:tr>
      <w:tr>
        <w:trPr>
          <w:trHeight w:val="150" w:hRule="atLeast"/>
        </w:trPr>
        <w:tc>
          <w:tcPr>
            <w:tcW w:w="1055" w:type="dxa"/>
          </w:tcPr>
          <w:p>
            <w:pPr>
              <w:pStyle w:val="TableParagraph"/>
              <w:spacing w:line="130" w:lineRule="exact"/>
              <w:rPr>
                <w:sz w:val="14"/>
              </w:rPr>
            </w:pPr>
            <w:hyperlink r:id="rId105">
              <w:r>
                <w:rPr>
                  <w:color w:val="231F20"/>
                  <w:w w:val="75"/>
                  <w:sz w:val="14"/>
                  <w:u w:val="single" w:color="231F20"/>
                </w:rPr>
                <w:t>Sidorenko (2006)</w:t>
              </w:r>
            </w:hyperlink>
          </w:p>
        </w:tc>
        <w:tc>
          <w:tcPr>
            <w:tcW w:w="2346" w:type="dxa"/>
          </w:tcPr>
          <w:p>
            <w:pPr>
              <w:pStyle w:val="TableParagraph"/>
              <w:spacing w:line="130" w:lineRule="exact"/>
              <w:ind w:left="7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‘Moderate’ </w:t>
            </w:r>
            <w:r>
              <w:rPr>
                <w:color w:val="231F20"/>
                <w:w w:val="115"/>
                <w:sz w:val="14"/>
              </w:rPr>
              <w:t>— </w:t>
            </w:r>
            <w:r>
              <w:rPr>
                <w:color w:val="231F20"/>
                <w:w w:val="95"/>
                <w:sz w:val="14"/>
              </w:rPr>
              <w:t>Asian flu (1957)</w:t>
            </w:r>
          </w:p>
        </w:tc>
        <w:tc>
          <w:tcPr>
            <w:tcW w:w="1179" w:type="dxa"/>
          </w:tcPr>
          <w:p>
            <w:pPr>
              <w:pStyle w:val="TableParagraph"/>
              <w:spacing w:line="130" w:lineRule="exact"/>
              <w:ind w:left="28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76,000</w:t>
            </w:r>
          </w:p>
        </w:tc>
        <w:tc>
          <w:tcPr>
            <w:tcW w:w="2681" w:type="dxa"/>
          </w:tcPr>
          <w:p>
            <w:pPr>
              <w:pStyle w:val="TableParagraph"/>
              <w:spacing w:line="130" w:lineRule="exact"/>
              <w:ind w:left="2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None</w:t>
            </w:r>
          </w:p>
        </w:tc>
        <w:tc>
          <w:tcPr>
            <w:tcW w:w="1240" w:type="dxa"/>
          </w:tcPr>
          <w:p>
            <w:pPr>
              <w:pStyle w:val="TableParagraph"/>
              <w:spacing w:line="130" w:lineRule="exact"/>
              <w:ind w:left="22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-2.4%</w:t>
            </w:r>
          </w:p>
        </w:tc>
      </w:tr>
      <w:tr>
        <w:trPr>
          <w:trHeight w:val="150" w:hRule="atLeast"/>
        </w:trPr>
        <w:tc>
          <w:tcPr>
            <w:tcW w:w="10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46" w:type="dxa"/>
          </w:tcPr>
          <w:p>
            <w:pPr>
              <w:pStyle w:val="TableParagraph"/>
              <w:spacing w:line="130" w:lineRule="exact"/>
              <w:ind w:left="7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‘Severe’ </w:t>
            </w:r>
            <w:r>
              <w:rPr>
                <w:color w:val="231F20"/>
                <w:w w:val="115"/>
                <w:sz w:val="14"/>
              </w:rPr>
              <w:t>— </w:t>
            </w:r>
            <w:r>
              <w:rPr>
                <w:color w:val="231F20"/>
                <w:w w:val="95"/>
                <w:sz w:val="14"/>
              </w:rPr>
              <w:t>Spanish flu (1918–19)</w:t>
            </w:r>
          </w:p>
        </w:tc>
        <w:tc>
          <w:tcPr>
            <w:tcW w:w="1179" w:type="dxa"/>
          </w:tcPr>
          <w:p>
            <w:pPr>
              <w:pStyle w:val="TableParagraph"/>
              <w:spacing w:line="130" w:lineRule="exact"/>
              <w:ind w:left="28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380,000</w:t>
            </w:r>
          </w:p>
        </w:tc>
        <w:tc>
          <w:tcPr>
            <w:tcW w:w="2681" w:type="dxa"/>
          </w:tcPr>
          <w:p>
            <w:pPr>
              <w:pStyle w:val="TableParagraph"/>
              <w:spacing w:line="130" w:lineRule="exact"/>
              <w:ind w:left="2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None</w:t>
            </w:r>
          </w:p>
        </w:tc>
        <w:tc>
          <w:tcPr>
            <w:tcW w:w="1240" w:type="dxa"/>
          </w:tcPr>
          <w:p>
            <w:pPr>
              <w:pStyle w:val="TableParagraph"/>
              <w:spacing w:line="130" w:lineRule="exact"/>
              <w:ind w:left="22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-5.8%</w:t>
            </w:r>
          </w:p>
        </w:tc>
      </w:tr>
      <w:tr>
        <w:trPr>
          <w:trHeight w:val="192" w:hRule="atLeast"/>
        </w:trPr>
        <w:tc>
          <w:tcPr>
            <w:tcW w:w="105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46" w:type="dxa"/>
          </w:tcPr>
          <w:p>
            <w:pPr>
              <w:pStyle w:val="TableParagraph"/>
              <w:spacing w:line="157" w:lineRule="exact"/>
              <w:ind w:left="7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‘Ultra’</w:t>
            </w:r>
          </w:p>
        </w:tc>
        <w:tc>
          <w:tcPr>
            <w:tcW w:w="1179" w:type="dxa"/>
          </w:tcPr>
          <w:p>
            <w:pPr>
              <w:pStyle w:val="TableParagraph"/>
              <w:spacing w:line="157" w:lineRule="exact"/>
              <w:ind w:left="28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760,000</w:t>
            </w:r>
          </w:p>
        </w:tc>
        <w:tc>
          <w:tcPr>
            <w:tcW w:w="2681" w:type="dxa"/>
          </w:tcPr>
          <w:p>
            <w:pPr>
              <w:pStyle w:val="TableParagraph"/>
              <w:spacing w:line="157" w:lineRule="exact"/>
              <w:ind w:left="2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None</w:t>
            </w:r>
          </w:p>
        </w:tc>
        <w:tc>
          <w:tcPr>
            <w:tcW w:w="1240" w:type="dxa"/>
          </w:tcPr>
          <w:p>
            <w:pPr>
              <w:pStyle w:val="TableParagraph"/>
              <w:spacing w:line="157" w:lineRule="exact"/>
              <w:ind w:left="222"/>
              <w:rPr>
                <w:sz w:val="14"/>
              </w:rPr>
            </w:pPr>
            <w:r>
              <w:rPr>
                <w:color w:val="231F20"/>
                <w:sz w:val="14"/>
              </w:rPr>
              <w:t>-11.1%</w:t>
            </w:r>
          </w:p>
        </w:tc>
      </w:tr>
      <w:tr>
        <w:trPr>
          <w:trHeight w:val="192" w:hRule="atLeast"/>
        </w:trPr>
        <w:tc>
          <w:tcPr>
            <w:tcW w:w="1055" w:type="dxa"/>
          </w:tcPr>
          <w:p>
            <w:pPr>
              <w:pStyle w:val="TableParagraph"/>
              <w:spacing w:line="141" w:lineRule="exact" w:before="31"/>
              <w:rPr>
                <w:sz w:val="14"/>
              </w:rPr>
            </w:pPr>
            <w:hyperlink r:id="rId106">
              <w:r>
                <w:rPr>
                  <w:color w:val="231F20"/>
                  <w:w w:val="85"/>
                  <w:sz w:val="14"/>
                  <w:u w:val="single" w:color="231F20"/>
                </w:rPr>
                <w:t>Keogh-Brown</w:t>
              </w:r>
            </w:hyperlink>
          </w:p>
        </w:tc>
        <w:tc>
          <w:tcPr>
            <w:tcW w:w="2346" w:type="dxa"/>
          </w:tcPr>
          <w:p>
            <w:pPr>
              <w:pStyle w:val="TableParagraph"/>
              <w:spacing w:line="141" w:lineRule="exact" w:before="31"/>
              <w:ind w:left="7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‘Mild baseline’</w:t>
            </w:r>
          </w:p>
        </w:tc>
        <w:tc>
          <w:tcPr>
            <w:tcW w:w="1179" w:type="dxa"/>
          </w:tcPr>
          <w:p>
            <w:pPr>
              <w:pStyle w:val="TableParagraph"/>
              <w:spacing w:line="141" w:lineRule="exact" w:before="31"/>
              <w:ind w:left="2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41,900</w:t>
            </w:r>
          </w:p>
        </w:tc>
        <w:tc>
          <w:tcPr>
            <w:tcW w:w="2681" w:type="dxa"/>
          </w:tcPr>
          <w:p>
            <w:pPr>
              <w:pStyle w:val="TableParagraph"/>
              <w:spacing w:line="141" w:lineRule="exact" w:before="31"/>
              <w:ind w:left="2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None</w:t>
            </w:r>
          </w:p>
        </w:tc>
        <w:tc>
          <w:tcPr>
            <w:tcW w:w="1240" w:type="dxa"/>
          </w:tcPr>
          <w:p>
            <w:pPr>
              <w:pStyle w:val="TableParagraph"/>
              <w:spacing w:line="141" w:lineRule="exact" w:before="31"/>
              <w:ind w:left="22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-0.2%</w:t>
            </w:r>
          </w:p>
        </w:tc>
      </w:tr>
      <w:tr>
        <w:trPr>
          <w:trHeight w:val="450" w:hRule="atLeast"/>
        </w:trPr>
        <w:tc>
          <w:tcPr>
            <w:tcW w:w="1055" w:type="dxa"/>
          </w:tcPr>
          <w:p>
            <w:pPr>
              <w:pStyle w:val="TableParagraph"/>
              <w:spacing w:line="157" w:lineRule="exact"/>
              <w:rPr>
                <w:sz w:val="14"/>
              </w:rPr>
            </w:pPr>
            <w:hyperlink r:id="rId106">
              <w:r>
                <w:rPr>
                  <w:i/>
                  <w:color w:val="231F20"/>
                  <w:w w:val="90"/>
                  <w:sz w:val="14"/>
                  <w:u w:val="single" w:color="231F20"/>
                </w:rPr>
                <w:t>et al </w:t>
              </w:r>
              <w:r>
                <w:rPr>
                  <w:color w:val="231F20"/>
                  <w:w w:val="90"/>
                  <w:sz w:val="14"/>
                  <w:u w:val="single" w:color="231F20"/>
                </w:rPr>
                <w:t>(2009)</w:t>
              </w:r>
            </w:hyperlink>
          </w:p>
        </w:tc>
        <w:tc>
          <w:tcPr>
            <w:tcW w:w="2346" w:type="dxa"/>
          </w:tcPr>
          <w:p>
            <w:pPr>
              <w:pStyle w:val="TableParagraph"/>
              <w:spacing w:line="150" w:lineRule="exact" w:before="5"/>
              <w:ind w:left="78" w:right="579" w:hanging="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‘Mild with school closure and </w:t>
            </w:r>
            <w:r>
              <w:rPr>
                <w:color w:val="231F20"/>
                <w:w w:val="85"/>
                <w:sz w:val="14"/>
              </w:rPr>
              <w:t>voluntary absenteeism’ ‘Severe’</w:t>
            </w:r>
          </w:p>
        </w:tc>
        <w:tc>
          <w:tcPr>
            <w:tcW w:w="1179" w:type="dxa"/>
          </w:tcPr>
          <w:p>
            <w:pPr>
              <w:pStyle w:val="TableParagraph"/>
              <w:spacing w:line="157" w:lineRule="exact"/>
              <w:ind w:left="2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41,900</w:t>
            </w:r>
          </w:p>
          <w:p>
            <w:pPr>
              <w:pStyle w:val="TableParagraph"/>
              <w:spacing w:line="141" w:lineRule="exact" w:before="131"/>
              <w:ind w:left="2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305,100</w:t>
            </w:r>
          </w:p>
        </w:tc>
        <w:tc>
          <w:tcPr>
            <w:tcW w:w="2681" w:type="dxa"/>
          </w:tcPr>
          <w:p>
            <w:pPr>
              <w:pStyle w:val="TableParagraph"/>
              <w:spacing w:line="150" w:lineRule="exact" w:before="5"/>
              <w:ind w:left="238" w:right="20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Schools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closed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for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one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quarter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and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spacing w:val="-4"/>
                <w:w w:val="80"/>
                <w:sz w:val="14"/>
              </w:rPr>
              <w:t>34%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workers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avoid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work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for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month None</w:t>
            </w:r>
          </w:p>
        </w:tc>
        <w:tc>
          <w:tcPr>
            <w:tcW w:w="1240" w:type="dxa"/>
          </w:tcPr>
          <w:p>
            <w:pPr>
              <w:pStyle w:val="TableParagraph"/>
              <w:spacing w:line="157" w:lineRule="exact"/>
              <w:ind w:left="22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-2.2%</w:t>
            </w:r>
          </w:p>
          <w:p>
            <w:pPr>
              <w:pStyle w:val="TableParagraph"/>
              <w:spacing w:line="141" w:lineRule="exact" w:before="131"/>
              <w:ind w:left="22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-1.6%</w:t>
            </w:r>
          </w:p>
        </w:tc>
      </w:tr>
      <w:tr>
        <w:trPr>
          <w:trHeight w:val="337" w:hRule="atLeast"/>
        </w:trPr>
        <w:tc>
          <w:tcPr>
            <w:tcW w:w="10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46" w:type="dxa"/>
          </w:tcPr>
          <w:p>
            <w:pPr>
              <w:pStyle w:val="TableParagraph"/>
              <w:spacing w:line="213" w:lineRule="auto"/>
              <w:ind w:left="78" w:right="4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‘Severe with school closure and </w:t>
            </w:r>
            <w:r>
              <w:rPr>
                <w:color w:val="231F20"/>
                <w:w w:val="85"/>
                <w:sz w:val="14"/>
              </w:rPr>
              <w:t>voluntary absenteeism’</w:t>
            </w:r>
          </w:p>
        </w:tc>
        <w:tc>
          <w:tcPr>
            <w:tcW w:w="1179" w:type="dxa"/>
          </w:tcPr>
          <w:p>
            <w:pPr>
              <w:pStyle w:val="TableParagraph"/>
              <w:spacing w:line="152" w:lineRule="exact"/>
              <w:ind w:left="2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305,100</w:t>
            </w:r>
          </w:p>
        </w:tc>
        <w:tc>
          <w:tcPr>
            <w:tcW w:w="2681" w:type="dxa"/>
          </w:tcPr>
          <w:p>
            <w:pPr>
              <w:pStyle w:val="TableParagraph"/>
              <w:spacing w:line="213" w:lineRule="auto"/>
              <w:ind w:left="238" w:right="20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Schools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closed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for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one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quarter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and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spacing w:val="-4"/>
                <w:w w:val="80"/>
                <w:sz w:val="14"/>
              </w:rPr>
              <w:t>34%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workers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avoid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work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for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month</w:t>
            </w:r>
          </w:p>
        </w:tc>
        <w:tc>
          <w:tcPr>
            <w:tcW w:w="1240" w:type="dxa"/>
          </w:tcPr>
          <w:p>
            <w:pPr>
              <w:pStyle w:val="TableParagraph"/>
              <w:spacing w:line="152" w:lineRule="exact"/>
              <w:ind w:left="22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-4.5%</w:t>
            </w:r>
          </w:p>
        </w:tc>
      </w:tr>
      <w:tr>
        <w:trPr>
          <w:trHeight w:val="492" w:hRule="atLeast"/>
        </w:trPr>
        <w:tc>
          <w:tcPr>
            <w:tcW w:w="1055" w:type="dxa"/>
          </w:tcPr>
          <w:p>
            <w:pPr>
              <w:pStyle w:val="TableParagraph"/>
              <w:spacing w:line="159" w:lineRule="exact" w:before="31"/>
              <w:rPr>
                <w:sz w:val="14"/>
              </w:rPr>
            </w:pPr>
            <w:hyperlink r:id="rId107">
              <w:r>
                <w:rPr>
                  <w:color w:val="231F20"/>
                  <w:w w:val="85"/>
                  <w:sz w:val="14"/>
                  <w:u w:val="single" w:color="231F20"/>
                </w:rPr>
                <w:t>Verikios</w:t>
              </w:r>
            </w:hyperlink>
          </w:p>
          <w:p>
            <w:pPr>
              <w:pStyle w:val="TableParagraph"/>
              <w:spacing w:line="159" w:lineRule="exact"/>
              <w:rPr>
                <w:sz w:val="14"/>
              </w:rPr>
            </w:pPr>
            <w:hyperlink r:id="rId107">
              <w:r>
                <w:rPr>
                  <w:i/>
                  <w:color w:val="231F20"/>
                  <w:w w:val="90"/>
                  <w:sz w:val="14"/>
                  <w:u w:val="single" w:color="231F20"/>
                </w:rPr>
                <w:t>et al </w:t>
              </w:r>
              <w:r>
                <w:rPr>
                  <w:color w:val="231F20"/>
                  <w:w w:val="90"/>
                  <w:sz w:val="14"/>
                  <w:u w:val="single" w:color="231F20"/>
                </w:rPr>
                <w:t>(2016)</w:t>
              </w:r>
            </w:hyperlink>
          </w:p>
        </w:tc>
        <w:tc>
          <w:tcPr>
            <w:tcW w:w="2346" w:type="dxa"/>
          </w:tcPr>
          <w:p>
            <w:pPr>
              <w:pStyle w:val="TableParagraph"/>
              <w:spacing w:before="31"/>
              <w:ind w:left="7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‘High-mortality, low</w:t>
            </w:r>
            <w:r>
              <w:rPr>
                <w:color w:val="231F20"/>
                <w:spacing w:val="-21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infectiousness’</w:t>
            </w:r>
          </w:p>
          <w:p>
            <w:pPr>
              <w:pStyle w:val="TableParagraph"/>
              <w:spacing w:line="141" w:lineRule="exact" w:before="132"/>
              <w:ind w:left="7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‘Low-mortality, high</w:t>
            </w:r>
            <w:r>
              <w:rPr>
                <w:color w:val="231F20"/>
                <w:spacing w:val="-3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infectiousness’</w:t>
            </w:r>
          </w:p>
        </w:tc>
        <w:tc>
          <w:tcPr>
            <w:tcW w:w="1179" w:type="dxa"/>
          </w:tcPr>
          <w:p>
            <w:pPr>
              <w:pStyle w:val="TableParagraph"/>
              <w:spacing w:before="31"/>
              <w:ind w:left="2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52,243</w:t>
            </w:r>
          </w:p>
          <w:p>
            <w:pPr>
              <w:pStyle w:val="TableParagraph"/>
              <w:spacing w:line="141" w:lineRule="exact" w:before="132"/>
              <w:ind w:left="2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50,747</w:t>
            </w:r>
          </w:p>
        </w:tc>
        <w:tc>
          <w:tcPr>
            <w:tcW w:w="2681" w:type="dxa"/>
          </w:tcPr>
          <w:p>
            <w:pPr>
              <w:pStyle w:val="TableParagraph"/>
              <w:spacing w:line="213" w:lineRule="auto" w:before="46"/>
              <w:ind w:left="238" w:right="37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Some school closures and voluntary </w:t>
            </w:r>
            <w:r>
              <w:rPr>
                <w:color w:val="231F20"/>
                <w:w w:val="85"/>
                <w:sz w:val="14"/>
              </w:rPr>
              <w:t>absenteeism</w:t>
            </w:r>
          </w:p>
          <w:p>
            <w:pPr>
              <w:pStyle w:val="TableParagraph"/>
              <w:spacing w:line="127" w:lineRule="exact"/>
              <w:ind w:left="23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Some school closures and voluntary</w:t>
            </w:r>
          </w:p>
        </w:tc>
        <w:tc>
          <w:tcPr>
            <w:tcW w:w="1240" w:type="dxa"/>
          </w:tcPr>
          <w:p>
            <w:pPr>
              <w:pStyle w:val="TableParagraph"/>
              <w:spacing w:before="31"/>
              <w:ind w:left="22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-0.4%</w:t>
            </w:r>
          </w:p>
          <w:p>
            <w:pPr>
              <w:pStyle w:val="TableParagraph"/>
              <w:spacing w:line="141" w:lineRule="exact" w:before="132"/>
              <w:ind w:left="22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-2.0%</w:t>
            </w:r>
          </w:p>
        </w:tc>
      </w:tr>
      <w:tr>
        <w:trPr>
          <w:trHeight w:val="158" w:hRule="atLeast"/>
        </w:trPr>
        <w:tc>
          <w:tcPr>
            <w:tcW w:w="10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81" w:type="dxa"/>
          </w:tcPr>
          <w:p>
            <w:pPr>
              <w:pStyle w:val="TableParagraph"/>
              <w:spacing w:line="139" w:lineRule="exact"/>
              <w:ind w:left="23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absenteeism</w:t>
            </w:r>
          </w:p>
        </w:tc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rPr>
          <w:rFonts w:ascii="BPG Sans Modern GPL&amp;GNU"/>
          <w:sz w:val="21"/>
        </w:rPr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Social distancing measures increase the size of the immediate economic impact.</w:t>
      </w:r>
    </w:p>
    <w:p>
      <w:pPr>
        <w:pStyle w:val="BodyText"/>
        <w:spacing w:line="259" w:lineRule="auto" w:before="15"/>
        <w:ind w:left="687"/>
      </w:pPr>
      <w:r>
        <w:rPr>
          <w:color w:val="231F20"/>
          <w:w w:val="75"/>
        </w:rPr>
        <w:t>Extensive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social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distancing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measures,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mandated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closures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widespread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travel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restrictions,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not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pandemics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3.A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Studies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pandemics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introduced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find larger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3.C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  <w:u w:val="single" w:color="231F20"/>
        </w:rPr>
        <w:t>Eichenbaum</w:t>
      </w:r>
      <w:r>
        <w:rPr>
          <w:color w:val="231F20"/>
          <w:spacing w:val="-35"/>
          <w:w w:val="80"/>
          <w:u w:val="single" w:color="231F20"/>
        </w:rPr>
        <w:t> </w:t>
      </w:r>
      <w:hyperlink r:id="rId108">
        <w:r>
          <w:rPr>
            <w:i/>
            <w:color w:val="231F20"/>
            <w:w w:val="80"/>
            <w:u w:val="single" w:color="231F20"/>
          </w:rPr>
          <w:t>et</w:t>
        </w:r>
        <w:r>
          <w:rPr>
            <w:i/>
            <w:color w:val="231F20"/>
            <w:spacing w:val="-39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al</w:t>
        </w:r>
        <w:r>
          <w:rPr>
            <w:i/>
            <w:color w:val="231F20"/>
            <w:spacing w:val="-3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(2020)</w:t>
        </w:r>
        <w:r>
          <w:rPr>
            <w:color w:val="231F20"/>
            <w:spacing w:val="-34"/>
            <w:w w:val="80"/>
          </w:rPr>
          <w:t> </w:t>
        </w:r>
      </w:hyperlink>
      <w:r>
        <w:rPr>
          <w:color w:val="231F20"/>
          <w:w w:val="80"/>
        </w:rPr>
        <w:t>find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accompanied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containment 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restricts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individuals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20%.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 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triple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place.</w:t>
      </w:r>
      <w:r>
        <w:rPr>
          <w:color w:val="231F20"/>
          <w:spacing w:val="-42"/>
          <w:w w:val="80"/>
        </w:rPr>
        <w:t> </w:t>
      </w:r>
      <w:hyperlink r:id="rId109">
        <w:r>
          <w:rPr>
            <w:color w:val="231F20"/>
            <w:w w:val="80"/>
            <w:u w:val="single" w:color="231F20"/>
          </w:rPr>
          <w:t>Barrot</w:t>
        </w:r>
        <w:r>
          <w:rPr>
            <w:color w:val="231F20"/>
            <w:spacing w:val="-40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et</w:t>
        </w:r>
        <w:r>
          <w:rPr>
            <w:i/>
            <w:color w:val="231F20"/>
            <w:spacing w:val="-45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al</w:t>
        </w:r>
        <w:r>
          <w:rPr>
            <w:i/>
            <w:color w:val="231F20"/>
            <w:spacing w:val="-4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(2020)</w:t>
        </w:r>
        <w:r>
          <w:rPr>
            <w:color w:val="231F20"/>
            <w:spacing w:val="-41"/>
            <w:w w:val="80"/>
          </w:rPr>
          <w:t> </w:t>
        </w:r>
      </w:hyperlink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hyperlink r:id="rId110">
        <w:r>
          <w:rPr>
            <w:color w:val="231F20"/>
            <w:w w:val="80"/>
            <w:u w:val="single" w:color="231F20"/>
          </w:rPr>
          <w:t>Inoue</w:t>
        </w:r>
        <w:r>
          <w:rPr>
            <w:color w:val="231F20"/>
            <w:spacing w:val="-40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and</w:t>
        </w:r>
      </w:hyperlink>
      <w:r>
        <w:rPr>
          <w:color w:val="231F20"/>
          <w:w w:val="80"/>
        </w:rPr>
        <w:t> </w:t>
      </w:r>
      <w:hyperlink r:id="rId110">
        <w:r>
          <w:rPr>
            <w:color w:val="231F20"/>
            <w:w w:val="80"/>
            <w:u w:val="single" w:color="231F20"/>
          </w:rPr>
          <w:t>Todo</w:t>
        </w:r>
        <w:r>
          <w:rPr>
            <w:color w:val="231F20"/>
            <w:spacing w:val="-42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(2020)</w:t>
        </w:r>
        <w:r>
          <w:rPr>
            <w:color w:val="231F20"/>
            <w:spacing w:val="-43"/>
            <w:w w:val="80"/>
          </w:rPr>
          <w:t> </w:t>
        </w:r>
      </w:hyperlink>
      <w:r>
        <w:rPr>
          <w:color w:val="231F20"/>
          <w:w w:val="80"/>
        </w:rPr>
        <w:t>estimate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widespread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shorter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one </w:t>
      </w:r>
      <w:r>
        <w:rPr>
          <w:color w:val="231F20"/>
          <w:w w:val="85"/>
        </w:rPr>
        <w:t>month,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find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5%.</w:t>
      </w:r>
    </w:p>
    <w:p>
      <w:pPr>
        <w:pStyle w:val="BodyText"/>
        <w:rPr>
          <w:sz w:val="16"/>
        </w:rPr>
      </w:pPr>
      <w:r>
        <w:rPr/>
        <w:pict>
          <v:shape style="position:absolute;margin-left:62.362202pt;margin-top:11.957707pt;width:425.2pt;height:.1pt;mso-position-horizontal-relative:page;mso-position-vertical-relative:paragraph;z-index:-15577600;mso-wrap-distance-left:0;mso-wrap-distance-right:0" coordorigin="1247,239" coordsize="8504,0" path="m1247,239l9751,239e" filled="false" stroked="true" strokeweight=".7pt" strokecolor="#00586a">
            <v:path arrowok="t"/>
            <v:stroke dashstyle="solid"/>
            <w10:wrap type="topAndBottom"/>
          </v:shape>
        </w:pict>
      </w:r>
    </w:p>
    <w:p>
      <w:pPr>
        <w:spacing w:before="52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5"/>
          <w:sz w:val="18"/>
        </w:rPr>
        <w:t>Table 3.C </w:t>
      </w:r>
      <w:r>
        <w:rPr>
          <w:rFonts w:ascii="BPG Sans Modern GPL&amp;GNU"/>
          <w:color w:val="00586A"/>
          <w:w w:val="95"/>
          <w:sz w:val="18"/>
        </w:rPr>
        <w:t>Studies which include extensive social distancing measures find the largest economic effects</w:t>
      </w:r>
    </w:p>
    <w:p>
      <w:pPr>
        <w:spacing w:before="13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Selections of papers that estimate the impact of pandemics with extensive social distancing measures</w:t>
      </w:r>
    </w:p>
    <w:p>
      <w:pPr>
        <w:pStyle w:val="BodyText"/>
        <w:spacing w:before="6"/>
        <w:rPr>
          <w:rFonts w:ascii="BPG Sans Modern GPL&amp;GNU"/>
          <w:sz w:val="11"/>
        </w:rPr>
      </w:pP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59"/>
        <w:gridCol w:w="1333"/>
        <w:gridCol w:w="2470"/>
        <w:gridCol w:w="2042"/>
      </w:tblGrid>
      <w:tr>
        <w:trPr>
          <w:trHeight w:val="250" w:hRule="atLeast"/>
        </w:trPr>
        <w:tc>
          <w:tcPr>
            <w:tcW w:w="26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Paper</w:t>
            </w:r>
          </w:p>
        </w:tc>
        <w:tc>
          <w:tcPr>
            <w:tcW w:w="13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17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Country studied</w:t>
            </w:r>
          </w:p>
        </w:tc>
        <w:tc>
          <w:tcPr>
            <w:tcW w:w="24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25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Duration of social distancing</w:t>
            </w:r>
          </w:p>
        </w:tc>
        <w:tc>
          <w:tcPr>
            <w:tcW w:w="20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62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Impact</w:t>
            </w:r>
            <w:r>
              <w:rPr>
                <w:color w:val="231F20"/>
                <w:spacing w:val="-32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on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annual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GDP</w:t>
            </w:r>
          </w:p>
        </w:tc>
      </w:tr>
      <w:tr>
        <w:trPr>
          <w:trHeight w:val="266" w:hRule="atLeast"/>
        </w:trPr>
        <w:tc>
          <w:tcPr>
            <w:tcW w:w="26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rPr>
                <w:sz w:val="14"/>
              </w:rPr>
            </w:pPr>
            <w:hyperlink r:id="rId108">
              <w:r>
                <w:rPr>
                  <w:color w:val="231F20"/>
                  <w:w w:val="85"/>
                  <w:sz w:val="14"/>
                  <w:u w:val="single" w:color="231F20"/>
                </w:rPr>
                <w:t>Eichenbaum </w:t>
              </w:r>
              <w:r>
                <w:rPr>
                  <w:i/>
                  <w:color w:val="231F20"/>
                  <w:w w:val="85"/>
                  <w:sz w:val="14"/>
                  <w:u w:val="single" w:color="231F20"/>
                </w:rPr>
                <w:t>et al </w:t>
              </w:r>
              <w:r>
                <w:rPr>
                  <w:color w:val="231F20"/>
                  <w:w w:val="85"/>
                  <w:sz w:val="14"/>
                  <w:u w:val="single" w:color="231F20"/>
                </w:rPr>
                <w:t>(2020)</w:t>
              </w:r>
            </w:hyperlink>
          </w:p>
        </w:tc>
        <w:tc>
          <w:tcPr>
            <w:tcW w:w="13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7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US</w:t>
            </w:r>
          </w:p>
        </w:tc>
        <w:tc>
          <w:tcPr>
            <w:tcW w:w="24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2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Entire duration of pandemic</w:t>
            </w:r>
          </w:p>
        </w:tc>
        <w:tc>
          <w:tcPr>
            <w:tcW w:w="20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ind w:left="624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-22%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</w:tr>
      <w:tr>
        <w:trPr>
          <w:trHeight w:val="235" w:hRule="atLeast"/>
        </w:trPr>
        <w:tc>
          <w:tcPr>
            <w:tcW w:w="2659" w:type="dxa"/>
          </w:tcPr>
          <w:p>
            <w:pPr>
              <w:pStyle w:val="TableParagraph"/>
              <w:spacing w:before="31"/>
              <w:rPr>
                <w:sz w:val="14"/>
              </w:rPr>
            </w:pPr>
            <w:hyperlink r:id="rId111">
              <w:r>
                <w:rPr>
                  <w:color w:val="231F20"/>
                  <w:w w:val="85"/>
                  <w:sz w:val="14"/>
                  <w:u w:val="single" w:color="231F20"/>
                </w:rPr>
                <w:t>del Rio-Chanona </w:t>
              </w:r>
              <w:r>
                <w:rPr>
                  <w:i/>
                  <w:color w:val="231F20"/>
                  <w:w w:val="85"/>
                  <w:sz w:val="14"/>
                  <w:u w:val="single" w:color="231F20"/>
                </w:rPr>
                <w:t>et al </w:t>
              </w:r>
              <w:r>
                <w:rPr>
                  <w:color w:val="231F20"/>
                  <w:w w:val="85"/>
                  <w:sz w:val="14"/>
                  <w:u w:val="single" w:color="231F20"/>
                </w:rPr>
                <w:t>(2020)</w:t>
              </w:r>
            </w:hyperlink>
          </w:p>
        </w:tc>
        <w:tc>
          <w:tcPr>
            <w:tcW w:w="1333" w:type="dxa"/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US</w:t>
            </w:r>
          </w:p>
        </w:tc>
        <w:tc>
          <w:tcPr>
            <w:tcW w:w="2470" w:type="dxa"/>
          </w:tcPr>
          <w:p>
            <w:pPr>
              <w:pStyle w:val="TableParagraph"/>
              <w:spacing w:before="31"/>
              <w:ind w:left="2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One year</w:t>
            </w:r>
          </w:p>
        </w:tc>
        <w:tc>
          <w:tcPr>
            <w:tcW w:w="2042" w:type="dxa"/>
          </w:tcPr>
          <w:p>
            <w:pPr>
              <w:pStyle w:val="TableParagraph"/>
              <w:spacing w:before="31"/>
              <w:ind w:left="6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-22%</w:t>
            </w:r>
          </w:p>
        </w:tc>
      </w:tr>
      <w:tr>
        <w:trPr>
          <w:trHeight w:val="235" w:hRule="atLeast"/>
        </w:trPr>
        <w:tc>
          <w:tcPr>
            <w:tcW w:w="2659" w:type="dxa"/>
          </w:tcPr>
          <w:p>
            <w:pPr>
              <w:pStyle w:val="TableParagraph"/>
              <w:spacing w:before="31"/>
              <w:rPr>
                <w:sz w:val="14"/>
              </w:rPr>
            </w:pPr>
            <w:hyperlink r:id="rId109">
              <w:r>
                <w:rPr>
                  <w:color w:val="231F20"/>
                  <w:w w:val="85"/>
                  <w:sz w:val="14"/>
                  <w:u w:val="single" w:color="231F20"/>
                </w:rPr>
                <w:t>Barrot </w:t>
              </w:r>
              <w:r>
                <w:rPr>
                  <w:i/>
                  <w:color w:val="231F20"/>
                  <w:w w:val="85"/>
                  <w:sz w:val="14"/>
                  <w:u w:val="single" w:color="231F20"/>
                </w:rPr>
                <w:t>et al </w:t>
              </w:r>
              <w:r>
                <w:rPr>
                  <w:color w:val="231F20"/>
                  <w:w w:val="85"/>
                  <w:sz w:val="14"/>
                  <w:u w:val="single" w:color="231F20"/>
                </w:rPr>
                <w:t>(2020)</w:t>
              </w:r>
            </w:hyperlink>
          </w:p>
        </w:tc>
        <w:tc>
          <w:tcPr>
            <w:tcW w:w="1333" w:type="dxa"/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France</w:t>
            </w:r>
          </w:p>
        </w:tc>
        <w:tc>
          <w:tcPr>
            <w:tcW w:w="2470" w:type="dxa"/>
          </w:tcPr>
          <w:p>
            <w:pPr>
              <w:pStyle w:val="TableParagraph"/>
              <w:spacing w:before="31"/>
              <w:ind w:left="26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Six weeks</w:t>
            </w:r>
          </w:p>
        </w:tc>
        <w:tc>
          <w:tcPr>
            <w:tcW w:w="2042" w:type="dxa"/>
          </w:tcPr>
          <w:p>
            <w:pPr>
              <w:pStyle w:val="TableParagraph"/>
              <w:spacing w:before="31"/>
              <w:ind w:left="62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-5.6%</w:t>
            </w:r>
          </w:p>
        </w:tc>
      </w:tr>
      <w:tr>
        <w:trPr>
          <w:trHeight w:val="355" w:hRule="atLeast"/>
        </w:trPr>
        <w:tc>
          <w:tcPr>
            <w:tcW w:w="2659" w:type="dxa"/>
          </w:tcPr>
          <w:p>
            <w:pPr>
              <w:pStyle w:val="TableParagraph"/>
              <w:spacing w:before="31"/>
              <w:rPr>
                <w:sz w:val="14"/>
              </w:rPr>
            </w:pPr>
            <w:hyperlink r:id="rId110">
              <w:r>
                <w:rPr>
                  <w:color w:val="231F20"/>
                  <w:w w:val="85"/>
                  <w:sz w:val="14"/>
                  <w:u w:val="single" w:color="231F20"/>
                </w:rPr>
                <w:t>Inoue and Todo (2020)</w:t>
              </w:r>
            </w:hyperlink>
          </w:p>
        </w:tc>
        <w:tc>
          <w:tcPr>
            <w:tcW w:w="1333" w:type="dxa"/>
          </w:tcPr>
          <w:p>
            <w:pPr>
              <w:pStyle w:val="TableParagraph"/>
              <w:spacing w:before="31"/>
              <w:ind w:left="17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Japan</w:t>
            </w:r>
          </w:p>
        </w:tc>
        <w:tc>
          <w:tcPr>
            <w:tcW w:w="2470" w:type="dxa"/>
          </w:tcPr>
          <w:p>
            <w:pPr>
              <w:pStyle w:val="TableParagraph"/>
              <w:spacing w:before="31"/>
              <w:ind w:left="2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One month (Tokyo only)</w:t>
            </w:r>
          </w:p>
        </w:tc>
        <w:tc>
          <w:tcPr>
            <w:tcW w:w="2042" w:type="dxa"/>
          </w:tcPr>
          <w:p>
            <w:pPr>
              <w:pStyle w:val="TableParagraph"/>
              <w:spacing w:before="31"/>
              <w:ind w:left="6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-5.3%</w:t>
            </w:r>
          </w:p>
        </w:tc>
      </w:tr>
      <w:tr>
        <w:trPr>
          <w:trHeight w:val="288" w:hRule="atLeast"/>
        </w:trPr>
        <w:tc>
          <w:tcPr>
            <w:tcW w:w="2659" w:type="dxa"/>
          </w:tcPr>
          <w:p>
            <w:pPr>
              <w:pStyle w:val="TableParagraph"/>
              <w:spacing w:before="10"/>
              <w:rPr>
                <w:rFonts w:ascii="BPG Sans Modern GPL&amp;GNU"/>
                <w:sz w:val="12"/>
              </w:rPr>
            </w:pPr>
          </w:p>
          <w:p>
            <w:pPr>
              <w:pStyle w:val="TableParagraph"/>
              <w:spacing w:line="114" w:lineRule="exact"/>
              <w:rPr>
                <w:sz w:val="11"/>
              </w:rPr>
            </w:pPr>
            <w:r>
              <w:rPr>
                <w:color w:val="231F20"/>
                <w:w w:val="85"/>
                <w:sz w:val="11"/>
              </w:rPr>
              <w:t>(a)</w:t>
            </w:r>
            <w:r>
              <w:rPr>
                <w:color w:val="231F20"/>
                <w:spacing w:val="-16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Estimated</w:t>
            </w:r>
            <w:r>
              <w:rPr>
                <w:color w:val="231F20"/>
                <w:spacing w:val="-26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impact</w:t>
            </w:r>
            <w:r>
              <w:rPr>
                <w:color w:val="231F20"/>
                <w:spacing w:val="-26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on</w:t>
            </w:r>
            <w:r>
              <w:rPr>
                <w:color w:val="231F20"/>
                <w:spacing w:val="-26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consumption</w:t>
            </w:r>
            <w:r>
              <w:rPr>
                <w:color w:val="231F20"/>
                <w:spacing w:val="-26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rather</w:t>
            </w:r>
            <w:r>
              <w:rPr>
                <w:color w:val="231F20"/>
                <w:spacing w:val="-26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than</w:t>
            </w:r>
            <w:r>
              <w:rPr>
                <w:color w:val="231F20"/>
                <w:spacing w:val="-25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GDP.</w:t>
            </w:r>
          </w:p>
        </w:tc>
        <w:tc>
          <w:tcPr>
            <w:tcW w:w="13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spacing w:line="259" w:lineRule="auto" w:before="122"/>
        <w:ind w:left="687" w:right="385"/>
      </w:pPr>
      <w:r>
        <w:rPr>
          <w:color w:val="231F20"/>
          <w:w w:val="80"/>
        </w:rPr>
        <w:t>Some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studies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improve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medium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  <w:u w:val="single" w:color="231F20"/>
        </w:rPr>
        <w:t>Correi</w:t>
      </w:r>
      <w:hyperlink r:id="rId112">
        <w:r>
          <w:rPr>
            <w:color w:val="231F20"/>
            <w:w w:val="80"/>
            <w:u w:val="single" w:color="231F20"/>
          </w:rPr>
          <w:t>a</w:t>
        </w:r>
      </w:hyperlink>
      <w:r>
        <w:rPr>
          <w:color w:val="231F20"/>
          <w:w w:val="80"/>
        </w:rPr>
        <w:t> </w:t>
      </w:r>
      <w:hyperlink r:id="rId112">
        <w:r>
          <w:rPr>
            <w:i/>
            <w:color w:val="231F20"/>
            <w:w w:val="85"/>
            <w:u w:val="single" w:color="231F20"/>
          </w:rPr>
          <w:t>et</w:t>
        </w:r>
        <w:r>
          <w:rPr>
            <w:i/>
            <w:color w:val="231F20"/>
            <w:spacing w:val="-54"/>
            <w:w w:val="85"/>
            <w:u w:val="single" w:color="231F20"/>
          </w:rPr>
          <w:t> </w:t>
        </w:r>
        <w:r>
          <w:rPr>
            <w:i/>
            <w:color w:val="231F20"/>
            <w:w w:val="85"/>
            <w:u w:val="single" w:color="231F20"/>
          </w:rPr>
          <w:t>al</w:t>
        </w:r>
        <w:r>
          <w:rPr>
            <w:i/>
            <w:color w:val="231F20"/>
            <w:spacing w:val="-51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(2020)</w:t>
        </w:r>
        <w:r>
          <w:rPr>
            <w:color w:val="231F20"/>
            <w:spacing w:val="-51"/>
            <w:w w:val="85"/>
          </w:rPr>
          <w:t> </w:t>
        </w:r>
      </w:hyperlink>
      <w:r>
        <w:rPr>
          <w:color w:val="231F20"/>
          <w:w w:val="85"/>
        </w:rPr>
        <w:t>find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cities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implemented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extensive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interventions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Spanish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flu experienced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after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pandemic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subsided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did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not.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The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literature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suggests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that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severe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pandemics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can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have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persistent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effects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on</w:t>
      </w:r>
      <w:r>
        <w:rPr>
          <w:i/>
          <w:color w:val="00586A"/>
          <w:spacing w:val="-53"/>
          <w:w w:val="85"/>
        </w:rPr>
        <w:t> </w:t>
      </w:r>
      <w:r>
        <w:rPr>
          <w:i/>
          <w:color w:val="00586A"/>
          <w:w w:val="85"/>
        </w:rPr>
        <w:t>economic</w:t>
      </w:r>
      <w:r>
        <w:rPr>
          <w:i/>
          <w:color w:val="00586A"/>
          <w:spacing w:val="-54"/>
          <w:w w:val="85"/>
        </w:rPr>
        <w:t> </w:t>
      </w:r>
      <w:r>
        <w:rPr>
          <w:i/>
          <w:color w:val="00586A"/>
          <w:w w:val="85"/>
        </w:rPr>
        <w:t>activity.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0"/>
        </w:rPr>
        <w:t>Many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papers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hypothetical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pandemics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predict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temporary, </w:t>
      </w:r>
      <w:r>
        <w:rPr>
          <w:color w:val="231F20"/>
          <w:w w:val="75"/>
        </w:rPr>
        <w:t>with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recovering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quarters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outbreak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returning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close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2"/>
          <w:w w:val="75"/>
        </w:rPr>
        <w:t>pre-pandemic </w:t>
      </w:r>
      <w:r>
        <w:rPr>
          <w:color w:val="231F20"/>
          <w:w w:val="85"/>
        </w:rPr>
        <w:t>level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38"/>
          <w:w w:val="85"/>
        </w:rPr>
        <w:t> </w:t>
      </w:r>
      <w:hyperlink r:id="rId113">
        <w:r>
          <w:rPr>
            <w:color w:val="231F20"/>
            <w:w w:val="85"/>
            <w:u w:val="single" w:color="231F20"/>
          </w:rPr>
          <w:t>Jonung</w:t>
        </w:r>
        <w:r>
          <w:rPr>
            <w:color w:val="231F20"/>
            <w:spacing w:val="-3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and</w:t>
        </w:r>
        <w:r>
          <w:rPr>
            <w:color w:val="231F20"/>
            <w:spacing w:val="-3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Roeger</w:t>
        </w:r>
        <w:r>
          <w:rPr>
            <w:color w:val="231F20"/>
            <w:spacing w:val="-3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(2016)</w:t>
        </w:r>
        <w:r>
          <w:rPr>
            <w:color w:val="231F20"/>
            <w:spacing w:val="-39"/>
            <w:w w:val="85"/>
          </w:rPr>
          <w:t> </w:t>
        </w:r>
      </w:hyperlink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hyperlink r:id="rId105">
        <w:r>
          <w:rPr>
            <w:color w:val="231F20"/>
            <w:w w:val="85"/>
            <w:u w:val="single" w:color="231F20"/>
          </w:rPr>
          <w:t>Mckibbin</w:t>
        </w:r>
        <w:r>
          <w:rPr>
            <w:color w:val="231F20"/>
            <w:spacing w:val="-3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and</w:t>
        </w:r>
        <w:r>
          <w:rPr>
            <w:color w:val="231F20"/>
            <w:spacing w:val="-38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Sidorenko</w:t>
        </w:r>
        <w:r>
          <w:rPr>
            <w:color w:val="231F20"/>
            <w:spacing w:val="-39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(2006)</w:t>
        </w:r>
      </w:hyperlink>
      <w:r>
        <w:rPr>
          <w:color w:val="231F20"/>
          <w:w w:val="85"/>
        </w:rPr>
        <w:t>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87" w:right="249"/>
      </w:pPr>
      <w:r>
        <w:rPr>
          <w:color w:val="231F20"/>
          <w:w w:val="75"/>
        </w:rPr>
        <w:t>Some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papers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note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potential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persistent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effects,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however.</w:t>
      </w:r>
      <w:r>
        <w:rPr>
          <w:color w:val="231F20"/>
          <w:spacing w:val="-14"/>
          <w:w w:val="75"/>
        </w:rPr>
        <w:t> </w:t>
      </w:r>
      <w:hyperlink r:id="rId114">
        <w:r>
          <w:rPr>
            <w:color w:val="231F20"/>
            <w:w w:val="75"/>
            <w:u w:val="single" w:color="231F20"/>
          </w:rPr>
          <w:t>Kozlowski</w:t>
        </w:r>
        <w:r>
          <w:rPr>
            <w:color w:val="231F20"/>
            <w:spacing w:val="-12"/>
            <w:w w:val="75"/>
            <w:u w:val="single" w:color="231F20"/>
          </w:rPr>
          <w:t> </w:t>
        </w:r>
        <w:r>
          <w:rPr>
            <w:i/>
            <w:color w:val="231F20"/>
            <w:w w:val="75"/>
            <w:u w:val="single" w:color="231F20"/>
          </w:rPr>
          <w:t>et</w:t>
        </w:r>
        <w:r>
          <w:rPr>
            <w:i/>
            <w:color w:val="231F20"/>
            <w:spacing w:val="-22"/>
            <w:w w:val="75"/>
            <w:u w:val="single" w:color="231F20"/>
          </w:rPr>
          <w:t> </w:t>
        </w:r>
        <w:r>
          <w:rPr>
            <w:i/>
            <w:color w:val="231F20"/>
            <w:w w:val="75"/>
            <w:u w:val="single" w:color="231F20"/>
          </w:rPr>
          <w:t>al</w:t>
        </w:r>
        <w:r>
          <w:rPr>
            <w:i/>
            <w:color w:val="231F20"/>
            <w:spacing w:val="-13"/>
            <w:w w:val="75"/>
            <w:u w:val="single" w:color="231F20"/>
          </w:rPr>
          <w:t> </w:t>
        </w:r>
        <w:r>
          <w:rPr>
            <w:color w:val="231F20"/>
            <w:w w:val="75"/>
            <w:u w:val="single" w:color="231F20"/>
          </w:rPr>
          <w:t>(2020)</w:t>
        </w:r>
        <w:r>
          <w:rPr>
            <w:color w:val="231F20"/>
            <w:spacing w:val="-12"/>
            <w:w w:val="75"/>
          </w:rPr>
          <w:t> </w:t>
        </w:r>
      </w:hyperlink>
      <w:r>
        <w:rPr>
          <w:color w:val="231F20"/>
          <w:w w:val="75"/>
        </w:rPr>
        <w:t>find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pandemics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5"/>
          <w:w w:val="75"/>
        </w:rPr>
        <w:t>can </w:t>
      </w:r>
      <w:r>
        <w:rPr>
          <w:color w:val="231F20"/>
          <w:w w:val="80"/>
        </w:rPr>
        <w:t>lead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permanent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losses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bankruptcies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habits.</w:t>
      </w:r>
      <w:r>
        <w:rPr>
          <w:color w:val="231F20"/>
          <w:spacing w:val="-45"/>
          <w:w w:val="80"/>
        </w:rPr>
        <w:t> </w:t>
      </w:r>
      <w:hyperlink r:id="rId115">
        <w:r>
          <w:rPr>
            <w:color w:val="231F20"/>
            <w:w w:val="80"/>
            <w:u w:val="single" w:color="231F20"/>
          </w:rPr>
          <w:t>Di</w:t>
        </w:r>
        <w:r>
          <w:rPr>
            <w:color w:val="231F20"/>
            <w:spacing w:val="-4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Mauro</w:t>
        </w:r>
        <w:r>
          <w:rPr>
            <w:color w:val="231F20"/>
            <w:spacing w:val="-4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and</w:t>
        </w:r>
        <w:r>
          <w:rPr>
            <w:color w:val="231F20"/>
            <w:spacing w:val="-44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Syverson</w:t>
        </w:r>
      </w:hyperlink>
      <w:r>
        <w:rPr>
          <w:color w:val="231F20"/>
          <w:w w:val="80"/>
        </w:rPr>
        <w:t> </w:t>
      </w:r>
      <w:hyperlink r:id="rId115">
        <w:r>
          <w:rPr>
            <w:color w:val="231F20"/>
            <w:w w:val="75"/>
            <w:u w:val="single" w:color="231F20"/>
          </w:rPr>
          <w:t>(2020)</w:t>
        </w:r>
        <w:r>
          <w:rPr>
            <w:color w:val="231F20"/>
            <w:spacing w:val="-19"/>
            <w:w w:val="75"/>
          </w:rPr>
          <w:t> </w:t>
        </w:r>
      </w:hyperlink>
      <w:r>
        <w:rPr>
          <w:color w:val="231F20"/>
          <w:w w:val="75"/>
        </w:rPr>
        <w:t>consider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channels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pandemic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long-run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loss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intangible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repatriating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activity.</w:t>
      </w:r>
    </w:p>
    <w:p>
      <w:pPr>
        <w:pStyle w:val="BodyText"/>
        <w:spacing w:before="1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There is relatively little evidence on the impact of pandemics on inflation.</w:t>
      </w:r>
    </w:p>
    <w:p>
      <w:pPr>
        <w:pStyle w:val="BodyText"/>
        <w:spacing w:line="259" w:lineRule="auto" w:before="15"/>
        <w:ind w:left="687" w:right="417"/>
      </w:pP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pandemics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draw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upon.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Papers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pandemics largely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shocks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inflationary.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6"/>
          <w:w w:val="80"/>
        </w:rPr>
        <w:t> </w:t>
      </w:r>
      <w:hyperlink r:id="rId105">
        <w:r>
          <w:rPr>
            <w:color w:val="231F20"/>
            <w:w w:val="80"/>
            <w:u w:val="single" w:color="231F20"/>
          </w:rPr>
          <w:t>McKibbin</w:t>
        </w:r>
        <w:r>
          <w:rPr>
            <w:color w:val="231F20"/>
            <w:spacing w:val="-4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and</w:t>
        </w:r>
        <w:r>
          <w:rPr>
            <w:color w:val="231F20"/>
            <w:spacing w:val="-46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Sidorenko</w:t>
        </w:r>
        <w:r>
          <w:rPr>
            <w:color w:val="231F20"/>
            <w:spacing w:val="-45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(2006)</w:t>
        </w:r>
      </w:hyperlink>
      <w:r>
        <w:rPr>
          <w:color w:val="231F20"/>
          <w:w w:val="80"/>
        </w:rPr>
        <w:t>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who assume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pandemic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85%–95%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GDP, estimate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result.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becomes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deflationary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accompanied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exogenous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shock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demand.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687" w:right="388"/>
      </w:pP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papers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substantially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supply,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disinflationary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  <w:u w:val="single" w:color="231F20"/>
        </w:rPr>
        <w:t>Guerrieri</w:t>
      </w:r>
      <w:r>
        <w:rPr>
          <w:color w:val="231F20"/>
          <w:spacing w:val="-41"/>
          <w:w w:val="80"/>
          <w:u w:val="single" w:color="231F20"/>
        </w:rPr>
        <w:t> </w:t>
      </w:r>
      <w:hyperlink r:id="rId82">
        <w:r>
          <w:rPr>
            <w:i/>
            <w:color w:val="231F20"/>
            <w:w w:val="80"/>
            <w:u w:val="single" w:color="231F20"/>
          </w:rPr>
          <w:t>et</w:t>
        </w:r>
        <w:r>
          <w:rPr>
            <w:i/>
            <w:color w:val="231F20"/>
            <w:spacing w:val="-45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al</w:t>
        </w:r>
        <w:r>
          <w:rPr>
            <w:i/>
            <w:color w:val="231F20"/>
            <w:spacing w:val="-41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(2020)</w:t>
        </w:r>
        <w:r>
          <w:rPr>
            <w:color w:val="231F20"/>
            <w:spacing w:val="-41"/>
            <w:w w:val="80"/>
          </w:rPr>
          <w:t> </w:t>
        </w:r>
      </w:hyperlink>
      <w:r>
        <w:rPr>
          <w:color w:val="231F20"/>
          <w:w w:val="80"/>
        </w:rPr>
        <w:t>model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one sector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spillovers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another.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supply. 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disinflationary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ensue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2003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SARS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epidemic,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where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fell.</w:t>
      </w:r>
    </w:p>
    <w:p>
      <w:pPr>
        <w:spacing w:after="0" w:line="259" w:lineRule="auto"/>
        <w:sectPr>
          <w:pgSz w:w="11910" w:h="16840"/>
          <w:pgMar w:header="425" w:footer="0" w:top="620" w:bottom="280" w:left="560" w:right="1000"/>
        </w:sectPr>
      </w:pPr>
    </w:p>
    <w:p>
      <w:pPr>
        <w:spacing w:before="86"/>
        <w:ind w:left="5213" w:right="0" w:firstLine="0"/>
        <w:jc w:val="left"/>
        <w:rPr>
          <w:rFonts w:ascii="BPG Sans Modern GPL&amp;GNU" w:hAnsi="BPG Sans Modern GPL&amp;GNU"/>
          <w:sz w:val="15"/>
        </w:rPr>
      </w:pPr>
      <w:bookmarkStart w:name="Annex 1 Other forecasters’ expectations" w:id="28"/>
      <w:bookmarkEnd w:id="28"/>
      <w:r>
        <w:rPr/>
      </w:r>
      <w:r>
        <w:rPr>
          <w:rFonts w:ascii="BPG Sans Modern GPL&amp;GNU" w:hAnsi="BPG Sans Modern GPL&amp;GNU"/>
          <w:color w:val="231F20"/>
          <w:w w:val="90"/>
          <w:sz w:val="15"/>
        </w:rPr>
        <w:t>Monetary</w:t>
      </w:r>
      <w:r>
        <w:rPr>
          <w:rFonts w:ascii="BPG Sans Modern GPL&amp;GNU" w:hAnsi="BPG Sans Modern GPL&amp;GNU"/>
          <w:color w:val="231F20"/>
          <w:spacing w:val="-30"/>
          <w:w w:val="90"/>
          <w:sz w:val="15"/>
        </w:rPr>
        <w:t> </w:t>
      </w:r>
      <w:r>
        <w:rPr>
          <w:rFonts w:ascii="BPG Sans Modern GPL&amp;GNU" w:hAnsi="BPG Sans Modern GPL&amp;GNU"/>
          <w:color w:val="231F20"/>
          <w:w w:val="90"/>
          <w:sz w:val="15"/>
        </w:rPr>
        <w:t>Policy</w:t>
      </w:r>
      <w:r>
        <w:rPr>
          <w:rFonts w:ascii="BPG Sans Modern GPL&amp;GNU" w:hAnsi="BPG Sans Modern GPL&amp;GNU"/>
          <w:color w:val="231F20"/>
          <w:spacing w:val="-30"/>
          <w:w w:val="90"/>
          <w:sz w:val="15"/>
        </w:rPr>
        <w:t> </w:t>
      </w:r>
      <w:r>
        <w:rPr>
          <w:rFonts w:ascii="BPG Sans Modern GPL&amp;GNU" w:hAnsi="BPG Sans Modern GPL&amp;GNU"/>
          <w:color w:val="231F20"/>
          <w:w w:val="90"/>
          <w:sz w:val="15"/>
        </w:rPr>
        <w:t>Report</w:t>
      </w:r>
      <w:r>
        <w:rPr>
          <w:rFonts w:ascii="BPG Sans Modern GPL&amp;GNU" w:hAnsi="BPG Sans Modern GPL&amp;GNU"/>
          <w:color w:val="231F20"/>
          <w:spacing w:val="-30"/>
          <w:w w:val="90"/>
          <w:sz w:val="15"/>
        </w:rPr>
        <w:t> </w:t>
      </w:r>
      <w:r>
        <w:rPr>
          <w:rFonts w:ascii="BPG Sans Modern GPL&amp;GNU" w:hAnsi="BPG Sans Modern GPL&amp;GNU"/>
          <w:color w:val="231F20"/>
          <w:w w:val="90"/>
          <w:sz w:val="15"/>
        </w:rPr>
        <w:t>May</w:t>
      </w:r>
      <w:r>
        <w:rPr>
          <w:rFonts w:ascii="BPG Sans Modern GPL&amp;GNU" w:hAnsi="BPG Sans Modern GPL&amp;GNU"/>
          <w:color w:val="231F20"/>
          <w:spacing w:val="-29"/>
          <w:w w:val="90"/>
          <w:sz w:val="15"/>
        </w:rPr>
        <w:t> </w:t>
      </w:r>
      <w:r>
        <w:rPr>
          <w:rFonts w:ascii="BPG Sans Modern GPL&amp;GNU" w:hAnsi="BPG Sans Modern GPL&amp;GNU"/>
          <w:color w:val="231F20"/>
          <w:w w:val="90"/>
          <w:sz w:val="15"/>
        </w:rPr>
        <w:t>2020</w:t>
      </w:r>
      <w:r>
        <w:rPr>
          <w:rFonts w:ascii="BPG Sans Modern GPL&amp;GNU" w:hAnsi="BPG Sans Modern GPL&amp;GNU"/>
          <w:color w:val="231F20"/>
          <w:spacing w:val="-3"/>
          <w:w w:val="90"/>
          <w:sz w:val="15"/>
        </w:rPr>
        <w:t> </w:t>
      </w:r>
      <w:r>
        <w:rPr>
          <w:rFonts w:ascii="BPG Sans Modern GPL&amp;GNU" w:hAnsi="BPG Sans Modern GPL&amp;GNU"/>
          <w:color w:val="00586A"/>
          <w:w w:val="90"/>
          <w:sz w:val="15"/>
        </w:rPr>
        <w:t>Annex</w:t>
      </w:r>
      <w:r>
        <w:rPr>
          <w:rFonts w:ascii="BPG Sans Modern GPL&amp;GNU" w:hAnsi="BPG Sans Modern GPL&amp;GNU"/>
          <w:color w:val="00586A"/>
          <w:spacing w:val="-30"/>
          <w:w w:val="90"/>
          <w:sz w:val="15"/>
        </w:rPr>
        <w:t> </w:t>
      </w:r>
      <w:r>
        <w:rPr>
          <w:rFonts w:ascii="BPG Sans Modern GPL&amp;GNU" w:hAnsi="BPG Sans Modern GPL&amp;GNU"/>
          <w:color w:val="00586A"/>
          <w:w w:val="90"/>
          <w:sz w:val="15"/>
        </w:rPr>
        <w:t>1</w:t>
      </w:r>
      <w:r>
        <w:rPr>
          <w:rFonts w:ascii="BPG Sans Modern GPL&amp;GNU" w:hAnsi="BPG Sans Modern GPL&amp;GNU"/>
          <w:color w:val="00586A"/>
          <w:spacing w:val="-30"/>
          <w:w w:val="90"/>
          <w:sz w:val="15"/>
        </w:rPr>
        <w:t> </w:t>
      </w:r>
      <w:r>
        <w:rPr>
          <w:rFonts w:ascii="BPG Sans Modern GPL&amp;GNU" w:hAnsi="BPG Sans Modern GPL&amp;GNU"/>
          <w:color w:val="00586A"/>
          <w:w w:val="90"/>
          <w:sz w:val="15"/>
        </w:rPr>
        <w:t>Other</w:t>
      </w:r>
      <w:r>
        <w:rPr>
          <w:rFonts w:ascii="BPG Sans Modern GPL&amp;GNU" w:hAnsi="BPG Sans Modern GPL&amp;GNU"/>
          <w:color w:val="00586A"/>
          <w:spacing w:val="-30"/>
          <w:w w:val="90"/>
          <w:sz w:val="15"/>
        </w:rPr>
        <w:t> </w:t>
      </w:r>
      <w:r>
        <w:rPr>
          <w:rFonts w:ascii="BPG Sans Modern GPL&amp;GNU" w:hAnsi="BPG Sans Modern GPL&amp;GNU"/>
          <w:color w:val="00586A"/>
          <w:w w:val="90"/>
          <w:sz w:val="15"/>
        </w:rPr>
        <w:t>forecasters’</w:t>
      </w:r>
      <w:r>
        <w:rPr>
          <w:rFonts w:ascii="BPG Sans Modern GPL&amp;GNU" w:hAnsi="BPG Sans Modern GPL&amp;GNU"/>
          <w:color w:val="00586A"/>
          <w:spacing w:val="-29"/>
          <w:w w:val="90"/>
          <w:sz w:val="15"/>
        </w:rPr>
        <w:t> </w:t>
      </w:r>
      <w:r>
        <w:rPr>
          <w:rFonts w:ascii="BPG Sans Modern GPL&amp;GNU" w:hAnsi="BPG Sans Modern GPL&amp;GNU"/>
          <w:color w:val="00586A"/>
          <w:w w:val="90"/>
          <w:sz w:val="15"/>
        </w:rPr>
        <w:t>expectations</w:t>
      </w:r>
      <w:r>
        <w:rPr>
          <w:rFonts w:ascii="BPG Sans Modern GPL&amp;GNU" w:hAnsi="BPG Sans Modern GPL&amp;GNU"/>
          <w:color w:val="00586A"/>
          <w:spacing w:val="-3"/>
          <w:w w:val="90"/>
          <w:sz w:val="15"/>
        </w:rPr>
        <w:t> </w:t>
      </w:r>
      <w:r>
        <w:rPr>
          <w:rFonts w:ascii="BPG Sans Modern GPL&amp;GNU" w:hAnsi="BPG Sans Modern GPL&amp;GNU"/>
          <w:color w:val="231F20"/>
          <w:w w:val="90"/>
          <w:sz w:val="15"/>
        </w:rPr>
        <w:t>55</w:t>
      </w: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spacing w:before="7"/>
        <w:rPr>
          <w:rFonts w:ascii="BPG Sans Modern GPL&amp;GNU"/>
          <w:sz w:val="16"/>
        </w:rPr>
      </w:pPr>
    </w:p>
    <w:p>
      <w:pPr>
        <w:pStyle w:val="Heading3"/>
        <w:spacing w:before="97"/>
        <w:rPr>
          <w:rFonts w:ascii="BPG Sans Modern GPL&amp;GNU"/>
        </w:rPr>
      </w:pPr>
      <w:r>
        <w:rPr>
          <w:rFonts w:ascii="BPG Sans Modern GPL&amp;GNU"/>
          <w:color w:val="00586A"/>
          <w:w w:val="90"/>
        </w:rPr>
        <w:t>Annex 1</w:t>
      </w:r>
    </w:p>
    <w:p>
      <w:pPr>
        <w:spacing w:before="13"/>
        <w:ind w:left="687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Other forecasters’</w:t>
      </w:r>
      <w:r>
        <w:rPr>
          <w:rFonts w:ascii="BPG Sans Modern GPL&amp;GNU" w:hAnsi="BPG Sans Modern GPL&amp;GNU"/>
          <w:color w:val="231F20"/>
          <w:spacing w:val="-52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expectations</w:t>
      </w:r>
    </w:p>
    <w:p>
      <w:pPr>
        <w:pStyle w:val="BodyText"/>
        <w:spacing w:before="265"/>
        <w:ind w:left="687"/>
        <w:rPr>
          <w:sz w:val="14"/>
        </w:rPr>
      </w:pPr>
      <w:r>
        <w:rPr>
          <w:color w:val="231F20"/>
          <w:w w:val="85"/>
        </w:rPr>
        <w:t>This annex reports the results of the Bank’s most recent survey of external forecasters.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 w:before="1"/>
        <w:ind w:left="687" w:right="249"/>
      </w:pPr>
      <w:r>
        <w:rPr>
          <w:color w:val="231F20"/>
          <w:w w:val="75"/>
        </w:rPr>
        <w:t>External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forecasters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made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sizable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revisions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forecasts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January</w:t>
      </w:r>
      <w:r>
        <w:rPr>
          <w:color w:val="231F20"/>
          <w:spacing w:val="-20"/>
          <w:w w:val="75"/>
        </w:rPr>
        <w:t> </w:t>
      </w:r>
      <w:r>
        <w:rPr>
          <w:rFonts w:ascii="DejaVu Serif"/>
          <w:i/>
          <w:color w:val="231F20"/>
          <w:w w:val="75"/>
        </w:rPr>
        <w:t>Report</w:t>
      </w:r>
      <w:r>
        <w:rPr>
          <w:color w:val="231F20"/>
          <w:w w:val="75"/>
        </w:rPr>
        <w:t>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large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4"/>
          <w:w w:val="75"/>
        </w:rPr>
        <w:t>fall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2020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(left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middle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panel,</w:t>
      </w:r>
      <w:r>
        <w:rPr>
          <w:color w:val="231F20"/>
          <w:spacing w:val="-35"/>
          <w:w w:val="80"/>
        </w:rPr>
        <w:t> 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A</w:t>
      </w:r>
      <w:r>
        <w:rPr>
          <w:color w:val="231F20"/>
          <w:w w:val="80"/>
        </w:rPr>
        <w:t>). 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(right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panel,</w:t>
      </w:r>
      <w:r>
        <w:rPr>
          <w:color w:val="231F20"/>
          <w:spacing w:val="-29"/>
          <w:w w:val="80"/>
        </w:rPr>
        <w:t> 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0"/>
          <w:w w:val="80"/>
        </w:rPr>
        <w:t> </w:t>
      </w:r>
      <w:r>
        <w:rPr>
          <w:rFonts w:asci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 wide,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scale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duration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Covid-19.</w:t>
      </w:r>
    </w:p>
    <w:p>
      <w:pPr>
        <w:pStyle w:val="BodyText"/>
        <w:spacing w:before="5"/>
        <w:rPr>
          <w:sz w:val="17"/>
        </w:rPr>
      </w:pPr>
    </w:p>
    <w:p>
      <w:pPr>
        <w:spacing w:line="249" w:lineRule="auto" w:before="104"/>
        <w:ind w:left="687" w:right="41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5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A</w:t>
      </w:r>
      <w:r>
        <w:rPr>
          <w:rFonts w:ascii="Trebuchet MS"/>
          <w:b/>
          <w:color w:val="00586A"/>
          <w:spacing w:val="-31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2020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Q2,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external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forecasters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expected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GDP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growth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to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fall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markedly,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unemployment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to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rise</w:t>
      </w:r>
      <w:r>
        <w:rPr>
          <w:rFonts w:ascii="BPG Sans Modern GPL&amp;GNU"/>
          <w:color w:val="00586A"/>
          <w:spacing w:val="-33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and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CPI</w:t>
      </w:r>
      <w:r>
        <w:rPr>
          <w:rFonts w:ascii="BPG Sans Modern GPL&amp;GNU"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inflation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to </w:t>
      </w:r>
      <w:r>
        <w:rPr>
          <w:rFonts w:ascii="BPG Sans Modern GPL&amp;GNU"/>
          <w:color w:val="00586A"/>
          <w:w w:val="95"/>
          <w:sz w:val="18"/>
        </w:rPr>
        <w:t>fall below</w:t>
      </w:r>
      <w:r>
        <w:rPr>
          <w:rFonts w:ascii="BPG Sans Modern GPL&amp;GNU"/>
          <w:color w:val="00586A"/>
          <w:spacing w:val="-28"/>
          <w:w w:val="95"/>
          <w:sz w:val="18"/>
        </w:rPr>
        <w:t> </w:t>
      </w:r>
      <w:r>
        <w:rPr>
          <w:rFonts w:ascii="BPG Sans Modern GPL&amp;GNU"/>
          <w:color w:val="00586A"/>
          <w:w w:val="95"/>
          <w:sz w:val="18"/>
        </w:rPr>
        <w:t>1%</w:t>
      </w:r>
    </w:p>
    <w:p>
      <w:pPr>
        <w:spacing w:before="5"/>
        <w:ind w:left="687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Averages of other forecasters’ central projections for GDP growth, the unemployment rate and CPI inflation in 2020 Q2</w:t>
      </w:r>
    </w:p>
    <w:p>
      <w:pPr>
        <w:spacing w:after="0"/>
        <w:jc w:val="left"/>
        <w:rPr>
          <w:rFonts w:ascii="BPG Sans Modern GPL&amp;GNU" w:hAnsi="BPG Sans Modern GPL&amp;GNU"/>
          <w:sz w:val="16"/>
        </w:rPr>
        <w:sectPr>
          <w:headerReference w:type="default" r:id="rId116"/>
          <w:pgSz w:w="11910" w:h="16840"/>
          <w:pgMar w:header="0" w:footer="0" w:top="340" w:bottom="280" w:left="560" w:right="1000"/>
        </w:sectPr>
      </w:pPr>
    </w:p>
    <w:p>
      <w:pPr>
        <w:pStyle w:val="BodyText"/>
        <w:spacing w:before="11"/>
        <w:rPr>
          <w:rFonts w:ascii="BPG Sans Modern GPL&amp;GNU"/>
          <w:sz w:val="9"/>
        </w:rPr>
      </w:pPr>
    </w:p>
    <w:p>
      <w:pPr>
        <w:spacing w:line="125" w:lineRule="exact" w:before="1"/>
        <w:ind w:left="182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Percentage change on previous quarter</w:t>
      </w:r>
    </w:p>
    <w:p>
      <w:pPr>
        <w:spacing w:line="125" w:lineRule="exact" w:before="0"/>
        <w:ind w:left="3656" w:right="0" w:firstLine="0"/>
        <w:jc w:val="left"/>
        <w:rPr>
          <w:sz w:val="11"/>
        </w:rPr>
      </w:pPr>
      <w:r>
        <w:rPr/>
        <w:pict>
          <v:shape style="position:absolute;margin-left:63.533001pt;margin-top:3.421842pt;width:141.15pt;height:14.5pt;mso-position-horizontal-relative:page;mso-position-vertical-relative:paragraph;z-index:15880704" type="#_x0000_t202" filled="true" fillcolor="#f1f1f1" stroked="false">
            <v:textbox inset="0,0,0,0">
              <w:txbxContent>
                <w:p>
                  <w:pPr>
                    <w:spacing w:before="98"/>
                    <w:ind w:left="678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999082"/>
                      <w:w w:val="85"/>
                      <w:sz w:val="11"/>
                    </w:rPr>
                    <w:t>Range of forecasters’ projections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231F20"/>
          <w:w w:val="75"/>
          <w:sz w:val="11"/>
        </w:rPr>
        <w:t>5</w:t>
      </w:r>
    </w:p>
    <w:p>
      <w:pPr>
        <w:spacing w:line="173" w:lineRule="exact" w:before="75"/>
        <w:ind w:left="3590" w:right="0" w:firstLine="0"/>
        <w:jc w:val="left"/>
        <w:rPr>
          <w:sz w:val="15"/>
        </w:rPr>
      </w:pPr>
      <w:r>
        <w:rPr>
          <w:color w:val="231F20"/>
          <w:w w:val="89"/>
          <w:sz w:val="15"/>
        </w:rPr>
        <w:t>+</w:t>
      </w:r>
    </w:p>
    <w:p>
      <w:pPr>
        <w:spacing w:line="108" w:lineRule="exact" w:before="0"/>
        <w:ind w:left="3651" w:right="0" w:firstLine="0"/>
        <w:jc w:val="left"/>
        <w:rPr>
          <w:sz w:val="11"/>
        </w:rPr>
      </w:pPr>
      <w:r>
        <w:rPr>
          <w:color w:val="231F20"/>
          <w:w w:val="64"/>
          <w:sz w:val="11"/>
        </w:rPr>
        <w:t>0</w:t>
      </w:r>
    </w:p>
    <w:p>
      <w:pPr>
        <w:spacing w:line="163" w:lineRule="exact" w:before="0"/>
        <w:ind w:left="3596" w:right="0" w:firstLine="0"/>
        <w:jc w:val="left"/>
        <w:rPr>
          <w:sz w:val="15"/>
        </w:rPr>
      </w:pPr>
      <w:r>
        <w:rPr>
          <w:color w:val="231F20"/>
          <w:w w:val="76"/>
          <w:sz w:val="15"/>
        </w:rPr>
        <w:t>–</w:t>
      </w:r>
    </w:p>
    <w:p>
      <w:pPr>
        <w:spacing w:before="96"/>
        <w:ind w:left="0" w:right="0" w:firstLine="0"/>
        <w:jc w:val="right"/>
        <w:rPr>
          <w:sz w:val="11"/>
        </w:rPr>
      </w:pPr>
      <w:r>
        <w:rPr>
          <w:color w:val="231F20"/>
          <w:w w:val="75"/>
          <w:sz w:val="11"/>
        </w:rPr>
        <w:t>5</w:t>
      </w:r>
    </w:p>
    <w:p>
      <w:pPr>
        <w:pStyle w:val="BodyText"/>
        <w:rPr>
          <w:sz w:val="12"/>
        </w:rPr>
      </w:pPr>
    </w:p>
    <w:p>
      <w:pPr>
        <w:spacing w:before="98"/>
        <w:ind w:left="0" w:right="0" w:firstLine="0"/>
        <w:jc w:val="right"/>
        <w:rPr>
          <w:sz w:val="11"/>
        </w:rPr>
      </w:pPr>
      <w:r>
        <w:rPr>
          <w:color w:val="231F20"/>
          <w:w w:val="8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spacing w:before="97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15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823" w:right="0" w:firstLine="0"/>
        <w:jc w:val="left"/>
        <w:rPr>
          <w:sz w:val="11"/>
        </w:rPr>
      </w:pPr>
      <w:r>
        <w:rPr>
          <w:color w:val="999082"/>
          <w:w w:val="75"/>
          <w:sz w:val="11"/>
        </w:rPr>
        <w:t>Range</w:t>
      </w:r>
      <w:r>
        <w:rPr>
          <w:color w:val="999082"/>
          <w:spacing w:val="-14"/>
          <w:w w:val="75"/>
          <w:sz w:val="11"/>
        </w:rPr>
        <w:t> </w:t>
      </w:r>
      <w:r>
        <w:rPr>
          <w:color w:val="999082"/>
          <w:w w:val="75"/>
          <w:sz w:val="11"/>
        </w:rPr>
        <w:t>of</w:t>
      </w:r>
      <w:r>
        <w:rPr>
          <w:color w:val="999082"/>
          <w:spacing w:val="-14"/>
          <w:w w:val="75"/>
          <w:sz w:val="11"/>
        </w:rPr>
        <w:t> </w:t>
      </w:r>
      <w:r>
        <w:rPr>
          <w:color w:val="999082"/>
          <w:w w:val="75"/>
          <w:sz w:val="11"/>
        </w:rPr>
        <w:t>forecasters’</w:t>
      </w:r>
      <w:r>
        <w:rPr>
          <w:color w:val="999082"/>
          <w:spacing w:val="-13"/>
          <w:w w:val="75"/>
          <w:sz w:val="11"/>
        </w:rPr>
        <w:t> </w:t>
      </w:r>
      <w:r>
        <w:rPr>
          <w:color w:val="999082"/>
          <w:w w:val="75"/>
          <w:sz w:val="11"/>
        </w:rPr>
        <w:t>projections</w:t>
      </w:r>
    </w:p>
    <w:p>
      <w:pPr>
        <w:pStyle w:val="BodyText"/>
        <w:spacing w:before="11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111" w:lineRule="exact" w:before="1"/>
        <w:ind w:left="29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 cent</w:t>
      </w:r>
    </w:p>
    <w:p>
      <w:pPr>
        <w:spacing w:line="111" w:lineRule="exact" w:before="0"/>
        <w:ind w:left="716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25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0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3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15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3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10</w:t>
      </w:r>
    </w:p>
    <w:p>
      <w:pPr>
        <w:pStyle w:val="BodyText"/>
        <w:spacing w:before="11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125" w:lineRule="exact" w:before="1"/>
        <w:ind w:left="139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change on a year earlier</w:t>
      </w:r>
    </w:p>
    <w:p>
      <w:pPr>
        <w:spacing w:line="125" w:lineRule="exact" w:before="0"/>
        <w:ind w:left="3022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813" w:right="0" w:firstLine="0"/>
        <w:jc w:val="left"/>
        <w:rPr>
          <w:sz w:val="11"/>
        </w:rPr>
      </w:pPr>
      <w:r>
        <w:rPr>
          <w:color w:val="999082"/>
          <w:w w:val="85"/>
          <w:sz w:val="11"/>
        </w:rPr>
        <w:t>Range of forecasters’ projections</w:t>
      </w:r>
    </w:p>
    <w:p>
      <w:pPr>
        <w:pStyle w:val="BodyText"/>
        <w:rPr>
          <w:sz w:val="12"/>
        </w:rPr>
      </w:pPr>
    </w:p>
    <w:p>
      <w:pPr>
        <w:spacing w:before="104"/>
        <w:ind w:left="3038" w:right="0" w:firstLine="0"/>
        <w:jc w:val="left"/>
        <w:rPr>
          <w:sz w:val="11"/>
        </w:rPr>
      </w:pPr>
      <w:r>
        <w:rPr>
          <w:color w:val="231F20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9"/>
        <w:ind w:left="303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4" w:equalWidth="0">
            <w:col w:w="3714" w:space="40"/>
            <w:col w:w="2264" w:space="39"/>
            <w:col w:w="830" w:space="39"/>
            <w:col w:w="3424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3595" w:right="0" w:firstLine="0"/>
        <w:jc w:val="left"/>
        <w:rPr>
          <w:sz w:val="11"/>
        </w:rPr>
      </w:pPr>
      <w:r>
        <w:rPr>
          <w:color w:val="231F20"/>
          <w:w w:val="70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spacing w:before="98"/>
        <w:ind w:left="3600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25</w:t>
      </w:r>
    </w:p>
    <w:p>
      <w:pPr>
        <w:pStyle w:val="BodyText"/>
        <w:spacing w:before="2"/>
        <w:rPr>
          <w:sz w:val="11"/>
        </w:rPr>
      </w:pPr>
    </w:p>
    <w:p>
      <w:pPr>
        <w:spacing w:line="120" w:lineRule="exact" w:before="0"/>
        <w:ind w:left="1210" w:right="705" w:firstLine="0"/>
        <w:jc w:val="center"/>
        <w:rPr>
          <w:sz w:val="11"/>
        </w:rPr>
      </w:pPr>
      <w:r>
        <w:rPr>
          <w:color w:val="A71A46"/>
          <w:w w:val="85"/>
          <w:sz w:val="11"/>
        </w:rPr>
        <w:t>Average of forecasters’ projections</w:t>
      </w:r>
    </w:p>
    <w:p>
      <w:pPr>
        <w:spacing w:line="112" w:lineRule="exact" w:before="0"/>
        <w:ind w:left="3593" w:right="0" w:firstLine="0"/>
        <w:jc w:val="left"/>
        <w:rPr>
          <w:sz w:val="11"/>
        </w:rPr>
      </w:pPr>
      <w:r>
        <w:rPr>
          <w:color w:val="231F20"/>
          <w:w w:val="70"/>
          <w:sz w:val="11"/>
        </w:rPr>
        <w:t>30</w:t>
      </w:r>
    </w:p>
    <w:p>
      <w:pPr>
        <w:spacing w:line="124" w:lineRule="exact" w:before="0"/>
        <w:ind w:left="1210" w:right="680" w:firstLine="0"/>
        <w:jc w:val="center"/>
        <w:rPr>
          <w:sz w:val="11"/>
        </w:rPr>
      </w:pPr>
      <w:r>
        <w:rPr>
          <w:color w:val="231F20"/>
          <w:w w:val="90"/>
          <w:sz w:val="11"/>
        </w:rPr>
        <w:t>GDP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spacing w:before="102"/>
        <w:ind w:left="3076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5</w:t>
      </w:r>
    </w:p>
    <w:p>
      <w:pPr>
        <w:pStyle w:val="BodyText"/>
        <w:spacing w:before="7"/>
        <w:rPr>
          <w:sz w:val="9"/>
        </w:rPr>
      </w:pPr>
    </w:p>
    <w:p>
      <w:pPr>
        <w:spacing w:before="0"/>
        <w:ind w:left="632" w:right="702" w:firstLine="0"/>
        <w:jc w:val="center"/>
        <w:rPr>
          <w:sz w:val="11"/>
        </w:rPr>
      </w:pPr>
      <w:r>
        <w:rPr>
          <w:color w:val="A71A46"/>
          <w:w w:val="85"/>
          <w:sz w:val="11"/>
        </w:rPr>
        <w:t>Average of forecasters’ projections</w:t>
      </w:r>
    </w:p>
    <w:p>
      <w:pPr>
        <w:pStyle w:val="BodyText"/>
        <w:spacing w:before="4"/>
        <w:rPr>
          <w:sz w:val="10"/>
        </w:rPr>
      </w:pPr>
    </w:p>
    <w:p>
      <w:pPr>
        <w:spacing w:line="124" w:lineRule="exact" w:before="0"/>
        <w:ind w:left="3071" w:right="0" w:firstLine="0"/>
        <w:jc w:val="left"/>
        <w:rPr>
          <w:sz w:val="11"/>
        </w:rPr>
      </w:pPr>
      <w:r>
        <w:rPr>
          <w:color w:val="231F20"/>
          <w:w w:val="64"/>
          <w:sz w:val="11"/>
        </w:rPr>
        <w:t>0</w:t>
      </w:r>
    </w:p>
    <w:p>
      <w:pPr>
        <w:spacing w:line="124" w:lineRule="exact" w:before="0"/>
        <w:ind w:left="632" w:right="676" w:firstLine="0"/>
        <w:jc w:val="center"/>
        <w:rPr>
          <w:sz w:val="11"/>
        </w:rPr>
      </w:pPr>
      <w:r>
        <w:rPr>
          <w:color w:val="231F20"/>
          <w:w w:val="90"/>
          <w:sz w:val="11"/>
        </w:rPr>
        <w:t>Unemployment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spacing w:before="90"/>
        <w:ind w:left="770" w:right="0" w:firstLine="0"/>
        <w:jc w:val="center"/>
        <w:rPr>
          <w:sz w:val="11"/>
        </w:rPr>
      </w:pPr>
      <w:r>
        <w:rPr>
          <w:color w:val="A71A46"/>
          <w:w w:val="75"/>
          <w:sz w:val="11"/>
        </w:rPr>
        <w:t>Average</w:t>
      </w:r>
      <w:r>
        <w:rPr>
          <w:color w:val="A71A46"/>
          <w:spacing w:val="-14"/>
          <w:w w:val="75"/>
          <w:sz w:val="11"/>
        </w:rPr>
        <w:t> </w:t>
      </w:r>
      <w:r>
        <w:rPr>
          <w:color w:val="A71A46"/>
          <w:w w:val="75"/>
          <w:sz w:val="11"/>
        </w:rPr>
        <w:t>of</w:t>
      </w:r>
      <w:r>
        <w:rPr>
          <w:color w:val="A71A46"/>
          <w:spacing w:val="-14"/>
          <w:w w:val="75"/>
          <w:sz w:val="11"/>
        </w:rPr>
        <w:t> </w:t>
      </w:r>
      <w:r>
        <w:rPr>
          <w:color w:val="A71A46"/>
          <w:w w:val="75"/>
          <w:sz w:val="11"/>
        </w:rPr>
        <w:t>forecasters’</w:t>
      </w:r>
      <w:r>
        <w:rPr>
          <w:color w:val="A71A46"/>
          <w:spacing w:val="-14"/>
          <w:w w:val="75"/>
          <w:sz w:val="11"/>
        </w:rPr>
        <w:t> </w:t>
      </w:r>
      <w:r>
        <w:rPr>
          <w:color w:val="A71A46"/>
          <w:w w:val="75"/>
          <w:sz w:val="11"/>
        </w:rPr>
        <w:t>projections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5"/>
        <w:ind w:left="795" w:right="0" w:firstLine="0"/>
        <w:jc w:val="center"/>
        <w:rPr>
          <w:sz w:val="11"/>
        </w:rPr>
      </w:pPr>
      <w:r>
        <w:rPr>
          <w:color w:val="231F20"/>
          <w:w w:val="85"/>
          <w:sz w:val="11"/>
        </w:rPr>
        <w:t>CPI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3"/>
        <w:rPr>
          <w:sz w:val="10"/>
        </w:rPr>
      </w:pPr>
    </w:p>
    <w:p>
      <w:pPr>
        <w:spacing w:before="0"/>
        <w:ind w:left="686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0"/>
        <w:ind w:left="681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0.0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4" w:equalWidth="0">
            <w:col w:w="3714" w:space="40"/>
            <w:col w:w="3133" w:space="39"/>
            <w:col w:w="2297" w:space="39"/>
            <w:col w:w="1088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24 April 2020.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59" w:lineRule="auto" w:before="96"/>
        <w:ind w:left="687" w:right="323"/>
      </w:pPr>
      <w:r>
        <w:rPr>
          <w:color w:val="231F20"/>
          <w:w w:val="80"/>
        </w:rPr>
        <w:t>Looking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ahead,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distancing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relaxed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 would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rebound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four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2021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(left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panel,</w:t>
      </w:r>
      <w:r>
        <w:rPr>
          <w:color w:val="231F20"/>
          <w:spacing w:val="-3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forecasters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 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three-year horizon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(right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panel,</w:t>
      </w:r>
      <w:r>
        <w:rPr>
          <w:color w:val="231F20"/>
          <w:spacing w:val="-2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0.1%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2021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Q2, 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purchased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gilts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£645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already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announced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MPC.</w:t>
      </w:r>
    </w:p>
    <w:p>
      <w:pPr>
        <w:pStyle w:val="BodyText"/>
        <w:spacing w:before="1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spacing w:line="252" w:lineRule="auto" w:before="103"/>
        <w:ind w:left="687" w:right="0" w:firstLine="0"/>
        <w:jc w:val="both"/>
        <w:rPr>
          <w:rFonts w:ascii="BPG Sans Modern GPL&amp;GNU"/>
          <w:sz w:val="16"/>
        </w:rPr>
      </w:pPr>
      <w:r>
        <w:rPr>
          <w:rFonts w:ascii="Trebuchet MS"/>
          <w:b/>
          <w:color w:val="00586A"/>
          <w:w w:val="90"/>
          <w:sz w:val="18"/>
        </w:rPr>
        <w:t>Chart</w:t>
      </w:r>
      <w:r>
        <w:rPr>
          <w:rFonts w:ascii="Trebuchet MS"/>
          <w:b/>
          <w:color w:val="00586A"/>
          <w:spacing w:val="-35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B</w:t>
      </w:r>
      <w:r>
        <w:rPr>
          <w:rFonts w:ascii="Trebuchet MS"/>
          <w:b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Over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the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next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year,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external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forecasters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expect</w:t>
      </w:r>
      <w:r>
        <w:rPr>
          <w:rFonts w:ascii="BPG Sans Modern GPL&amp;GNU"/>
          <w:color w:val="00586A"/>
          <w:spacing w:val="-39"/>
          <w:w w:val="90"/>
          <w:sz w:val="18"/>
        </w:rPr>
        <w:t> </w:t>
      </w:r>
      <w:r>
        <w:rPr>
          <w:rFonts w:ascii="BPG Sans Modern GPL&amp;GNU"/>
          <w:color w:val="00586A"/>
          <w:spacing w:val="-5"/>
          <w:w w:val="90"/>
          <w:sz w:val="18"/>
        </w:rPr>
        <w:t>GDP </w:t>
      </w:r>
      <w:r>
        <w:rPr>
          <w:rFonts w:ascii="BPG Sans Modern GPL&amp;GNU"/>
          <w:color w:val="00586A"/>
          <w:w w:val="90"/>
          <w:sz w:val="18"/>
        </w:rPr>
        <w:t>growth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to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rebound,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and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inflation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to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remain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below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the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target </w:t>
      </w:r>
      <w:r>
        <w:rPr>
          <w:rFonts w:ascii="BPG Sans Modern GPL&amp;GNU"/>
          <w:color w:val="231F20"/>
          <w:w w:val="95"/>
          <w:sz w:val="16"/>
        </w:rPr>
        <w:t>Projections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for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GDP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and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CPI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inflation</w:t>
      </w:r>
    </w:p>
    <w:p>
      <w:pPr>
        <w:spacing w:before="103"/>
        <w:ind w:left="410" w:right="0" w:firstLine="0"/>
        <w:jc w:val="left"/>
        <w:rPr>
          <w:sz w:val="12"/>
        </w:rPr>
      </w:pPr>
      <w:r>
        <w:rPr/>
        <w:br w:type="column"/>
      </w:r>
      <w:r>
        <w:rPr>
          <w:rFonts w:ascii="Trebuchet MS" w:hAnsi="Trebuchet MS"/>
          <w:b/>
          <w:color w:val="00586A"/>
          <w:w w:val="85"/>
          <w:sz w:val="18"/>
        </w:rPr>
        <w:t>Table</w:t>
      </w:r>
      <w:r>
        <w:rPr>
          <w:rFonts w:ascii="Trebuchet MS" w:hAnsi="Trebuchet MS"/>
          <w:b/>
          <w:color w:val="00586A"/>
          <w:spacing w:val="-17"/>
          <w:w w:val="85"/>
          <w:sz w:val="18"/>
        </w:rPr>
        <w:t> </w:t>
      </w:r>
      <w:r>
        <w:rPr>
          <w:rFonts w:ascii="Trebuchet MS" w:hAnsi="Trebuchet MS"/>
          <w:b/>
          <w:color w:val="00586A"/>
          <w:w w:val="85"/>
          <w:sz w:val="18"/>
        </w:rPr>
        <w:t>1</w:t>
      </w:r>
      <w:r>
        <w:rPr>
          <w:rFonts w:ascii="Trebuchet MS" w:hAnsi="Trebuchet MS"/>
          <w:b/>
          <w:color w:val="00586A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Averages</w:t>
      </w:r>
      <w:r>
        <w:rPr>
          <w:rFonts w:ascii="BPG Sans Modern GPL&amp;GNU" w:hAns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of</w:t>
      </w:r>
      <w:r>
        <w:rPr>
          <w:rFonts w:ascii="BPG Sans Modern GPL&amp;GNU" w:hAns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other</w:t>
      </w:r>
      <w:r>
        <w:rPr>
          <w:rFonts w:ascii="BPG Sans Modern GPL&amp;GNU" w:hAnsi="BPG Sans Modern GPL&amp;GNU"/>
          <w:color w:val="231F20"/>
          <w:spacing w:val="-22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forecasters’</w:t>
      </w:r>
      <w:r>
        <w:rPr>
          <w:rFonts w:ascii="BPG Sans Modern GPL&amp;GNU" w:hAns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central</w:t>
      </w:r>
      <w:r>
        <w:rPr>
          <w:rFonts w:ascii="BPG Sans Modern GPL&amp;GNU" w:hAns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projections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before="136"/>
        <w:ind w:left="3102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2021 Q2 2022 Q2 2023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Q2</w:t>
      </w:r>
    </w:p>
    <w:p>
      <w:pPr>
        <w:tabs>
          <w:tab w:pos="3348" w:val="left" w:leader="none"/>
          <w:tab w:pos="4028" w:val="left" w:leader="none"/>
          <w:tab w:pos="4832" w:val="right" w:leader="none"/>
        </w:tabs>
        <w:spacing w:line="144" w:lineRule="exact" w:before="141"/>
        <w:ind w:left="410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GDP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w w:val="80"/>
          <w:position w:val="4"/>
          <w:sz w:val="11"/>
        </w:rPr>
        <w:t>(a)</w:t>
        <w:tab/>
      </w:r>
      <w:r>
        <w:rPr>
          <w:color w:val="231F20"/>
          <w:w w:val="85"/>
          <w:sz w:val="14"/>
        </w:rPr>
        <w:t>16.6</w:t>
        <w:tab/>
        <w:t>3.0</w:t>
        <w:tab/>
        <w:t>1.9</w:t>
      </w:r>
    </w:p>
    <w:p>
      <w:pPr>
        <w:spacing w:after="0" w:line="144" w:lineRule="exact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  <w:cols w:num="2" w:equalWidth="0">
            <w:col w:w="5226" w:space="40"/>
            <w:col w:w="5084"/>
          </w:cols>
        </w:sectPr>
      </w:pPr>
    </w:p>
    <w:p>
      <w:pPr>
        <w:spacing w:line="134" w:lineRule="exact" w:before="0"/>
        <w:ind w:left="88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changes on a year earlier</w:t>
      </w:r>
    </w:p>
    <w:p>
      <w:pPr>
        <w:spacing w:line="112" w:lineRule="exact" w:before="0"/>
        <w:ind w:left="268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45</w:t>
      </w:r>
    </w:p>
    <w:p>
      <w:pPr>
        <w:spacing w:line="120" w:lineRule="exact" w:before="0"/>
        <w:ind w:left="1018" w:right="0" w:firstLine="0"/>
        <w:jc w:val="left"/>
        <w:rPr>
          <w:sz w:val="12"/>
        </w:rPr>
      </w:pPr>
      <w:r>
        <w:rPr>
          <w:color w:val="999082"/>
          <w:w w:val="85"/>
          <w:sz w:val="12"/>
        </w:rPr>
        <w:t>Range of forecasters’</w:t>
      </w:r>
    </w:p>
    <w:p>
      <w:pPr>
        <w:spacing w:line="134" w:lineRule="exact" w:before="0"/>
        <w:ind w:left="3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spacing w:line="136" w:lineRule="exact" w:before="0"/>
        <w:ind w:left="210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3.5</w:t>
      </w:r>
    </w:p>
    <w:p>
      <w:pPr>
        <w:tabs>
          <w:tab w:pos="3540" w:val="left" w:leader="none"/>
          <w:tab w:pos="4164" w:val="left" w:leader="none"/>
          <w:tab w:pos="4773" w:val="left" w:leader="none"/>
        </w:tabs>
        <w:spacing w:before="91"/>
        <w:ind w:left="53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80"/>
          <w:sz w:val="14"/>
        </w:rPr>
        <w:t>CPI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w w:val="80"/>
          <w:position w:val="4"/>
          <w:sz w:val="11"/>
        </w:rPr>
        <w:t>(b)</w:t>
        <w:tab/>
      </w:r>
      <w:r>
        <w:rPr>
          <w:color w:val="231F20"/>
          <w:w w:val="90"/>
          <w:sz w:val="14"/>
        </w:rPr>
        <w:t>1.4</w:t>
        <w:tab/>
        <w:t>1.8</w:t>
        <w:tab/>
        <w:t>2.0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  <w:cols w:num="3" w:equalWidth="0">
            <w:col w:w="2812" w:space="40"/>
            <w:col w:w="2255" w:space="39"/>
            <w:col w:w="5204"/>
          </w:cols>
        </w:sectPr>
      </w:pPr>
    </w:p>
    <w:p>
      <w:pPr>
        <w:spacing w:line="144" w:lineRule="exact" w:before="0"/>
        <w:ind w:left="1018" w:right="0" w:firstLine="0"/>
        <w:jc w:val="left"/>
        <w:rPr>
          <w:sz w:val="12"/>
        </w:rPr>
      </w:pPr>
      <w:r>
        <w:rPr>
          <w:color w:val="999082"/>
          <w:w w:val="85"/>
          <w:sz w:val="12"/>
        </w:rPr>
        <w:t>projections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390" w:right="-2" w:firstLine="0"/>
        <w:jc w:val="left"/>
        <w:rPr>
          <w:sz w:val="12"/>
        </w:rPr>
      </w:pPr>
      <w:r>
        <w:rPr>
          <w:color w:val="A71A46"/>
          <w:w w:val="80"/>
          <w:sz w:val="12"/>
        </w:rPr>
        <w:t>Average</w:t>
      </w:r>
      <w:r>
        <w:rPr>
          <w:color w:val="A71A46"/>
          <w:spacing w:val="-26"/>
          <w:w w:val="80"/>
          <w:sz w:val="12"/>
        </w:rPr>
        <w:t> </w:t>
      </w:r>
      <w:r>
        <w:rPr>
          <w:color w:val="A71A46"/>
          <w:w w:val="80"/>
          <w:sz w:val="12"/>
        </w:rPr>
        <w:t>of </w:t>
      </w:r>
      <w:r>
        <w:rPr>
          <w:color w:val="A71A46"/>
          <w:w w:val="70"/>
          <w:sz w:val="12"/>
        </w:rPr>
        <w:t>forecasters’ </w:t>
      </w:r>
      <w:r>
        <w:rPr>
          <w:color w:val="A71A46"/>
          <w:w w:val="75"/>
          <w:sz w:val="12"/>
        </w:rPr>
        <w:t>projections</w:t>
      </w:r>
    </w:p>
    <w:p>
      <w:pPr>
        <w:tabs>
          <w:tab w:pos="1161" w:val="left" w:leader="none"/>
        </w:tabs>
        <w:spacing w:line="439" w:lineRule="auto" w:before="42"/>
        <w:ind w:left="705" w:right="0" w:hanging="9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position w:val="2"/>
          <w:sz w:val="12"/>
        </w:rPr>
        <w:t>40</w:t>
        <w:tab/>
      </w:r>
      <w:r>
        <w:rPr>
          <w:color w:val="999082"/>
          <w:w w:val="75"/>
          <w:sz w:val="12"/>
        </w:rPr>
        <w:t>Range</w:t>
      </w:r>
      <w:r>
        <w:rPr>
          <w:color w:val="999082"/>
          <w:spacing w:val="-19"/>
          <w:w w:val="75"/>
          <w:sz w:val="12"/>
        </w:rPr>
        <w:t> </w:t>
      </w:r>
      <w:r>
        <w:rPr>
          <w:color w:val="999082"/>
          <w:w w:val="75"/>
          <w:sz w:val="12"/>
        </w:rPr>
        <w:t>of</w:t>
      </w:r>
      <w:r>
        <w:rPr>
          <w:color w:val="999082"/>
          <w:spacing w:val="-18"/>
          <w:w w:val="75"/>
          <w:sz w:val="12"/>
        </w:rPr>
        <w:t> </w:t>
      </w:r>
      <w:r>
        <w:rPr>
          <w:color w:val="999082"/>
          <w:w w:val="75"/>
          <w:sz w:val="12"/>
        </w:rPr>
        <w:t>forecasters’</w:t>
      </w:r>
      <w:r>
        <w:rPr>
          <w:color w:val="999082"/>
          <w:spacing w:val="-18"/>
          <w:w w:val="75"/>
          <w:sz w:val="12"/>
        </w:rPr>
        <w:t> </w:t>
      </w:r>
      <w:r>
        <w:rPr>
          <w:color w:val="999082"/>
          <w:w w:val="75"/>
          <w:sz w:val="12"/>
        </w:rPr>
        <w:t>projections</w:t>
      </w:r>
      <w:r>
        <w:rPr>
          <w:color w:val="231F20"/>
          <w:w w:val="75"/>
          <w:sz w:val="12"/>
        </w:rPr>
        <w:t> </w:t>
      </w:r>
      <w:r>
        <w:rPr>
          <w:color w:val="231F20"/>
          <w:w w:val="85"/>
          <w:sz w:val="12"/>
        </w:rPr>
        <w:t>35</w:t>
      </w:r>
    </w:p>
    <w:p>
      <w:pPr>
        <w:spacing w:before="19"/>
        <w:ind w:left="69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70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70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719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7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1674" w:val="left" w:leader="none"/>
        </w:tabs>
        <w:spacing w:line="155" w:lineRule="exact" w:before="0"/>
        <w:ind w:left="768" w:right="0" w:firstLine="0"/>
        <w:jc w:val="left"/>
        <w:rPr>
          <w:sz w:val="12"/>
        </w:rPr>
      </w:pPr>
      <w:r>
        <w:rPr>
          <w:color w:val="231F20"/>
          <w:w w:val="85"/>
          <w:position w:val="4"/>
          <w:sz w:val="12"/>
        </w:rPr>
        <w:t>5</w:t>
        <w:tab/>
      </w:r>
      <w:r>
        <w:rPr>
          <w:color w:val="A71A46"/>
          <w:w w:val="85"/>
          <w:sz w:val="12"/>
        </w:rPr>
        <w:t>Average</w:t>
      </w:r>
      <w:r>
        <w:rPr>
          <w:color w:val="A71A46"/>
          <w:spacing w:val="-17"/>
          <w:w w:val="85"/>
          <w:sz w:val="12"/>
        </w:rPr>
        <w:t> </w:t>
      </w:r>
      <w:r>
        <w:rPr>
          <w:color w:val="A71A46"/>
          <w:w w:val="85"/>
          <w:sz w:val="12"/>
        </w:rPr>
        <w:t>of</w:t>
      </w:r>
    </w:p>
    <w:p>
      <w:pPr>
        <w:tabs>
          <w:tab w:pos="1674" w:val="left" w:leader="none"/>
        </w:tabs>
        <w:spacing w:line="153" w:lineRule="exact" w:before="0"/>
        <w:ind w:left="694" w:right="0" w:firstLine="0"/>
        <w:jc w:val="left"/>
        <w:rPr>
          <w:sz w:val="12"/>
        </w:rPr>
      </w:pPr>
      <w:r>
        <w:rPr>
          <w:color w:val="231F20"/>
          <w:w w:val="90"/>
          <w:position w:val="2"/>
          <w:sz w:val="16"/>
        </w:rPr>
        <w:t>+</w:t>
        <w:tab/>
      </w:r>
      <w:r>
        <w:rPr>
          <w:color w:val="A71A46"/>
          <w:w w:val="90"/>
          <w:sz w:val="12"/>
        </w:rPr>
        <w:t>forecasters’</w:t>
      </w:r>
    </w:p>
    <w:p>
      <w:pPr>
        <w:tabs>
          <w:tab w:pos="1674" w:val="left" w:leader="none"/>
        </w:tabs>
        <w:spacing w:line="164" w:lineRule="exact" w:before="0"/>
        <w:ind w:left="762" w:right="0" w:firstLine="0"/>
        <w:jc w:val="left"/>
        <w:rPr>
          <w:sz w:val="12"/>
        </w:rPr>
      </w:pPr>
      <w:r>
        <w:rPr/>
        <w:pict>
          <v:shape style="position:absolute;margin-left:162.139999pt;margin-top:3.292568pt;width:3.6pt;height:9.550pt;mso-position-horizontal-relative:page;mso-position-vertical-relative:paragraph;z-index:1588121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w w:val="77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position w:val="4"/>
          <w:sz w:val="12"/>
        </w:rPr>
        <w:t>0</w:t>
        <w:tab/>
      </w:r>
      <w:r>
        <w:rPr>
          <w:color w:val="A71A46"/>
          <w:w w:val="85"/>
          <w:sz w:val="12"/>
        </w:rPr>
        <w:t>projections</w:t>
      </w:r>
    </w:p>
    <w:p>
      <w:pPr>
        <w:spacing w:line="128" w:lineRule="exact" w:before="99"/>
        <w:ind w:left="76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209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92"/>
        <w:ind w:left="217" w:right="0" w:firstLine="0"/>
        <w:jc w:val="left"/>
        <w:rPr>
          <w:sz w:val="12"/>
        </w:rPr>
      </w:pPr>
      <w:r>
        <w:rPr/>
        <w:pict>
          <v:shape style="position:absolute;margin-left:273.164001pt;margin-top:9.497211pt;width:262.25pt;height:22.6pt;mso-position-horizontal-relative:page;mso-position-vertical-relative:paragraph;z-index:158817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88"/>
                    <w:gridCol w:w="3119"/>
                    <w:gridCol w:w="523"/>
                    <w:gridCol w:w="630"/>
                    <w:gridCol w:w="488"/>
                  </w:tblGrid>
                  <w:tr>
                    <w:trPr>
                      <w:trHeight w:val="207" w:hRule="atLeast"/>
                    </w:trPr>
                    <w:tc>
                      <w:tcPr>
                        <w:tcW w:w="488" w:type="dxa"/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119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179" w:lineRule="exact"/>
                          <w:ind w:left="28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bonds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23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0"/>
                          <w:ind w:left="59"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63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0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48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0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48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125" w:lineRule="exact" w:before="98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2.0</w:t>
                        </w:r>
                      </w:p>
                    </w:tc>
                    <w:tc>
                      <w:tcPr>
                        <w:tcW w:w="3119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7"/>
                          <w:ind w:left="28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Sterling ERI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23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8"/>
                          <w:ind w:left="59" w:right="1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79.8</w:t>
                        </w:r>
                      </w:p>
                    </w:tc>
                    <w:tc>
                      <w:tcPr>
                        <w:tcW w:w="63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8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80.8</w:t>
                        </w:r>
                      </w:p>
                    </w:tc>
                    <w:tc>
                      <w:tcPr>
                        <w:tcW w:w="48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80.7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7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92"/>
        <w:ind w:left="2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92"/>
        <w:ind w:left="211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line="128" w:lineRule="exact" w:before="91"/>
        <w:ind w:left="206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0.0</w:t>
      </w:r>
    </w:p>
    <w:tbl>
      <w:tblPr>
        <w:tblW w:w="0" w:type="auto"/>
        <w:jc w:val="left"/>
        <w:tblInd w:w="4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1"/>
        <w:gridCol w:w="874"/>
        <w:gridCol w:w="617"/>
        <w:gridCol w:w="470"/>
      </w:tblGrid>
      <w:tr>
        <w:trPr>
          <w:trHeight w:val="201" w:hRule="atLeast"/>
        </w:trPr>
        <w:tc>
          <w:tcPr>
            <w:tcW w:w="2561" w:type="dxa"/>
            <w:shd w:val="clear" w:color="auto" w:fill="F1F1F1"/>
          </w:tcPr>
          <w:p>
            <w:pPr>
              <w:pStyle w:val="TableParagraph"/>
              <w:spacing w:line="140" w:lineRule="exact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LFS unemployment rate (per cent)</w:t>
            </w:r>
          </w:p>
        </w:tc>
        <w:tc>
          <w:tcPr>
            <w:tcW w:w="874" w:type="dxa"/>
            <w:shd w:val="clear" w:color="auto" w:fill="F1F1F1"/>
          </w:tcPr>
          <w:p>
            <w:pPr>
              <w:pStyle w:val="TableParagraph"/>
              <w:spacing w:line="140" w:lineRule="exact"/>
              <w:ind w:right="20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5.8</w:t>
            </w:r>
          </w:p>
        </w:tc>
        <w:tc>
          <w:tcPr>
            <w:tcW w:w="617" w:type="dxa"/>
            <w:shd w:val="clear" w:color="auto" w:fill="F1F1F1"/>
          </w:tcPr>
          <w:p>
            <w:pPr>
              <w:pStyle w:val="TableParagraph"/>
              <w:spacing w:line="140" w:lineRule="exact"/>
              <w:ind w:left="175" w:right="14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5.0</w:t>
            </w:r>
          </w:p>
        </w:tc>
        <w:tc>
          <w:tcPr>
            <w:tcW w:w="470" w:type="dxa"/>
            <w:shd w:val="clear" w:color="auto" w:fill="F1F1F1"/>
          </w:tcPr>
          <w:p>
            <w:pPr>
              <w:pStyle w:val="TableParagraph"/>
              <w:spacing w:line="140" w:lineRule="exact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4.6</w:t>
            </w:r>
          </w:p>
        </w:tc>
      </w:tr>
      <w:tr>
        <w:trPr>
          <w:trHeight w:val="228" w:hRule="atLeast"/>
        </w:trPr>
        <w:tc>
          <w:tcPr>
            <w:tcW w:w="2561" w:type="dxa"/>
            <w:shd w:val="clear" w:color="auto" w:fill="F1F1F1"/>
          </w:tcPr>
          <w:p>
            <w:pPr>
              <w:pStyle w:val="TableParagraph"/>
              <w:spacing w:before="5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Bank Rate (per cent)</w:t>
            </w:r>
          </w:p>
        </w:tc>
        <w:tc>
          <w:tcPr>
            <w:tcW w:w="874" w:type="dxa"/>
            <w:shd w:val="clear" w:color="auto" w:fill="F1F1F1"/>
          </w:tcPr>
          <w:p>
            <w:pPr>
              <w:pStyle w:val="TableParagraph"/>
              <w:spacing w:before="5"/>
              <w:ind w:right="20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617" w:type="dxa"/>
            <w:shd w:val="clear" w:color="auto" w:fill="F1F1F1"/>
          </w:tcPr>
          <w:p>
            <w:pPr>
              <w:pStyle w:val="TableParagraph"/>
              <w:spacing w:before="5"/>
              <w:ind w:left="175" w:right="13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70" w:type="dxa"/>
            <w:shd w:val="clear" w:color="auto" w:fill="F1F1F1"/>
          </w:tcPr>
          <w:p>
            <w:pPr>
              <w:pStyle w:val="TableParagraph"/>
              <w:spacing w:before="5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</w:tr>
      <w:tr>
        <w:trPr>
          <w:trHeight w:val="207" w:hRule="atLeast"/>
        </w:trPr>
        <w:tc>
          <w:tcPr>
            <w:tcW w:w="2561" w:type="dxa"/>
            <w:shd w:val="clear" w:color="auto" w:fill="F1F1F1"/>
          </w:tcPr>
          <w:p>
            <w:pPr>
              <w:pStyle w:val="TableParagraph"/>
              <w:spacing w:before="1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Stock of purchased gilts (£ billions)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874" w:type="dxa"/>
            <w:shd w:val="clear" w:color="auto" w:fill="F1F1F1"/>
          </w:tcPr>
          <w:p>
            <w:pPr>
              <w:pStyle w:val="TableParagraph"/>
              <w:spacing w:before="12"/>
              <w:ind w:right="20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676</w:t>
            </w:r>
          </w:p>
        </w:tc>
        <w:tc>
          <w:tcPr>
            <w:tcW w:w="617" w:type="dxa"/>
            <w:shd w:val="clear" w:color="auto" w:fill="F1F1F1"/>
          </w:tcPr>
          <w:p>
            <w:pPr>
              <w:pStyle w:val="TableParagraph"/>
              <w:spacing w:before="12"/>
              <w:ind w:left="175" w:right="16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651</w:t>
            </w:r>
          </w:p>
        </w:tc>
        <w:tc>
          <w:tcPr>
            <w:tcW w:w="470" w:type="dxa"/>
            <w:shd w:val="clear" w:color="auto" w:fill="F1F1F1"/>
          </w:tcPr>
          <w:p>
            <w:pPr>
              <w:pStyle w:val="TableParagraph"/>
              <w:spacing w:before="1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655</w:t>
            </w:r>
          </w:p>
        </w:tc>
      </w:tr>
    </w:tbl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53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24 April 2020.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5"/>
        </w:numPr>
        <w:tabs>
          <w:tab w:pos="701" w:val="left" w:leader="none"/>
        </w:tabs>
        <w:spacing w:line="131" w:lineRule="exact" w:before="0" w:after="0"/>
        <w:ind w:left="700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45"/>
        </w:numPr>
        <w:tabs>
          <w:tab w:pos="701" w:val="left" w:leader="none"/>
        </w:tabs>
        <w:spacing w:line="130" w:lineRule="exact" w:before="0" w:after="0"/>
        <w:ind w:left="700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45"/>
        </w:numPr>
        <w:tabs>
          <w:tab w:pos="701" w:val="left" w:leader="none"/>
        </w:tabs>
        <w:spacing w:line="235" w:lineRule="auto" w:before="1" w:after="0"/>
        <w:ind w:left="700" w:right="315" w:hanging="171"/>
        <w:jc w:val="left"/>
        <w:rPr>
          <w:sz w:val="11"/>
        </w:rPr>
      </w:pPr>
      <w:r>
        <w:rPr>
          <w:color w:val="231F20"/>
          <w:w w:val="80"/>
          <w:sz w:val="11"/>
        </w:rPr>
        <w:t>Original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value.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via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creation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reserves.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stock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three-year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horizon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composition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two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pStyle w:val="ListParagraph"/>
        <w:numPr>
          <w:ilvl w:val="0"/>
          <w:numId w:val="45"/>
        </w:numPr>
        <w:tabs>
          <w:tab w:pos="701" w:val="left" w:leader="none"/>
        </w:tabs>
        <w:spacing w:line="131" w:lineRule="exact" w:before="0" w:after="0"/>
        <w:ind w:left="700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Index: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=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100.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4" w:equalWidth="0">
            <w:col w:w="1943" w:space="40"/>
            <w:col w:w="2719" w:space="39"/>
            <w:col w:w="365" w:space="40"/>
            <w:col w:w="5204"/>
          </w:cols>
        </w:sectPr>
      </w:pPr>
    </w:p>
    <w:p>
      <w:pPr>
        <w:spacing w:line="247" w:lineRule="auto" w:before="0"/>
        <w:ind w:left="1545" w:right="-13" w:hanging="628"/>
        <w:jc w:val="left"/>
        <w:rPr>
          <w:sz w:val="12"/>
        </w:rPr>
      </w:pPr>
      <w:r>
        <w:rPr>
          <w:color w:val="231F20"/>
          <w:w w:val="90"/>
          <w:sz w:val="12"/>
        </w:rPr>
        <w:t>2021</w:t>
      </w:r>
      <w:r>
        <w:rPr>
          <w:color w:val="231F20"/>
          <w:spacing w:val="-33"/>
          <w:w w:val="90"/>
          <w:sz w:val="12"/>
        </w:rPr>
        <w:t> </w:t>
      </w:r>
      <w:r>
        <w:rPr>
          <w:color w:val="231F20"/>
          <w:w w:val="90"/>
          <w:sz w:val="12"/>
        </w:rPr>
        <w:t>Q2</w:t>
      </w:r>
      <w:r>
        <w:rPr>
          <w:color w:val="231F20"/>
          <w:spacing w:val="-2"/>
          <w:w w:val="90"/>
          <w:sz w:val="12"/>
        </w:rPr>
        <w:t> </w:t>
      </w:r>
      <w:r>
        <w:rPr>
          <w:color w:val="231F20"/>
          <w:w w:val="90"/>
          <w:sz w:val="12"/>
        </w:rPr>
        <w:t>2022</w:t>
      </w:r>
      <w:r>
        <w:rPr>
          <w:color w:val="231F20"/>
          <w:spacing w:val="-32"/>
          <w:w w:val="90"/>
          <w:sz w:val="12"/>
        </w:rPr>
        <w:t> </w:t>
      </w:r>
      <w:r>
        <w:rPr>
          <w:color w:val="231F20"/>
          <w:w w:val="90"/>
          <w:sz w:val="12"/>
        </w:rPr>
        <w:t>Q2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2023</w:t>
      </w:r>
      <w:r>
        <w:rPr>
          <w:color w:val="231F20"/>
          <w:spacing w:val="-32"/>
          <w:w w:val="90"/>
          <w:sz w:val="12"/>
        </w:rPr>
        <w:t> </w:t>
      </w:r>
      <w:r>
        <w:rPr>
          <w:color w:val="231F20"/>
          <w:spacing w:val="-9"/>
          <w:w w:val="90"/>
          <w:sz w:val="12"/>
        </w:rPr>
        <w:t>Q2 </w:t>
      </w:r>
      <w:r>
        <w:rPr>
          <w:color w:val="231F20"/>
          <w:w w:val="90"/>
          <w:sz w:val="12"/>
        </w:rPr>
        <w:t>GDP</w:t>
      </w:r>
    </w:p>
    <w:p>
      <w:pPr>
        <w:spacing w:line="142" w:lineRule="exact" w:before="0"/>
        <w:ind w:left="74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2021 Q2 2022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spacing w:val="-10"/>
          <w:w w:val="85"/>
          <w:sz w:val="12"/>
        </w:rPr>
        <w:t>Q2</w:t>
      </w:r>
    </w:p>
    <w:p>
      <w:pPr>
        <w:spacing w:before="5"/>
        <w:ind w:left="0" w:right="130" w:firstLine="0"/>
        <w:jc w:val="right"/>
        <w:rPr>
          <w:sz w:val="12"/>
        </w:rPr>
      </w:pPr>
      <w:r>
        <w:rPr>
          <w:color w:val="231F20"/>
          <w:w w:val="75"/>
          <w:sz w:val="12"/>
        </w:rPr>
        <w:t>CPI</w:t>
      </w:r>
    </w:p>
    <w:p>
      <w:pPr>
        <w:spacing w:line="142" w:lineRule="exact" w:before="0"/>
        <w:ind w:left="6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2023 Q2</w:t>
      </w:r>
    </w:p>
    <w:p>
      <w:pPr>
        <w:spacing w:after="0" w:line="142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3" w:equalWidth="0">
            <w:col w:w="2399" w:space="40"/>
            <w:col w:w="1697" w:space="39"/>
            <w:col w:w="6175"/>
          </w:cols>
        </w:sectPr>
      </w:pP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42.52pt;margin-top:51.023014pt;width:510.25pt;height:739.85pt;mso-position-horizontal-relative:page;mso-position-vertical-relative:page;z-index:-19817984" coordorigin="850,1020" coordsize="10205,14797">
            <v:rect style="position:absolute;left:850;top:1020;width:10205;height:14797" filled="true" fillcolor="#f1f1f1" stroked="false">
              <v:fill type="solid"/>
            </v:rect>
            <v:line style="position:absolute" from="1247,15289" to="10658,15289" stroked="true" strokeweight=".6pt" strokecolor="#00586a">
              <v:stroke dashstyle="solid"/>
            </v:line>
            <v:line style="position:absolute" from="1247,4089" to="10658,4089" stroked="true" strokeweight=".7pt" strokecolor="#00586a">
              <v:stroke dashstyle="solid"/>
            </v:line>
            <v:rect style="position:absolute;left:1266;top:5132;width:2832;height:2623" filled="false" stroked="true" strokeweight=".462pt" strokecolor="#231f20">
              <v:stroke dashstyle="solid"/>
            </v:rect>
            <v:shape style="position:absolute;left:2177;top:5426;width:1008;height:2101" coordorigin="2178,5427" coordsize="1008,2101" path="m3185,5427l2178,5427,2178,5509,2178,7528,3185,7528,3185,5509,3185,5427xe" filled="true" fillcolor="#d0c4b6" stroked="false">
              <v:path arrowok="t"/>
              <v:fill type="solid"/>
            </v:shape>
            <v:shape style="position:absolute;left:1266;top:5508;width:2832;height:1871" coordorigin="1266,5509" coordsize="2832,1871" path="m3993,5509l4098,5509m3993,5882l4098,5882m3993,6258l4098,6258m3993,6631l4098,6631m3993,7004l4098,7004m3993,7380l4098,7380m1266,5509l1371,5509m1266,5882l1371,5882m1266,6258l1371,6258m1266,6631l1371,6631m1266,7004l1371,7004m1266,7380l1371,7380e" filled="false" stroked="true" strokeweight=".462pt" strokecolor="#231f20">
              <v:path arrowok="t"/>
              <v:stroke dashstyle="solid"/>
            </v:shape>
            <v:line style="position:absolute" from="1422,5509" to="3942,5509" stroked="true" strokeweight=".462pt" strokecolor="#231f20">
              <v:stroke dashstyle="solid"/>
            </v:line>
            <v:shape style="position:absolute;left:2628;top:6457;width:105;height:132" coordorigin="2628,6457" coordsize="105,132" path="m2681,6457l2628,6523,2681,6588,2733,6523,2681,6457xe" filled="true" fillcolor="#a71a46" stroked="false">
              <v:path arrowok="t"/>
              <v:fill type="solid"/>
            </v:shape>
            <v:rect style="position:absolute;left:4440;top:5105;width:2832;height:2623" filled="false" stroked="true" strokeweight=".462pt" strokecolor="#231f20">
              <v:stroke dashstyle="solid"/>
            </v:rect>
            <v:rect style="position:absolute;left:5352;top:5504;width:1009;height:1865" filled="true" fillcolor="#d0c4b6" stroked="false">
              <v:fill type="solid"/>
            </v:rect>
            <v:shape style="position:absolute;left:4440;top:5630;width:2832;height:1573" coordorigin="4441,5630" coordsize="2832,1573" path="m7168,5630l7273,5630m7168,6155l7273,6155m7168,6678l7273,6678m7168,7203l7273,7203m4441,5630l4546,5630m4441,6155l4546,6155m4441,6678l4546,6678m4441,7203l4546,7203e" filled="false" stroked="true" strokeweight=".462pt" strokecolor="#231f20">
              <v:path arrowok="t"/>
              <v:stroke dashstyle="solid"/>
            </v:shape>
            <v:shape style="position:absolute;left:5803;top:6852;width:105;height:132" coordorigin="5804,6852" coordsize="105,132" path="m5856,6852l5804,6918,5856,6983,5909,6918,5856,6852xe" filled="true" fillcolor="#a71a46" stroked="false">
              <v:path arrowok="t"/>
              <v:fill type="solid"/>
            </v:shape>
            <v:rect style="position:absolute;left:7615;top:5132;width:2832;height:2623" filled="false" stroked="true" strokeweight=".462pt" strokecolor="#231f20">
              <v:stroke dashstyle="solid"/>
            </v:rect>
            <v:rect style="position:absolute;left:8527;top:5527;width:1008;height:1571" filled="true" fillcolor="#d0c4b6" stroked="false">
              <v:fill type="solid"/>
            </v:rect>
            <v:shape style="position:absolute;left:7615;top:5790;width:2832;height:1308" coordorigin="7616,5791" coordsize="2832,1308" path="m10343,5791l10447,5791m10343,6445l10447,6445m10343,7098l10447,7098m7616,5791l7721,5791m7616,6445l7721,6445m7616,7098l7721,7098e" filled="false" stroked="true" strokeweight=".462pt" strokecolor="#231f20">
              <v:path arrowok="t"/>
              <v:stroke dashstyle="solid"/>
            </v:shape>
            <v:shape style="position:absolute;left:8978;top:6485;width:105;height:132" coordorigin="8978,6485" coordsize="105,132" path="m9031,6485l8978,6551,9031,6616,9083,6551,9031,6485xe" filled="true" fillcolor="#a71a46" stroked="false">
              <v:path arrowok="t"/>
              <v:fill type="solid"/>
            </v:shape>
            <v:rect style="position:absolute;left:1252;top:11552;width:1928;height:2835" filled="false" stroked="true" strokeweight=".5pt" strokecolor="#231f20">
              <v:stroke dashstyle="solid"/>
            </v:rect>
            <v:shape style="position:absolute;left:1578;top:11893;width:1272;height:2339" coordorigin="1579,11894" coordsize="1272,2339" path="m1791,14102l1791,14102,1791,11894,1579,11894,1579,14103,1579,14103,1579,14232,1791,14232,1791,14102xm2321,13724l2109,13724,2109,14023,2321,14023,2321,13724xm2850,13931l2639,13931,2639,14034,2850,14034,2850,13931xe" filled="true" fillcolor="#d0c4b6" stroked="false">
              <v:path arrowok="t"/>
              <v:fill type="solid"/>
            </v:shape>
            <v:shape style="position:absolute;left:1252;top:11837;width:1928;height:2550" coordorigin="1252,11838" coordsize="1928,2550" path="m3066,11838l3180,11838m3066,12121l3180,12121m3066,12405l3180,12405m3066,12686l3180,12686m3066,12970l3180,12970m3066,13254l3180,13254m3066,13535l3180,13535m3066,13819l3180,13819m3066,14103l3180,14103m1252,11838l1366,11838m1252,12121l1366,12121m1252,12405l1366,12405m1252,12686l1366,12686m1252,12970l1366,12970m1252,13254l1366,13254m1252,13535l1366,13535m1252,13819l1366,13819m1252,14103l1366,14103m3010,14274l3010,14387m2480,14274l2480,14387m1951,14274l1951,14387m1420,14274l1420,14387e" filled="false" stroked="true" strokeweight=".5pt" strokecolor="#231f20">
              <v:path arrowok="t"/>
              <v:stroke dashstyle="solid"/>
            </v:shape>
            <v:shape style="position:absolute;left:1628;top:13093;width:1173;height:973" coordorigin="1628,13094" coordsize="1173,973" path="m1742,13164l1685,13094,1628,13164,1685,13235,1742,13164xm2272,13934l2215,13863,2158,13934,2215,14005,2272,13934xm2801,13995l2744,13924,2688,13995,2744,14066,2801,13995xe" filled="true" fillcolor="#a71a46" stroked="false">
              <v:path arrowok="t"/>
              <v:fill type="solid"/>
            </v:shape>
            <v:line style="position:absolute" from="1422,14103" to="3010,14103" stroked="true" strokeweight=".5pt" strokecolor="#231f20">
              <v:stroke dashstyle="solid"/>
            </v:line>
            <v:line style="position:absolute" from="1247,10456" to="5839,10456" stroked="true" strokeweight=".7pt" strokecolor="#00586a">
              <v:stroke dashstyle="solid"/>
            </v:line>
            <v:rect style="position:absolute;left:3519;top:11552;width:1928;height:2835" filled="false" stroked="true" strokeweight=".5pt" strokecolor="#231f20">
              <v:stroke dashstyle="solid"/>
            </v:rect>
            <v:shape style="position:absolute;left:3847;top:11960;width:1271;height:2021" coordorigin="3847,11960" coordsize="1271,2021" path="m4059,12122l3847,12122,3847,13980,4059,13980,4059,12122xm4588,11960l4377,11960,4377,13739,4588,13739,4588,11960xm5118,12364l4906,12364,4906,13497,5118,13497,5118,12364xe" filled="true" fillcolor="#d0c4b6" stroked="false">
              <v:path arrowok="t"/>
              <v:fill type="solid"/>
            </v:shape>
            <v:shape style="position:absolute;left:3519;top:11960;width:1928;height:2427" coordorigin="3520,11960" coordsize="1928,2427" path="m5334,11960l5448,11960m5334,12364l5448,12364m5334,12767l5448,12767m5334,13173l5448,13173m5334,13577l5448,13577m5334,13980l5448,13980m3520,11960l3633,11960m3520,12364l3633,12364m3520,12767l3633,12767m3520,13173l3633,13173m3520,13577l3633,13577m3520,13980l3633,13980m5277,14274l5277,14387m4747,14274l4747,14387m4217,14274l4217,14387m3688,14274l3688,14387e" filled="false" stroked="true" strokeweight=".5pt" strokecolor="#231f20">
              <v:path arrowok="t"/>
              <v:stroke dashstyle="solid"/>
            </v:shape>
            <v:shape style="position:absolute;left:3895;top:12696;width:1174;height:625" coordorigin="3896,12696" coordsize="1174,625" path="m4009,13250l3953,13180,3896,13250,3953,13321,4009,13250xm4539,12921l4482,12833,4426,12921,4482,13010,4539,12921xm5069,12785l5012,12696,4955,12785,5012,12874,5069,12785xe" filled="true" fillcolor="#a71a46" stroked="false">
              <v:path arrowok="t"/>
              <v:fill type="solid"/>
            </v:shape>
            <v:line style="position:absolute" from="6236,10456" to="10658,10456" stroked="true" strokeweight=".7pt" strokecolor="#00586a">
              <v:stroke dashstyle="solid"/>
            </v:line>
            <v:line style="position:absolute" from="6236,11151" to="10658,11151" stroked="true" strokeweight=".25pt" strokecolor="#231f20">
              <v:stroke dashstyle="solid"/>
            </v:line>
            <w10:wrap type="none"/>
          </v:group>
        </w:pict>
      </w:r>
    </w:p>
    <w:p>
      <w:pPr>
        <w:spacing w:before="1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24 April 2020.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45"/>
        </w:numPr>
        <w:tabs>
          <w:tab w:pos="900" w:val="left" w:leader="none"/>
        </w:tabs>
        <w:spacing w:line="240" w:lineRule="auto" w:before="97" w:after="0"/>
        <w:ind w:left="899" w:right="0" w:hanging="213"/>
        <w:jc w:val="left"/>
        <w:rPr>
          <w:sz w:val="14"/>
        </w:rPr>
      </w:pPr>
      <w:r>
        <w:rPr>
          <w:color w:val="231F20"/>
          <w:w w:val="85"/>
          <w:sz w:val="14"/>
        </w:rPr>
        <w:t>This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survey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included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an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additional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question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about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forecasters’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expectations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2020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Q2.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detailed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distributions,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40">
        <w:r>
          <w:rPr>
            <w:color w:val="231F20"/>
            <w:w w:val="85"/>
            <w:sz w:val="14"/>
            <w:u w:val="single" w:color="231F20"/>
          </w:rPr>
          <w:t>Other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forecasters’</w:t>
        </w:r>
        <w:r>
          <w:rPr>
            <w:color w:val="231F20"/>
            <w:spacing w:val="-3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expectations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spacing w:before="98"/>
        <w:rPr>
          <w:rFonts w:ascii="BPG Sans Modern GPL&amp;GNU"/>
        </w:rPr>
      </w:pPr>
      <w:bookmarkStart w:name="Annex 2 How has the economy evolved rela" w:id="29"/>
      <w:bookmarkEnd w:id="29"/>
      <w:r>
        <w:rPr/>
      </w:r>
      <w:r>
        <w:rPr>
          <w:rFonts w:ascii="BPG Sans Modern GPL&amp;GNU"/>
          <w:color w:val="00586A"/>
          <w:w w:val="95"/>
        </w:rPr>
        <w:t>Annex 2</w:t>
      </w:r>
    </w:p>
    <w:p>
      <w:pPr>
        <w:spacing w:before="12"/>
        <w:ind w:left="687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How has the economy evolved relative to the MPC’s projections?</w:t>
      </w:r>
    </w:p>
    <w:p>
      <w:pPr>
        <w:pStyle w:val="BodyText"/>
        <w:spacing w:line="259" w:lineRule="auto" w:before="265"/>
        <w:ind w:left="687" w:right="426"/>
      </w:pP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basis,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evolved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forecasts.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0"/>
          <w:w w:val="80"/>
          <w:position w:val="4"/>
          <w:sz w:val="14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looks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how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evolved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2019,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Covid-19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began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economy,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November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1"/>
          <w:w w:val="85"/>
        </w:rPr>
        <w:t>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looks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outturns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fan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charts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longer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2"/>
      </w:pPr>
    </w:p>
    <w:p>
      <w:pPr>
        <w:pStyle w:val="Heading4"/>
        <w:spacing w:before="1"/>
      </w:pPr>
      <w:r>
        <w:rPr>
          <w:color w:val="00586A"/>
          <w:w w:val="95"/>
        </w:rPr>
        <w:t>How did the economy evolve in 2019 relative to the November 2018 projections?</w:t>
      </w:r>
    </w:p>
    <w:p>
      <w:pPr>
        <w:pStyle w:val="Heading5"/>
        <w:spacing w:line="262" w:lineRule="exact"/>
        <w:rPr>
          <w:i/>
        </w:rPr>
      </w:pPr>
      <w:r>
        <w:rPr>
          <w:i/>
          <w:color w:val="00586A"/>
          <w:w w:val="85"/>
        </w:rPr>
        <w:t>GDP growth was weaker than expected.</w:t>
      </w:r>
    </w:p>
    <w:p>
      <w:pPr>
        <w:pStyle w:val="BodyText"/>
        <w:spacing w:line="259" w:lineRule="auto" w:before="15"/>
        <w:ind w:left="687" w:right="256"/>
      </w:pPr>
      <w:r>
        <w:rPr>
          <w:color w:val="231F20"/>
          <w:w w:val="80"/>
        </w:rPr>
        <w:t>GDP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 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9"/>
          <w:w w:val="80"/>
        </w:rPr>
        <w:t> </w:t>
      </w:r>
      <w:r>
        <w:rPr>
          <w:i/>
          <w:color w:val="231F20"/>
          <w:w w:val="80"/>
        </w:rPr>
        <w:t>Report</w:t>
      </w:r>
      <w:r>
        <w:rPr>
          <w:i/>
          <w:color w:val="231F20"/>
          <w:spacing w:val="-3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 consumption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spending </w:t>
      </w:r>
      <w:r>
        <w:rPr>
          <w:color w:val="231F20"/>
          <w:w w:val="85"/>
        </w:rPr>
        <w:t>boosted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0.3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pStyle w:val="BodyText"/>
      </w:pPr>
    </w:p>
    <w:p>
      <w:pPr>
        <w:pStyle w:val="Heading5"/>
        <w:rPr>
          <w:i/>
        </w:rPr>
      </w:pPr>
      <w:r>
        <w:rPr>
          <w:i/>
          <w:color w:val="00586A"/>
          <w:w w:val="85"/>
        </w:rPr>
        <w:t>That reflected slower global growth…</w:t>
      </w:r>
    </w:p>
    <w:p>
      <w:pPr>
        <w:pStyle w:val="BodyText"/>
        <w:spacing w:line="259" w:lineRule="auto" w:before="15"/>
        <w:ind w:left="687" w:right="249"/>
      </w:pPr>
      <w:r>
        <w:rPr>
          <w:color w:val="231F20"/>
          <w:w w:val="85"/>
        </w:rPr>
        <w:t>UK-weighted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2019,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2¼%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2018.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unexpected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protectionism.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bilateral trade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sentiment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globally.</w:t>
      </w:r>
      <w:r>
        <w:rPr>
          <w:color w:val="231F20"/>
          <w:spacing w:val="-3"/>
          <w:w w:val="80"/>
          <w:position w:val="4"/>
          <w:sz w:val="14"/>
        </w:rPr>
        <w:t>(2)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non-China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 US.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affected </w:t>
      </w:r>
      <w:r>
        <w:rPr>
          <w:color w:val="231F20"/>
          <w:w w:val="85"/>
        </w:rPr>
        <w:t>by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sentiment.</w:t>
      </w:r>
    </w:p>
    <w:p>
      <w:pPr>
        <w:pStyle w:val="BodyText"/>
        <w:spacing w:before="9"/>
        <w:rPr>
          <w:sz w:val="18"/>
        </w:rPr>
      </w:pPr>
    </w:p>
    <w:p>
      <w:pPr>
        <w:spacing w:line="249" w:lineRule="auto" w:before="104"/>
        <w:ind w:left="687" w:right="955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00586A"/>
          <w:w w:val="90"/>
          <w:sz w:val="18"/>
        </w:rPr>
        <w:t>Chart</w:t>
      </w:r>
      <w:r>
        <w:rPr>
          <w:rFonts w:ascii="Trebuchet MS" w:hAnsi="Trebuchet MS"/>
          <w:b/>
          <w:color w:val="00586A"/>
          <w:spacing w:val="-31"/>
          <w:w w:val="90"/>
          <w:sz w:val="18"/>
        </w:rPr>
        <w:t> </w:t>
      </w:r>
      <w:r>
        <w:rPr>
          <w:rFonts w:ascii="Trebuchet MS" w:hAnsi="Trebuchet MS"/>
          <w:b/>
          <w:color w:val="00586A"/>
          <w:w w:val="90"/>
          <w:sz w:val="18"/>
        </w:rPr>
        <w:t>A</w:t>
      </w:r>
      <w:r>
        <w:rPr>
          <w:rFonts w:ascii="Trebuchet MS" w:hAnsi="Trebuchet MS"/>
          <w:b/>
          <w:color w:val="00586A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Over</w:t>
      </w:r>
      <w:r>
        <w:rPr>
          <w:rFonts w:ascii="BPG Sans Modern GPL&amp;GNU" w:hAns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2019,</w:t>
      </w:r>
      <w:r>
        <w:rPr>
          <w:rFonts w:ascii="BPG Sans Modern GPL&amp;GNU" w:hAns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GDP</w:t>
      </w:r>
      <w:r>
        <w:rPr>
          <w:rFonts w:ascii="BPG Sans Modern GPL&amp;GNU" w:hAns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growth</w:t>
      </w:r>
      <w:r>
        <w:rPr>
          <w:rFonts w:ascii="BPG Sans Modern GPL&amp;GNU" w:hAnsi="BPG Sans Modern GPL&amp;GNU"/>
          <w:color w:val="00586A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was</w:t>
      </w:r>
      <w:r>
        <w:rPr>
          <w:rFonts w:ascii="BPG Sans Modern GPL&amp;GNU" w:hAns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weak</w:t>
      </w:r>
      <w:r>
        <w:rPr>
          <w:rFonts w:ascii="BPG Sans Modern GPL&amp;GNU" w:hAns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and</w:t>
      </w:r>
      <w:r>
        <w:rPr>
          <w:rFonts w:ascii="BPG Sans Modern GPL&amp;GNU" w:hAns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CPI</w:t>
      </w:r>
      <w:r>
        <w:rPr>
          <w:rFonts w:ascii="BPG Sans Modern GPL&amp;GNU" w:hAns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inflation</w:t>
      </w:r>
      <w:r>
        <w:rPr>
          <w:rFonts w:ascii="BPG Sans Modern GPL&amp;GNU" w:hAnsi="BPG Sans Modern GPL&amp;GNU"/>
          <w:color w:val="00586A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was</w:t>
      </w:r>
      <w:r>
        <w:rPr>
          <w:rFonts w:ascii="BPG Sans Modern GPL&amp;GNU" w:hAns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a</w:t>
      </w:r>
      <w:r>
        <w:rPr>
          <w:rFonts w:ascii="BPG Sans Modern GPL&amp;GNU" w:hAns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little</w:t>
      </w:r>
      <w:r>
        <w:rPr>
          <w:rFonts w:ascii="BPG Sans Modern GPL&amp;GNU" w:hAns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lower</w:t>
      </w:r>
      <w:r>
        <w:rPr>
          <w:rFonts w:ascii="BPG Sans Modern GPL&amp;GNU" w:hAns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relative</w:t>
      </w:r>
      <w:r>
        <w:rPr>
          <w:rFonts w:ascii="BPG Sans Modern GPL&amp;GNU" w:hAnsi="BPG Sans Modern GPL&amp;GNU"/>
          <w:color w:val="00586A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to</w:t>
      </w:r>
      <w:r>
        <w:rPr>
          <w:rFonts w:ascii="BPG Sans Modern GPL&amp;GNU" w:hAnsi="BPG Sans Modern GPL&amp;GNU"/>
          <w:color w:val="00586A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the</w:t>
      </w:r>
      <w:r>
        <w:rPr>
          <w:rFonts w:ascii="BPG Sans Modern GPL&amp;GNU" w:hAnsi="BPG Sans Modern GPL&amp;GNU"/>
          <w:color w:val="00586A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MPC’s</w:t>
      </w:r>
      <w:r>
        <w:rPr>
          <w:rFonts w:ascii="BPG Sans Modern GPL&amp;GNU" w:hAns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November</w:t>
      </w:r>
      <w:r>
        <w:rPr>
          <w:rFonts w:ascii="BPG Sans Modern GPL&amp;GNU" w:hAnsi="BPG Sans Modern GPL&amp;GNU"/>
          <w:color w:val="00586A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00586A"/>
          <w:w w:val="90"/>
          <w:sz w:val="18"/>
        </w:rPr>
        <w:t>2018 </w:t>
      </w:r>
      <w:r>
        <w:rPr>
          <w:rFonts w:ascii="BPG Sans Modern GPL&amp;GNU" w:hAnsi="BPG Sans Modern GPL&amp;GNU"/>
          <w:color w:val="00586A"/>
          <w:w w:val="95"/>
          <w:sz w:val="18"/>
        </w:rPr>
        <w:t>projection</w:t>
      </w:r>
    </w:p>
    <w:p>
      <w:pPr>
        <w:spacing w:before="3"/>
        <w:ind w:left="687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GDP and CPI inflation outturns and projections in the November 2018 </w:t>
      </w:r>
      <w:r>
        <w:rPr>
          <w:rFonts w:ascii="Times New Roman"/>
          <w:i/>
          <w:color w:val="231F20"/>
          <w:w w:val="95"/>
          <w:sz w:val="16"/>
        </w:rPr>
        <w:t>Report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headerReference w:type="default" r:id="rId117"/>
          <w:pgSz w:w="11910" w:h="16840"/>
          <w:pgMar w:header="425" w:footer="0" w:top="620" w:bottom="280" w:left="560" w:right="1000"/>
          <w:pgNumType w:start="56"/>
        </w:sectPr>
      </w:pPr>
    </w:p>
    <w:p>
      <w:pPr>
        <w:spacing w:line="120" w:lineRule="exact" w:before="118"/>
        <w:ind w:left="216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increase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output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</w:p>
    <w:p>
      <w:pPr>
        <w:spacing w:line="120" w:lineRule="exact" w:before="0"/>
        <w:ind w:left="4440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line="120" w:lineRule="exact" w:before="118"/>
        <w:ind w:left="216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0" w:lineRule="exact" w:before="0"/>
        <w:ind w:left="4377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545" w:space="489"/>
            <w:col w:w="5316"/>
          </w:cols>
        </w:sectPr>
      </w:pPr>
    </w:p>
    <w:p>
      <w:pPr>
        <w:spacing w:before="44"/>
        <w:ind w:left="970" w:right="-9" w:firstLine="0"/>
        <w:jc w:val="left"/>
        <w:rPr>
          <w:sz w:val="12"/>
        </w:rPr>
      </w:pPr>
      <w:r>
        <w:rPr>
          <w:color w:val="231F20"/>
          <w:w w:val="80"/>
          <w:sz w:val="12"/>
        </w:rPr>
        <w:t>Bank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estimates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November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2018 </w:t>
      </w:r>
      <w:r>
        <w:rPr>
          <w:color w:val="231F20"/>
          <w:w w:val="85"/>
          <w:sz w:val="12"/>
        </w:rPr>
        <w:t>of past</w:t>
      </w:r>
      <w:r>
        <w:rPr>
          <w:color w:val="231F20"/>
          <w:spacing w:val="-32"/>
          <w:w w:val="85"/>
          <w:sz w:val="12"/>
        </w:rPr>
        <w:t> </w:t>
      </w:r>
      <w:r>
        <w:rPr>
          <w:color w:val="231F20"/>
          <w:w w:val="85"/>
          <w:sz w:val="12"/>
        </w:rPr>
        <w:t>growth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99" w:lineRule="auto" w:before="94"/>
        <w:ind w:left="942" w:right="91" w:firstLine="0"/>
        <w:jc w:val="left"/>
        <w:rPr>
          <w:sz w:val="11"/>
        </w:rPr>
      </w:pPr>
      <w:r>
        <w:rPr>
          <w:color w:val="00568B"/>
          <w:w w:val="80"/>
          <w:sz w:val="12"/>
        </w:rPr>
        <w:t>Estimates implied by the </w:t>
      </w:r>
      <w:r>
        <w:rPr>
          <w:color w:val="00568B"/>
          <w:spacing w:val="-4"/>
          <w:w w:val="80"/>
          <w:sz w:val="12"/>
        </w:rPr>
        <w:t>mode </w:t>
      </w:r>
      <w:r>
        <w:rPr>
          <w:color w:val="00568B"/>
          <w:w w:val="85"/>
          <w:sz w:val="12"/>
        </w:rPr>
        <w:t>of the latest backcast</w:t>
      </w:r>
      <w:r>
        <w:rPr>
          <w:color w:val="00568B"/>
          <w:w w:val="85"/>
          <w:position w:val="4"/>
          <w:sz w:val="11"/>
        </w:rPr>
        <w:t>(b)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0"/>
        <w:ind w:left="17" w:right="-4" w:firstLine="0"/>
        <w:jc w:val="left"/>
        <w:rPr>
          <w:sz w:val="12"/>
        </w:rPr>
      </w:pPr>
      <w:r>
        <w:rPr>
          <w:color w:val="AB937C"/>
          <w:w w:val="80"/>
          <w:sz w:val="12"/>
        </w:rPr>
        <w:t>Latest</w:t>
      </w:r>
      <w:r>
        <w:rPr>
          <w:color w:val="AB937C"/>
          <w:spacing w:val="-17"/>
          <w:w w:val="80"/>
          <w:sz w:val="12"/>
        </w:rPr>
        <w:t> </w:t>
      </w:r>
      <w:r>
        <w:rPr>
          <w:color w:val="AB937C"/>
          <w:spacing w:val="-3"/>
          <w:w w:val="80"/>
          <w:sz w:val="12"/>
        </w:rPr>
        <w:t>vintage </w:t>
      </w:r>
      <w:r>
        <w:rPr>
          <w:color w:val="AB937C"/>
          <w:w w:val="90"/>
          <w:sz w:val="12"/>
        </w:rPr>
        <w:t>of</w:t>
      </w:r>
      <w:r>
        <w:rPr>
          <w:color w:val="AB937C"/>
          <w:spacing w:val="-33"/>
          <w:w w:val="90"/>
          <w:sz w:val="12"/>
        </w:rPr>
        <w:t> </w:t>
      </w:r>
      <w:r>
        <w:rPr>
          <w:color w:val="AB937C"/>
          <w:w w:val="90"/>
          <w:sz w:val="12"/>
        </w:rPr>
        <w:t>ONS</w:t>
      </w:r>
      <w:r>
        <w:rPr>
          <w:color w:val="AB937C"/>
          <w:spacing w:val="-33"/>
          <w:w w:val="90"/>
          <w:sz w:val="12"/>
        </w:rPr>
        <w:t> </w:t>
      </w:r>
      <w:r>
        <w:rPr>
          <w:color w:val="AB937C"/>
          <w:w w:val="90"/>
          <w:sz w:val="12"/>
        </w:rPr>
        <w:t>data</w:t>
      </w:r>
    </w:p>
    <w:p>
      <w:pPr>
        <w:spacing w:line="134" w:lineRule="exact" w:before="44"/>
        <w:ind w:left="13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November 2018</w:t>
      </w:r>
    </w:p>
    <w:p>
      <w:pPr>
        <w:tabs>
          <w:tab w:pos="1125" w:val="right" w:leader="none"/>
        </w:tabs>
        <w:spacing w:line="154" w:lineRule="exact" w:before="0"/>
        <w:ind w:left="13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</w:t>
        <w:tab/>
      </w:r>
      <w:r>
        <w:rPr>
          <w:color w:val="231F20"/>
          <w:w w:val="85"/>
          <w:position w:val="2"/>
          <w:sz w:val="12"/>
        </w:rPr>
        <w:t>5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8" w:lineRule="exact" w:before="0"/>
        <w:ind w:left="107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2" w:lineRule="exact" w:before="0"/>
        <w:ind w:left="105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1" w:lineRule="exact" w:before="0"/>
        <w:ind w:left="105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73" w:lineRule="exact" w:before="0"/>
        <w:ind w:left="105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8"/>
        <w:ind w:left="0" w:right="5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1"/>
        <w:ind w:left="0" w:right="0" w:firstLine="0"/>
        <w:jc w:val="right"/>
        <w:rPr>
          <w:sz w:val="12"/>
        </w:rPr>
      </w:pPr>
      <w:r>
        <w:rPr>
          <w:color w:val="00568B"/>
          <w:w w:val="75"/>
          <w:sz w:val="12"/>
        </w:rPr>
        <w:t>Outturns</w:t>
      </w:r>
    </w:p>
    <w:p>
      <w:pPr>
        <w:spacing w:line="144" w:lineRule="exact" w:before="37"/>
        <w:ind w:left="9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November 2018</w:t>
      </w:r>
    </w:p>
    <w:p>
      <w:pPr>
        <w:tabs>
          <w:tab w:pos="1907" w:val="right" w:leader="none"/>
        </w:tabs>
        <w:spacing w:before="0"/>
        <w:ind w:left="94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</w:t>
        <w:tab/>
      </w:r>
      <w:r>
        <w:rPr>
          <w:color w:val="231F20"/>
          <w:w w:val="85"/>
          <w:position w:val="-2"/>
          <w:sz w:val="12"/>
        </w:rPr>
        <w:t>5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86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86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86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86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8" w:lineRule="exact" w:before="26"/>
        <w:ind w:left="184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1" w:lineRule="exact" w:before="0"/>
        <w:ind w:left="184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73" w:lineRule="exact" w:before="0"/>
        <w:ind w:left="184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56"/>
        <w:ind w:left="0" w:right="86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660" w:bottom="280" w:left="560" w:right="1000"/>
          <w:cols w:num="5" w:equalWidth="0">
            <w:col w:w="2613" w:space="40"/>
            <w:col w:w="687" w:space="39"/>
            <w:col w:w="1183" w:space="1575"/>
            <w:col w:w="1383" w:space="50"/>
            <w:col w:w="2780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line="122" w:lineRule="exact" w:before="0"/>
        <w:ind w:left="444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680" w:val="left" w:leader="none"/>
          <w:tab w:pos="2261" w:val="left" w:leader="none"/>
          <w:tab w:pos="2842" w:val="left" w:leader="none"/>
          <w:tab w:pos="3424" w:val="left" w:leader="none"/>
          <w:tab w:pos="3926" w:val="left" w:leader="none"/>
        </w:tabs>
        <w:spacing w:line="122" w:lineRule="exact" w:before="0"/>
        <w:ind w:left="10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1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4" w:lineRule="exact" w:before="1"/>
        <w:ind w:left="440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660" w:val="left" w:leader="none"/>
          <w:tab w:pos="2242" w:val="left" w:leader="none"/>
          <w:tab w:pos="2823" w:val="left" w:leader="none"/>
          <w:tab w:pos="3405" w:val="left" w:leader="none"/>
          <w:tab w:pos="3911" w:val="left" w:leader="none"/>
        </w:tabs>
        <w:spacing w:line="124" w:lineRule="exact" w:before="0"/>
        <w:ind w:left="10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  <w:tab/>
        <w:t>19</w:t>
      </w:r>
    </w:p>
    <w:p>
      <w:pPr>
        <w:spacing w:after="0" w:line="124" w:lineRule="exact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545" w:space="464"/>
            <w:col w:w="5341"/>
          </w:cols>
        </w:sectPr>
      </w:pP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42.52pt;margin-top:51.023014pt;width:510.25pt;height:739.85pt;mso-position-horizontal-relative:page;mso-position-vertical-relative:page;z-index:-19815936" coordorigin="850,1020" coordsize="10205,14797">
            <v:rect style="position:absolute;left:850;top:1020;width:10205;height:14797" filled="true" fillcolor="#f1f1f1" stroked="false">
              <v:fill type="solid"/>
            </v:rect>
            <v:line style="position:absolute" from="1247,15146" to="10658,15146" stroked="true" strokeweight=".6pt" strokecolor="#00586a">
              <v:stroke dashstyle="solid"/>
            </v:line>
            <v:rect style="position:absolute;left:1252;top:8247;width:3686;height:2835" filled="false" stroked="true" strokeweight=".5pt" strokecolor="#231f20">
              <v:stroke dashstyle="solid"/>
            </v:rect>
            <v:shape style="position:absolute;left:1419;top:9091;width:3342;height:842" coordorigin="1420,9091" coordsize="3342,842" path="m3449,9652l3309,9652,3454,9694,3599,9819,3745,9933,3890,9892,3895,9889,3745,9889,3599,9775,3454,9654,3449,9652xm3968,9846l3888,9846,3745,9889,3895,9889,3968,9846xm3589,9645l3425,9645,3454,9654,3599,9775,3745,9888,3888,9846,3968,9846,4035,9807,4210,9807,4257,9775,4181,9775,4141,9771,4187,9771,4261,9720,3745,9720,3656,9654,3599,9654,3589,9645xm4210,9807l4035,9807,4181,9826,4210,9807xm4584,9730l4325,9730,4470,9732,4615,9805,4761,9786,4761,9745,4615,9745,4584,9730xm4187,9771l4141,9771,4181,9775,4187,9771xm4591,9676l4368,9676,4325,9676,4181,9775,4257,9775,4325,9730,4584,9730,4572,9724,4752,9724,4761,9723,4761,9687,4615,9687,4591,9676xm4752,9724l4572,9724,4615,9745,4752,9724xm4761,9723l4615,9745,4761,9745,4761,9723xm4582,9672l3890,9672,3745,9720,4261,9720,4263,9719,4084,9719,4035,9715,4035,9715,4268,9715,4325,9676,4368,9676,4591,9676,4582,9672xm3658,9612l3600,9612,3745,9719,3881,9675,3745,9675,3658,9612xm4268,9715l4035,9715,4084,9719,4263,9719,4268,9715xm2550,9541l2437,9541,2582,9583,2727,9718,2873,9709,3038,9709,3163,9681,3186,9676,2829,9676,2873,9673,3031,9673,3062,9666,3237,9666,3309,9652,3449,9652,3444,9651,2727,9651,2662,9590,2626,9590,2582,9550,2550,9541xm3038,9709l2873,9709,3018,9714,3038,9709xm4615,9687l4615,9687,4615,9687,4615,9687xm4761,9661l4615,9687,4761,9687,4761,9661xm4761,9621l4470,9621,4615,9687,4761,9661,4761,9621xm2873,9673l2829,9676,3186,9676,3186,9676,3018,9676,2873,9673xm3031,9673l2873,9673,3018,9676,3031,9673xm3237,9666l3062,9666,3018,9676,3186,9676,3237,9666xm4470,9400l4325,9417,4181,9531,4035,9532,3890,9625,3745,9675,3881,9675,3890,9672,4582,9672,4546,9655,4282,9655,4318,9630,4181,9630,4325,9523,4470,9513,4761,9513,4761,9454,4615,9454,4470,9400xm4470,9621l4325,9625,4282,9655,4546,9655,4470,9621xm3509,9498l3309,9498,3454,9535,3599,9654,3656,9654,3600,9612,3658,9612,3599,9570,3509,9498xm2714,9504l2533,9504,2582,9517,2727,9651,2873,9639,3581,9639,3542,9607,3157,9607,3163,9606,3260,9585,2727,9585,2873,9570,3018,9570,3163,9532,3233,9516,2727,9516,2714,9504xm2873,9639l2727,9651,3444,9651,3425,9645,3589,9645,3581,9639,2912,9639,2873,9639xm3581,9639l2873,9639,2912,9639,3581,9639,3581,9639xm4761,9513l4470,9513,4325,9523,4181,9630,4318,9630,4325,9625,4470,9621,4761,9621,4761,9513xm3309,9574l3163,9606,3157,9607,3542,9607,3516,9586,3351,9586,3309,9574xm2554,9510l2437,9510,2582,9550,2626,9590,2662,9590,2582,9517,2554,9510xm3502,9574l3309,9574,3351,9586,3516,9586,3502,9574xm3309,9498l3163,9532,3018,9570,2873,9570,2727,9585,3260,9585,3309,9574,3502,9574,3454,9535,3309,9498xm1920,9258l1855,9258,2001,9387,2291,9564,2437,9541,2550,9541,2517,9532,2291,9532,2146,9444,2001,9359,1961,9323,2088,9323,2001,9273,1937,9273,1920,9258xm2437,9510l2291,9532,2517,9532,2437,9510xm2088,9323l1961,9323,2001,9359,2146,9444,2291,9532,2437,9510,2554,9510,2533,9504,2714,9504,2712,9502,2291,9502,2218,9458,2662,9458,2656,9453,2582,9453,2541,9442,2291,9442,2146,9357,2088,9323xm3309,9420l3163,9456,3018,9496,2873,9499,2727,9516,3233,9516,3309,9498,3509,9498,3454,9454,3309,9420xm2291,9502l2291,9502,2291,9502,2291,9502xm2707,9498l2320,9498,2291,9502,2712,9502,2707,9498xm2662,9458l2218,9458,2291,9502,2320,9498,2707,9498,2662,9458xm4761,9417l4615,9454,4761,9454,4761,9417xm2614,9415l2437,9415,2582,9453,2656,9453,2614,9415xm1920,9147l1855,9147,2001,9273,2146,9357,2291,9442,2437,9415,2614,9415,2582,9387,2550,9380,2291,9380,2146,9297,2001,9216,1920,9147xm2437,9415l2291,9442,2541,9442,2437,9415xm2437,9353l2291,9380,2550,9380,2437,9353xm1462,9316l1421,9316,1420,9317,1420,9342,1462,9316xm1738,9252l1565,9252,1710,9318,1775,9291,1710,9291,1709,9290,1711,9290,1750,9274,1816,9274,1841,9264,1710,9264,1709,9264,1711,9264,1738,9252xm1503,9291l1421,9291,1420,9291,1420,9317,1421,9316,1462,9316,1503,9291xm1565,9150l1420,9242,1420,9291,1421,9291,1503,9291,1565,9252,1738,9252,1831,9212,1710,9212,1565,9150xm1711,9290l1709,9290,1710,9291,1711,9290xm1816,9274l1750,9274,1710,9291,1775,9291,1816,9274xm1918,9201l1855,9201,1937,9273,2001,9273,2001,9273,1918,9201xm1864,9209l1838,9209,1710,9264,1841,9264,1855,9258,1920,9258,1864,9209xm1711,9264l1709,9264,1710,9264,1711,9264xm1565,9098l1420,9192,1420,9242,1565,9150,1692,9150,1565,9098xm1692,9150l1565,9150,1710,9212,1832,9158,1710,9158,1692,9150xm1855,9147l1710,9212,1831,9212,1838,9209,1864,9209,1855,9201,1855,9201,1918,9201,1855,9147xm1855,9091l1710,9158,1832,9158,1855,9147,1920,9147,1855,9091xe" filled="true" fillcolor="#00926e" stroked="false">
              <v:path arrowok="t"/>
              <v:fill type="solid"/>
            </v:shape>
            <v:shape style="position:absolute;left:1708;top:9201;width:2762;height:689" coordorigin="1709,9201" coordsize="2762,689" path="m4325,9523l4181,9630,4325,9523,4470,9513,4325,9523xm4368,9676l4325,9676,4181,9775,4141,9771,4181,9775,4325,9676,4368,9676xm3599,9775l3454,9654,3425,9645,3454,9654,3599,9775,3745,9888,3888,9846,3745,9889,3599,9775xm2873,9673l2829,9676,2873,9673,3018,9676,3062,9666,3018,9676,2873,9673xm2437,9510l2291,9532,2146,9444,2001,9359,1961,9323,2001,9359,2146,9444,2291,9532,2437,9510,2582,9550,2626,9590,2582,9550,2437,9510xm1709,9290l1710,9291,1750,9274,1710,9291,1709,9290xm1838,9209l1710,9264,1709,9264,1710,9264,1838,9209xm1937,9273l1855,9201,1855,9201,1937,9273xm2320,9498l2291,9502,2218,9458,2291,9502,2320,9498xe" filled="false" stroked="true" strokeweight=".01pt" strokecolor="#00926e">
              <v:path arrowok="t"/>
              <v:stroke dashstyle="solid"/>
            </v:shape>
            <v:shape style="position:absolute;left:2532;top:9504;width:380;height:147" type="#_x0000_t75" stroked="false">
              <v:imagedata r:id="rId118" o:title=""/>
            </v:shape>
            <v:shape style="position:absolute;left:2727;top:9497;width:1357;height:222" coordorigin="2727,9498" coordsize="1357,222" path="m2873,9570l3018,9570,3163,9532,3309,9498,3454,9535,3599,9654,3454,9535,3309,9498,3163,9532,3018,9570,2873,9570,2727,9585,2873,9570xm3890,9672l3745,9720,3600,9612,3745,9719,3890,9672xm4035,9715l4084,9719,4035,9715,4035,9715xm3163,9606l3157,9607,3163,9606,3309,9574,3351,9586,3309,9574,3163,9606xe" filled="false" stroked="true" strokeweight=".01pt" strokecolor="#00926e">
              <v:path arrowok="t"/>
              <v:stroke dashstyle="solid"/>
            </v:shape>
            <v:shape style="position:absolute;left:1409;top:8253;width:3362;height:2829" type="#_x0000_t75" stroked="false">
              <v:imagedata r:id="rId119" o:title=""/>
            </v:shape>
            <v:shape style="position:absolute;left:1252;top:8566;width:3686;height:2516" coordorigin="1252,8567" coordsize="3686,2516" path="m1252,8567l1366,8567m1252,8882l1366,8882m1252,9197l1366,9197m1252,9511l1366,9511m1252,9828l1366,9828m1252,10143l1366,10143m1252,10457l1366,10457m1252,10774l1366,10774m4824,8567l4937,8567m4824,8882l4937,8882m4824,9197l4937,9197m4824,9511l4937,9511m4824,9828l4937,9828m4824,10143l4937,10143m4824,10457l4937,10457m4824,10774l4937,10774m4761,11026l4761,11082m4615,11026l4615,11082m4470,11026l4470,11082m4325,10969l4325,11082m4181,11026l4181,11082e" filled="false" stroked="true" strokeweight=".5pt" strokecolor="#231f20">
              <v:path arrowok="t"/>
              <v:stroke dashstyle="solid"/>
            </v:shape>
            <v:line style="position:absolute" from="1247,7221" to="10658,7221" stroked="true" strokeweight=".7pt" strokecolor="#00586a">
              <v:stroke dashstyle="solid"/>
            </v:line>
            <v:rect style="position:absolute;left:6241;top:8247;width:3686;height:2835" filled="false" stroked="true" strokeweight=".5pt" strokecolor="#231f20">
              <v:stroke dashstyle="solid"/>
            </v:rect>
            <v:line style="position:absolute" from="9029,8253" to="9029,11082" stroked="true" strokeweight=".5pt" strokecolor="#231f20">
              <v:stroke dashstyle="dash"/>
            </v:line>
            <v:shape style="position:absolute;left:9029;top:9403;width:727;height:413" coordorigin="9029,9403" coordsize="727,413" path="m9465,9403l9319,9486,9174,9422,9029,9486,9174,9589,9319,9726,9465,9706,9611,9797,9755,9816,9755,9451,9611,9450,9465,9403xe" filled="true" fillcolor="#f15849" stroked="false">
              <v:path arrowok="t"/>
              <v:fill type="solid"/>
            </v:shape>
            <v:shape style="position:absolute;left:9029;top:9403;width:727;height:413" coordorigin="9029,9403" coordsize="727,413" path="m9611,9450l9465,9403,9319,9486,9174,9422,9029,9486,9174,9589,9319,9726,9465,9706,9611,9797,9755,9816,9755,9451,9611,9450xe" filled="false" stroked="true" strokeweight=".01pt" strokecolor="#f15849">
              <v:path arrowok="t"/>
              <v:stroke dashstyle="solid"/>
            </v:shape>
            <v:shape style="position:absolute;left:9029;top:9224;width:727;height:809" coordorigin="9029,9224" coordsize="727,809" path="m9029,9486l9174,9687,9319,9868,9465,9884,9611,10004,9755,10033,9755,9816,9611,9797,9497,9726,9319,9726,9174,9589,9029,9486xm9465,9706l9319,9726,9497,9726,9465,9706xm9127,9443l9096,9443,9029,9486,9127,9443xm9259,9422l9174,9422,9319,9486,9396,9443,9319,9443,9259,9422xm9174,9323l9029,9486,9096,9443,9127,9443,9174,9422,9259,9422,9229,9412,9366,9412,9450,9358,9755,9358,9755,9344,9319,9344,9174,9323xm9755,9403l9465,9403,9611,9450,9755,9451,9755,9403xm9755,9358l9450,9358,9319,9443,9396,9443,9465,9403,9755,9403,9755,9358xm9366,9412l9229,9412,9319,9443,9366,9412xm9465,9224l9319,9344,9755,9344,9755,9245,9611,9245,9465,9224xm9755,9235l9611,9245,9755,9245,9755,9235xe" filled="true" fillcolor="#f58771" stroked="false">
              <v:path arrowok="t"/>
              <v:fill type="solid"/>
            </v:shape>
            <v:shape style="position:absolute;left:9029;top:9224;width:727;height:809" coordorigin="9029,9224" coordsize="727,809" path="m9319,9443l9450,9358,9319,9443,9229,9412,9319,9443xm9319,9486l9465,9403,9611,9450,9755,9451,9755,9384,9755,9313,9755,9235,9611,9245,9465,9224,9319,9344,9174,9323,9029,9486,9096,9443,9029,9486,9174,9422,9319,9486xm9319,9868l9465,9884,9611,10004,9755,10033,9755,9953,9755,9882,9755,9816,9611,9797,9465,9706,9319,9726,9174,9589,9029,9486,9174,9687,9319,9868xe" filled="false" stroked="true" strokeweight=".01pt" strokecolor="#f58771">
              <v:path arrowok="t"/>
              <v:stroke dashstyle="solid"/>
            </v:shape>
            <v:shape style="position:absolute;left:9029;top:8853;width:727;height:1560" coordorigin="9029,8854" coordsize="727,1560" path="m9029,9486l9174,9861,9319,10118,9465,10198,9611,10364,9755,10413,9755,10033,9611,10004,9465,9884,9319,9868,9174,9687,9029,9486xm9755,8854l9611,8883,9465,8909,9319,9094,9174,9150,9029,9486,9174,9281,9396,9281,9465,9225,9755,9225,9755,9158,9612,9158,9755,9142,9755,9103,9416,9103,9465,9052,9611,9047,9755,9025,9755,8854xm9174,9281l9029,9486,9174,9323,9344,9323,9394,9282,9276,9282,9174,9281xm9344,9323l9174,9323,9319,9344,9344,9323xm9396,9281l9174,9281,9276,9282,9394,9282,9396,9281xm9755,9225l9465,9225,9611,9245,9755,9235,9755,9225xm9755,9142l9612,9158,9755,9158,9755,9142xm9755,9026l9611,9047,9465,9052,9416,9103,9755,9103,9755,9026xe" filled="true" fillcolor="#fab8a5" stroked="false">
              <v:path arrowok="t"/>
              <v:fill type="solid"/>
            </v:shape>
            <v:shape style="position:absolute;left:9029;top:8853;width:727;height:1560" coordorigin="9029,8854" coordsize="727,1560" path="m9029,9486l9174,9281,9276,9282,9174,9281,9029,9486,9174,9323,9319,9344,9465,9225,9611,9245,9755,9235,9755,9142,9612,9158,9755,9142,9755,9026,9611,9047,9465,9052,9416,9103,9465,9052,9611,9047,9755,9025,9755,8854,9611,8883,9465,8909,9319,9094,9174,9150,9029,9486,9029,9486,9029,9486,9029,9486,9029,9486xm9611,10004l9465,9884,9319,9868,9174,9687,9029,9486,9174,9861,9319,10118,9465,10198,9611,10364,9755,10413,9755,10033,9611,10004xe" filled="false" stroked="true" strokeweight=".01pt" strokecolor="#fab8a5">
              <v:path arrowok="t"/>
              <v:stroke dashstyle="solid"/>
            </v:shape>
            <v:shape style="position:absolute;left:6241;top:8606;width:3686;height:2476" coordorigin="6241,8607" coordsize="3686,2476" path="m6241,8607l6355,8607m6241,8960l6355,8960m6241,9315l6355,9315m6241,9669l6355,9669m6241,10024l6355,10024m6241,10377l6355,10377m6241,10732l6355,10732m9813,8607l9926,8607m9813,8960l9926,8960m9813,9315l9926,9315m9813,9669l9926,9669m9813,10024l9926,10024m9813,10377l9926,10377m9813,10732l9926,10732m9319,10969l9319,11082m8738,10969l8738,11082m8156,10969l8156,11082m7575,10969l7575,11082m6993,10969l6993,11082m6412,10969l6412,11082m9755,11026l9755,11082m9611,11026l9611,11082m9465,11026l9465,11082m9174,11026l9174,11082m8883,11026l8883,11082m8592,11026l8592,11082m8448,11026l8448,11082m8302,11026l8302,11082m8010,11026l8010,11082m7866,11026l7866,11082m7720,11026l7720,11082m7430,11026l7430,11082m7285,11026l7285,11082m7139,11026l7139,11082m6849,11026l6849,11082m6703,11026l6703,11082m6557,11026l6557,11082e" filled="false" stroked="true" strokeweight=".5pt" strokecolor="#231f20">
              <v:path arrowok="t"/>
              <v:stroke dashstyle="solid"/>
            </v:shape>
            <v:line style="position:absolute" from="6409,9669" to="9755,9669" stroked="true" strokeweight=".5pt" strokecolor="#231f20">
              <v:stroke dashstyle="solid"/>
            </v:line>
            <v:shape style="position:absolute;left:6412;top:9307;width:3344;height:1077" coordorigin="6412,9307" coordsize="3344,1077" path="m6412,9761l6557,9768,6703,9861,6849,10046,6993,10342,7139,10383,7285,10374,7430,10354,7575,10255,7720,10254,7866,10120,8010,9948,8156,9618,8302,9406,8448,9380,8592,9307,8738,9415,8883,9521,9029,9486,9174,9573,9319,9713,9465,9652,9611,9729,9755,9877e" filled="false" stroked="true" strokeweight="1.0pt" strokecolor="#00568b">
              <v:path arrowok="t"/>
              <v:stroke dashstyle="solid"/>
            </v:shape>
            <w10:wrap type="none"/>
          </v:group>
        </w:pict>
      </w: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2"/>
          <w:numId w:val="45"/>
        </w:numPr>
        <w:tabs>
          <w:tab w:pos="858" w:val="left" w:leader="none"/>
        </w:tabs>
        <w:spacing w:line="131" w:lineRule="exact" w:before="1" w:after="0"/>
        <w:ind w:left="857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on: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expectations;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assumption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reserves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remained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</w:p>
    <w:p>
      <w:pPr>
        <w:spacing w:line="235" w:lineRule="auto" w:before="1"/>
        <w:ind w:left="857" w:right="500" w:firstLine="0"/>
        <w:jc w:val="left"/>
        <w:rPr>
          <w:sz w:val="11"/>
        </w:rPr>
      </w:pPr>
      <w:r>
        <w:rPr>
          <w:color w:val="231F20"/>
          <w:w w:val="80"/>
          <w:sz w:val="11"/>
        </w:rPr>
        <w:t>£435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£10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respectively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remained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throughout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announced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reserves.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footnotes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85"/>
          <w:sz w:val="11"/>
        </w:rPr>
        <w:t>Charts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5.1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5.3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3"/>
          <w:w w:val="85"/>
          <w:sz w:val="11"/>
        </w:rPr>
        <w:t> </w:t>
      </w:r>
      <w:r>
        <w:rPr>
          <w:i/>
          <w:color w:val="231F20"/>
          <w:w w:val="85"/>
          <w:sz w:val="11"/>
        </w:rPr>
        <w:t>Report</w:t>
      </w:r>
      <w:r>
        <w:rPr>
          <w:i/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information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how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interpret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charts.</w:t>
      </w:r>
    </w:p>
    <w:p>
      <w:pPr>
        <w:pStyle w:val="ListParagraph"/>
        <w:numPr>
          <w:ilvl w:val="2"/>
          <w:numId w:val="45"/>
        </w:numPr>
        <w:tabs>
          <w:tab w:pos="858" w:val="left" w:leader="none"/>
        </w:tabs>
        <w:spacing w:line="131" w:lineRule="exact" w:before="0" w:after="0"/>
        <w:ind w:left="85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latest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backcast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judgement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path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mature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</w:p>
    <w:p>
      <w:pPr>
        <w:pStyle w:val="BodyText"/>
        <w:rPr>
          <w:sz w:val="12"/>
        </w:rPr>
      </w:pPr>
    </w:p>
    <w:p>
      <w:pPr>
        <w:pStyle w:val="Heading5"/>
        <w:spacing w:before="89"/>
        <w:rPr>
          <w:i/>
        </w:rPr>
      </w:pPr>
      <w:r>
        <w:rPr>
          <w:i/>
          <w:color w:val="00586A"/>
          <w:w w:val="85"/>
        </w:rPr>
        <w:t>…and elevated Brexit-related uncertainty.</w:t>
      </w:r>
    </w:p>
    <w:p>
      <w:pPr>
        <w:pStyle w:val="BodyText"/>
        <w:spacing w:line="259" w:lineRule="auto" w:before="15"/>
        <w:ind w:left="687" w:right="242"/>
      </w:pP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Brexit-related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back,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assumption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EU,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leaving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event,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date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occasions;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ultimately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31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2020.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result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Brexit-related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elevated.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citing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 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sources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49%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5"/>
          <w:w w:val="80"/>
        </w:rPr>
        <w:t> </w:t>
      </w:r>
      <w:r>
        <w:rPr>
          <w:i/>
          <w:color w:val="231F20"/>
          <w:w w:val="80"/>
        </w:rPr>
        <w:t>Report</w:t>
      </w:r>
      <w:r>
        <w:rPr>
          <w:i/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hyperlink r:id="rId120">
        <w:r>
          <w:rPr>
            <w:color w:val="231F20"/>
            <w:spacing w:val="-6"/>
            <w:w w:val="80"/>
            <w:u w:val="single" w:color="231F20"/>
          </w:rPr>
          <w:t>55%</w:t>
        </w:r>
      </w:hyperlink>
      <w:r>
        <w:rPr>
          <w:color w:val="231F20"/>
          <w:spacing w:val="-6"/>
          <w:w w:val="80"/>
        </w:rPr>
        <w:t> </w:t>
      </w:r>
      <w:hyperlink r:id="rId120">
        <w:r>
          <w:rPr>
            <w:color w:val="231F20"/>
            <w:w w:val="80"/>
            <w:u w:val="single" w:color="231F20"/>
          </w:rPr>
          <w:t>in</w:t>
        </w:r>
        <w:r>
          <w:rPr>
            <w:color w:val="231F20"/>
            <w:spacing w:val="-39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2019</w:t>
        </w:r>
      </w:hyperlink>
      <w:r>
        <w:rPr>
          <w:color w:val="231F20"/>
          <w:w w:val="80"/>
        </w:rPr>
        <w:t>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example.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4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hyperlink r:id="rId121">
        <w:r>
          <w:rPr>
            <w:color w:val="231F20"/>
            <w:w w:val="80"/>
            <w:u w:val="single" w:color="231F20"/>
          </w:rPr>
          <w:t>November</w:t>
        </w:r>
        <w:r>
          <w:rPr>
            <w:color w:val="231F20"/>
            <w:spacing w:val="-39"/>
            <w:w w:val="80"/>
            <w:u w:val="single" w:color="231F20"/>
          </w:rPr>
          <w:t> </w:t>
        </w:r>
        <w:r>
          <w:rPr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),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particularly given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Brexit-related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resolved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be, </w:t>
      </w:r>
      <w:r>
        <w:rPr>
          <w:color w:val="231F20"/>
          <w:w w:val="85"/>
        </w:rPr>
        <w:t>creating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incentive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wait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hyperlink r:id="rId122">
        <w:r>
          <w:rPr>
            <w:color w:val="231F20"/>
            <w:w w:val="85"/>
            <w:u w:val="single" w:color="231F20"/>
          </w:rPr>
          <w:t>Broadbent</w:t>
        </w:r>
        <w:r>
          <w:rPr>
            <w:color w:val="231F20"/>
            <w:spacing w:val="-25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(2019)</w:t>
        </w:r>
      </w:hyperlink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3"/>
          <w:numId w:val="45"/>
        </w:numPr>
        <w:tabs>
          <w:tab w:pos="900" w:val="left" w:leader="none"/>
        </w:tabs>
        <w:spacing w:line="164" w:lineRule="exact" w:before="98" w:after="0"/>
        <w:ind w:left="899" w:right="0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example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0"/>
          <w:w w:val="85"/>
          <w:sz w:val="14"/>
        </w:rPr>
        <w:t> </w:t>
      </w:r>
      <w:hyperlink r:id="rId72">
        <w:r>
          <w:rPr>
            <w:color w:val="231F20"/>
            <w:w w:val="85"/>
            <w:sz w:val="14"/>
            <w:u w:val="single" w:color="231F20"/>
          </w:rPr>
          <w:t>May</w:t>
        </w:r>
        <w:r>
          <w:rPr>
            <w:color w:val="231F20"/>
            <w:spacing w:val="-2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2019</w:t>
        </w:r>
        <w:r>
          <w:rPr>
            <w:color w:val="231F20"/>
            <w:spacing w:val="-21"/>
            <w:w w:val="85"/>
            <w:sz w:val="14"/>
          </w:rPr>
          <w:t> </w:t>
        </w:r>
      </w:hyperlink>
      <w:r>
        <w:rPr>
          <w:color w:val="231F20"/>
          <w:w w:val="85"/>
          <w:sz w:val="14"/>
        </w:rPr>
        <w:t>and</w:t>
      </w:r>
      <w:hyperlink r:id="rId72">
        <w:r>
          <w:rPr>
            <w:color w:val="231F20"/>
            <w:spacing w:val="-20"/>
            <w:w w:val="85"/>
            <w:sz w:val="14"/>
          </w:rPr>
          <w:t> </w:t>
        </w:r>
        <w:r>
          <w:rPr>
            <w:color w:val="231F20"/>
            <w:w w:val="85"/>
            <w:sz w:val="14"/>
            <w:u w:val="single" w:color="231F20"/>
          </w:rPr>
          <w:t>May</w:t>
        </w:r>
        <w:r>
          <w:rPr>
            <w:color w:val="231F20"/>
            <w:spacing w:val="-2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2018</w:t>
        </w:r>
        <w:r>
          <w:rPr>
            <w:color w:val="231F20"/>
            <w:spacing w:val="-21"/>
            <w:w w:val="85"/>
            <w:sz w:val="14"/>
          </w:rPr>
          <w:t> </w:t>
        </w:r>
      </w:hyperlink>
      <w:r>
        <w:rPr>
          <w:i/>
          <w:color w:val="231F20"/>
          <w:w w:val="85"/>
          <w:sz w:val="14"/>
        </w:rPr>
        <w:t>Reports</w:t>
      </w:r>
      <w:r>
        <w:rPr>
          <w:i/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hyperlink r:id="rId123">
        <w:r>
          <w:rPr>
            <w:color w:val="231F20"/>
            <w:spacing w:val="-20"/>
            <w:w w:val="85"/>
            <w:sz w:val="14"/>
          </w:rPr>
          <w:t> </w:t>
        </w:r>
        <w:r>
          <w:rPr>
            <w:color w:val="231F20"/>
            <w:w w:val="85"/>
            <w:sz w:val="14"/>
            <w:u w:val="single" w:color="231F20"/>
          </w:rPr>
          <w:t>Independent</w:t>
        </w:r>
        <w:r>
          <w:rPr>
            <w:color w:val="231F20"/>
            <w:spacing w:val="-2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Evaluation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Office</w:t>
        </w:r>
        <w:r>
          <w:rPr>
            <w:color w:val="231F20"/>
            <w:spacing w:val="-2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3"/>
          <w:numId w:val="45"/>
        </w:numPr>
        <w:tabs>
          <w:tab w:pos="900" w:val="left" w:leader="none"/>
        </w:tabs>
        <w:spacing w:line="164" w:lineRule="exact" w:before="0" w:after="0"/>
        <w:ind w:left="899" w:right="0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information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7"/>
          <w:w w:val="85"/>
          <w:sz w:val="14"/>
        </w:rPr>
        <w:t> </w:t>
      </w:r>
      <w:hyperlink r:id="rId121">
        <w:r>
          <w:rPr>
            <w:color w:val="231F20"/>
            <w:w w:val="85"/>
            <w:sz w:val="14"/>
            <w:u w:val="single" w:color="231F20"/>
          </w:rPr>
          <w:t>November</w:t>
        </w:r>
        <w:r>
          <w:rPr>
            <w:color w:val="231F20"/>
            <w:spacing w:val="-17"/>
            <w:w w:val="85"/>
            <w:sz w:val="14"/>
            <w:u w:val="single" w:color="231F20"/>
          </w:rPr>
          <w:t> </w:t>
        </w:r>
        <w:r>
          <w:rPr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96"/>
        <w:rPr>
          <w:i/>
        </w:rPr>
      </w:pPr>
      <w:r>
        <w:rPr>
          <w:i/>
          <w:color w:val="00586A"/>
          <w:w w:val="85"/>
        </w:rPr>
        <w:t>Weak GDP growth is judged to have resulted in a greater margin of spare capacity in 2019…</w:t>
      </w:r>
    </w:p>
    <w:p>
      <w:pPr>
        <w:pStyle w:val="BodyText"/>
        <w:spacing w:line="259" w:lineRule="auto" w:before="15"/>
        <w:ind w:left="687" w:right="359"/>
      </w:pPr>
      <w:r>
        <w:rPr>
          <w:color w:val="231F20"/>
          <w:w w:val="80"/>
        </w:rPr>
        <w:t>Alongside GDP growth, potential supply growth is judged to have slowed reflecting weaker-than-expected 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potential </w:t>
      </w:r>
      <w:r>
        <w:rPr>
          <w:color w:val="231F20"/>
          <w:w w:val="85"/>
        </w:rPr>
        <w:t>supply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greater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margin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opened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2019.</w:t>
      </w:r>
    </w:p>
    <w:p>
      <w:pPr>
        <w:pStyle w:val="BodyText"/>
        <w:spacing w:before="1"/>
      </w:pPr>
    </w:p>
    <w:p>
      <w:pPr>
        <w:pStyle w:val="Heading5"/>
        <w:spacing w:before="1"/>
        <w:rPr>
          <w:i/>
        </w:rPr>
      </w:pPr>
      <w:r>
        <w:rPr>
          <w:i/>
          <w:color w:val="00586A"/>
          <w:w w:val="85"/>
        </w:rPr>
        <w:t>…which may help explain why inflation was weaker than expected…</w:t>
      </w:r>
    </w:p>
    <w:p>
      <w:pPr>
        <w:pStyle w:val="BodyText"/>
        <w:spacing w:line="259" w:lineRule="auto" w:before="14"/>
        <w:ind w:left="687" w:right="699"/>
      </w:pP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capacity,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encourage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encourage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explain weaker-than-expected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reaching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1.4%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outside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the</w:t>
      </w:r>
    </w:p>
    <w:p>
      <w:pPr>
        <w:pStyle w:val="BodyText"/>
        <w:spacing w:line="259" w:lineRule="auto" w:before="1"/>
        <w:ind w:left="687" w:right="304"/>
      </w:pP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rate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non-labour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costs,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faster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hyperlink r:id="rId76">
        <w:r>
          <w:rPr>
            <w:color w:val="231F20"/>
            <w:w w:val="85"/>
            <w:u w:val="single" w:color="231F20"/>
          </w:rPr>
          <w:t>Tenreyro</w:t>
        </w:r>
        <w:r>
          <w:rPr>
            <w:color w:val="231F20"/>
            <w:spacing w:val="-43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(2020)</w:t>
        </w:r>
      </w:hyperlink>
      <w:r>
        <w:rPr>
          <w:color w:val="231F20"/>
          <w:w w:val="85"/>
        </w:rPr>
        <w:t>).</w:t>
      </w:r>
    </w:p>
    <w:p>
      <w:pPr>
        <w:pStyle w:val="BodyText"/>
      </w:pPr>
    </w:p>
    <w:p>
      <w:pPr>
        <w:pStyle w:val="Heading5"/>
        <w:rPr>
          <w:i/>
        </w:rPr>
      </w:pPr>
      <w:r>
        <w:rPr>
          <w:i/>
          <w:color w:val="00586A"/>
          <w:w w:val="80"/>
        </w:rPr>
        <w:t>…although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it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is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partly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explained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by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external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factors,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related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to</w:t>
      </w:r>
      <w:r>
        <w:rPr>
          <w:i/>
          <w:color w:val="00586A"/>
          <w:spacing w:val="-42"/>
          <w:w w:val="80"/>
        </w:rPr>
        <w:t> </w:t>
      </w:r>
      <w:r>
        <w:rPr>
          <w:i/>
          <w:color w:val="00586A"/>
          <w:w w:val="80"/>
        </w:rPr>
        <w:t>a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rise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in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sterling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and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a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fall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in</w:t>
      </w:r>
      <w:r>
        <w:rPr>
          <w:i/>
          <w:color w:val="00586A"/>
          <w:spacing w:val="-43"/>
          <w:w w:val="80"/>
        </w:rPr>
        <w:t> </w:t>
      </w:r>
      <w:r>
        <w:rPr>
          <w:i/>
          <w:color w:val="00586A"/>
          <w:w w:val="80"/>
        </w:rPr>
        <w:t>energy</w:t>
      </w:r>
      <w:r>
        <w:rPr>
          <w:i/>
          <w:color w:val="00586A"/>
          <w:spacing w:val="-42"/>
          <w:w w:val="80"/>
        </w:rPr>
        <w:t> </w:t>
      </w:r>
      <w:r>
        <w:rPr>
          <w:i/>
          <w:color w:val="00586A"/>
          <w:w w:val="80"/>
        </w:rPr>
        <w:t>prices.</w:t>
      </w:r>
    </w:p>
    <w:p>
      <w:pPr>
        <w:pStyle w:val="BodyText"/>
        <w:spacing w:line="259" w:lineRule="auto" w:before="15"/>
        <w:ind w:left="687" w:right="363"/>
      </w:pP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conditioning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2018 projection.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latter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clarity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emerged.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appreciation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lowered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2019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conditioning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assumption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petrol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utility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bills.</w:t>
      </w:r>
    </w:p>
    <w:p>
      <w:pPr>
        <w:pStyle w:val="BodyText"/>
        <w:spacing w:before="3"/>
      </w:pPr>
    </w:p>
    <w:p>
      <w:pPr>
        <w:pStyle w:val="Heading4"/>
        <w:spacing w:line="240" w:lineRule="auto"/>
      </w:pPr>
      <w:r>
        <w:rPr>
          <w:color w:val="00586A"/>
          <w:w w:val="95"/>
        </w:rPr>
        <w:t>Assessing the MPC’s forecasts over time</w:t>
      </w:r>
    </w:p>
    <w:p>
      <w:pPr>
        <w:pStyle w:val="BodyText"/>
        <w:spacing w:line="259" w:lineRule="auto" w:before="14"/>
        <w:ind w:left="687" w:right="347"/>
      </w:pPr>
      <w:r>
        <w:rPr>
          <w:color w:val="231F20"/>
          <w:w w:val="80"/>
        </w:rPr>
        <w:t>While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consistent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pattern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errors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Looking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November,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subsequent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occasion,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 three.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40"/>
          <w:w w:val="80"/>
        </w:rPr>
        <w:t> </w:t>
      </w:r>
      <w:r>
        <w:rPr>
          <w:i/>
          <w:color w:val="231F20"/>
          <w:w w:val="80"/>
        </w:rPr>
        <w:t>Reports</w:t>
      </w:r>
      <w:r>
        <w:rPr>
          <w:i/>
          <w:color w:val="231F20"/>
          <w:spacing w:val="-39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2014,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case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it </w:t>
      </w:r>
      <w:r>
        <w:rPr>
          <w:color w:val="231F20"/>
          <w:w w:val="85"/>
        </w:rPr>
        <w:t>was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higher,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cases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forecast.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 w:before="1"/>
        <w:ind w:left="687" w:right="278"/>
      </w:pPr>
      <w:r>
        <w:rPr>
          <w:color w:val="231F20"/>
          <w:w w:val="80"/>
        </w:rPr>
        <w:t>Looking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outturns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evenly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distributed 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2004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B</w:t>
      </w:r>
      <w:r>
        <w:rPr>
          <w:color w:val="231F20"/>
          <w:w w:val="80"/>
        </w:rPr>
        <w:t>)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significant evidence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bias.</w:t>
      </w:r>
      <w:r>
        <w:rPr>
          <w:color w:val="231F20"/>
          <w:w w:val="80"/>
          <w:position w:val="4"/>
          <w:sz w:val="14"/>
        </w:rPr>
        <w:t>(3)</w:t>
      </w:r>
      <w:r>
        <w:rPr>
          <w:color w:val="231F20"/>
          <w:spacing w:val="-25"/>
          <w:w w:val="80"/>
          <w:position w:val="4"/>
          <w:sz w:val="14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accurately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describe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absent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0"/>
        </w:rPr>
        <w:t>conditioning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paths,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outturns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evenly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distribution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outcomes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decile.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often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distributions.</w:t>
      </w:r>
    </w:p>
    <w:p>
      <w:pPr>
        <w:pStyle w:val="BodyText"/>
        <w:spacing w:line="259" w:lineRule="auto"/>
        <w:ind w:left="687" w:right="238"/>
      </w:pPr>
      <w:r>
        <w:rPr>
          <w:color w:val="231F20"/>
          <w:w w:val="80"/>
        </w:rPr>
        <w:t>Outturns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evenly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distributed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outturns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decile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5"/>
        </w:rPr>
        <w:t>been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larger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25" w:footer="0" w:top="620" w:bottom="280" w:left="560" w:right="1000"/>
        </w:sectPr>
      </w:pPr>
    </w:p>
    <w:p>
      <w:pPr>
        <w:spacing w:before="104"/>
        <w:ind w:left="687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00586A"/>
          <w:w w:val="90"/>
          <w:sz w:val="18"/>
        </w:rPr>
        <w:t>Table</w:t>
      </w:r>
      <w:r>
        <w:rPr>
          <w:rFonts w:ascii="Trebuchet MS"/>
          <w:b/>
          <w:color w:val="00586A"/>
          <w:spacing w:val="-34"/>
          <w:w w:val="90"/>
          <w:sz w:val="18"/>
        </w:rPr>
        <w:t> </w:t>
      </w:r>
      <w:r>
        <w:rPr>
          <w:rFonts w:ascii="Trebuchet MS"/>
          <w:b/>
          <w:color w:val="00586A"/>
          <w:w w:val="90"/>
          <w:sz w:val="18"/>
        </w:rPr>
        <w:t>1</w:t>
      </w:r>
      <w:r>
        <w:rPr>
          <w:rFonts w:ascii="Trebuchet MS"/>
          <w:b/>
          <w:color w:val="00586A"/>
          <w:spacing w:val="-34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Pattern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of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MPC</w:t>
      </w:r>
      <w:r>
        <w:rPr>
          <w:rFonts w:ascii="BPG Sans Modern GPL&amp;GNU"/>
          <w:color w:val="00586A"/>
          <w:spacing w:val="-38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forecast</w:t>
      </w:r>
      <w:r>
        <w:rPr>
          <w:rFonts w:ascii="BPG Sans Modern GPL&amp;GNU"/>
          <w:color w:val="00586A"/>
          <w:spacing w:val="-35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errors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over</w:t>
      </w:r>
      <w:r>
        <w:rPr>
          <w:rFonts w:ascii="BPG Sans Modern GPL&amp;GNU"/>
          <w:color w:val="00586A"/>
          <w:spacing w:val="-36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recent</w:t>
      </w:r>
      <w:r>
        <w:rPr>
          <w:rFonts w:ascii="BPG Sans Modern GPL&amp;GNU"/>
          <w:color w:val="00586A"/>
          <w:spacing w:val="-37"/>
          <w:w w:val="90"/>
          <w:sz w:val="18"/>
        </w:rPr>
        <w:t> </w:t>
      </w:r>
      <w:r>
        <w:rPr>
          <w:rFonts w:ascii="BPG Sans Modern GPL&amp;GNU"/>
          <w:color w:val="00586A"/>
          <w:w w:val="90"/>
          <w:sz w:val="18"/>
        </w:rPr>
        <w:t>years</w:t>
      </w:r>
    </w:p>
    <w:p>
      <w:pPr>
        <w:spacing w:before="13"/>
        <w:ind w:left="687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Outturn data a year ahead compared to past projections</w:t>
      </w:r>
    </w:p>
    <w:p>
      <w:pPr>
        <w:spacing w:line="213" w:lineRule="auto" w:before="151"/>
        <w:ind w:left="687" w:right="125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Percentage</w:t>
      </w:r>
      <w:r>
        <w:rPr>
          <w:rFonts w:ascii="BPG Sans Modern GPL&amp;GNU"/>
          <w:color w:val="231F20"/>
          <w:spacing w:val="-2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point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differences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calendar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year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growth,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unless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otherwise </w:t>
      </w:r>
      <w:r>
        <w:rPr>
          <w:rFonts w:ascii="BPG Sans Modern GPL&amp;GNU"/>
          <w:color w:val="231F20"/>
          <w:w w:val="95"/>
          <w:sz w:val="14"/>
        </w:rPr>
        <w:t>stated</w:t>
      </w:r>
    </w:p>
    <w:p>
      <w:pPr>
        <w:spacing w:line="249" w:lineRule="auto" w:before="104"/>
        <w:ind w:left="687" w:right="255" w:firstLine="0"/>
        <w:jc w:val="left"/>
        <w:rPr>
          <w:sz w:val="12"/>
        </w:rPr>
      </w:pPr>
      <w:r>
        <w:rPr/>
        <w:br w:type="column"/>
      </w:r>
      <w:r>
        <w:rPr>
          <w:rFonts w:ascii="Trebuchet MS" w:hAnsi="Trebuchet MS"/>
          <w:b/>
          <w:color w:val="00586A"/>
          <w:w w:val="90"/>
          <w:sz w:val="18"/>
        </w:rPr>
        <w:t>Chart</w:t>
      </w:r>
      <w:r>
        <w:rPr>
          <w:rFonts w:ascii="Trebuchet MS" w:hAnsi="Trebuchet MS"/>
          <w:b/>
          <w:color w:val="00586A"/>
          <w:spacing w:val="-22"/>
          <w:w w:val="90"/>
          <w:sz w:val="18"/>
        </w:rPr>
        <w:t> </w:t>
      </w:r>
      <w:r>
        <w:rPr>
          <w:rFonts w:ascii="Trebuchet MS" w:hAnsi="Trebuchet MS"/>
          <w:b/>
          <w:color w:val="00586A"/>
          <w:w w:val="90"/>
          <w:sz w:val="18"/>
        </w:rPr>
        <w:t>B</w:t>
      </w:r>
      <w:r>
        <w:rPr>
          <w:rFonts w:ascii="Trebuchet MS" w:hAnsi="Trebuchet MS"/>
          <w:b/>
          <w:color w:val="00586A"/>
          <w:spacing w:val="-2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GDP</w:t>
      </w:r>
      <w:r>
        <w:rPr>
          <w:rFonts w:ascii="BPG Sans Modern GPL&amp;GNU" w:hAns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growth</w:t>
      </w:r>
      <w:r>
        <w:rPr>
          <w:rFonts w:ascii="BPG Sans Modern GPL&amp;GNU" w:hAns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and</w:t>
      </w:r>
      <w:r>
        <w:rPr>
          <w:rFonts w:ascii="BPG Sans Modern GPL&amp;GNU" w:hAns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CPI</w:t>
      </w:r>
      <w:r>
        <w:rPr>
          <w:rFonts w:ascii="BPG Sans Modern GPL&amp;GNU" w:hAns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inflation</w:t>
      </w:r>
      <w:r>
        <w:rPr>
          <w:rFonts w:ascii="BPG Sans Modern GPL&amp;GNU" w:hAns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outturns</w:t>
      </w:r>
      <w:r>
        <w:rPr>
          <w:rFonts w:ascii="BPG Sans Modern GPL&amp;GNU" w:hAns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across </w:t>
      </w:r>
      <w:r>
        <w:rPr>
          <w:rFonts w:ascii="BPG Sans Modern GPL&amp;GNU" w:hAnsi="BPG Sans Modern GPL&amp;GNU"/>
          <w:color w:val="231F20"/>
          <w:w w:val="85"/>
          <w:sz w:val="18"/>
        </w:rPr>
        <w:t>deciles</w:t>
      </w:r>
      <w:r>
        <w:rPr>
          <w:rFonts w:ascii="BPG Sans Modern GPL&amp;GNU" w:hAns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of</w:t>
      </w:r>
      <w:r>
        <w:rPr>
          <w:rFonts w:ascii="BPG Sans Modern GPL&amp;GNU" w:hAns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the</w:t>
      </w:r>
      <w:r>
        <w:rPr>
          <w:rFonts w:ascii="BPG Sans Modern GPL&amp;GNU" w:hAns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fan</w:t>
      </w:r>
      <w:r>
        <w:rPr>
          <w:rFonts w:ascii="BPG Sans Modern GPL&amp;GNU" w:hAns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chart</w:t>
      </w:r>
      <w:r>
        <w:rPr>
          <w:rFonts w:ascii="BPG Sans Modern GPL&amp;GNU" w:hAns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probability</w:t>
      </w:r>
      <w:r>
        <w:rPr>
          <w:rFonts w:ascii="BPG Sans Modern GPL&amp;GNU" w:hAns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distribution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before="104"/>
        <w:ind w:left="284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Proportion of outturns, per cent </w:t>
      </w:r>
      <w:r>
        <w:rPr>
          <w:color w:val="231F20"/>
          <w:w w:val="85"/>
          <w:position w:val="-8"/>
          <w:sz w:val="12"/>
        </w:rPr>
        <w:t>30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2" w:equalWidth="0">
            <w:col w:w="4927" w:space="62"/>
            <w:col w:w="5361"/>
          </w:cols>
        </w:sectPr>
      </w:pPr>
    </w:p>
    <w:p>
      <w:pPr>
        <w:spacing w:before="70"/>
        <w:ind w:left="3363" w:right="0" w:firstLine="0"/>
        <w:jc w:val="left"/>
        <w:rPr>
          <w:sz w:val="14"/>
        </w:rPr>
      </w:pPr>
      <w:r>
        <w:rPr/>
        <w:pict>
          <v:shape style="position:absolute;margin-left:62.362202pt;margin-top:15.085165pt;width:221.15pt;height:67.45pt;mso-position-horizontal-relative:page;mso-position-vertical-relative:paragraph;z-index:158832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23"/>
                    <w:gridCol w:w="458"/>
                    <w:gridCol w:w="597"/>
                    <w:gridCol w:w="604"/>
                    <w:gridCol w:w="584"/>
                    <w:gridCol w:w="452"/>
                  </w:tblGrid>
                  <w:tr>
                    <w:trPr>
                      <w:trHeight w:val="403" w:hRule="atLeast"/>
                    </w:trPr>
                    <w:tc>
                      <w:tcPr>
                        <w:tcW w:w="1723" w:type="dxa"/>
                        <w:tcBorders>
                          <w:bottom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line="213" w:lineRule="auto" w:before="16"/>
                          <w:ind w:left="15" w:right="139" w:firstLine="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Nov. 2014</w:t>
                        </w:r>
                      </w:p>
                    </w:tc>
                    <w:tc>
                      <w:tcPr>
                        <w:tcW w:w="59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line="213" w:lineRule="auto" w:before="16"/>
                          <w:ind w:left="163" w:right="146" w:firstLine="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Nov.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60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line="213" w:lineRule="auto" w:before="16"/>
                          <w:ind w:left="162" w:right="149" w:firstLine="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Nov.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line="213" w:lineRule="auto" w:before="16"/>
                          <w:ind w:left="167" w:right="124" w:firstLine="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Nov. 2017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line="213" w:lineRule="auto" w:before="16"/>
                          <w:ind w:left="152" w:right="-3" w:firstLine="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Nov. 2018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723" w:type="dxa"/>
                        <w:tcBorders>
                          <w:top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63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Headline indicators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97" w:type="dxa"/>
                        <w:tcBorders>
                          <w:top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4" w:type="dxa"/>
                        <w:tcBorders>
                          <w:top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84" w:type="dxa"/>
                        <w:tcBorders>
                          <w:top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2" w:type="dxa"/>
                        <w:tcBorders>
                          <w:top w:val="single" w:sz="2" w:space="0" w:color="231F2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723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GDP</w:t>
                        </w:r>
                      </w:p>
                    </w:tc>
                    <w:tc>
                      <w:tcPr>
                        <w:tcW w:w="45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1"/>
                          <w:ind w:left="6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597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1"/>
                          <w:ind w:left="166" w:right="1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60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1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8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1"/>
                          <w:ind w:left="169" w:right="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2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1"/>
                          <w:ind w:right="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23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Unemployment rate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45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8"/>
                          <w:ind w:left="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97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8"/>
                          <w:ind w:left="166" w:right="1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60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8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58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8"/>
                          <w:ind w:left="169" w:right="10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52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8"/>
                          <w:ind w:right="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723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161" w:lineRule="exact"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5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-1.4</w:t>
                        </w:r>
                      </w:p>
                    </w:tc>
                    <w:tc>
                      <w:tcPr>
                        <w:tcW w:w="597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66" w:right="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0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8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69" w:right="9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2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Projection date</w:t>
      </w:r>
    </w:p>
    <w:p>
      <w:pPr>
        <w:spacing w:before="55"/>
        <w:ind w:left="687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5"/>
          <w:sz w:val="12"/>
        </w:rPr>
        <w:t>GDP growth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0"/>
        </w:rPr>
      </w:pPr>
    </w:p>
    <w:p>
      <w:pPr>
        <w:spacing w:before="0"/>
        <w:ind w:left="934" w:right="0" w:firstLine="0"/>
        <w:jc w:val="left"/>
        <w:rPr>
          <w:sz w:val="12"/>
        </w:rPr>
      </w:pPr>
      <w:r>
        <w:rPr>
          <w:color w:val="AB937C"/>
          <w:w w:val="80"/>
          <w:sz w:val="12"/>
        </w:rPr>
        <w:t>November </w:t>
      </w:r>
      <w:r>
        <w:rPr>
          <w:color w:val="AB937C"/>
          <w:spacing w:val="-5"/>
          <w:w w:val="80"/>
          <w:sz w:val="12"/>
        </w:rPr>
        <w:t>2018</w:t>
      </w:r>
    </w:p>
    <w:p>
      <w:pPr>
        <w:spacing w:before="55"/>
        <w:ind w:left="687" w:right="0" w:firstLine="0"/>
        <w:jc w:val="left"/>
        <w:rPr>
          <w:sz w:val="12"/>
        </w:rPr>
      </w:pPr>
      <w:r>
        <w:rPr/>
        <w:br w:type="column"/>
      </w:r>
      <w:r>
        <w:rPr>
          <w:color w:val="A70741"/>
          <w:w w:val="85"/>
          <w:sz w:val="12"/>
        </w:rPr>
        <w:t>CPI inflation</w:t>
      </w:r>
    </w:p>
    <w:p>
      <w:pPr>
        <w:spacing w:before="42"/>
        <w:ind w:left="200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00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23"/>
        <w:ind w:left="504" w:right="0" w:firstLine="0"/>
        <w:jc w:val="left"/>
        <w:rPr>
          <w:sz w:val="12"/>
        </w:rPr>
      </w:pPr>
      <w:r>
        <w:rPr>
          <w:color w:val="AB937C"/>
          <w:w w:val="90"/>
          <w:sz w:val="12"/>
        </w:rPr>
        <w:t>November 2018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2017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60" w:bottom="280" w:left="560" w:right="1000"/>
          <w:cols w:num="3" w:equalWidth="0">
            <w:col w:w="5150" w:space="514"/>
            <w:col w:w="1711" w:space="39"/>
            <w:col w:w="2936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pStyle w:val="BodyText"/>
        <w:rPr>
          <w:sz w:val="13"/>
        </w:rPr>
      </w:pPr>
    </w:p>
    <w:p>
      <w:pPr>
        <w:spacing w:before="0"/>
        <w:ind w:left="687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Potential supply and the labour market</w:t>
      </w:r>
    </w:p>
    <w:p>
      <w:pPr>
        <w:tabs>
          <w:tab w:pos="2542" w:val="left" w:leader="none"/>
          <w:tab w:pos="3075" w:val="left" w:leader="none"/>
          <w:tab w:pos="3729" w:val="left" w:leader="none"/>
          <w:tab w:pos="4322" w:val="left" w:leader="none"/>
          <w:tab w:pos="4853" w:val="left" w:leader="none"/>
        </w:tabs>
        <w:spacing w:before="66"/>
        <w:ind w:left="68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Potential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supply</w:t>
        <w:tab/>
      </w:r>
      <w:r>
        <w:rPr>
          <w:color w:val="231F20"/>
          <w:w w:val="85"/>
          <w:sz w:val="14"/>
        </w:rPr>
        <w:t>0.1</w:t>
        <w:tab/>
      </w:r>
      <w:r>
        <w:rPr>
          <w:color w:val="231F20"/>
          <w:w w:val="80"/>
          <w:sz w:val="14"/>
        </w:rPr>
        <w:t>-0.6</w:t>
        <w:tab/>
      </w:r>
      <w:r>
        <w:rPr>
          <w:color w:val="231F20"/>
          <w:w w:val="85"/>
          <w:sz w:val="14"/>
        </w:rPr>
        <w:t>0.2</w:t>
        <w:tab/>
        <w:t>0.0</w:t>
        <w:tab/>
      </w:r>
      <w:r>
        <w:rPr>
          <w:color w:val="231F20"/>
          <w:w w:val="75"/>
          <w:sz w:val="14"/>
        </w:rPr>
        <w:t>-0.4</w:t>
      </w:r>
    </w:p>
    <w:p>
      <w:pPr>
        <w:tabs>
          <w:tab w:pos="2542" w:val="left" w:leader="none"/>
          <w:tab w:pos="3075" w:val="left" w:leader="none"/>
          <w:tab w:pos="3675" w:val="left" w:leader="none"/>
          <w:tab w:pos="4275" w:val="left" w:leader="none"/>
          <w:tab w:pos="4855" w:val="left" w:leader="none"/>
        </w:tabs>
        <w:spacing w:before="67"/>
        <w:ind w:left="68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Productivity</w:t>
        <w:tab/>
        <w:t>0.1</w:t>
        <w:tab/>
        <w:t>-0.6</w:t>
        <w:tab/>
        <w:t>-0.6</w:t>
        <w:tab/>
        <w:t>-0.6</w:t>
        <w:tab/>
      </w:r>
      <w:r>
        <w:rPr>
          <w:color w:val="231F20"/>
          <w:w w:val="75"/>
          <w:sz w:val="14"/>
        </w:rPr>
        <w:t>-0.9</w:t>
      </w:r>
    </w:p>
    <w:p>
      <w:pPr>
        <w:tabs>
          <w:tab w:pos="2479" w:val="left" w:leader="none"/>
          <w:tab w:pos="3092" w:val="left" w:leader="none"/>
          <w:tab w:pos="3676" w:val="left" w:leader="none"/>
          <w:tab w:pos="4326" w:val="left" w:leader="none"/>
          <w:tab w:pos="5087" w:val="right" w:leader="none"/>
        </w:tabs>
        <w:spacing w:before="67"/>
        <w:ind w:left="687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Whole-economy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AWE</w:t>
        <w:tab/>
      </w:r>
      <w:r>
        <w:rPr>
          <w:color w:val="231F20"/>
          <w:w w:val="80"/>
          <w:sz w:val="14"/>
        </w:rPr>
        <w:t>-0.2</w:t>
        <w:tab/>
        <w:t>-1.0</w:t>
        <w:tab/>
        <w:t>-0.3</w:t>
        <w:tab/>
        <w:t>0.3</w:t>
        <w:tab/>
        <w:t>0.2</w:t>
      </w:r>
    </w:p>
    <w:p>
      <w:pPr>
        <w:spacing w:before="67"/>
        <w:ind w:left="687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Global output</w:t>
      </w:r>
    </w:p>
    <w:p>
      <w:pPr>
        <w:pStyle w:val="BodyTex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sz w:val="14"/>
        </w:rPr>
      </w: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spacing w:before="4"/>
        <w:rPr>
          <w:rFonts w:ascii="BPG Sans Modern GPL&amp;GNU"/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Lower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Higher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2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Lower</w:t>
      </w:r>
    </w:p>
    <w:p>
      <w:pPr>
        <w:spacing w:before="98"/>
        <w:ind w:left="655" w:right="152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558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29" w:lineRule="exact" w:before="0"/>
        <w:ind w:left="552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9" w:lineRule="exact" w:before="0"/>
        <w:ind w:left="251" w:right="778" w:firstLine="0"/>
        <w:jc w:val="center"/>
        <w:rPr>
          <w:sz w:val="12"/>
        </w:rPr>
      </w:pPr>
      <w:r>
        <w:rPr>
          <w:color w:val="231F20"/>
          <w:w w:val="85"/>
          <w:sz w:val="12"/>
        </w:rPr>
        <w:t>Higher</w:t>
      </w:r>
    </w:p>
    <w:p>
      <w:pPr>
        <w:spacing w:after="0" w:line="129" w:lineRule="exact"/>
        <w:jc w:val="center"/>
        <w:rPr>
          <w:sz w:val="12"/>
        </w:rPr>
        <w:sectPr>
          <w:type w:val="continuous"/>
          <w:pgSz w:w="11910" w:h="16840"/>
          <w:pgMar w:top="660" w:bottom="280" w:left="560" w:right="1000"/>
          <w:cols w:num="5" w:equalWidth="0">
            <w:col w:w="5128" w:space="149"/>
            <w:col w:w="1018" w:space="82"/>
            <w:col w:w="1009" w:space="39"/>
            <w:col w:w="614" w:space="81"/>
            <w:col w:w="2230"/>
          </w:cols>
        </w:sectPr>
      </w:pPr>
    </w:p>
    <w:p>
      <w:pPr>
        <w:tabs>
          <w:tab w:pos="2492" w:val="left" w:leader="none"/>
          <w:tab w:pos="3092" w:val="left" w:leader="none"/>
          <w:tab w:pos="3724" w:val="left" w:leader="none"/>
          <w:tab w:pos="4279" w:val="left" w:leader="none"/>
          <w:tab w:pos="4859" w:val="left" w:leader="none"/>
        </w:tabs>
        <w:spacing w:before="19"/>
        <w:ind w:left="68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UK-weighted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world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w w:val="80"/>
          <w:position w:val="4"/>
          <w:sz w:val="11"/>
        </w:rPr>
        <w:t>(c)</w:t>
        <w:tab/>
      </w:r>
      <w:r>
        <w:rPr>
          <w:color w:val="231F20"/>
          <w:w w:val="85"/>
          <w:sz w:val="14"/>
        </w:rPr>
        <w:t>-0.1</w:t>
        <w:tab/>
        <w:t>-0.1</w:t>
        <w:tab/>
        <w:t>0.6</w:t>
        <w:tab/>
        <w:t>-0.2</w:t>
        <w:tab/>
      </w:r>
      <w:r>
        <w:rPr>
          <w:color w:val="231F20"/>
          <w:spacing w:val="-4"/>
          <w:w w:val="70"/>
          <w:sz w:val="14"/>
        </w:rPr>
        <w:t>-0.5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687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Eikon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Refinitiv,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18"/>
          <w:w w:val="80"/>
          <w:sz w:val="11"/>
        </w:rPr>
        <w:t> </w:t>
      </w:r>
      <w:r>
        <w:rPr>
          <w:i/>
          <w:color w:val="231F20"/>
          <w:w w:val="80"/>
          <w:sz w:val="11"/>
        </w:rPr>
        <w:t>World</w:t>
      </w:r>
      <w:r>
        <w:rPr>
          <w:i/>
          <w:color w:val="231F20"/>
          <w:spacing w:val="-22"/>
          <w:w w:val="80"/>
          <w:sz w:val="11"/>
        </w:rPr>
        <w:t> </w:t>
      </w:r>
      <w:r>
        <w:rPr>
          <w:i/>
          <w:color w:val="231F20"/>
          <w:w w:val="80"/>
          <w:sz w:val="11"/>
        </w:rPr>
        <w:t>Economic</w:t>
      </w:r>
      <w:r>
        <w:rPr>
          <w:i/>
          <w:color w:val="231F20"/>
          <w:spacing w:val="-22"/>
          <w:w w:val="80"/>
          <w:sz w:val="11"/>
        </w:rPr>
        <w:t> </w:t>
      </w:r>
      <w:r>
        <w:rPr>
          <w:i/>
          <w:color w:val="231F20"/>
          <w:w w:val="80"/>
          <w:sz w:val="11"/>
        </w:rPr>
        <w:t>Outlook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OECD,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46"/>
        </w:numPr>
        <w:tabs>
          <w:tab w:pos="858" w:val="left" w:leader="none"/>
        </w:tabs>
        <w:spacing w:line="235" w:lineRule="auto" w:before="1" w:after="0"/>
        <w:ind w:left="857" w:right="256" w:hanging="171"/>
        <w:jc w:val="left"/>
        <w:rPr>
          <w:sz w:val="11"/>
        </w:rPr>
      </w:pPr>
      <w:r>
        <w:rPr>
          <w:color w:val="231F20"/>
          <w:w w:val="85"/>
          <w:sz w:val="11"/>
        </w:rPr>
        <w:t>Differences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outturns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point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values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rate.</w:t>
      </w:r>
    </w:p>
    <w:p>
      <w:pPr>
        <w:pStyle w:val="ListParagraph"/>
        <w:numPr>
          <w:ilvl w:val="0"/>
          <w:numId w:val="46"/>
        </w:numPr>
        <w:tabs>
          <w:tab w:pos="858" w:val="left" w:leader="none"/>
        </w:tabs>
        <w:spacing w:line="235" w:lineRule="auto" w:before="0" w:after="0"/>
        <w:ind w:left="857" w:right="93" w:hanging="171"/>
        <w:jc w:val="left"/>
        <w:rPr>
          <w:sz w:val="11"/>
        </w:rPr>
      </w:pPr>
      <w:r>
        <w:rPr>
          <w:color w:val="231F20"/>
          <w:w w:val="80"/>
          <w:sz w:val="11"/>
        </w:rPr>
        <w:t>Differences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after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forecast.</w:t>
      </w:r>
    </w:p>
    <w:p>
      <w:pPr>
        <w:pStyle w:val="ListParagraph"/>
        <w:numPr>
          <w:ilvl w:val="0"/>
          <w:numId w:val="46"/>
        </w:numPr>
        <w:tabs>
          <w:tab w:pos="858" w:val="left" w:leader="none"/>
        </w:tabs>
        <w:spacing w:line="235" w:lineRule="auto" w:before="1" w:after="0"/>
        <w:ind w:left="857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188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their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exports.</w:t>
      </w:r>
    </w:p>
    <w:p>
      <w:pPr>
        <w:pStyle w:val="BodyText"/>
        <w:spacing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54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published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2004.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Five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quarters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660" w:bottom="280" w:left="560" w:right="1000"/>
          <w:cols w:num="2" w:equalWidth="0">
            <w:col w:w="5092" w:space="40"/>
            <w:col w:w="5218"/>
          </w:cols>
        </w:sectPr>
      </w:pPr>
    </w:p>
    <w:p>
      <w:pPr>
        <w:pStyle w:val="BodyText"/>
        <w:spacing w:before="4"/>
        <w:rPr>
          <w:sz w:val="21"/>
        </w:rPr>
      </w:pPr>
      <w:r>
        <w:rPr/>
        <w:pict>
          <v:group style="position:absolute;margin-left:42.52pt;margin-top:51.023014pt;width:510.25pt;height:739.85pt;mso-position-horizontal-relative:page;mso-position-vertical-relative:page;z-index:-19815424" coordorigin="850,1020" coordsize="10205,14797">
            <v:rect style="position:absolute;left:850;top:1020;width:10205;height:14797" filled="true" fillcolor="#f1f1f1" stroked="false">
              <v:fill type="solid"/>
            </v:rect>
            <v:line style="position:absolute" from="1247,15289" to="10658,15289" stroked="true" strokeweight=".6pt" strokecolor="#00586a">
              <v:stroke dashstyle="solid"/>
            </v:line>
            <v:line style="position:absolute" from="6409,12407" to="9756,12407" stroked="true" strokeweight=".5pt" strokecolor="#231f20">
              <v:stroke dashstyle="dash"/>
            </v:line>
            <v:shape style="position:absolute;left:6457;top:11462;width:1497;height:1889" coordorigin="6457,11462" coordsize="1497,1889" path="m6521,11620l6457,11620,6457,13351,6521,13351,6521,11620xm6679,12092l6616,12092,6616,13351,6679,13351,6679,12092xm6840,12878l6776,12878,6776,13351,6840,13351,6840,12878xm6998,11462l6935,11462,6935,13351,6998,13351,6998,11462xm7158,12092l7093,12092,7093,13351,7158,13351,7158,12092xm7317,12721l7253,12721,7253,13351,7317,13351,7317,12721xm7475,12564l7412,12564,7412,13351,7475,13351,7475,12564xm7636,13036l7572,13036,7572,13351,7636,13351,7636,13036xm7794,12721l7731,12721,7731,13351,7794,13351,7794,12721xm7954,13036l7889,13036,7889,13351,7954,13351,7954,13036xe" filled="true" fillcolor="#00568b" stroked="false">
              <v:path arrowok="t"/>
              <v:fill type="solid"/>
            </v:shape>
            <v:rect style="position:absolute;left:6776;top:12720;width:64;height:158" filled="true" fillcolor="#ab937c" stroked="false">
              <v:fill type="solid"/>
            </v:rect>
            <v:shape style="position:absolute;left:8207;top:11147;width:1497;height:2204" coordorigin="8208,11148" coordsize="1497,2204" path="m8271,12878l8208,12878,8208,13351,8271,13351,8271,12878xm8432,12249l8368,12249,8368,13351,8432,13351,8432,12249xm8590,12878l8527,12878,8527,13351,8590,13351,8590,12878xm8750,12878l8685,12878,8685,13351,8750,13351,8750,12878xm8909,11934l8845,11934,8845,13351,8909,13351,8909,11934xm9067,12878l9004,12878,9004,13351,9067,13351,9067,12878xm9227,12564l9164,12564,9164,13351,9227,13351,9227,12564xm9386,12721l9323,12721,9323,13351,9386,13351,9386,12721xm9546,12092l9481,12092,9481,13351,9546,13351,9546,12092xm9705,11148l9641,11148,9641,13351,9705,13351,9705,11148xe" filled="true" fillcolor="#a70741" stroked="false">
              <v:path arrowok="t"/>
              <v:fill type="solid"/>
            </v:shape>
            <v:rect style="position:absolute;left:8684;top:12720;width:66;height:158" filled="true" fillcolor="#ab937c" stroked="false">
              <v:fill type="solid"/>
            </v:rect>
            <v:shape style="position:absolute;left:6241;top:10523;width:3686;height:2829" coordorigin="6241,10524" coordsize="3686,2829" path="m8081,10524l8081,13353,8081,10524xm9813,10990l9926,10990m9813,11462l9926,11462m9813,11934l9926,11934m9813,12406l9926,12406m9813,12878l9926,12878m6241,10990l6355,10990m6241,11462l6355,11462m6241,11934l6355,11934m6241,12406l6355,12406m6241,12878l6355,12878m9752,13239l9752,13353m9594,13239l9594,13353m9433,13239l9433,13353m9275,13239l9275,13353m9117,13239l9117,13353m8956,13239l8956,13353m8798,13239l8798,13353m8637,13239l8637,13353m8479,13239l8479,13353m8321,13239l8321,13353m8160,13239l8160,13353m8002,13239l8002,13353m7841,13239l7841,13353m7683,13239l7683,13353m7525,13239l7525,13353m7364,13239l7364,13353m7206,13239l7206,13353m7045,13239l7045,13353m6887,13239l6887,13353m6729,13239l6729,13353m6568,13239l6568,13353m6409,13239l6409,13353e" filled="false" stroked="true" strokeweight=".5pt" strokecolor="#231f20">
              <v:path arrowok="t"/>
              <v:stroke dashstyle="solid"/>
            </v:shape>
            <v:rect style="position:absolute;left:6241;top:10518;width:3686;height:2835" filled="false" stroked="true" strokeweight=".5pt" strokecolor="#231f20">
              <v:stroke dashstyle="solid"/>
            </v:rect>
            <v:line style="position:absolute" from="6236,9702" to="10658,9702" stroked="true" strokeweight=".7pt" strokecolor="#00586a">
              <v:stroke dashstyle="solid"/>
            </v:line>
            <v:line style="position:absolute" from="1247,9702" to="5669,9702" stroked="true" strokeweight=".7pt" strokecolor="#00586a">
              <v:stroke dashstyle="solid"/>
            </v:line>
            <w10:wrap type="none"/>
          </v:group>
        </w:pict>
      </w:r>
    </w:p>
    <w:p>
      <w:pPr>
        <w:pStyle w:val="ListParagraph"/>
        <w:numPr>
          <w:ilvl w:val="3"/>
          <w:numId w:val="45"/>
        </w:numPr>
        <w:tabs>
          <w:tab w:pos="900" w:val="left" w:leader="none"/>
        </w:tabs>
        <w:spacing w:line="240" w:lineRule="auto" w:before="98" w:after="0"/>
        <w:ind w:left="899" w:right="0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information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1"/>
          <w:w w:val="85"/>
          <w:sz w:val="14"/>
        </w:rPr>
        <w:t> </w:t>
      </w:r>
      <w:hyperlink r:id="rId123">
        <w:r>
          <w:rPr>
            <w:color w:val="231F20"/>
            <w:w w:val="85"/>
            <w:sz w:val="14"/>
            <w:u w:val="single" w:color="231F20"/>
          </w:rPr>
          <w:t>Independent</w:t>
        </w:r>
        <w:r>
          <w:rPr>
            <w:color w:val="231F20"/>
            <w:spacing w:val="-22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Evaluation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Office</w:t>
        </w:r>
        <w:r>
          <w:rPr>
            <w:color w:val="231F20"/>
            <w:spacing w:val="-21"/>
            <w:w w:val="85"/>
            <w:sz w:val="14"/>
          </w:rPr>
          <w:t> </w:t>
        </w:r>
      </w:hyperlink>
      <w:r>
        <w:rPr>
          <w:color w:val="231F20"/>
          <w:w w:val="85"/>
          <w:sz w:val="14"/>
        </w:rPr>
        <w:t>report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evaluating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forecast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performance.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660" w:bottom="280" w:left="560" w:right="1000"/>
        </w:sectPr>
      </w:pPr>
    </w:p>
    <w:p>
      <w:pPr>
        <w:spacing w:before="86"/>
        <w:ind w:left="5730" w:right="0" w:firstLine="0"/>
        <w:jc w:val="left"/>
        <w:rPr>
          <w:rFonts w:ascii="BPG Sans Modern GPL&amp;GNU"/>
          <w:sz w:val="15"/>
        </w:rPr>
      </w:pPr>
      <w:r>
        <w:rPr>
          <w:rFonts w:ascii="BPG Sans Modern GPL&amp;GNU"/>
          <w:color w:val="231F20"/>
          <w:w w:val="90"/>
          <w:sz w:val="15"/>
        </w:rPr>
        <w:t>Monetary</w:t>
      </w:r>
      <w:r>
        <w:rPr>
          <w:rFonts w:ascii="BPG Sans Modern GPL&amp;GNU"/>
          <w:color w:val="231F20"/>
          <w:spacing w:val="-26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Policy</w:t>
      </w:r>
      <w:r>
        <w:rPr>
          <w:rFonts w:ascii="BPG Sans Modern GPL&amp;GNU"/>
          <w:color w:val="231F20"/>
          <w:spacing w:val="-26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Report</w:t>
      </w:r>
      <w:r>
        <w:rPr>
          <w:rFonts w:ascii="BPG Sans Modern GPL&amp;GNU"/>
          <w:color w:val="231F20"/>
          <w:spacing w:val="-26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May</w:t>
      </w:r>
      <w:r>
        <w:rPr>
          <w:rFonts w:ascii="BPG Sans Modern GPL&amp;GNU"/>
          <w:color w:val="231F20"/>
          <w:spacing w:val="-25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2020</w:t>
      </w:r>
      <w:r>
        <w:rPr>
          <w:rFonts w:ascii="BPG Sans Modern GPL&amp;GNU"/>
          <w:color w:val="231F20"/>
          <w:spacing w:val="9"/>
          <w:w w:val="90"/>
          <w:sz w:val="15"/>
        </w:rPr>
        <w:t> </w:t>
      </w:r>
      <w:r>
        <w:rPr>
          <w:rFonts w:ascii="BPG Sans Modern GPL&amp;GNU"/>
          <w:color w:val="00586A"/>
          <w:w w:val="90"/>
          <w:sz w:val="15"/>
        </w:rPr>
        <w:t>Glossary</w:t>
      </w:r>
      <w:r>
        <w:rPr>
          <w:rFonts w:ascii="BPG Sans Modern GPL&amp;GNU"/>
          <w:color w:val="00586A"/>
          <w:spacing w:val="-26"/>
          <w:w w:val="90"/>
          <w:sz w:val="15"/>
        </w:rPr>
        <w:t> </w:t>
      </w:r>
      <w:r>
        <w:rPr>
          <w:rFonts w:ascii="BPG Sans Modern GPL&amp;GNU"/>
          <w:color w:val="00586A"/>
          <w:w w:val="90"/>
          <w:sz w:val="15"/>
        </w:rPr>
        <w:t>and</w:t>
      </w:r>
      <w:r>
        <w:rPr>
          <w:rFonts w:ascii="BPG Sans Modern GPL&amp;GNU"/>
          <w:color w:val="00586A"/>
          <w:spacing w:val="-26"/>
          <w:w w:val="90"/>
          <w:sz w:val="15"/>
        </w:rPr>
        <w:t> </w:t>
      </w:r>
      <w:r>
        <w:rPr>
          <w:rFonts w:ascii="BPG Sans Modern GPL&amp;GNU"/>
          <w:color w:val="00586A"/>
          <w:w w:val="90"/>
          <w:sz w:val="15"/>
        </w:rPr>
        <w:t>other</w:t>
      </w:r>
      <w:r>
        <w:rPr>
          <w:rFonts w:ascii="BPG Sans Modern GPL&amp;GNU"/>
          <w:color w:val="00586A"/>
          <w:spacing w:val="-25"/>
          <w:w w:val="90"/>
          <w:sz w:val="15"/>
        </w:rPr>
        <w:t> </w:t>
      </w:r>
      <w:r>
        <w:rPr>
          <w:rFonts w:ascii="BPG Sans Modern GPL&amp;GNU"/>
          <w:color w:val="00586A"/>
          <w:w w:val="90"/>
          <w:sz w:val="15"/>
        </w:rPr>
        <w:t>information</w:t>
      </w:r>
      <w:r>
        <w:rPr>
          <w:rFonts w:ascii="BPG Sans Modern GPL&amp;GNU"/>
          <w:color w:val="00586A"/>
          <w:spacing w:val="9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58</w:t>
      </w: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Heading2"/>
        <w:ind w:left="687"/>
      </w:pPr>
      <w:bookmarkStart w:name="_TOC_250000" w:id="30"/>
      <w:bookmarkStart w:name="Glossary and other information" w:id="31"/>
      <w:r>
        <w:rPr/>
      </w:r>
      <w:bookmarkEnd w:id="30"/>
      <w:r>
        <w:rPr>
          <w:color w:val="231F20"/>
        </w:rPr>
        <w:t>Glossary and other information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0"/>
        <w:rPr>
          <w:rFonts w:ascii="Trebuchet MS"/>
          <w:sz w:val="23"/>
        </w:rPr>
      </w:pPr>
    </w:p>
    <w:p>
      <w:pPr>
        <w:spacing w:after="0"/>
        <w:rPr>
          <w:rFonts w:ascii="Trebuchet MS"/>
          <w:sz w:val="23"/>
        </w:rPr>
        <w:sectPr>
          <w:headerReference w:type="default" r:id="rId124"/>
          <w:pgSz w:w="11910" w:h="16840"/>
          <w:pgMar w:header="0" w:footer="0" w:top="340" w:bottom="280" w:left="560" w:right="1000"/>
        </w:sectPr>
      </w:pPr>
    </w:p>
    <w:p>
      <w:pPr>
        <w:pStyle w:val="BodyText"/>
        <w:spacing w:line="268" w:lineRule="auto" w:before="98"/>
        <w:ind w:left="687" w:right="831"/>
      </w:pPr>
      <w:r>
        <w:rPr>
          <w:rFonts w:ascii="BPG Sans Modern GPL&amp;GNU" w:hAnsi="BPG Sans Modern GPL&amp;GNU"/>
          <w:color w:val="00586A"/>
          <w:w w:val="85"/>
        </w:rPr>
        <w:t>Glossary</w:t>
      </w:r>
      <w:r>
        <w:rPr>
          <w:rFonts w:ascii="BPG Sans Modern GPL&amp;GNU" w:hAnsi="BPG Sans Modern GPL&amp;GNU"/>
          <w:color w:val="00586A"/>
          <w:spacing w:val="-25"/>
          <w:w w:val="85"/>
        </w:rPr>
        <w:t> </w:t>
      </w:r>
      <w:r>
        <w:rPr>
          <w:rFonts w:ascii="BPG Sans Modern GPL&amp;GNU" w:hAnsi="BPG Sans Modern GPL&amp;GNU"/>
          <w:color w:val="00586A"/>
          <w:w w:val="85"/>
        </w:rPr>
        <w:t>of</w:t>
      </w:r>
      <w:r>
        <w:rPr>
          <w:rFonts w:ascii="BPG Sans Modern GPL&amp;GNU" w:hAnsi="BPG Sans Modern GPL&amp;GNU"/>
          <w:color w:val="00586A"/>
          <w:spacing w:val="-24"/>
          <w:w w:val="85"/>
        </w:rPr>
        <w:t> </w:t>
      </w:r>
      <w:r>
        <w:rPr>
          <w:rFonts w:ascii="BPG Sans Modern GPL&amp;GNU" w:hAnsi="BPG Sans Modern GPL&amp;GNU"/>
          <w:color w:val="00586A"/>
          <w:w w:val="85"/>
        </w:rPr>
        <w:t>selected</w:t>
      </w:r>
      <w:r>
        <w:rPr>
          <w:rFonts w:ascii="BPG Sans Modern GPL&amp;GNU" w:hAnsi="BPG Sans Modern GPL&amp;GNU"/>
          <w:color w:val="00586A"/>
          <w:spacing w:val="-24"/>
          <w:w w:val="85"/>
        </w:rPr>
        <w:t> </w:t>
      </w:r>
      <w:r>
        <w:rPr>
          <w:rFonts w:ascii="BPG Sans Modern GPL&amp;GNU" w:hAnsi="BPG Sans Modern GPL&amp;GNU"/>
          <w:color w:val="00586A"/>
          <w:w w:val="85"/>
        </w:rPr>
        <w:t>data</w:t>
      </w:r>
      <w:r>
        <w:rPr>
          <w:rFonts w:ascii="BPG Sans Modern GPL&amp;GNU" w:hAnsi="BPG Sans Modern GPL&amp;GNU"/>
          <w:color w:val="00586A"/>
          <w:spacing w:val="-24"/>
          <w:w w:val="85"/>
        </w:rPr>
        <w:t> </w:t>
      </w:r>
      <w:r>
        <w:rPr>
          <w:rFonts w:ascii="BPG Sans Modern GPL&amp;GNU" w:hAnsi="BPG Sans Modern GPL&amp;GNU"/>
          <w:color w:val="00586A"/>
          <w:w w:val="85"/>
        </w:rPr>
        <w:t>and</w:t>
      </w:r>
      <w:r>
        <w:rPr>
          <w:rFonts w:ascii="BPG Sans Modern GPL&amp;GNU" w:hAnsi="BPG Sans Modern GPL&amp;GNU"/>
          <w:color w:val="00586A"/>
          <w:spacing w:val="-24"/>
          <w:w w:val="85"/>
        </w:rPr>
        <w:t> </w:t>
      </w:r>
      <w:r>
        <w:rPr>
          <w:rFonts w:ascii="BPG Sans Modern GPL&amp;GNU" w:hAnsi="BPG Sans Modern GPL&amp;GNU"/>
          <w:color w:val="00586A"/>
          <w:w w:val="85"/>
        </w:rPr>
        <w:t>instruments </w:t>
      </w:r>
      <w:r>
        <w:rPr>
          <w:rFonts w:ascii="BPG Sans Modern GPL&amp;GNU" w:hAnsi="BPG Sans Modern GPL&amp;GNU"/>
          <w:color w:val="231F20"/>
          <w:w w:val="95"/>
        </w:rPr>
        <w:t>AWE</w:t>
      </w:r>
      <w:r>
        <w:rPr>
          <w:rFonts w:ascii="BPG Sans Modern GPL&amp;GNU" w:hAnsi="BPG Sans Modern GPL&amp;GNU"/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earnings.</w:t>
      </w:r>
    </w:p>
    <w:p>
      <w:pPr>
        <w:pStyle w:val="BodyText"/>
        <w:spacing w:line="241" w:lineRule="exact"/>
        <w:ind w:left="687"/>
      </w:pPr>
      <w:r>
        <w:rPr>
          <w:rFonts w:ascii="BPG Sans Modern GPL&amp;GNU" w:hAnsi="BPG Sans Modern GPL&amp;GNU"/>
          <w:color w:val="231F20"/>
          <w:w w:val="85"/>
        </w:rPr>
        <w:t>CPI </w:t>
      </w:r>
      <w:r>
        <w:rPr>
          <w:color w:val="231F20"/>
          <w:w w:val="85"/>
        </w:rPr>
        <w:t>– consumer prices index.</w:t>
      </w:r>
    </w:p>
    <w:p>
      <w:pPr>
        <w:pStyle w:val="BodyText"/>
        <w:spacing w:line="268" w:lineRule="auto" w:before="28"/>
        <w:ind w:left="687" w:right="257"/>
      </w:pPr>
      <w:r>
        <w:rPr>
          <w:rFonts w:ascii="BPG Sans Modern GPL&amp;GNU" w:hAnsi="BPG Sans Modern GPL&amp;GNU"/>
          <w:color w:val="231F20"/>
          <w:w w:val="80"/>
        </w:rPr>
        <w:t>CPI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consumer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index.</w:t>
      </w:r>
    </w:p>
    <w:p>
      <w:pPr>
        <w:pStyle w:val="BodyText"/>
        <w:ind w:left="687"/>
      </w:pPr>
      <w:r>
        <w:rPr>
          <w:rFonts w:ascii="BPG Sans Modern GPL&amp;GNU" w:hAnsi="BPG Sans Modern GPL&amp;GNU"/>
          <w:color w:val="231F20"/>
          <w:w w:val="85"/>
        </w:rPr>
        <w:t>DMP </w:t>
      </w:r>
      <w:r>
        <w:rPr>
          <w:color w:val="231F20"/>
          <w:w w:val="85"/>
        </w:rPr>
        <w:t>– Decision Maker Panel.</w:t>
      </w:r>
    </w:p>
    <w:p>
      <w:pPr>
        <w:pStyle w:val="BodyText"/>
        <w:spacing w:before="29"/>
        <w:ind w:left="687"/>
      </w:pPr>
      <w:r>
        <w:rPr>
          <w:rFonts w:ascii="BPG Sans Modern GPL&amp;GNU" w:hAnsi="BPG Sans Modern GPL&amp;GNU"/>
          <w:color w:val="231F20"/>
          <w:w w:val="85"/>
        </w:rPr>
        <w:t>ERI </w:t>
      </w:r>
      <w:r>
        <w:rPr>
          <w:color w:val="231F20"/>
          <w:w w:val="85"/>
        </w:rPr>
        <w:t>– exchange rate index.</w:t>
      </w:r>
    </w:p>
    <w:p>
      <w:pPr>
        <w:pStyle w:val="BodyText"/>
        <w:spacing w:before="28"/>
        <w:ind w:left="687"/>
      </w:pPr>
      <w:r>
        <w:rPr>
          <w:rFonts w:ascii="BPG Sans Modern GPL&amp;GNU" w:hAnsi="BPG Sans Modern GPL&amp;GNU"/>
          <w:color w:val="231F20"/>
          <w:w w:val="90"/>
        </w:rPr>
        <w:t>GDP </w:t>
      </w:r>
      <w:r>
        <w:rPr>
          <w:color w:val="231F20"/>
          <w:w w:val="90"/>
        </w:rPr>
        <w:t>– gross domestic product.</w:t>
      </w:r>
    </w:p>
    <w:p>
      <w:pPr>
        <w:pStyle w:val="BodyText"/>
        <w:spacing w:before="29"/>
        <w:ind w:left="687"/>
      </w:pPr>
      <w:r>
        <w:rPr>
          <w:rFonts w:ascii="BPG Sans Modern GPL&amp;GNU" w:hAnsi="BPG Sans Modern GPL&amp;GNU"/>
          <w:color w:val="231F20"/>
          <w:w w:val="85"/>
        </w:rPr>
        <w:t>HICP </w:t>
      </w:r>
      <w:r>
        <w:rPr>
          <w:color w:val="231F20"/>
          <w:w w:val="85"/>
        </w:rPr>
        <w:t>– harmonised index of consumer prices.</w:t>
      </w:r>
    </w:p>
    <w:p>
      <w:pPr>
        <w:pStyle w:val="BodyText"/>
        <w:spacing w:before="28"/>
        <w:ind w:left="687"/>
      </w:pPr>
      <w:r>
        <w:rPr>
          <w:rFonts w:ascii="BPG Sans Modern GPL&amp;GNU" w:hAnsi="BPG Sans Modern GPL&amp;GNU"/>
          <w:color w:val="231F20"/>
          <w:w w:val="85"/>
        </w:rPr>
        <w:t>LFS </w:t>
      </w:r>
      <w:r>
        <w:rPr>
          <w:color w:val="231F20"/>
          <w:w w:val="85"/>
        </w:rPr>
        <w:t>– Labour Force Survey.</w:t>
      </w:r>
    </w:p>
    <w:p>
      <w:pPr>
        <w:pStyle w:val="BodyText"/>
        <w:spacing w:before="28"/>
        <w:ind w:left="687"/>
      </w:pPr>
      <w:r>
        <w:rPr>
          <w:rFonts w:ascii="BPG Sans Modern GPL&amp;GNU" w:hAnsi="BPG Sans Modern GPL&amp;GNU"/>
          <w:color w:val="231F20"/>
          <w:w w:val="85"/>
        </w:rPr>
        <w:t>MFCI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Index.</w:t>
      </w:r>
    </w:p>
    <w:p>
      <w:pPr>
        <w:pStyle w:val="BodyText"/>
        <w:spacing w:before="29"/>
        <w:ind w:left="687"/>
      </w:pPr>
      <w:r>
        <w:rPr>
          <w:rFonts w:ascii="BPG Sans Modern GPL&amp;GNU" w:hAnsi="BPG Sans Modern GPL&amp;GNU"/>
          <w:color w:val="231F20"/>
          <w:w w:val="85"/>
        </w:rPr>
        <w:t>PMI </w:t>
      </w:r>
      <w:r>
        <w:rPr>
          <w:color w:val="231F20"/>
          <w:w w:val="85"/>
        </w:rPr>
        <w:t>– purchasing managers’ index.</w:t>
      </w:r>
    </w:p>
    <w:p>
      <w:pPr>
        <w:pStyle w:val="BodyText"/>
        <w:spacing w:before="28"/>
        <w:ind w:left="687"/>
      </w:pPr>
      <w:r>
        <w:rPr>
          <w:rFonts w:ascii="BPG Sans Modern GPL&amp;GNU" w:hAnsi="BPG Sans Modern GPL&amp;GNU"/>
          <w:color w:val="231F20"/>
          <w:w w:val="90"/>
        </w:rPr>
        <w:t>RPI </w:t>
      </w:r>
      <w:r>
        <w:rPr>
          <w:color w:val="231F20"/>
          <w:w w:val="90"/>
        </w:rPr>
        <w:t>– retail prices index.</w:t>
      </w:r>
    </w:p>
    <w:p>
      <w:pPr>
        <w:pStyle w:val="BodyText"/>
        <w:spacing w:line="268" w:lineRule="auto" w:before="28"/>
        <w:ind w:left="687" w:right="129"/>
      </w:pPr>
      <w:r>
        <w:rPr>
          <w:rFonts w:ascii="BPG Sans Modern GPL&amp;GNU" w:hAnsi="BPG Sans Modern GPL&amp;GNU"/>
          <w:color w:val="231F20"/>
          <w:w w:val="80"/>
        </w:rPr>
        <w:t>RPI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5"/>
        </w:rPr>
        <w:t>index.</w:t>
      </w:r>
    </w:p>
    <w:p>
      <w:pPr>
        <w:pStyle w:val="BodyText"/>
        <w:spacing w:before="1"/>
        <w:ind w:left="687"/>
      </w:pPr>
      <w:r>
        <w:rPr>
          <w:rFonts w:ascii="BPG Sans Modern GPL&amp;GNU" w:hAnsi="BPG Sans Modern GPL&amp;GNU"/>
          <w:color w:val="231F20"/>
          <w:w w:val="90"/>
        </w:rPr>
        <w:t>SONIA </w:t>
      </w:r>
      <w:r>
        <w:rPr>
          <w:color w:val="231F20"/>
          <w:w w:val="90"/>
        </w:rPr>
        <w:t>– Sterling Overnight Index Average.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687"/>
        <w:rPr>
          <w:rFonts w:ascii="BPG Sans Modern GPL&amp;GNU"/>
        </w:rPr>
      </w:pPr>
      <w:r>
        <w:rPr>
          <w:rFonts w:ascii="BPG Sans Modern GPL&amp;GNU"/>
          <w:color w:val="00586A"/>
          <w:w w:val="95"/>
        </w:rPr>
        <w:t>Abbreviations</w:t>
      </w:r>
    </w:p>
    <w:p>
      <w:pPr>
        <w:pStyle w:val="BodyText"/>
        <w:spacing w:before="29"/>
        <w:ind w:left="687"/>
      </w:pPr>
      <w:r>
        <w:rPr>
          <w:rFonts w:ascii="BPG Sans Modern GPL&amp;GNU" w:hAnsi="BPG Sans Modern GPL&amp;GNU"/>
          <w:color w:val="231F20"/>
          <w:w w:val="85"/>
        </w:rPr>
        <w:t>CBI </w:t>
      </w:r>
      <w:r>
        <w:rPr>
          <w:color w:val="231F20"/>
          <w:w w:val="85"/>
        </w:rPr>
        <w:t>– Confederation of British Industry.</w:t>
      </w:r>
    </w:p>
    <w:p>
      <w:pPr>
        <w:pStyle w:val="BodyText"/>
        <w:spacing w:before="28"/>
        <w:ind w:left="687"/>
      </w:pPr>
      <w:r>
        <w:rPr>
          <w:rFonts w:ascii="BPG Sans Modern GPL&amp;GNU" w:hAnsi="BPG Sans Modern GPL&amp;GNU"/>
          <w:color w:val="231F20"/>
          <w:w w:val="85"/>
        </w:rPr>
        <w:t>CCFF </w:t>
      </w:r>
      <w:r>
        <w:rPr>
          <w:color w:val="231F20"/>
          <w:w w:val="85"/>
        </w:rPr>
        <w:t>– Covid Corporate Financing Facility.</w:t>
      </w:r>
    </w:p>
    <w:p>
      <w:pPr>
        <w:pStyle w:val="BodyText"/>
        <w:spacing w:before="28"/>
        <w:ind w:left="687"/>
      </w:pPr>
      <w:r>
        <w:rPr>
          <w:rFonts w:ascii="BPG Sans Modern GPL&amp;GNU" w:hAnsi="BPG Sans Modern GPL&amp;GNU"/>
          <w:color w:val="231F20"/>
          <w:w w:val="80"/>
        </w:rPr>
        <w:t>CIPS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Purchasing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Supply.</w:t>
      </w:r>
    </w:p>
    <w:p>
      <w:pPr>
        <w:pStyle w:val="BodyText"/>
        <w:spacing w:before="29"/>
        <w:ind w:left="687"/>
      </w:pPr>
      <w:r>
        <w:rPr>
          <w:rFonts w:ascii="BPG Sans Modern GPL&amp;GNU" w:hAnsi="BPG Sans Modern GPL&amp;GNU"/>
          <w:color w:val="231F20"/>
          <w:w w:val="85"/>
        </w:rPr>
        <w:t>CJRS </w:t>
      </w:r>
      <w:r>
        <w:rPr>
          <w:color w:val="231F20"/>
          <w:w w:val="85"/>
        </w:rPr>
        <w:t>– Coronavirus Job Retention Scheme.</w:t>
      </w:r>
    </w:p>
    <w:p>
      <w:pPr>
        <w:pStyle w:val="BodyText"/>
        <w:spacing w:line="268" w:lineRule="auto" w:before="28"/>
        <w:ind w:left="687" w:right="1603"/>
      </w:pPr>
      <w:r>
        <w:rPr>
          <w:rFonts w:ascii="BPG Sans Modern GPL&amp;GNU" w:hAnsi="BPG Sans Modern GPL&amp;GNU"/>
          <w:color w:val="231F20"/>
          <w:w w:val="85"/>
        </w:rPr>
        <w:t>ECB </w:t>
      </w:r>
      <w:r>
        <w:rPr>
          <w:color w:val="231F20"/>
          <w:w w:val="85"/>
        </w:rPr>
        <w:t>– European Central Bank. </w:t>
      </w:r>
      <w:r>
        <w:rPr>
          <w:rFonts w:ascii="BPG Sans Modern GPL&amp;GNU" w:hAnsi="BPG Sans Modern GPL&amp;GNU"/>
          <w:color w:val="231F20"/>
          <w:w w:val="80"/>
        </w:rPr>
        <w:t>EME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economy. </w:t>
      </w:r>
      <w:r>
        <w:rPr>
          <w:rFonts w:ascii="BPG Sans Modern GPL&amp;GNU" w:hAnsi="BPG Sans Modern GPL&amp;GNU"/>
          <w:color w:val="231F20"/>
          <w:w w:val="85"/>
        </w:rPr>
        <w:t>EU</w:t>
      </w:r>
      <w:r>
        <w:rPr>
          <w:rFonts w:ascii="BPG Sans Modern GPL&amp;GNU" w:hAnsi="BPG Sans Modern GPL&amp;GNU"/>
          <w:color w:val="231F20"/>
          <w:spacing w:val="-1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Union.</w:t>
      </w:r>
    </w:p>
    <w:p>
      <w:pPr>
        <w:pStyle w:val="BodyText"/>
        <w:spacing w:line="240" w:lineRule="exact"/>
        <w:ind w:left="687"/>
      </w:pPr>
      <w:r>
        <w:rPr>
          <w:rFonts w:ascii="BPG Sans Modern GPL&amp;GNU" w:hAnsi="BPG Sans Modern GPL&amp;GNU"/>
          <w:color w:val="231F20"/>
          <w:w w:val="85"/>
        </w:rPr>
        <w:t>FTSE </w:t>
      </w:r>
      <w:r>
        <w:rPr>
          <w:color w:val="231F20"/>
          <w:w w:val="85"/>
        </w:rPr>
        <w:t>– Financial Times Stock Exchange.</w:t>
      </w:r>
    </w:p>
    <w:p>
      <w:pPr>
        <w:pStyle w:val="BodyText"/>
        <w:spacing w:line="268" w:lineRule="auto" w:before="29"/>
        <w:ind w:left="687"/>
      </w:pPr>
      <w:r>
        <w:rPr>
          <w:rFonts w:ascii="BPG Sans Modern GPL&amp;GNU" w:hAnsi="BPG Sans Modern GPL&amp;GNU"/>
          <w:color w:val="231F20"/>
          <w:w w:val="75"/>
        </w:rPr>
        <w:t>GfK</w:t>
      </w:r>
      <w:r>
        <w:rPr>
          <w:rFonts w:ascii="BPG Sans Modern GPL&amp;GNU" w:hAnsi="BPG Sans Modern GPL&amp;GNU"/>
          <w:color w:val="231F20"/>
          <w:spacing w:val="-4"/>
          <w:w w:val="75"/>
        </w:rPr>
        <w:t> </w:t>
      </w:r>
      <w:r>
        <w:rPr>
          <w:color w:val="231F20"/>
          <w:w w:val="75"/>
        </w:rPr>
        <w:t>–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Gesellschaft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für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Konsumforschung,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Great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Britain </w:t>
      </w:r>
      <w:r>
        <w:rPr>
          <w:color w:val="231F20"/>
          <w:w w:val="85"/>
        </w:rPr>
        <w:t>Ltd.</w:t>
      </w:r>
    </w:p>
    <w:p>
      <w:pPr>
        <w:pStyle w:val="BodyText"/>
        <w:spacing w:line="268" w:lineRule="auto"/>
        <w:ind w:left="687" w:right="459"/>
      </w:pPr>
      <w:r>
        <w:rPr>
          <w:rFonts w:ascii="BPG Sans Modern GPL&amp;GNU" w:hAnsi="BPG Sans Modern GPL&amp;GNU"/>
          <w:color w:val="231F20"/>
          <w:w w:val="80"/>
        </w:rPr>
        <w:t>ICE/BoAML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Intercontinental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Exchange/Bank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10"/>
          <w:w w:val="80"/>
        </w:rPr>
        <w:t>of </w:t>
      </w:r>
      <w:r>
        <w:rPr>
          <w:color w:val="231F20"/>
          <w:w w:val="90"/>
        </w:rPr>
        <w:t>America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Merrill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Lynch.</w:t>
      </w:r>
    </w:p>
    <w:p>
      <w:pPr>
        <w:pStyle w:val="BodyText"/>
        <w:ind w:left="687"/>
      </w:pPr>
      <w:r>
        <w:rPr>
          <w:rFonts w:ascii="BPG Sans Modern GPL&amp;GNU" w:hAnsi="BPG Sans Modern GPL&amp;GNU"/>
          <w:color w:val="231F20"/>
          <w:w w:val="90"/>
        </w:rPr>
        <w:t>IMF </w:t>
      </w:r>
      <w:r>
        <w:rPr>
          <w:color w:val="231F20"/>
          <w:w w:val="90"/>
        </w:rPr>
        <w:t>– International Monetary Fund.</w:t>
      </w:r>
    </w:p>
    <w:p>
      <w:pPr>
        <w:pStyle w:val="BodyText"/>
        <w:spacing w:before="29"/>
        <w:ind w:left="687"/>
      </w:pPr>
      <w:r>
        <w:rPr>
          <w:rFonts w:ascii="BPG Sans Modern GPL&amp;GNU" w:hAnsi="BPG Sans Modern GPL&amp;GNU"/>
          <w:color w:val="231F20"/>
          <w:w w:val="90"/>
        </w:rPr>
        <w:t>LTV </w:t>
      </w:r>
      <w:r>
        <w:rPr>
          <w:color w:val="231F20"/>
          <w:w w:val="90"/>
        </w:rPr>
        <w:t>– loan to value.</w:t>
      </w:r>
    </w:p>
    <w:p>
      <w:pPr>
        <w:pStyle w:val="BodyText"/>
        <w:spacing w:before="28"/>
        <w:ind w:left="687"/>
      </w:pPr>
      <w:r>
        <w:rPr>
          <w:rFonts w:ascii="BPG Sans Modern GPL&amp;GNU" w:hAnsi="BPG Sans Modern GPL&amp;GNU"/>
          <w:color w:val="231F20"/>
          <w:w w:val="90"/>
        </w:rPr>
        <w:t>MPC </w:t>
      </w:r>
      <w:r>
        <w:rPr>
          <w:color w:val="231F20"/>
          <w:w w:val="90"/>
        </w:rPr>
        <w:t>– Monetary Policy Committee.</w:t>
      </w:r>
    </w:p>
    <w:p>
      <w:pPr>
        <w:pStyle w:val="BodyText"/>
        <w:spacing w:before="28"/>
        <w:ind w:left="687"/>
      </w:pPr>
      <w:r>
        <w:rPr>
          <w:rFonts w:ascii="BPG Sans Modern GPL&amp;GNU" w:hAnsi="BPG Sans Modern GPL&amp;GNU"/>
          <w:color w:val="231F20"/>
          <w:w w:val="85"/>
        </w:rPr>
        <w:t>MSCI</w:t>
      </w:r>
      <w:r>
        <w:rPr>
          <w:rFonts w:ascii="BPG Sans Modern GPL&amp;GNU" w:hAnsi="BPG Sans Modern GPL&amp;GNU"/>
          <w:color w:val="231F20"/>
          <w:spacing w:val="-33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Morgan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Stanley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International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Inc.</w:t>
      </w:r>
    </w:p>
    <w:p>
      <w:pPr>
        <w:pStyle w:val="BodyText"/>
        <w:spacing w:before="29"/>
        <w:ind w:left="687"/>
      </w:pPr>
      <w:r>
        <w:rPr>
          <w:rFonts w:ascii="BPG Sans Modern GPL&amp;GNU" w:hAnsi="BPG Sans Modern GPL&amp;GNU"/>
          <w:color w:val="231F20"/>
          <w:w w:val="85"/>
        </w:rPr>
        <w:t>MTIC </w:t>
      </w:r>
      <w:r>
        <w:rPr>
          <w:color w:val="231F20"/>
          <w:w w:val="85"/>
        </w:rPr>
        <w:t>– missing trader intra-community.</w:t>
      </w:r>
    </w:p>
    <w:p>
      <w:pPr>
        <w:pStyle w:val="BodyText"/>
        <w:spacing w:before="96"/>
        <w:ind w:left="580"/>
      </w:pPr>
      <w:r>
        <w:rPr/>
        <w:br w:type="column"/>
      </w:r>
      <w:r>
        <w:rPr>
          <w:rFonts w:ascii="BPG Sans Modern GPL&amp;GNU" w:hAnsi="BPG Sans Modern GPL&amp;GNU"/>
          <w:color w:val="231F20"/>
          <w:w w:val="90"/>
        </w:rPr>
        <w:t>NHS </w:t>
      </w:r>
      <w:r>
        <w:rPr>
          <w:color w:val="231F20"/>
          <w:w w:val="90"/>
        </w:rPr>
        <w:t>– National Health Service.</w:t>
      </w:r>
    </w:p>
    <w:p>
      <w:pPr>
        <w:pStyle w:val="BodyText"/>
        <w:spacing w:line="268" w:lineRule="auto" w:before="28"/>
        <w:ind w:left="580" w:right="418"/>
      </w:pPr>
      <w:r>
        <w:rPr>
          <w:rFonts w:ascii="BPG Sans Modern GPL&amp;GNU" w:hAnsi="BPG Sans Modern GPL&amp;GNU"/>
          <w:color w:val="231F20"/>
          <w:w w:val="80"/>
        </w:rPr>
        <w:t>OECD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Co-operation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Development.</w:t>
      </w:r>
    </w:p>
    <w:p>
      <w:pPr>
        <w:pStyle w:val="BodyText"/>
        <w:spacing w:before="1"/>
        <w:ind w:left="580"/>
      </w:pPr>
      <w:r>
        <w:rPr>
          <w:rFonts w:ascii="BPG Sans Modern GPL&amp;GNU" w:hAnsi="BPG Sans Modern GPL&amp;GNU"/>
          <w:color w:val="231F20"/>
          <w:w w:val="85"/>
        </w:rPr>
        <w:t>Ofwat </w:t>
      </w:r>
      <w:r>
        <w:rPr>
          <w:color w:val="231F20"/>
          <w:w w:val="85"/>
        </w:rPr>
        <w:t>– Water Services Regulation Authority.</w:t>
      </w:r>
    </w:p>
    <w:p>
      <w:pPr>
        <w:pStyle w:val="BodyText"/>
        <w:spacing w:before="28"/>
        <w:ind w:left="580"/>
      </w:pPr>
      <w:r>
        <w:rPr>
          <w:rFonts w:ascii="BPG Sans Modern GPL&amp;GNU" w:hAnsi="BPG Sans Modern GPL&amp;GNU"/>
          <w:color w:val="231F20"/>
          <w:w w:val="90"/>
        </w:rPr>
        <w:t>ONS </w:t>
      </w:r>
      <w:r>
        <w:rPr>
          <w:color w:val="231F20"/>
          <w:w w:val="90"/>
        </w:rPr>
        <w:t>– Office for National Statistics.</w:t>
      </w:r>
    </w:p>
    <w:p>
      <w:pPr>
        <w:pStyle w:val="BodyText"/>
        <w:spacing w:line="268" w:lineRule="auto" w:before="29"/>
        <w:ind w:left="580" w:right="794"/>
      </w:pPr>
      <w:r>
        <w:rPr>
          <w:rFonts w:ascii="BPG Sans Modern GPL&amp;GNU" w:hAnsi="BPG Sans Modern GPL&amp;GNU"/>
          <w:color w:val="231F20"/>
          <w:w w:val="80"/>
        </w:rPr>
        <w:t>OPEC</w:t>
      </w:r>
      <w:r>
        <w:rPr>
          <w:rFonts w:ascii="BPG Sans Modern GPL&amp;GNU" w:hAnsi="BPG Sans Modern GPL&amp;GNU"/>
          <w:color w:val="231F20"/>
          <w:spacing w:val="-2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Organization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Petroleum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Exporting </w:t>
      </w:r>
      <w:r>
        <w:rPr>
          <w:color w:val="231F20"/>
          <w:w w:val="85"/>
        </w:rPr>
        <w:t>Countries.</w:t>
      </w:r>
    </w:p>
    <w:p>
      <w:pPr>
        <w:pStyle w:val="BodyText"/>
        <w:ind w:left="580"/>
      </w:pPr>
      <w:r>
        <w:rPr>
          <w:rFonts w:ascii="BPG Sans Modern GPL&amp;GNU" w:hAnsi="BPG Sans Modern GPL&amp;GNU"/>
          <w:color w:val="231F20"/>
          <w:w w:val="85"/>
        </w:rPr>
        <w:t>PNFC </w:t>
      </w:r>
      <w:r>
        <w:rPr>
          <w:color w:val="231F20"/>
          <w:w w:val="85"/>
        </w:rPr>
        <w:t>– private non-financial corporation.</w:t>
      </w:r>
    </w:p>
    <w:p>
      <w:pPr>
        <w:pStyle w:val="BodyText"/>
        <w:spacing w:line="268" w:lineRule="auto" w:before="28"/>
        <w:ind w:left="580" w:right="1868"/>
      </w:pPr>
      <w:r>
        <w:rPr>
          <w:rFonts w:ascii="BPG Sans Modern GPL&amp;GNU" w:hAnsi="BPG Sans Modern GPL&amp;GNU"/>
          <w:color w:val="231F20"/>
          <w:w w:val="85"/>
        </w:rPr>
        <w:t>PPP </w:t>
      </w:r>
      <w:r>
        <w:rPr>
          <w:color w:val="231F20"/>
          <w:w w:val="85"/>
        </w:rPr>
        <w:t>– purchasing power parity. </w:t>
      </w:r>
      <w:r>
        <w:rPr>
          <w:rFonts w:ascii="BPG Sans Modern GPL&amp;GNU" w:hAnsi="BPG Sans Modern GPL&amp;GNU"/>
          <w:color w:val="231F20"/>
          <w:w w:val="80"/>
        </w:rPr>
        <w:t>R&amp;D </w:t>
      </w:r>
      <w:r>
        <w:rPr>
          <w:color w:val="231F20"/>
          <w:w w:val="80"/>
        </w:rPr>
        <w:t>– research and </w:t>
      </w:r>
      <w:r>
        <w:rPr>
          <w:color w:val="231F20"/>
          <w:spacing w:val="-3"/>
          <w:w w:val="80"/>
        </w:rPr>
        <w:t>development. </w:t>
      </w:r>
      <w:r>
        <w:rPr>
          <w:rFonts w:ascii="BPG Sans Modern GPL&amp;GNU" w:hAnsi="BPG Sans Modern GPL&amp;GNU"/>
          <w:color w:val="231F20"/>
          <w:w w:val="90"/>
        </w:rPr>
        <w:t>S&amp;P </w:t>
      </w:r>
      <w:r>
        <w:rPr>
          <w:color w:val="231F20"/>
          <w:w w:val="90"/>
        </w:rPr>
        <w:t>– Standard and Poor’s.</w:t>
      </w:r>
    </w:p>
    <w:p>
      <w:pPr>
        <w:pStyle w:val="BodyText"/>
        <w:spacing w:line="240" w:lineRule="exact"/>
        <w:ind w:left="580"/>
      </w:pPr>
      <w:r>
        <w:rPr>
          <w:rFonts w:ascii="BPG Sans Modern GPL&amp;GNU" w:hAnsi="BPG Sans Modern GPL&amp;GNU"/>
          <w:color w:val="231F20"/>
          <w:w w:val="85"/>
        </w:rPr>
        <w:t>SARS </w:t>
      </w:r>
      <w:r>
        <w:rPr>
          <w:color w:val="231F20"/>
          <w:w w:val="85"/>
        </w:rPr>
        <w:t>– severe acute respiratory syndrome.</w:t>
      </w:r>
    </w:p>
    <w:p>
      <w:pPr>
        <w:pStyle w:val="BodyText"/>
        <w:spacing w:before="29"/>
        <w:ind w:left="580"/>
      </w:pPr>
      <w:r>
        <w:rPr>
          <w:rFonts w:ascii="BPG Sans Modern GPL&amp;GNU" w:hAnsi="BPG Sans Modern GPL&amp;GNU"/>
          <w:color w:val="231F20"/>
          <w:w w:val="85"/>
        </w:rPr>
        <w:t>SME </w:t>
      </w:r>
      <w:r>
        <w:rPr>
          <w:color w:val="231F20"/>
          <w:w w:val="85"/>
        </w:rPr>
        <w:t>– small and medium-sized enterprise.</w:t>
      </w:r>
    </w:p>
    <w:p>
      <w:pPr>
        <w:pStyle w:val="BodyText"/>
        <w:spacing w:line="268" w:lineRule="auto" w:before="28"/>
        <w:ind w:left="580" w:right="418"/>
      </w:pPr>
      <w:r>
        <w:rPr>
          <w:rFonts w:ascii="BPG Sans Modern GPL&amp;GNU" w:hAnsi="BPG Sans Modern GPL&amp;GNU"/>
          <w:color w:val="231F20"/>
          <w:w w:val="85"/>
        </w:rPr>
        <w:t>TFSME </w:t>
      </w:r>
      <w:r>
        <w:rPr>
          <w:color w:val="231F20"/>
          <w:w w:val="85"/>
        </w:rPr>
        <w:t>– Term Funding scheme with additional </w:t>
      </w:r>
      <w:r>
        <w:rPr>
          <w:color w:val="231F20"/>
          <w:w w:val="75"/>
        </w:rPr>
        <w:t>incentives for Small and Medium-sized Enterprises. </w:t>
      </w:r>
      <w:r>
        <w:rPr>
          <w:rFonts w:ascii="BPG Sans Modern GPL&amp;GNU" w:hAnsi="BPG Sans Modern GPL&amp;GNU"/>
          <w:color w:val="231F20"/>
          <w:w w:val="75"/>
        </w:rPr>
        <w:t>TLTRO </w:t>
      </w:r>
      <w:r>
        <w:rPr>
          <w:color w:val="231F20"/>
          <w:w w:val="75"/>
        </w:rPr>
        <w:t>– targeted longer-term refinancing operation. </w:t>
      </w:r>
      <w:r>
        <w:rPr>
          <w:rFonts w:ascii="BPG Sans Modern GPL&amp;GNU" w:hAnsi="BPG Sans Modern GPL&amp;GNU"/>
          <w:color w:val="231F20"/>
          <w:w w:val="85"/>
        </w:rPr>
        <w:t>VAT </w:t>
      </w:r>
      <w:r>
        <w:rPr>
          <w:color w:val="231F20"/>
          <w:w w:val="85"/>
        </w:rPr>
        <w:t>– Value Added Tax.</w:t>
      </w:r>
    </w:p>
    <w:p>
      <w:pPr>
        <w:spacing w:line="241" w:lineRule="exact" w:before="0"/>
        <w:ind w:left="580" w:right="0" w:firstLine="0"/>
        <w:jc w:val="left"/>
        <w:rPr>
          <w:sz w:val="20"/>
        </w:rPr>
      </w:pPr>
      <w:r>
        <w:rPr>
          <w:rFonts w:ascii="BPG Sans Modern GPL&amp;GNU" w:hAnsi="BPG Sans Modern GPL&amp;GNU"/>
          <w:color w:val="231F20"/>
          <w:w w:val="85"/>
          <w:sz w:val="20"/>
        </w:rPr>
        <w:t>WEO </w:t>
      </w:r>
      <w:r>
        <w:rPr>
          <w:color w:val="231F20"/>
          <w:w w:val="85"/>
          <w:sz w:val="20"/>
        </w:rPr>
        <w:t>– IMF </w:t>
      </w:r>
      <w:r>
        <w:rPr>
          <w:i/>
          <w:color w:val="231F20"/>
          <w:w w:val="85"/>
          <w:sz w:val="20"/>
        </w:rPr>
        <w:t>World Economic Outlook</w:t>
      </w:r>
      <w:r>
        <w:rPr>
          <w:color w:val="231F20"/>
          <w:w w:val="85"/>
          <w:sz w:val="20"/>
        </w:rPr>
        <w:t>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580"/>
        <w:rPr>
          <w:rFonts w:ascii="BPG Sans Modern GPL&amp;GNU"/>
        </w:rPr>
      </w:pPr>
      <w:r>
        <w:rPr>
          <w:rFonts w:ascii="BPG Sans Modern GPL&amp;GNU"/>
          <w:color w:val="00586A"/>
          <w:w w:val="95"/>
        </w:rPr>
        <w:t>Symbols and conventions</w:t>
      </w:r>
    </w:p>
    <w:p>
      <w:pPr>
        <w:pStyle w:val="BodyText"/>
        <w:spacing w:line="268" w:lineRule="auto" w:before="29"/>
        <w:ind w:left="580" w:right="369"/>
      </w:pPr>
      <w:r>
        <w:rPr>
          <w:color w:val="231F20"/>
          <w:w w:val="80"/>
        </w:rPr>
        <w:t>Except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stated,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data used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tables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England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Office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National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(ONS)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apart </w:t>
      </w:r>
      <w:r>
        <w:rPr>
          <w:color w:val="231F20"/>
          <w:w w:val="85"/>
        </w:rPr>
        <w:t>from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results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Decision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Maker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Panel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(DMP)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Survey,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seasonally </w:t>
      </w:r>
      <w:r>
        <w:rPr>
          <w:color w:val="231F20"/>
          <w:w w:val="85"/>
        </w:rPr>
        <w:t>adjusted.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580"/>
      </w:pPr>
      <w:r>
        <w:rPr>
          <w:color w:val="231F20"/>
          <w:w w:val="90"/>
        </w:rPr>
        <w:t>n.a. = not available.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580" w:right="608"/>
      </w:pPr>
      <w:r>
        <w:rPr>
          <w:color w:val="231F20"/>
          <w:w w:val="80"/>
        </w:rPr>
        <w:t>Because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rounding,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separate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items </w:t>
      </w:r>
      <w:r>
        <w:rPr>
          <w:color w:val="231F20"/>
          <w:w w:val="85"/>
        </w:rPr>
        <w:t>may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sometimes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differ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shown.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580" w:right="305"/>
      </w:pP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horizontal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axes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graphs,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ticks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denote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observation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eg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data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year.</w:t>
      </w:r>
    </w:p>
    <w:sectPr>
      <w:type w:val="continuous"/>
      <w:pgSz w:w="11910" w:h="16840"/>
      <w:pgMar w:top="660" w:bottom="280" w:left="560" w:right="1000"/>
      <w:cols w:num="2" w:equalWidth="0">
        <w:col w:w="5028" w:space="40"/>
        <w:col w:w="528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DejaVu Serif">
    <w:altName w:val="DejaVu Serif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Arial">
    <w:altName w:val="Arial"/>
    <w:charset w:val="0"/>
    <w:family w:val="swiss"/>
    <w:pitch w:val="variable"/>
  </w:font>
  <w:font w:name="DejaVu Serif Condensed">
    <w:altName w:val="DejaVu Serif Condensed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32.944702pt;margin-top:21.279514pt;width:203pt;height:10.95pt;mso-position-horizontal-relative:page;mso-position-vertical-relative:page;z-index:-1996953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Monetary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Policy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2020</w:t>
                </w:r>
                <w:r>
                  <w:rPr>
                    <w:rFonts w:ascii="BPG Sans Modern GPL&amp;GNU"/>
                    <w:color w:val="231F20"/>
                    <w:spacing w:val="-6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Monetary</w:t>
                </w:r>
                <w:r>
                  <w:rPr>
                    <w:rFonts w:ascii="BPG Sans Modern GPL&amp;GNU"/>
                    <w:color w:val="00586A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Policy</w:t>
                </w:r>
                <w:r>
                  <w:rPr>
                    <w:rFonts w:ascii="BPG Sans Modern GPL&amp;GNU"/>
                    <w:color w:val="00586A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Summary</w:t>
                </w:r>
                <w:r>
                  <w:rPr>
                    <w:rFonts w:ascii="BPG Sans Modern GPL&amp;GNU"/>
                    <w:color w:val="00586A"/>
                    <w:spacing w:val="-6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1.974701pt;margin-top:21.279514pt;width:223.95pt;height:10.95pt;mso-position-horizontal-relative:page;mso-position-vertical-relative:page;z-index:-1996902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Monetary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Policy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2020</w:t>
                </w:r>
                <w:r>
                  <w:rPr>
                    <w:rFonts w:ascii="BPG Sans Modern GPL&amp;GNU"/>
                    <w:color w:val="231F20"/>
                    <w:spacing w:val="-7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00586A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1</w:t>
                </w:r>
                <w:r>
                  <w:rPr>
                    <w:rFonts w:ascii="BPG Sans Modern GPL&amp;GNU"/>
                    <w:color w:val="00586A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00586A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00586A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outlook</w:t>
                </w:r>
                <w:r>
                  <w:rPr>
                    <w:rFonts w:ascii="BPG Sans Modern GPL&amp;GNU"/>
                    <w:color w:val="00586A"/>
                    <w:spacing w:val="-7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90.592194pt;margin-top:21.279514pt;width:245.35pt;height:10.95pt;mso-position-horizontal-relative:page;mso-position-vertical-relative:page;z-index:-199685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Monetary Policy Report May 2020 </w:t>
                </w:r>
                <w:r>
                  <w:rPr>
                    <w:rFonts w:ascii="BPG Sans Modern GPL&amp;GNU"/>
                    <w:color w:val="00586A"/>
                    <w:w w:val="85"/>
                    <w:sz w:val="15"/>
                  </w:rPr>
                  <w:t>Section 2 Current economic conditions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51.262207pt;margin-top:21.279514pt;width:284.7pt;height:10.95pt;mso-position-horizontal-relative:page;mso-position-vertical-relative:page;z-index:-1996800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Monetary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Policy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2020</w:t>
                </w:r>
                <w:r>
                  <w:rPr>
                    <w:rFonts w:ascii="BPG Sans Modern GPL&amp;GNU"/>
                    <w:color w:val="231F20"/>
                    <w:spacing w:val="-8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00586A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3</w:t>
                </w:r>
                <w:r>
                  <w:rPr>
                    <w:rFonts w:ascii="BPG Sans Modern GPL&amp;GNU"/>
                    <w:color w:val="00586A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In</w:t>
                </w:r>
                <w:r>
                  <w:rPr>
                    <w:rFonts w:ascii="BPG Sans Modern GPL&amp;GNU"/>
                    <w:color w:val="00586A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00586A"/>
                    <w:w w:val="90"/>
                    <w:sz w:val="15"/>
                  </w:rPr>
                  <w:t>focus</w:t>
                </w:r>
                <w:r>
                  <w:rPr>
                    <w:rFonts w:ascii="BPG Sans Modern GPL&amp;GNU"/>
                    <w:color w:val="00586A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effects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of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Covid-19</w:t>
                </w:r>
                <w:r>
                  <w:rPr>
                    <w:rFonts w:ascii="BPG Sans Modern GPL&amp;GNU"/>
                    <w:color w:val="231F20"/>
                    <w:spacing w:val="-9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84.639694pt;margin-top:21.279514pt;width:351.3pt;height:10.95pt;mso-position-horizontal-relative:page;mso-position-vertical-relative:page;z-index:-199674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 w:hAnsi="BPG Sans Modern GPL&amp;GNU"/>
                    <w:sz w:val="15"/>
                  </w:rPr>
                </w:pPr>
                <w:r>
                  <w:rPr>
                    <w:rFonts w:ascii="BPG Sans Modern GPL&amp;GNU" w:hAnsi="BPG Sans Modern GPL&amp;GNU"/>
                    <w:color w:val="231F20"/>
                    <w:w w:val="85"/>
                    <w:sz w:val="15"/>
                  </w:rPr>
                  <w:t>Monetary</w:t>
                </w:r>
                <w:r>
                  <w:rPr>
                    <w:rFonts w:ascii="BPG Sans Modern GPL&amp;GNU" w:hAnsi="BPG Sans Modern GPL&amp;GNU"/>
                    <w:color w:val="231F20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231F20"/>
                    <w:w w:val="85"/>
                    <w:sz w:val="15"/>
                  </w:rPr>
                  <w:t>Policy</w:t>
                </w:r>
                <w:r>
                  <w:rPr>
                    <w:rFonts w:ascii="BPG Sans Modern GPL&amp;GNU" w:hAnsi="BPG Sans Modern GPL&amp;GNU"/>
                    <w:color w:val="231F20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 w:hAnsi="BPG Sans Modern GPL&amp;GNU"/>
                    <w:color w:val="231F20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231F20"/>
                    <w:w w:val="85"/>
                    <w:sz w:val="15"/>
                  </w:rPr>
                  <w:t>May</w:t>
                </w:r>
                <w:r>
                  <w:rPr>
                    <w:rFonts w:ascii="BPG Sans Modern GPL&amp;GNU" w:hAnsi="BPG Sans Modern GPL&amp;GNU"/>
                    <w:color w:val="231F20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231F20"/>
                    <w:w w:val="85"/>
                    <w:sz w:val="15"/>
                  </w:rPr>
                  <w:t>2020</w:t>
                </w:r>
                <w:r>
                  <w:rPr>
                    <w:rFonts w:ascii="BPG Sans Modern GPL&amp;GNU" w:hAnsi="BPG Sans Modern GPL&amp;GNU"/>
                    <w:color w:val="231F20"/>
                    <w:spacing w:val="36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Annex</w:t>
                </w:r>
                <w:r>
                  <w:rPr>
                    <w:rFonts w:ascii="BPG Sans Modern GPL&amp;GNU" w:hAnsi="BPG Sans Modern GPL&amp;GNU"/>
                    <w:color w:val="00586A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2</w:t>
                </w:r>
                <w:r>
                  <w:rPr>
                    <w:rFonts w:ascii="BPG Sans Modern GPL&amp;GNU" w:hAnsi="BPG Sans Modern GPL&amp;GNU"/>
                    <w:color w:val="00586A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How</w:t>
                </w:r>
                <w:r>
                  <w:rPr>
                    <w:rFonts w:ascii="BPG Sans Modern GPL&amp;GNU" w:hAnsi="BPG Sans Modern GPL&amp;GNU"/>
                    <w:color w:val="00586A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has</w:t>
                </w:r>
                <w:r>
                  <w:rPr>
                    <w:rFonts w:ascii="BPG Sans Modern GPL&amp;GNU" w:hAnsi="BPG Sans Modern GPL&amp;GNU"/>
                    <w:color w:val="00586A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the</w:t>
                </w:r>
                <w:r>
                  <w:rPr>
                    <w:rFonts w:ascii="BPG Sans Modern GPL&amp;GNU" w:hAnsi="BPG Sans Modern GPL&amp;GNU"/>
                    <w:color w:val="00586A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economy</w:t>
                </w:r>
                <w:r>
                  <w:rPr>
                    <w:rFonts w:ascii="BPG Sans Modern GPL&amp;GNU" w:hAnsi="BPG Sans Modern GPL&amp;GNU"/>
                    <w:color w:val="00586A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evolved</w:t>
                </w:r>
                <w:r>
                  <w:rPr>
                    <w:rFonts w:ascii="BPG Sans Modern GPL&amp;GNU" w:hAnsi="BPG Sans Modern GPL&amp;GNU"/>
                    <w:color w:val="00586A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relative</w:t>
                </w:r>
                <w:r>
                  <w:rPr>
                    <w:rFonts w:ascii="BPG Sans Modern GPL&amp;GNU" w:hAnsi="BPG Sans Modern GPL&amp;GNU"/>
                    <w:color w:val="00586A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to</w:t>
                </w:r>
                <w:r>
                  <w:rPr>
                    <w:rFonts w:ascii="BPG Sans Modern GPL&amp;GNU" w:hAnsi="BPG Sans Modern GPL&amp;GNU"/>
                    <w:color w:val="00586A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the</w:t>
                </w:r>
                <w:r>
                  <w:rPr>
                    <w:rFonts w:ascii="BPG Sans Modern GPL&amp;GNU" w:hAnsi="BPG Sans Modern GPL&amp;GNU"/>
                    <w:color w:val="00586A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MPC’s</w:t>
                </w:r>
                <w:r>
                  <w:rPr>
                    <w:rFonts w:ascii="BPG Sans Modern GPL&amp;GNU" w:hAnsi="BPG Sans Modern GPL&amp;GNU"/>
                    <w:color w:val="00586A"/>
                    <w:spacing w:val="-15"/>
                    <w:w w:val="85"/>
                    <w:sz w:val="15"/>
                  </w:rPr>
                  <w:t> </w:t>
                </w:r>
                <w:r>
                  <w:rPr>
                    <w:rFonts w:ascii="BPG Sans Modern GPL&amp;GNU" w:hAnsi="BPG Sans Modern GPL&amp;GNU"/>
                    <w:color w:val="00586A"/>
                    <w:w w:val="85"/>
                    <w:sz w:val="15"/>
                  </w:rPr>
                  <w:t>projections?</w:t>
                </w:r>
                <w:r>
                  <w:rPr>
                    <w:rFonts w:ascii="BPG Sans Modern GPL&amp;GNU" w:hAnsi="BPG Sans Modern GPL&amp;GNU"/>
                    <w:color w:val="00586A"/>
                    <w:spacing w:val="37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 w:hAns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5">
    <w:multiLevelType w:val="hybridMultilevel"/>
    <w:lvl w:ilvl="0">
      <w:start w:val="1"/>
      <w:numFmt w:val="lowerLetter"/>
      <w:lvlText w:val="(%1)"/>
      <w:lvlJc w:val="left"/>
      <w:pPr>
        <w:ind w:left="701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724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899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2" w:hanging="213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5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700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899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1"/>
      <w:numFmt w:val="decimal"/>
      <w:lvlText w:val="(%4)"/>
      <w:lvlJc w:val="left"/>
      <w:pPr>
        <w:ind w:left="899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4" w:hanging="21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100" w:hanging="64"/>
      </w:pPr>
      <w:rPr>
        <w:rFonts w:hint="default" w:ascii="Klaudia" w:hAnsi="Klaudia" w:eastAsia="Klaudia" w:cs="Klaudia"/>
        <w:color w:val="231F20"/>
        <w:w w:val="5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" w:hanging="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5" w:hanging="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" w:hanging="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1" w:hanging="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8" w:hanging="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6" w:hanging="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34" w:hanging="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82" w:hanging="64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121" w:hanging="63"/>
      </w:pPr>
      <w:rPr>
        <w:rFonts w:hint="default" w:ascii="Klaudia" w:hAnsi="Klaudia" w:eastAsia="Klaudia" w:cs="Klaudia"/>
        <w:color w:val="121617"/>
        <w:w w:val="5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" w:hanging="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1" w:hanging="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" w:hanging="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3" w:hanging="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8" w:hanging="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4" w:hanging="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40" w:hanging="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86" w:hanging="63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102" w:hanging="63"/>
      </w:pPr>
      <w:rPr>
        <w:rFonts w:hint="default" w:ascii="Klaudia" w:hAnsi="Klaudia" w:eastAsia="Klaudia" w:cs="Klaudia"/>
        <w:color w:val="121617"/>
        <w:w w:val="5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" w:hanging="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" w:hanging="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" w:hanging="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" w:hanging="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" w:hanging="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" w:hanging="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" w:hanging="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2" w:hanging="63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60" w:hanging="63"/>
      </w:pPr>
      <w:rPr>
        <w:rFonts w:hint="default" w:ascii="Klaudia" w:hAnsi="Klaudia" w:eastAsia="Klaudia" w:cs="Klaudia"/>
        <w:color w:val="121617"/>
        <w:w w:val="5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" w:hanging="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" w:hanging="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" w:hanging="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" w:hanging="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" w:hanging="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" w:hanging="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9" w:hanging="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" w:hanging="63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3"/>
      <w:numFmt w:val="decimal"/>
      <w:lvlText w:val="%1"/>
      <w:lvlJc w:val="left"/>
      <w:pPr>
        <w:ind w:left="1424" w:hanging="737"/>
        <w:jc w:val="left"/>
      </w:pPr>
      <w:rPr>
        <w:rFonts w:hint="default" w:ascii="BPG Sans Modern GPL&amp;GNU" w:hAnsi="BPG Sans Modern GPL&amp;GNU" w:eastAsia="BPG Sans Modern GPL&amp;GNU" w:cs="BPG Sans Modern GPL&amp;GNU"/>
        <w:color w:val="46AD9D"/>
        <w:w w:val="85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7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6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1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6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8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0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2" w:hanging="51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899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6" w:hanging="21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704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5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7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846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63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7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854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4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770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854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55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7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6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115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3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6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0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3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7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60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33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7" w:hanging="9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115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3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6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0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3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7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60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33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7" w:hanging="94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107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5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0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6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1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7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2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27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3" w:hanging="94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106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1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2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4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05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7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08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9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11" w:hanging="9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107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1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2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83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4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6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67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28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89" w:hanging="94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106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1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2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4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05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7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08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9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11" w:hanging="9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116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9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8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6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6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75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34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3" w:hanging="94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106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1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2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4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05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7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08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9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11" w:hanging="9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107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5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0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6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1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7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2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27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3" w:hanging="9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107" w:hanging="94"/>
      </w:pPr>
      <w:rPr>
        <w:rFonts w:hint="default" w:ascii="Klaudia" w:hAnsi="Klaudia" w:eastAsia="Klaudia" w:cs="Klaudia"/>
        <w:color w:val="231F20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1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2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83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4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6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67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28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89" w:hanging="9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7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7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028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6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7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424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46AD9D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7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4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218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43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15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Roman"/>
      <w:lvlText w:val="%1."/>
      <w:lvlJc w:val="left"/>
      <w:pPr>
        <w:ind w:left="914" w:hanging="227"/>
        <w:jc w:val="left"/>
      </w:pPr>
      <w:rPr>
        <w:rFonts w:hint="default" w:ascii="Klaudia" w:hAnsi="Klaudia" w:eastAsia="Klaudia" w:cs="Klaudia"/>
        <w:color w:val="231F20"/>
        <w:w w:val="7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0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2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Roman"/>
      <w:lvlText w:val="%1."/>
      <w:lvlJc w:val="left"/>
      <w:pPr>
        <w:ind w:left="914" w:hanging="227"/>
        <w:jc w:val="left"/>
      </w:pPr>
      <w:rPr>
        <w:rFonts w:hint="default" w:ascii="Klaudia" w:hAnsi="Klaudia" w:eastAsia="Klaudia" w:cs="Klaudia"/>
        <w:color w:val="231F20"/>
        <w:w w:val="7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0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2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7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1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914" w:hanging="227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0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2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899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899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6" w:hanging="2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857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705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3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424" w:hanging="738"/>
        <w:jc w:val="left"/>
      </w:pPr>
      <w:rPr>
        <w:rFonts w:hint="default"/>
        <w:w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7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6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1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6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8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0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2" w:hanging="511"/>
      </w:pPr>
      <w:rPr>
        <w:rFonts w:hint="default"/>
        <w:lang w:val="en-US" w:eastAsia="en-US" w:bidi="ar-SA"/>
      </w:rPr>
    </w:lvl>
  </w:abstractNum>
  <w:num w:numId="36">
    <w:abstractNumId w:val="35"/>
  </w:num>
  <w:num w:numId="31">
    <w:abstractNumId w:val="30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laudia" w:hAnsi="Klaudia" w:eastAsia="Klaudia" w:cs="Klaud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91"/>
      <w:ind w:left="1140"/>
    </w:pPr>
    <w:rPr>
      <w:rFonts w:ascii="BPG Sans Modern GPL&amp;GNU" w:hAnsi="BPG Sans Modern GPL&amp;GNU" w:eastAsia="BPG Sans Modern GPL&amp;GNU" w:cs="BPG Sans Modern GPL&amp;GNU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Klaudia" w:hAnsi="Klaudia" w:eastAsia="Klaudia" w:cs="Klaud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1424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5"/>
      <w:ind w:left="117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687"/>
      <w:outlineLvl w:val="3"/>
    </w:pPr>
    <w:rPr>
      <w:rFonts w:ascii="Klaudia" w:hAnsi="Klaudia" w:eastAsia="Klaudia" w:cs="Klaudia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line="261" w:lineRule="exact"/>
      <w:ind w:left="687"/>
      <w:outlineLvl w:val="4"/>
    </w:pPr>
    <w:rPr>
      <w:rFonts w:ascii="BPG Sans Modern GPL&amp;GNU" w:hAnsi="BPG Sans Modern GPL&amp;GNU" w:eastAsia="BPG Sans Modern GPL&amp;GNU" w:cs="BPG Sans Modern GPL&amp;GNU"/>
      <w:sz w:val="22"/>
      <w:szCs w:val="2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687"/>
      <w:outlineLvl w:val="5"/>
    </w:pPr>
    <w:rPr>
      <w:rFonts w:ascii="Klaudia" w:hAnsi="Klaudia" w:eastAsia="Klaudia" w:cs="Klaudia"/>
      <w:i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1"/>
      <w:ind w:left="117"/>
    </w:pPr>
    <w:rPr>
      <w:rFonts w:ascii="Trebuchet MS" w:hAnsi="Trebuchet MS" w:eastAsia="Trebuchet MS" w:cs="Trebuchet MS"/>
      <w:sz w:val="76"/>
      <w:szCs w:val="7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131" w:lineRule="exact"/>
      <w:ind w:left="857" w:hanging="171"/>
    </w:pPr>
    <w:rPr>
      <w:rFonts w:ascii="Klaudia" w:hAnsi="Klaudia" w:eastAsia="Klaudia" w:cs="Klaud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Klaudia" w:hAnsi="Klaudia" w:eastAsia="Klaudia" w:cs="Klaud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hyperlink" Target="https://www.bankofengland.co.uk/-/media/boe/files/letter/2018/chancellor-letter-291018-mpc.pdf?la=en&amp;hash=2E18035E0CC9ABE645BA5506B3AF3DA64EB96B43" TargetMode="External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hyperlink" Target="https://www.bankofengland.co.uk/report/2020/monetary-policy-report-financial-stability-report-may-2020" TargetMode="External"/><Relationship Id="rId41" Type="http://schemas.openxmlformats.org/officeDocument/2006/relationships/header" Target="header1.xml"/><Relationship Id="rId42" Type="http://schemas.openxmlformats.org/officeDocument/2006/relationships/header" Target="header2.xml"/><Relationship Id="rId43" Type="http://schemas.openxmlformats.org/officeDocument/2006/relationships/hyperlink" Target="http://www.bankofengland.co.uk/report/2020/monetary-policy-report-financial-stability-report-may-2020" TargetMode="External"/><Relationship Id="rId44" Type="http://schemas.openxmlformats.org/officeDocument/2006/relationships/hyperlink" Target="http://www.bankofengland.co.uk/monetary-policy-report/2019/november-2019" TargetMode="External"/><Relationship Id="rId45" Type="http://schemas.openxmlformats.org/officeDocument/2006/relationships/hyperlink" Target="http://www.bankofengland.co.uk/speech/2020/gertjan-vlieghe-speech-monetary-policy-and-the-boes-balance-sheet" TargetMode="External"/><Relationship Id="rId46" Type="http://schemas.openxmlformats.org/officeDocument/2006/relationships/hyperlink" Target="https://www.bankofengland.co.uk/news/2020/march/boe-measures-to-respond-to-the-economic-shock-from-covid-19" TargetMode="External"/><Relationship Id="rId47" Type="http://schemas.openxmlformats.org/officeDocument/2006/relationships/hyperlink" Target="http://www.bankofengland.co.uk/news/2020/march/coordinated-central-bank-action-to-enhance-the-provision-of-global-us-dollar-liquidity" TargetMode="External"/><Relationship Id="rId48" Type="http://schemas.openxmlformats.org/officeDocument/2006/relationships/hyperlink" Target="http://www.bankofengland.co.uk/news/2020/march/hmt-and-boe-launch-a-covid-corporate-financing-facility" TargetMode="External"/><Relationship Id="rId49" Type="http://schemas.openxmlformats.org/officeDocument/2006/relationships/hyperlink" Target="http://www.bankofengland.co.uk/news/2020/march/coordinated-central-bank-action-to-further-enhance-the-provision-of-global-us-dollar-liquidity" TargetMode="External"/><Relationship Id="rId50" Type="http://schemas.openxmlformats.org/officeDocument/2006/relationships/hyperlink" Target="http://www.bankofengland.co.uk/news/2020/march/boe-launches-contingent-term-repo-facility" TargetMode="External"/><Relationship Id="rId51" Type="http://schemas.openxmlformats.org/officeDocument/2006/relationships/hyperlink" Target="http://www.bankofengland.co.uk/monetary-policy-summary-and-minutes/2020/13march-2020" TargetMode="External"/><Relationship Id="rId52" Type="http://schemas.openxmlformats.org/officeDocument/2006/relationships/hyperlink" Target="https://www.bankofengland.co.uk/monetary-policy-summary-and-minutes/2020/march-2020" TargetMode="External"/><Relationship Id="rId53" Type="http://schemas.openxmlformats.org/officeDocument/2006/relationships/hyperlink" Target="http://www.bankofengland.co.uk/inflation-report/2018/may-2018" TargetMode="External"/><Relationship Id="rId54" Type="http://schemas.openxmlformats.org/officeDocument/2006/relationships/hyperlink" Target="https://www.bankofengland.co.uk/inflation-report/2019/february-2019" TargetMode="External"/><Relationship Id="rId55" Type="http://schemas.openxmlformats.org/officeDocument/2006/relationships/hyperlink" Target="http://www.bankofengland.co.uk/statistics/articles/2019/introduction-of-new-quoted-rates-data" TargetMode="External"/><Relationship Id="rId56" Type="http://schemas.openxmlformats.org/officeDocument/2006/relationships/hyperlink" Target="https://obr.uk/coronavirus-reference-scenario/" TargetMode="External"/><Relationship Id="rId57" Type="http://schemas.openxmlformats.org/officeDocument/2006/relationships/header" Target="header3.xml"/><Relationship Id="rId58" Type="http://schemas.openxmlformats.org/officeDocument/2006/relationships/image" Target="media/image35.png"/><Relationship Id="rId59" Type="http://schemas.openxmlformats.org/officeDocument/2006/relationships/image" Target="media/image36.png"/><Relationship Id="rId60" Type="http://schemas.openxmlformats.org/officeDocument/2006/relationships/hyperlink" Target="https://www.bankofengland.co.uk/financial-stability-report/2019/december-2019" TargetMode="External"/><Relationship Id="rId61" Type="http://schemas.openxmlformats.org/officeDocument/2006/relationships/hyperlink" Target="https://www.imf.org/en/Topics/imf-and-covid19/Policy-Responses-to-COVID-19" TargetMode="External"/><Relationship Id="rId62" Type="http://schemas.openxmlformats.org/officeDocument/2006/relationships/image" Target="media/image37.png"/><Relationship Id="rId63" Type="http://schemas.openxmlformats.org/officeDocument/2006/relationships/image" Target="media/image38.png"/><Relationship Id="rId64" Type="http://schemas.openxmlformats.org/officeDocument/2006/relationships/image" Target="media/image39.png"/><Relationship Id="rId65" Type="http://schemas.openxmlformats.org/officeDocument/2006/relationships/image" Target="media/image40.png"/><Relationship Id="rId66" Type="http://schemas.openxmlformats.org/officeDocument/2006/relationships/image" Target="media/image41.png"/><Relationship Id="rId67" Type="http://schemas.openxmlformats.org/officeDocument/2006/relationships/hyperlink" Target="http://www.bankofengland.co.uk/credit-conditions-survey/2020/2020-q1" TargetMode="External"/><Relationship Id="rId68" Type="http://schemas.openxmlformats.org/officeDocument/2006/relationships/image" Target="media/image42.png"/><Relationship Id="rId69" Type="http://schemas.openxmlformats.org/officeDocument/2006/relationships/hyperlink" Target="https://moneyfacts.co.uk/" TargetMode="External"/><Relationship Id="rId70" Type="http://schemas.openxmlformats.org/officeDocument/2006/relationships/hyperlink" Target="https://www.bankofengland.co.uk/bank-overground/2019/how-can-we-measure-uk-financial-conditions" TargetMode="External"/><Relationship Id="rId71" Type="http://schemas.openxmlformats.org/officeDocument/2006/relationships/hyperlink" Target="https://www.bankofengland.co.uk/get-involved/citizens-panels" TargetMode="External"/><Relationship Id="rId72" Type="http://schemas.openxmlformats.org/officeDocument/2006/relationships/hyperlink" Target="https://www.bankofengland.co.uk/inflation-report/2019/may-2019" TargetMode="External"/><Relationship Id="rId73" Type="http://schemas.openxmlformats.org/officeDocument/2006/relationships/hyperlink" Target="https://www.ons.gov.uk/releases/anoverviewoftheeffectsofcovid19onukpricestatistics" TargetMode="External"/><Relationship Id="rId74" Type="http://schemas.openxmlformats.org/officeDocument/2006/relationships/hyperlink" Target="https://www.ons.gov.uk/releases/theexpectedimpactsofcovid19onukgdpandthepracticalchallenges" TargetMode="External"/><Relationship Id="rId75" Type="http://schemas.openxmlformats.org/officeDocument/2006/relationships/hyperlink" Target="https://www.ons.gov.uk/releases/anoverviewoftheeffectsofcovid19onuklabourmarketstatistics" TargetMode="External"/><Relationship Id="rId76" Type="http://schemas.openxmlformats.org/officeDocument/2006/relationships/hyperlink" Target="https://www.bankofengland.co.uk/speech/2020/silvana-tenreyro-speech-monetary-policy-during-pandemics" TargetMode="External"/><Relationship Id="rId77" Type="http://schemas.openxmlformats.org/officeDocument/2006/relationships/image" Target="media/image43.png"/><Relationship Id="rId78" Type="http://schemas.openxmlformats.org/officeDocument/2006/relationships/hyperlink" Target="https://www.bankofengland.co.uk/-/media/boe/files/agents-summary/agentsscores.xlsx" TargetMode="External"/><Relationship Id="rId79" Type="http://schemas.openxmlformats.org/officeDocument/2006/relationships/header" Target="header4.xml"/><Relationship Id="rId80" Type="http://schemas.openxmlformats.org/officeDocument/2006/relationships/image" Target="media/image44.png"/><Relationship Id="rId81" Type="http://schemas.openxmlformats.org/officeDocument/2006/relationships/image" Target="media/image45.png"/><Relationship Id="rId82" Type="http://schemas.openxmlformats.org/officeDocument/2006/relationships/hyperlink" Target="https://www.nber.org/papers/w26918" TargetMode="External"/><Relationship Id="rId83" Type="http://schemas.openxmlformats.org/officeDocument/2006/relationships/hyperlink" Target="https://www.bankofengland.co.uk/monetary-policy-report/2019/november-2019/in-focus-uncertainty-and-brexit" TargetMode="External"/><Relationship Id="rId84" Type="http://schemas.openxmlformats.org/officeDocument/2006/relationships/hyperlink" Target="https://economics.mit.edu/files/16734" TargetMode="External"/><Relationship Id="rId85" Type="http://schemas.openxmlformats.org/officeDocument/2006/relationships/hyperlink" Target="https://www.nber.org/papers/w26721" TargetMode="External"/><Relationship Id="rId86" Type="http://schemas.openxmlformats.org/officeDocument/2006/relationships/hyperlink" Target="https://ideas.repec.org/p/cfm/wpaper/1633.html" TargetMode="External"/><Relationship Id="rId87" Type="http://schemas.openxmlformats.org/officeDocument/2006/relationships/hyperlink" Target="https://academic.oup.com/jeea/article/16/5/1281/4653491" TargetMode="External"/><Relationship Id="rId88" Type="http://schemas.openxmlformats.org/officeDocument/2006/relationships/hyperlink" Target="https://www.sciencedirect.com/science/article/pii/S0304393217301113" TargetMode="External"/><Relationship Id="rId89" Type="http://schemas.openxmlformats.org/officeDocument/2006/relationships/hyperlink" Target="https://www.nber.org/papers/w1950" TargetMode="External"/><Relationship Id="rId90" Type="http://schemas.openxmlformats.org/officeDocument/2006/relationships/hyperlink" Target="https://onlinelibrary.wiley.com/doi/abs/10.1111/1468-0297.00663" TargetMode="External"/><Relationship Id="rId91" Type="http://schemas.openxmlformats.org/officeDocument/2006/relationships/hyperlink" Target="http://www.econ.ucla.edu/tvwachter/papers/BPEA_JobDisplacement_Davis_vonWachter.pdf" TargetMode="External"/><Relationship Id="rId92" Type="http://schemas.openxmlformats.org/officeDocument/2006/relationships/hyperlink" Target="https://econfip.org/policy-brief/flattening-the-pandemic-and-recession-curves/" TargetMode="External"/><Relationship Id="rId93" Type="http://schemas.openxmlformats.org/officeDocument/2006/relationships/hyperlink" Target="https://www.nber.org/papers/w9320" TargetMode="External"/><Relationship Id="rId94" Type="http://schemas.openxmlformats.org/officeDocument/2006/relationships/hyperlink" Target="https://cepr.org/active/publications/discussion_papers/dp.php?dpno=13690" TargetMode="External"/><Relationship Id="rId95" Type="http://schemas.openxmlformats.org/officeDocument/2006/relationships/hyperlink" Target="https://www.nber.org/papers/w14620" TargetMode="External"/><Relationship Id="rId96" Type="http://schemas.openxmlformats.org/officeDocument/2006/relationships/hyperlink" Target="https://www.nber.org/papers/w24773" TargetMode="External"/><Relationship Id="rId97" Type="http://schemas.openxmlformats.org/officeDocument/2006/relationships/hyperlink" Target="https://ideas.repec.org/a/ebl/ecbull/eb-18-00270.html" TargetMode="External"/><Relationship Id="rId98" Type="http://schemas.openxmlformats.org/officeDocument/2006/relationships/hyperlink" Target="https://www.sciencedirect.com/science/article/abs/pii/S1062940818305059" TargetMode="External"/><Relationship Id="rId99" Type="http://schemas.openxmlformats.org/officeDocument/2006/relationships/hyperlink" Target="https://www.cesifo.org/en/publikationen/2020/working-paper/coronavirus-and-great-influenza-epidemic-lessons-spanish-flu" TargetMode="External"/><Relationship Id="rId100" Type="http://schemas.openxmlformats.org/officeDocument/2006/relationships/hyperlink" Target="https://www.nber.org/papers/w26866" TargetMode="External"/><Relationship Id="rId101" Type="http://schemas.openxmlformats.org/officeDocument/2006/relationships/hyperlink" Target="https://ideas.repec.org/p/fip/fednls/87691.html" TargetMode="External"/><Relationship Id="rId102" Type="http://schemas.openxmlformats.org/officeDocument/2006/relationships/hyperlink" Target="https://www.ncbi.nlm.nih.gov/books/NBK92473/" TargetMode="External"/><Relationship Id="rId103" Type="http://schemas.openxmlformats.org/officeDocument/2006/relationships/hyperlink" Target="https://ideas.repec.org/a/tpr/asiaec/v3y2004i1p57-61.html" TargetMode="External"/><Relationship Id="rId104" Type="http://schemas.openxmlformats.org/officeDocument/2006/relationships/hyperlink" Target="http://documents.worldbank.org/curated/en/524521468141287875/The-economic-impact-of-the-2014-Ebola-epidemic-short-and-medium-term-estimates-for-West-Africa" TargetMode="External"/><Relationship Id="rId105" Type="http://schemas.openxmlformats.org/officeDocument/2006/relationships/hyperlink" Target="https://econpapers.repec.org/paper/eencamaaa/2006-26.htm" TargetMode="External"/><Relationship Id="rId106" Type="http://schemas.openxmlformats.org/officeDocument/2006/relationships/hyperlink" Target="https://www.economics.ox.ac.uk/department-of-economics-discussion-paper-series/the-possible-macroeconomic-impact-on-the-uk-of-an-influenza-pandemic" TargetMode="External"/><Relationship Id="rId107" Type="http://schemas.openxmlformats.org/officeDocument/2006/relationships/hyperlink" Target="https://onlinelibrary.wiley.com/doi/full/10.1111/twec.12296" TargetMode="External"/><Relationship Id="rId108" Type="http://schemas.openxmlformats.org/officeDocument/2006/relationships/hyperlink" Target="https://www.nber.org/papers/w26882" TargetMode="External"/><Relationship Id="rId109" Type="http://schemas.openxmlformats.org/officeDocument/2006/relationships/hyperlink" Target="https://cepr.org/sites/default/files/news/CovidEconomics3.pdf" TargetMode="External"/><Relationship Id="rId110" Type="http://schemas.openxmlformats.org/officeDocument/2006/relationships/hyperlink" Target="https://cepr.org/sites/default/files/news/CovidEconomics2.pdf" TargetMode="External"/><Relationship Id="rId111" Type="http://schemas.openxmlformats.org/officeDocument/2006/relationships/hyperlink" Target="https://arxiv.org/abs/2004.06759" TargetMode="External"/><Relationship Id="rId112" Type="http://schemas.openxmlformats.org/officeDocument/2006/relationships/hyperlink" Target="https://papers.ssrn.com/sol3/Papers.cfm?abstract_id=3561560" TargetMode="External"/><Relationship Id="rId113" Type="http://schemas.openxmlformats.org/officeDocument/2006/relationships/hyperlink" Target="https://ideas.repec.org/p/euf/ecopap/0251.html" TargetMode="External"/><Relationship Id="rId114" Type="http://schemas.openxmlformats.org/officeDocument/2006/relationships/hyperlink" Target="https://s3.amazonaws.com/real.stlouisfed.org/wp/2020/2020-009.pdf" TargetMode="External"/><Relationship Id="rId115" Type="http://schemas.openxmlformats.org/officeDocument/2006/relationships/hyperlink" Target="https://voxeu.org/article/covid-crisis-and-productivity-growth" TargetMode="External"/><Relationship Id="rId116" Type="http://schemas.openxmlformats.org/officeDocument/2006/relationships/header" Target="header5.xml"/><Relationship Id="rId117" Type="http://schemas.openxmlformats.org/officeDocument/2006/relationships/header" Target="header6.xml"/><Relationship Id="rId118" Type="http://schemas.openxmlformats.org/officeDocument/2006/relationships/image" Target="media/image46.png"/><Relationship Id="rId119" Type="http://schemas.openxmlformats.org/officeDocument/2006/relationships/image" Target="media/image47.png"/><Relationship Id="rId120" Type="http://schemas.openxmlformats.org/officeDocument/2006/relationships/hyperlink" Target="https://www.bankofengland.co.uk/agents-summary/2019/2019-q4/results-from-the-dmp-2019-q4" TargetMode="External"/><Relationship Id="rId121" Type="http://schemas.openxmlformats.org/officeDocument/2006/relationships/hyperlink" Target="https://www.bankofengland.co.uk/monetary-policy-report/2019/november-2019" TargetMode="External"/><Relationship Id="rId122" Type="http://schemas.openxmlformats.org/officeDocument/2006/relationships/hyperlink" Target="https://www.bankofengland.co.uk/speech/2019/ben-broadbent-imperial-college-business-school-london" TargetMode="External"/><Relationship Id="rId123" Type="http://schemas.openxmlformats.org/officeDocument/2006/relationships/hyperlink" Target="https://www.bankofengland.co.uk/independent-evaluation-office/forecasting-evaluation-november-2015" TargetMode="External"/><Relationship Id="rId124" Type="http://schemas.openxmlformats.org/officeDocument/2006/relationships/header" Target="header7.xml"/><Relationship Id="rId12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Bank of England Monetary Policy Report May 2020</dc:subject>
  <dc:title>Bank of England Monetary Policy Report May 2020</dc:title>
  <dcterms:created xsi:type="dcterms:W3CDTF">2020-06-03T00:34:27Z</dcterms:created>
  <dcterms:modified xsi:type="dcterms:W3CDTF">2020-06-03T00:34:27Z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2020-05-06T00:00:00Z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2020-06-03T00:00:00Z</vt:filetime>
  </property>
</Properties>
</file>