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A Picture of European Unemployment: Success and Failure</w:t>
      </w:r>
    </w:p>
    <w:p>
      <w:pPr>
        <w:pStyle w:val="BodyText"/>
        <w:spacing w:before="281"/>
        <w:ind w:left="352"/>
        <w:rPr>
          <w:rFonts w:ascii="Arial"/>
        </w:rPr>
      </w:pPr>
      <w:r>
        <w:rPr>
          <w:rFonts w:ascii="Arial"/>
        </w:rPr>
        <w:t>Speech given by</w:t>
      </w:r>
    </w:p>
    <w:p>
      <w:pPr>
        <w:pStyle w:val="BodyText"/>
        <w:spacing w:line="360" w:lineRule="auto" w:before="136"/>
        <w:ind w:left="352" w:right="93"/>
        <w:rPr>
          <w:rFonts w:ascii="Arial"/>
        </w:rPr>
      </w:pPr>
      <w:r>
        <w:rPr>
          <w:rFonts w:ascii="Arial"/>
        </w:rPr>
        <w:t>Stephen Nickell, Member of the Monetary Policy Committee and Professor at the London School of Economics</w:t>
      </w:r>
    </w:p>
    <w:p>
      <w:pPr>
        <w:pStyle w:val="BodyText"/>
        <w:spacing w:before="2"/>
        <w:rPr>
          <w:rFonts w:ascii="Arial"/>
          <w:sz w:val="36"/>
        </w:rPr>
      </w:pPr>
    </w:p>
    <w:p>
      <w:pPr>
        <w:pStyle w:val="BodyText"/>
        <w:spacing w:line="360" w:lineRule="auto"/>
        <w:ind w:left="352" w:right="3575"/>
        <w:rPr>
          <w:rFonts w:ascii="Arial"/>
        </w:rPr>
      </w:pPr>
      <w:r>
        <w:rPr>
          <w:rFonts w:ascii="Arial"/>
        </w:rPr>
        <w:t>At the Centre for Economic Studies in Munich, Germany 6 December 2002</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sz w:val="20"/>
        </w:rPr>
      </w:pPr>
    </w:p>
    <w:p>
      <w:pPr>
        <w:spacing w:before="0"/>
        <w:ind w:left="352" w:right="343" w:firstLine="0"/>
        <w:jc w:val="left"/>
        <w:rPr>
          <w:rFonts w:ascii="Arial" w:hAnsi="Arial"/>
          <w:sz w:val="20"/>
        </w:rPr>
      </w:pPr>
      <w:r>
        <w:rPr>
          <w:rFonts w:ascii="Arial" w:hAnsi="Arial"/>
          <w:sz w:val="20"/>
        </w:rPr>
        <w:t>This paper has been prepared for the Conference: “Unemployment in Europe: Reasons and Remedies”, organised by the Yrjö Jahnsson Foundation and CESifo. The conference takes place in Munich on 6-7 December 2002. I would like to thank Ryan Banerjee and Luca Nunziata for their assistance in the preparation of this paper.</w:t>
      </w:r>
    </w:p>
    <w:p>
      <w:pPr>
        <w:pStyle w:val="BodyText"/>
        <w:spacing w:before="10"/>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4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20"/>
        </w:sectPr>
      </w:pPr>
    </w:p>
    <w:p>
      <w:pPr>
        <w:pStyle w:val="Heading2"/>
        <w:numPr>
          <w:ilvl w:val="0"/>
          <w:numId w:val="1"/>
        </w:numPr>
        <w:tabs>
          <w:tab w:pos="544" w:val="left" w:leader="none"/>
        </w:tabs>
        <w:spacing w:line="240" w:lineRule="auto" w:before="77" w:after="0"/>
        <w:ind w:left="543" w:right="0" w:hanging="301"/>
        <w:jc w:val="left"/>
        <w:rPr>
          <w:u w:val="none"/>
        </w:rPr>
      </w:pPr>
      <w:r>
        <w:rPr>
          <w:u w:val="thick"/>
        </w:rPr>
        <w:t>Introduction</w:t>
      </w:r>
    </w:p>
    <w:p>
      <w:pPr>
        <w:pStyle w:val="BodyText"/>
        <w:rPr>
          <w:b/>
          <w:sz w:val="16"/>
        </w:rPr>
      </w:pPr>
    </w:p>
    <w:p>
      <w:pPr>
        <w:pStyle w:val="BodyText"/>
        <w:spacing w:line="360" w:lineRule="auto" w:before="90"/>
        <w:ind w:left="243" w:right="1025"/>
      </w:pPr>
      <w:r>
        <w:rPr/>
        <w:t>The average unemployment rate in Europe in 2001 was 7.6%, higher than in any of the developed countries of the OECD outside Europe</w:t>
      </w:r>
      <w:r>
        <w:rPr>
          <w:vertAlign w:val="superscript"/>
        </w:rPr>
        <w:t>1</w:t>
      </w:r>
      <w:r>
        <w:rPr>
          <w:vertAlign w:val="baseline"/>
        </w:rPr>
        <w:t>. Interestingly, the inactivity rate in Europe has exactly the same property. So, in this average sense, there is a European unemployment problem. But averaging in this way is silly. Europe, by which we mean Western Europe, consists of fifteen countries (we omit Luxembourg) with fifteen more or less independent labour markets. As we shall see, it is how these labour markets operate which determines unemployment over the longer term. And by 2002, nine of these fifteen labour markets were operating well enough to produce unemployment rates </w:t>
      </w:r>
      <w:r>
        <w:rPr>
          <w:u w:val="single"/>
          <w:vertAlign w:val="baseline"/>
        </w:rPr>
        <w:t>lower</w:t>
      </w:r>
      <w:r>
        <w:rPr>
          <w:vertAlign w:val="baseline"/>
        </w:rPr>
        <w:t> than in any of the non-European developed OECD countries including the US. So why is average unemployment in Europe so high?</w:t>
      </w:r>
    </w:p>
    <w:p>
      <w:pPr>
        <w:pStyle w:val="BodyText"/>
        <w:spacing w:line="360" w:lineRule="auto"/>
        <w:ind w:left="243" w:right="992"/>
      </w:pPr>
      <w:r>
        <w:rPr/>
        <w:t>The answer is that unemployment is high in the four largest economies of Continental Western Europe, namely France, Germany, Italy and Spain. Exclude these four countries and the famous European unemployment problem more or less disappears.</w:t>
      </w:r>
    </w:p>
    <w:p>
      <w:pPr>
        <w:pStyle w:val="BodyText"/>
        <w:rPr>
          <w:sz w:val="36"/>
        </w:rPr>
      </w:pPr>
    </w:p>
    <w:p>
      <w:pPr>
        <w:pStyle w:val="BodyText"/>
        <w:spacing w:line="360" w:lineRule="auto"/>
        <w:ind w:left="243" w:right="948"/>
      </w:pPr>
      <w:r>
        <w:rPr/>
        <w:t>In what follows, we pursue these issues. In the next section, we present an overview of labour supply in the developed OECD countries simply to set the scene for our analysis of unemployment. Then in Section 3, we discuss how we might explain large secular shifts in unemployment and the circumstances in which changes in the operation of the labour market would provide such an explanation. </w:t>
      </w:r>
      <w:r>
        <w:rPr>
          <w:spacing w:val="-3"/>
        </w:rPr>
        <w:t>In </w:t>
      </w:r>
      <w:r>
        <w:rPr/>
        <w:t>Section 4 we discuss which labour market institutions might be expected to relate to unemployment over the longer term and then, in Section 5, we summarise some of the evidence on this issue. Finally, in Section 6, we look at what has actually happened to labour market institutions in the last four decades in our group of OECD countries. Then we see whether we can explain the significant differences in unemployment performance across Europe since the early</w:t>
      </w:r>
      <w:r>
        <w:rPr>
          <w:spacing w:val="-7"/>
        </w:rPr>
        <w:t> </w:t>
      </w:r>
      <w:r>
        <w:rPr/>
        <w:t>1980s.</w:t>
      </w:r>
    </w:p>
    <w:p>
      <w:pPr>
        <w:pStyle w:val="BodyText"/>
        <w:spacing w:before="5"/>
        <w:rPr>
          <w:sz w:val="36"/>
        </w:rPr>
      </w:pPr>
    </w:p>
    <w:p>
      <w:pPr>
        <w:pStyle w:val="Heading2"/>
        <w:numPr>
          <w:ilvl w:val="0"/>
          <w:numId w:val="1"/>
        </w:numPr>
        <w:tabs>
          <w:tab w:pos="963" w:val="left" w:leader="none"/>
          <w:tab w:pos="964" w:val="left" w:leader="none"/>
        </w:tabs>
        <w:spacing w:line="240" w:lineRule="auto" w:before="1" w:after="0"/>
        <w:ind w:left="963" w:right="0" w:hanging="721"/>
        <w:jc w:val="left"/>
        <w:rPr>
          <w:u w:val="none"/>
        </w:rPr>
      </w:pPr>
      <w:r>
        <w:rPr>
          <w:u w:val="thick"/>
        </w:rPr>
        <w:t>An Overall picture of Labour</w:t>
      </w:r>
      <w:r>
        <w:rPr>
          <w:spacing w:val="-3"/>
          <w:u w:val="thick"/>
        </w:rPr>
        <w:t> </w:t>
      </w:r>
      <w:r>
        <w:rPr>
          <w:u w:val="thick"/>
        </w:rPr>
        <w:t>Supply</w:t>
      </w:r>
    </w:p>
    <w:p>
      <w:pPr>
        <w:pStyle w:val="BodyText"/>
        <w:rPr>
          <w:b/>
          <w:sz w:val="20"/>
        </w:rPr>
      </w:pPr>
    </w:p>
    <w:p>
      <w:pPr>
        <w:pStyle w:val="BodyText"/>
        <w:spacing w:before="8"/>
        <w:rPr>
          <w:b/>
          <w:sz w:val="19"/>
        </w:rPr>
      </w:pPr>
    </w:p>
    <w:p>
      <w:pPr>
        <w:pStyle w:val="BodyText"/>
        <w:spacing w:line="360" w:lineRule="auto" w:before="90"/>
        <w:ind w:left="243" w:right="1011"/>
      </w:pPr>
      <w:r>
        <w:rPr/>
        <w:t>Although we shall be concentrating on unemployment in what follows, it is helpful to look at some more general background information on various aspects of labour supply. In Table 1, we present the aggregate picture in 2001 and 2002. Taking the very latest unemployment data, the first striking point, which we have already noted,</w:t>
      </w:r>
    </w:p>
    <w:p>
      <w:pPr>
        <w:spacing w:after="0" w:line="360" w:lineRule="auto"/>
        <w:sectPr>
          <w:pgSz w:w="12240" w:h="15840"/>
          <w:pgMar w:top="860" w:bottom="280" w:left="1720" w:right="1020"/>
        </w:sectPr>
      </w:pPr>
    </w:p>
    <w:p>
      <w:pPr>
        <w:pStyle w:val="BodyText"/>
        <w:spacing w:line="360" w:lineRule="auto" w:before="173"/>
        <w:ind w:left="243" w:right="985"/>
      </w:pPr>
      <w:r>
        <w:rPr/>
        <w:t>that there is </w:t>
      </w:r>
      <w:r>
        <w:rPr>
          <w:u w:val="single"/>
        </w:rPr>
        <w:t>not</w:t>
      </w:r>
      <w:r>
        <w:rPr/>
        <w:t> a </w:t>
      </w:r>
      <w:r>
        <w:rPr>
          <w:u w:val="single"/>
        </w:rPr>
        <w:t>European</w:t>
      </w:r>
      <w:r>
        <w:rPr/>
        <w:t> unemployment problem. Most European economies have lower levels of unemployment than the OECD countries outside Europe including the United States. The problem lies in the large countries of Continental Western Europe, namely France, Germany, Italy, Spain, henceforward referred to as the Big Four. Of the other eleven countries of Western Europe in the table, nine currently have relatively low unemployment</w:t>
      </w:r>
      <w:r>
        <w:rPr>
          <w:vertAlign w:val="superscript"/>
        </w:rPr>
        <w:t>2</w:t>
      </w:r>
      <w:r>
        <w:rPr>
          <w:vertAlign w:val="baseline"/>
        </w:rPr>
        <w:t>, the exceptions being Belgium and Finland. By and large, the European countries with high unemployment rates tend to have high inactivity rates and low employment rates as well.  The Big Four and Belgium all have employment rates below 66 per cent with only Ireland of the rest joining this group. With the exception of Germany, the Big Four, Belgium and Ireland also have inactivity rates in excess of 30 per</w:t>
      </w:r>
      <w:r>
        <w:rPr>
          <w:spacing w:val="-6"/>
          <w:vertAlign w:val="baseline"/>
        </w:rPr>
        <w:t> </w:t>
      </w:r>
      <w:r>
        <w:rPr>
          <w:vertAlign w:val="baseline"/>
        </w:rPr>
        <w:t>cent.</w:t>
      </w:r>
    </w:p>
    <w:p>
      <w:pPr>
        <w:pStyle w:val="BodyText"/>
        <w:rPr>
          <w:sz w:val="36"/>
        </w:rPr>
      </w:pPr>
    </w:p>
    <w:p>
      <w:pPr>
        <w:pStyle w:val="BodyText"/>
        <w:spacing w:line="360" w:lineRule="auto" w:before="1"/>
        <w:ind w:left="243" w:right="992"/>
      </w:pPr>
      <w:r>
        <w:rPr/>
        <w:t>A second point worth noting is the pattern of long-term unemployment rates (over 12 months), set out in Table 2. Here we see that while the short-term unemployment rate in the European Union is relatively low at 4.3%, the long-term rate far exceeds that outside Europe. The Big Four and Belgium all have long-term unemployment rates between 3% and 6%, many times the equivalent rates of the non-European countries. High long-term rates obviously reflect barriers to re-entry into the job market, once having lost a job.</w:t>
      </w:r>
    </w:p>
    <w:p>
      <w:pPr>
        <w:pStyle w:val="BodyText"/>
        <w:rPr>
          <w:sz w:val="36"/>
        </w:rPr>
      </w:pPr>
    </w:p>
    <w:p>
      <w:pPr>
        <w:pStyle w:val="BodyText"/>
        <w:spacing w:line="360" w:lineRule="auto"/>
        <w:ind w:left="243" w:right="968"/>
      </w:pPr>
      <w:r>
        <w:rPr/>
        <w:t>In Tables 3 and 4, we present unemployment, inactivity and employment rates for a variety of sub-groups of the working age population to illustrate the wide variations in the patterns across age and gender groupings. Focussing first on prime age men (age 25-54), we see that even among this group, in most countries more are inactive than are unemployed.  Furthermore, the inactivity rate in this group is higher in the US than in the European Union. Interestingly, most inactive men in this age group are classified as sick or disabled, the majority of whom are claiming some form of state benefit. Furthermore, the size of this disability group has risen substantially since the 1970s in nearly every country, and in those which have been analysed, this increase has been driven by changes in the entry rules and the available benefits (see Bound and Burkhauser, 1999, for some</w:t>
      </w:r>
      <w:r>
        <w:rPr>
          <w:spacing w:val="-1"/>
        </w:rPr>
        <w:t> </w:t>
      </w:r>
      <w:r>
        <w:rPr/>
        <w:t>evidence).</w:t>
      </w:r>
    </w:p>
    <w:p>
      <w:pPr>
        <w:spacing w:after="0" w:line="360" w:lineRule="auto"/>
        <w:sectPr>
          <w:headerReference w:type="default" r:id="rId7"/>
          <w:pgSz w:w="12240" w:h="15840"/>
          <w:pgMar w:header="213" w:footer="0" w:top="860" w:bottom="280" w:left="1720" w:right="1020"/>
          <w:pgNumType w:start="2"/>
        </w:sectPr>
      </w:pPr>
    </w:p>
    <w:p>
      <w:pPr>
        <w:pStyle w:val="BodyText"/>
        <w:spacing w:line="360" w:lineRule="auto" w:before="173"/>
        <w:ind w:left="243" w:right="993"/>
      </w:pPr>
      <w:r>
        <w:rPr/>
        <w:t>Among older men, unemployment rates are generally much the same as for prime age men, but inactivity rates are enormously larger and vary dramatically from one country to another. In some European countries, more than half the older men are inactive, whereas in Norway and Sweden, the inactivity rate is closer to one quarter. As Blondal and Scarpetta (1998) note, these large cross-country variations were not apparent as recently as 1971, when nearly all the countries had inactivity rates for this group below 20 per cent, the major exception being Italy with a rate of 41 per cent, (see Blondal and Scarpetta, 1998, Table V.1, p.72). The main factor explaining the current variations and the consequent large changes since 1971 has been the structure of the social security system. Incentives for men to stay in the labour force vary widely, with generous incentives to retire early being introduced in many countries.</w:t>
      </w:r>
    </w:p>
    <w:p>
      <w:pPr>
        <w:pStyle w:val="BodyText"/>
        <w:spacing w:line="360" w:lineRule="auto" w:before="2"/>
        <w:ind w:left="243" w:right="932"/>
      </w:pPr>
      <w:r>
        <w:rPr/>
        <w:t>This was often done in order to reduce labour supply in the mistaken view that this would help to resolve the problem of unemployment. As a consequence, with the exception of Spain, all of the Big Four and Belgium have exceptionally high inactivity rates among older men on top of their exceptionally high unemployment rates.</w:t>
      </w:r>
    </w:p>
    <w:p>
      <w:pPr>
        <w:pStyle w:val="BodyText"/>
        <w:spacing w:before="10"/>
        <w:rPr>
          <w:sz w:val="35"/>
        </w:rPr>
      </w:pPr>
    </w:p>
    <w:p>
      <w:pPr>
        <w:pStyle w:val="BodyText"/>
        <w:spacing w:line="360" w:lineRule="auto"/>
        <w:ind w:left="243" w:right="1025"/>
      </w:pPr>
      <w:r>
        <w:rPr/>
        <w:t>Inactivity rates among women aged 25 to 54 also vary widely, with the Scandinavian countries having the lowest rates in the OECD, and Italy and Spain having the highest. While the majority of inactive women in this age group report themselves as looking after their family, Italy and Spain also have the lowest fertility rates in the OECD. What is important here is the structure of the tax system, particularly the marginal tax rate facing wives when their husbands work</w:t>
      </w:r>
      <w:r>
        <w:rPr>
          <w:vertAlign w:val="superscript"/>
        </w:rPr>
        <w:t>3</w:t>
      </w:r>
      <w:r>
        <w:rPr>
          <w:vertAlign w:val="baseline"/>
        </w:rPr>
        <w:t>, and the existence of barriers to part-time work.</w:t>
      </w:r>
    </w:p>
    <w:p>
      <w:pPr>
        <w:pStyle w:val="BodyText"/>
        <w:rPr>
          <w:sz w:val="36"/>
        </w:rPr>
      </w:pPr>
    </w:p>
    <w:p>
      <w:pPr>
        <w:pStyle w:val="BodyText"/>
        <w:spacing w:line="360" w:lineRule="auto" w:before="1"/>
        <w:ind w:left="243" w:right="992"/>
      </w:pPr>
      <w:r>
        <w:rPr/>
        <w:t>Finally, it is worth noting how unemployment in Italy, Spain and to a lesser extent France is heavily concentrated among young people and women. This is partly due to the role of employment protection laws in generating barriers to employment for new entrants and partly due to the social mores surrounding entry into work. For example, in Italy many young people, particularly if they are well qualified, will live at home for many years without working but effectively queuing for a particularly desirable job and contributing to measured unemployment (although perhaps not to true unemployment). A recent court judgment provides an interesting illustration. The Italian Court of Cassation ruled that a professor at Naples University, separated from</w:t>
      </w:r>
    </w:p>
    <w:p>
      <w:pPr>
        <w:spacing w:after="0" w:line="360" w:lineRule="auto"/>
        <w:sectPr>
          <w:pgSz w:w="12240" w:h="15840"/>
          <w:pgMar w:header="213" w:footer="0" w:top="860" w:bottom="280" w:left="1720" w:right="1020"/>
        </w:sectPr>
      </w:pPr>
    </w:p>
    <w:p>
      <w:pPr>
        <w:pStyle w:val="BodyText"/>
        <w:spacing w:line="360" w:lineRule="auto" w:before="173"/>
        <w:ind w:left="243" w:right="1025"/>
      </w:pPr>
      <w:r>
        <w:rPr/>
        <w:t>his family, must continue to pay his 30-year-old son €775 per month until he can find himself </w:t>
      </w:r>
      <w:r>
        <w:rPr>
          <w:u w:val="single"/>
        </w:rPr>
        <w:t>suitable</w:t>
      </w:r>
      <w:r>
        <w:rPr/>
        <w:t> employment. This despite the fact that the son owns a house and possesses an investment trust fund worth €450,000. The judges said that an adult son who refused work that did not reflect his training, abilities and personal interests could not be held to blame. In particular the judges said “You cannot blame a young person, particularly from a well-off family, who refuses a job that does not fit his aspirations”.</w:t>
      </w:r>
      <w:r>
        <w:rPr>
          <w:vertAlign w:val="superscript"/>
        </w:rPr>
        <w:t>4</w:t>
      </w:r>
      <w:r>
        <w:rPr>
          <w:vertAlign w:val="baseline"/>
        </w:rPr>
        <w:t> By contrast, under UK law, a separated father would only have to support his children until they completed full-time education.</w:t>
      </w:r>
    </w:p>
    <w:p>
      <w:pPr>
        <w:pStyle w:val="BodyText"/>
        <w:spacing w:before="2"/>
        <w:rPr>
          <w:sz w:val="36"/>
        </w:rPr>
      </w:pPr>
    </w:p>
    <w:p>
      <w:pPr>
        <w:pStyle w:val="BodyText"/>
        <w:spacing w:line="360" w:lineRule="auto"/>
        <w:ind w:left="243" w:right="997"/>
      </w:pPr>
      <w:r>
        <w:rPr/>
        <w:t>Overall, therefore, it is clear that the unemployed are not the only relevant group when it comes to analysing labour supply. Indeed, it is generally the case that there are significant flows into employment from the inactive which are, in many countries, as large as the flows from unemployment. But there are many more inactive than unemployed, so the probability per period that an unemployed person gets a job is generally several times higher than the probability per period that an inactive person gets a job. Thus the unemployed are the significant group of potential suppliers of labour since they are the group who are actively searching for and obtaining work at a substantial rate. So, in the remainder of what follows, this is the group on which we shall</w:t>
      </w:r>
      <w:r>
        <w:rPr>
          <w:spacing w:val="-2"/>
        </w:rPr>
        <w:t> </w:t>
      </w:r>
      <w:r>
        <w:rPr/>
        <w:t>focus.</w:t>
      </w:r>
    </w:p>
    <w:p>
      <w:pPr>
        <w:pStyle w:val="BodyText"/>
        <w:spacing w:before="10"/>
        <w:rPr>
          <w:sz w:val="35"/>
        </w:rPr>
      </w:pPr>
    </w:p>
    <w:p>
      <w:pPr>
        <w:pStyle w:val="Heading2"/>
        <w:numPr>
          <w:ilvl w:val="0"/>
          <w:numId w:val="1"/>
        </w:numPr>
        <w:tabs>
          <w:tab w:pos="963" w:val="left" w:leader="none"/>
          <w:tab w:pos="964" w:val="left" w:leader="none"/>
        </w:tabs>
        <w:spacing w:line="240" w:lineRule="auto" w:before="0" w:after="0"/>
        <w:ind w:left="963" w:right="0" w:hanging="721"/>
        <w:jc w:val="left"/>
        <w:rPr>
          <w:u w:val="none"/>
        </w:rPr>
      </w:pPr>
      <w:r>
        <w:rPr>
          <w:u w:val="thick"/>
        </w:rPr>
        <w:t>Explaining Secular Shifts in</w:t>
      </w:r>
      <w:r>
        <w:rPr>
          <w:spacing w:val="-3"/>
          <w:u w:val="thick"/>
        </w:rPr>
        <w:t> </w:t>
      </w:r>
      <w:r>
        <w:rPr>
          <w:u w:val="thick"/>
        </w:rPr>
        <w:t>Unemployment</w:t>
      </w:r>
    </w:p>
    <w:p>
      <w:pPr>
        <w:pStyle w:val="BodyText"/>
        <w:rPr>
          <w:b/>
          <w:sz w:val="20"/>
        </w:rPr>
      </w:pPr>
    </w:p>
    <w:p>
      <w:pPr>
        <w:pStyle w:val="BodyText"/>
        <w:spacing w:before="3"/>
        <w:rPr>
          <w:b/>
          <w:sz w:val="20"/>
        </w:rPr>
      </w:pPr>
    </w:p>
    <w:p>
      <w:pPr>
        <w:pStyle w:val="BodyText"/>
        <w:spacing w:line="360" w:lineRule="auto" w:before="90"/>
        <w:ind w:left="243" w:right="1052"/>
      </w:pPr>
      <w:r>
        <w:rPr/>
        <w:t>Before discussing how we might explain why unemployment changes such a lot over time, we start with a general picture of the period from 1960 presented in Table 5.</w:t>
      </w:r>
    </w:p>
    <w:p>
      <w:pPr>
        <w:pStyle w:val="BodyText"/>
        <w:spacing w:line="360" w:lineRule="auto"/>
        <w:ind w:left="243" w:right="979"/>
      </w:pPr>
      <w:r>
        <w:rPr/>
        <w:t>Note that in this table, the numbers for Germany refer to West Germany and the numbers for Italy have been subject to some correction described in the table. Both these changes have been made to try and ensure some degree of consistency over time. Looking at the table, we see that unemployment was very low in the 1960s with the notable exceptions of Canada, Ireland and the United States. Today, there is only one country with unemployment lower than in the early 1960s, namely Ireland, although Austria, Netherlands, Norway, Switzerland and the US have seen very small increases over what were very low levels in the case of the first four countries. By contrast, the Big Four have unemployment today far in excess of its level in the</w:t>
      </w:r>
      <w:r>
        <w:rPr>
          <w:spacing w:val="-22"/>
        </w:rPr>
        <w:t> </w:t>
      </w:r>
      <w:r>
        <w:rPr/>
        <w:t>early</w:t>
      </w:r>
    </w:p>
    <w:p>
      <w:pPr>
        <w:spacing w:after="0" w:line="360" w:lineRule="auto"/>
        <w:sectPr>
          <w:pgSz w:w="12240" w:h="15840"/>
          <w:pgMar w:header="213" w:footer="0" w:top="860" w:bottom="280" w:left="1720" w:right="1020"/>
        </w:sectPr>
      </w:pPr>
    </w:p>
    <w:p>
      <w:pPr>
        <w:pStyle w:val="BodyText"/>
        <w:spacing w:line="360" w:lineRule="auto" w:before="173"/>
        <w:ind w:left="243" w:right="1150"/>
        <w:jc w:val="both"/>
      </w:pPr>
      <w:r>
        <w:rPr/>
        <w:t>1960s. Like most countries, their unemployment rates took off in the late 1970s and early 1980s but unusually they have remained high ever since. Thse patterns are the main focus of our interest, so how might this be explained?</w:t>
      </w:r>
    </w:p>
    <w:p>
      <w:pPr>
        <w:pStyle w:val="BodyText"/>
        <w:spacing w:before="5"/>
        <w:rPr>
          <w:sz w:val="36"/>
        </w:rPr>
      </w:pPr>
    </w:p>
    <w:p>
      <w:pPr>
        <w:pStyle w:val="Heading2"/>
        <w:spacing w:before="0"/>
        <w:ind w:left="243"/>
        <w:jc w:val="both"/>
        <w:rPr>
          <w:u w:val="none"/>
        </w:rPr>
      </w:pPr>
      <w:r>
        <w:rPr>
          <w:u w:val="thick"/>
        </w:rPr>
        <w:t>Some Basic Analysis</w:t>
      </w:r>
    </w:p>
    <w:p>
      <w:pPr>
        <w:pStyle w:val="BodyText"/>
        <w:rPr>
          <w:b/>
          <w:sz w:val="20"/>
        </w:rPr>
      </w:pPr>
    </w:p>
    <w:p>
      <w:pPr>
        <w:pStyle w:val="BodyText"/>
        <w:spacing w:before="9"/>
        <w:rPr>
          <w:b/>
          <w:sz w:val="19"/>
        </w:rPr>
      </w:pPr>
    </w:p>
    <w:p>
      <w:pPr>
        <w:pStyle w:val="BodyText"/>
        <w:spacing w:line="360" w:lineRule="auto" w:before="90"/>
        <w:ind w:left="243" w:right="979"/>
      </w:pPr>
      <w:r>
        <w:rPr/>
        <w:t>The level of employment, and hence unemployment, is determined by aggregate demand</w:t>
      </w:r>
      <w:r>
        <w:rPr>
          <w:vertAlign w:val="superscript"/>
        </w:rPr>
        <w:t>5</w:t>
      </w:r>
      <w:r>
        <w:rPr>
          <w:vertAlign w:val="baseline"/>
        </w:rPr>
        <w:t>. This is influenced by many factors, mostly outside the direct control of policy makers. Monetary policy is, however, directly controlled by policy makers and has a significant impact on aggregate demand. These days, monetary policy tends to be set in order to stabilise inflation at relatively low levels. Suppose, as a result of adverse shocks, aggregate demand is low, unemployment is high and the economy is in a recession.  Then monetary policy will be loosened, aggregate demand will recover and unemployment will start falling. At some point in this recovery, the economy will run into labour shortages and inflationary pressure. In anticipation of inflation moving above target, monetary policy is then tightened. They key issue is how much unemployment remains before labour shortages become excessive and inflation starts to rise. This level of unemployment may be thought of as the equilibrium or sustainable rate at which there is no systematic tendency for inflation to rise or fall, (so it is also called the</w:t>
      </w:r>
      <w:r>
        <w:rPr>
          <w:spacing w:val="-3"/>
          <w:vertAlign w:val="baseline"/>
        </w:rPr>
        <w:t> </w:t>
      </w:r>
      <w:r>
        <w:rPr>
          <w:vertAlign w:val="baseline"/>
        </w:rPr>
        <w:t>NAIRU).</w:t>
      </w:r>
    </w:p>
    <w:p>
      <w:pPr>
        <w:pStyle w:val="BodyText"/>
        <w:spacing w:before="11"/>
        <w:rPr>
          <w:sz w:val="35"/>
        </w:rPr>
      </w:pPr>
    </w:p>
    <w:p>
      <w:pPr>
        <w:pStyle w:val="BodyText"/>
        <w:spacing w:line="360" w:lineRule="auto"/>
        <w:ind w:left="243" w:right="965"/>
      </w:pPr>
      <w:r>
        <w:rPr/>
        <w:t>By and large, variations in this equilibrium rate of unemployment, through time and across countries, will lie behind the broad patterns of unemployment we observe in Table 5. So explaining the equilibrium rate is the key problem. Of course, aggregate demand determines unemployment, so variations in aggregate demand (relative to trend) will “explain” precisely the observed patterns of unemployment. But this is more of a tautology than an explanation. A country will suffer from persistently high unemployment, that is persistently “low” aggregate demand, if its equilibrium level of unemployment is high. Because then, any attempt to raise aggregate demand and hence lower unemployment will run into the inflation constraint. For example, in the UK in the late 1980s, aggregate demand rose rapidly from 1986 and unemployment fell from 11.2% in that year to 8.6% in 1988 and 7.2% in 1989. Unfortunately, over the same period retail price inflation rose from 3.4% in 1986 to 4.9% in 1988 and</w:t>
      </w:r>
    </w:p>
    <w:p>
      <w:pPr>
        <w:spacing w:after="0" w:line="360" w:lineRule="auto"/>
        <w:sectPr>
          <w:pgSz w:w="12240" w:h="15840"/>
          <w:pgMar w:header="213" w:footer="0" w:top="860" w:bottom="280" w:left="1720" w:right="1020"/>
        </w:sectPr>
      </w:pPr>
    </w:p>
    <w:p>
      <w:pPr>
        <w:pStyle w:val="BodyText"/>
        <w:spacing w:line="360" w:lineRule="auto" w:before="173"/>
        <w:ind w:left="243" w:right="964"/>
      </w:pPr>
      <w:r>
        <w:rPr/>
        <w:t>7.8% in 1989. Monetary policy was tightened dramatically and the short-term</w:t>
      </w:r>
      <w:r>
        <w:rPr>
          <w:spacing w:val="-35"/>
        </w:rPr>
        <w:t> </w:t>
      </w:r>
      <w:r>
        <w:rPr/>
        <w:t>interest rate (Treasury Bill Rate) was raised from around 8 per cent in the spring of 1988 to 15 per cent by the winter of 1989. Unemployment rose from its low point of 6.9% in 1990 to a high of 10.2% in 1993 as the direct consequence of this monetary tightening. It is clear from these data that equilibrium unemployment must have been well above the 1990 low point because inflation was rising quite rapidly well before this point was reached. By contrast, in the late 1990s, UK unemployment fell well below this 1990 low point with no inflationary consequences whatever, suggesting a significant decline in equilibrium</w:t>
      </w:r>
      <w:r>
        <w:rPr>
          <w:spacing w:val="-2"/>
        </w:rPr>
        <w:t> </w:t>
      </w:r>
      <w:r>
        <w:rPr/>
        <w:t>unemployment.</w:t>
      </w:r>
    </w:p>
    <w:p>
      <w:pPr>
        <w:pStyle w:val="BodyText"/>
        <w:rPr>
          <w:sz w:val="36"/>
        </w:rPr>
      </w:pPr>
    </w:p>
    <w:p>
      <w:pPr>
        <w:pStyle w:val="BodyText"/>
        <w:spacing w:line="360" w:lineRule="auto" w:before="1"/>
        <w:ind w:left="243" w:right="1025"/>
      </w:pPr>
      <w:r>
        <w:rPr/>
        <w:t>A second interesting example is the Eurozone in the late 1990s. The Eurozone is, of course, dominated in size by the big four Continental European economies, France, Germany, Italy and Spain. A picture of events for 1994-2002 is set out in Table 6. As a general rule of thumb, monetary policy, as captured by short-term interest rates, impacts on demand with a lag of about a year and on inflation in a further year. Early in the period, monetary policy was quite tight, domestic demand growth was relatively modest, unemployment was nearly 11% and the inflation rate was</w:t>
      </w:r>
      <w:r>
        <w:rPr>
          <w:spacing w:val="-18"/>
        </w:rPr>
        <w:t> </w:t>
      </w:r>
      <w:r>
        <w:rPr/>
        <w:t>falling.</w:t>
      </w:r>
    </w:p>
    <w:p>
      <w:pPr>
        <w:pStyle w:val="BodyText"/>
        <w:spacing w:line="360" w:lineRule="auto" w:before="1"/>
        <w:ind w:left="243" w:right="1012"/>
      </w:pPr>
      <w:r>
        <w:rPr/>
        <w:t>Monetary policy was eased during the late 1990s, domestic demand growth expanded and unemployment started falling. However, by early 2000, inflation had started to move above the ECB target range</w:t>
      </w:r>
      <w:r>
        <w:rPr>
          <w:vertAlign w:val="superscript"/>
        </w:rPr>
        <w:t>6</w:t>
      </w:r>
      <w:r>
        <w:rPr>
          <w:vertAlign w:val="baseline"/>
        </w:rPr>
        <w:t> even though unemployment was still above 8%.</w:t>
      </w:r>
    </w:p>
    <w:p>
      <w:pPr>
        <w:pStyle w:val="BodyText"/>
        <w:spacing w:line="360" w:lineRule="auto"/>
        <w:ind w:left="243" w:right="956"/>
      </w:pPr>
      <w:r>
        <w:rPr/>
        <w:t>As a consequence, monetary policy was tightened throughout 2000. Despite subsequent easing, particularly in late 2001, domestic demand fell rapidly from the second half of 2000 and unemployment started to rise from a low point of 7.8% in late 2001</w:t>
      </w:r>
      <w:r>
        <w:rPr>
          <w:vertAlign w:val="superscript"/>
        </w:rPr>
        <w:t>7</w:t>
      </w:r>
      <w:r>
        <w:rPr>
          <w:vertAlign w:val="baseline"/>
        </w:rPr>
        <w:t>. Despite this, inflation remains above the ECB target range. The lesson from this episode appears to be that in the Eurozone, the reduction in unemployment generated by monetary policy easing in the late 1990s hit the inflation constraint in 2000 and monetary policy had to be tightened to stop inflation rising further. This prevented Eurozone unemployment falling much below 8%. On the basis of this example, it is hard to see how average equilibrium unemployment in the Eurozone can be below 8%, a relatively high level, particularly as unemployment in most of the small Eurozone countries has been well below this level for many</w:t>
      </w:r>
      <w:r>
        <w:rPr>
          <w:spacing w:val="-21"/>
          <w:vertAlign w:val="baseline"/>
        </w:rPr>
        <w:t> </w:t>
      </w:r>
      <w:r>
        <w:rPr>
          <w:vertAlign w:val="baseline"/>
        </w:rPr>
        <w:t>years.</w:t>
      </w:r>
    </w:p>
    <w:p>
      <w:pPr>
        <w:spacing w:after="0" w:line="360" w:lineRule="auto"/>
        <w:sectPr>
          <w:pgSz w:w="12240" w:h="15840"/>
          <w:pgMar w:header="213" w:footer="0" w:top="860" w:bottom="280" w:left="1720" w:right="1020"/>
        </w:sectPr>
      </w:pPr>
    </w:p>
    <w:p>
      <w:pPr>
        <w:pStyle w:val="Heading2"/>
        <w:ind w:left="243"/>
        <w:jc w:val="left"/>
        <w:rPr>
          <w:u w:val="none"/>
        </w:rPr>
      </w:pPr>
      <w:r>
        <w:rPr>
          <w:u w:val="thick"/>
        </w:rPr>
        <w:t>Can Unemployment Deviate from its Equilibrium Level for Long Periods?</w:t>
      </w:r>
    </w:p>
    <w:p>
      <w:pPr>
        <w:pStyle w:val="BodyText"/>
        <w:rPr>
          <w:b/>
          <w:sz w:val="20"/>
        </w:rPr>
      </w:pPr>
    </w:p>
    <w:p>
      <w:pPr>
        <w:pStyle w:val="BodyText"/>
        <w:spacing w:before="9"/>
        <w:rPr>
          <w:b/>
          <w:sz w:val="19"/>
        </w:rPr>
      </w:pPr>
    </w:p>
    <w:p>
      <w:pPr>
        <w:pStyle w:val="BodyText"/>
        <w:spacing w:line="360" w:lineRule="auto" w:before="90"/>
        <w:ind w:left="243" w:right="979"/>
      </w:pPr>
      <w:r>
        <w:rPr/>
        <w:t>These are typical examples of how actual unemployment fluctuates around its equilibrium level. But it is not always like this. On some occasions, countries may suffer from high levels of unemployment for long periods of time either because they experience an overwhelming adverse demand shock from which it takes a very long time to recover or because macroeconomic policy is persistently perverse. In the former case, we may observe unemployment well above its equilibrium rate, although falling back towards it. In this case inflation may not fall, although unemployment is above its equilibrium rate, because the very fact that unemployment is falling will itself typically generate upward inflationary pressure. This offsets the downward inflationary pressure produced by the high </w:t>
      </w:r>
      <w:r>
        <w:rPr>
          <w:u w:val="single"/>
        </w:rPr>
        <w:t>level</w:t>
      </w:r>
      <w:r>
        <w:rPr/>
        <w:t> of unemployment</w:t>
      </w:r>
      <w:r>
        <w:rPr>
          <w:vertAlign w:val="superscript"/>
        </w:rPr>
        <w:t>8</w:t>
      </w:r>
      <w:r>
        <w:rPr>
          <w:vertAlign w:val="baseline"/>
        </w:rPr>
        <w:t>. In the latter case, unemployment which is kept above its equilibrium rate will tend simply to generate falling inflation. Good examples of these two cases are provided by Finland and Japan. In Finland, a combination of poor policy decisions including a mishandled deregulation of the financial sector produced a huge adverse demand shock in the early 1990s which was reinforced by the collapse of trade with the Soviet Union.</w:t>
      </w:r>
    </w:p>
    <w:p>
      <w:pPr>
        <w:pStyle w:val="BodyText"/>
        <w:spacing w:line="360" w:lineRule="auto" w:before="2"/>
        <w:ind w:left="243" w:right="1185"/>
      </w:pPr>
      <w:r>
        <w:rPr/>
        <w:t>Consequently, as we can see in Table 7, unemployment rose from 3.2% to 16.4% in three years. From 1994 onwards, unemployment has fallen steadily without any serious inflationary consequences. This is a good example of unemployment being above the equilibrium rate for a decade but steadily falling back, simply as the consequence of an enormous adverse demand shock.</w:t>
      </w:r>
    </w:p>
    <w:p>
      <w:pPr>
        <w:pStyle w:val="BodyText"/>
        <w:spacing w:before="9"/>
        <w:rPr>
          <w:sz w:val="35"/>
        </w:rPr>
      </w:pPr>
    </w:p>
    <w:p>
      <w:pPr>
        <w:pStyle w:val="BodyText"/>
        <w:spacing w:line="360" w:lineRule="auto"/>
        <w:ind w:left="243" w:right="1005"/>
      </w:pPr>
      <w:r>
        <w:rPr/>
        <w:t>The example of Japan is slightly different. From 1990 on, unemployment has been rising throughout and, with a brief hiccup, inflation has been falling, turning negative in 1999. This suggests that unemployment has been above the equilibrium rate for a long time which equally suggests that something has gone wrong on the macro policy front.</w:t>
      </w:r>
    </w:p>
    <w:p>
      <w:pPr>
        <w:pStyle w:val="BodyText"/>
        <w:rPr>
          <w:sz w:val="36"/>
        </w:rPr>
      </w:pPr>
    </w:p>
    <w:p>
      <w:pPr>
        <w:pStyle w:val="BodyText"/>
        <w:spacing w:line="360" w:lineRule="auto"/>
        <w:ind w:left="243" w:right="1025"/>
      </w:pPr>
      <w:r>
        <w:rPr/>
        <w:t>Aside from these types of exceptions, the longer-term patterns of unemployment tend to be dominated by shifts in the equilibrium rate. One way of checking on this is to look at two groups of European countries. In the first group are France, Germany, Italy, Spain, the Big Four. In the second group are Denmark, Netherlands and the</w:t>
      </w:r>
    </w:p>
    <w:p>
      <w:pPr>
        <w:spacing w:after="0" w:line="360" w:lineRule="auto"/>
        <w:sectPr>
          <w:pgSz w:w="12240" w:h="15840"/>
          <w:pgMar w:header="213" w:footer="0" w:top="860" w:bottom="280" w:left="1720" w:right="1020"/>
        </w:sectPr>
      </w:pPr>
    </w:p>
    <w:p>
      <w:pPr>
        <w:pStyle w:val="BodyText"/>
        <w:spacing w:line="360" w:lineRule="auto" w:before="173"/>
        <w:ind w:left="243" w:right="965"/>
      </w:pPr>
      <w:r>
        <w:rPr/>
        <w:t>UK. From Table 5, we see that unemployment in the period 1973-79 was much the same in all these countries. Then in the 1980s unemployment rose substantially, again in all these countries. But by 2000-01, unemployment in the Big Four remained around twice as high as in the 1973-79 period. By contrast, in the second group, unemployment was roughly the same in 2000-01 as in 1973-79. This suggests that equilibrium unemployment is much higher today in the Big Four than it was in 1973- 79 whereas, in the second group, equilibrium unemployment is today at roughly the same level as in the 1970s. We can see this clearly by looking at the relationship between unemployment and vacancies (the Beveridge Curve). When vacancies are high, unemployment should be relatively low, because it is easy for unemployed people to find work. Yet, strikingly, in France, West Germany and Spain vacancies in recent years have been extremely high by historical standards, despite high unemployment.  (There are no vacancy data for Italy.)  It is this high level of vacancies which helped to generate increasing European inflation in 1999/2000, which led to higher interest rates and the end of the European recovery, as we have already noted. This situation is shown in Figure 1. In all three countries vacancies in 2000/1 were far higher than in the late 1970s. One might have expected unemployment in 2000/1 to be lower. But, in fact, it was more than double, as we have already</w:t>
      </w:r>
      <w:r>
        <w:rPr>
          <w:spacing w:val="-7"/>
        </w:rPr>
        <w:t> </w:t>
      </w:r>
      <w:r>
        <w:rPr/>
        <w:t>noted.</w:t>
      </w:r>
    </w:p>
    <w:p>
      <w:pPr>
        <w:pStyle w:val="BodyText"/>
        <w:spacing w:before="1"/>
        <w:rPr>
          <w:sz w:val="36"/>
        </w:rPr>
      </w:pPr>
    </w:p>
    <w:p>
      <w:pPr>
        <w:pStyle w:val="BodyText"/>
        <w:spacing w:line="360" w:lineRule="auto"/>
        <w:ind w:left="243" w:right="992"/>
      </w:pPr>
      <w:r>
        <w:rPr/>
        <w:t>In the second group of countries shown in Figure 2, we see that just as in the first group, unemployment rose significantly relative to vacancies in the 1980s. But, in the 1990s, in contrast to the Big Four, there was a backward shift in unemployment relative to vacancies so that by the end of the 1990s, the unemployment/vacancy loci were back at their 1975 positions.</w:t>
      </w:r>
    </w:p>
    <w:p>
      <w:pPr>
        <w:pStyle w:val="BodyText"/>
        <w:rPr>
          <w:sz w:val="36"/>
        </w:rPr>
      </w:pPr>
    </w:p>
    <w:p>
      <w:pPr>
        <w:pStyle w:val="BodyText"/>
        <w:spacing w:line="360" w:lineRule="auto"/>
        <w:ind w:left="243" w:right="1225"/>
      </w:pPr>
      <w:r>
        <w:rPr/>
        <w:t>So on the basis of these arguments, we may conclude that, aside from some notable exceptions, the secular shifts in unemployment which we have seen are driven by shifts in the equilibrium rate, the major exceptions in the 1990s being Finland and Japan. So the next step is to discuss the factors which impact on the equilibrium unemployment rate.</w:t>
      </w:r>
    </w:p>
    <w:p>
      <w:pPr>
        <w:spacing w:after="0" w:line="360" w:lineRule="auto"/>
        <w:sectPr>
          <w:pgSz w:w="12240" w:h="15840"/>
          <w:pgMar w:header="213" w:footer="0" w:top="860" w:bottom="280" w:left="1720" w:right="1020"/>
        </w:sectPr>
      </w:pPr>
    </w:p>
    <w:p>
      <w:pPr>
        <w:pStyle w:val="Heading2"/>
        <w:numPr>
          <w:ilvl w:val="0"/>
          <w:numId w:val="1"/>
        </w:numPr>
        <w:tabs>
          <w:tab w:pos="545" w:val="left" w:leader="none"/>
        </w:tabs>
        <w:spacing w:line="240" w:lineRule="auto" w:before="178" w:after="0"/>
        <w:ind w:left="544" w:right="0" w:hanging="302"/>
        <w:jc w:val="left"/>
        <w:rPr>
          <w:u w:val="none"/>
        </w:rPr>
      </w:pPr>
      <w:r>
        <w:rPr>
          <w:u w:val="thick"/>
        </w:rPr>
        <w:t>The Determinants of the Equilibrium</w:t>
      </w:r>
      <w:r>
        <w:rPr>
          <w:spacing w:val="-7"/>
          <w:u w:val="thick"/>
        </w:rPr>
        <w:t> </w:t>
      </w:r>
      <w:r>
        <w:rPr>
          <w:u w:val="thick"/>
        </w:rPr>
        <w:t>Rate</w:t>
      </w:r>
    </w:p>
    <w:p>
      <w:pPr>
        <w:pStyle w:val="BodyText"/>
        <w:rPr>
          <w:b/>
          <w:sz w:val="20"/>
        </w:rPr>
      </w:pPr>
    </w:p>
    <w:p>
      <w:pPr>
        <w:pStyle w:val="BodyText"/>
        <w:spacing w:before="9"/>
        <w:rPr>
          <w:b/>
          <w:sz w:val="19"/>
        </w:rPr>
      </w:pPr>
    </w:p>
    <w:p>
      <w:pPr>
        <w:pStyle w:val="BodyText"/>
        <w:spacing w:line="360" w:lineRule="auto" w:before="90"/>
        <w:ind w:left="243" w:right="985"/>
      </w:pPr>
      <w:r>
        <w:rPr/>
        <w:t>There are innumerable detailed theories of unemployment in the long run. These may be divided into two broad groups, those based on flow models and those based on stock models. Pissarides (1990) and Mortensen and Pissarides (1999) provide good surveys of the former model type. Blanchard and Katz (1999) presents a general template for the latter models. Fundamentally, all the models have the same broad implications. The equilibrium level of unemployment is affected first, by any variable which influences the ease with which unemployed individuals can be matched to available job vacancies, and second, by any variable which tends to raise wages in a direct fashion despite excess supply in the labour market. There may be variables common to both sets. Finally, both groups of variables will tend to impact on real wages in the same direction as they influence equilibrium unemployment, essentially because equilibrium labour demand, which is negatively related to wages, has to move in the opposite direction to equilibrium</w:t>
      </w:r>
      <w:r>
        <w:rPr>
          <w:spacing w:val="-5"/>
        </w:rPr>
        <w:t> </w:t>
      </w:r>
      <w:r>
        <w:rPr/>
        <w:t>unemployment.</w:t>
      </w:r>
    </w:p>
    <w:p>
      <w:pPr>
        <w:pStyle w:val="BodyText"/>
        <w:rPr>
          <w:sz w:val="36"/>
        </w:rPr>
      </w:pPr>
    </w:p>
    <w:p>
      <w:pPr>
        <w:pStyle w:val="BodyText"/>
        <w:spacing w:line="360" w:lineRule="auto"/>
        <w:ind w:left="243" w:right="1065"/>
      </w:pPr>
      <w:r>
        <w:rPr/>
        <w:t>Before going on to consider these variables in more detail, it is worth noting that the first group of variables mentioned above will tend to impact on the position of the unemployment/vacancy locus or Beveridge Curve, whereas the second will not do so in any direct fashion. However, this division is not quite as clear cut as it might appear at first sight (see below). What we can say, nevertheless is that any variable which shifts the Beveridge Curve to the right will increase equilibrium unemployment. So a shift of the Beveridge Curve is a sufficient but not necessary sign that equilibrium unemployment has changed.</w:t>
      </w:r>
    </w:p>
    <w:p>
      <w:pPr>
        <w:pStyle w:val="BodyText"/>
        <w:spacing w:before="11"/>
        <w:rPr>
          <w:sz w:val="35"/>
        </w:rPr>
      </w:pPr>
    </w:p>
    <w:p>
      <w:pPr>
        <w:pStyle w:val="BodyText"/>
        <w:spacing w:line="360" w:lineRule="auto"/>
        <w:ind w:left="243" w:right="1025"/>
      </w:pPr>
      <w:r>
        <w:rPr/>
        <w:t>We turn now to consider a series of variables which we might expect to influence equilibrium unemployment either because of their impact on the effectiveness with which the unemployed are matched to available jobs or because of their direct effect on wages. The </w:t>
      </w:r>
      <w:r>
        <w:rPr>
          <w:u w:val="single"/>
        </w:rPr>
        <w:t>unemployment benefit system</w:t>
      </w:r>
      <w:r>
        <w:rPr/>
        <w:t> directly affects the readiness of the unemployed to fill vacancies. Aspects of the system which are clearly important are the level of benefits, their coverage, the length of time for which they are available and the strictness with which the system is operated. Related to unemployment benefits is the availability of other resources to those without jobs. These include the</w:t>
      </w:r>
    </w:p>
    <w:p>
      <w:pPr>
        <w:spacing w:after="0" w:line="360" w:lineRule="auto"/>
        <w:sectPr>
          <w:pgSz w:w="12240" w:h="15840"/>
          <w:pgMar w:header="213" w:footer="0" w:top="860" w:bottom="280" w:left="1720" w:right="1020"/>
        </w:sectPr>
      </w:pPr>
    </w:p>
    <w:p>
      <w:pPr>
        <w:pStyle w:val="BodyText"/>
        <w:spacing w:line="360" w:lineRule="auto" w:before="173"/>
        <w:ind w:left="243" w:right="1059"/>
      </w:pPr>
      <w:r>
        <w:rPr/>
        <w:t>returns on non-human wealth which may be increasing in the </w:t>
      </w:r>
      <w:r>
        <w:rPr>
          <w:u w:val="single"/>
        </w:rPr>
        <w:t>real interest rate</w:t>
      </w:r>
      <w:r>
        <w:rPr/>
        <w:t>. (see Phelps, 1994, for an extensive discussion). </w:t>
      </w:r>
      <w:r>
        <w:rPr>
          <w:u w:val="single"/>
        </w:rPr>
        <w:t>Employment protection laws</w:t>
      </w:r>
      <w:r>
        <w:rPr/>
        <w:t> may tend to make firms more cautious about filling vacancies which slows the speed at which the unemployed move into work. This obviously reduces the efficiency of job matching. However, the mechanism here is not clear-cut. For example, the introduction of employment laws often leads to an increased professionalisation of the personnel function within firms, as was the case in Britain in the 1970s (see Daniel and Stilgoe, 1978). This can increase the efficiency of job matching. So, in terms of outflows from unemployment, the impact of employment protection laws can go either way.</w:t>
      </w:r>
    </w:p>
    <w:p>
      <w:pPr>
        <w:pStyle w:val="BodyText"/>
        <w:spacing w:line="360" w:lineRule="auto" w:before="2"/>
        <w:ind w:left="243" w:right="1025"/>
      </w:pPr>
      <w:r>
        <w:rPr/>
        <w:t>By contrast, it seems clear that such laws will tend to reduce involuntary separations and hence lower inflows into unemployment. So the overall impact on the Beveridge Curve and hence on unemployment is an empirical question. Furthermore, employment law may also have a direct impact on pay since it raises the job security of existing employees encouraging them to demand higher pay increases.</w:t>
      </w:r>
    </w:p>
    <w:p>
      <w:pPr>
        <w:pStyle w:val="BodyText"/>
        <w:rPr>
          <w:sz w:val="36"/>
        </w:rPr>
      </w:pPr>
    </w:p>
    <w:p>
      <w:pPr>
        <w:pStyle w:val="BodyText"/>
        <w:spacing w:line="360" w:lineRule="auto"/>
        <w:ind w:left="243" w:right="1186"/>
      </w:pPr>
      <w:r>
        <w:rPr/>
        <w:t>Anything which makes it easier to match the unemployed to the available vacancies will shift the Beveridge Curve to the left and reduce equilibrium</w:t>
      </w:r>
      <w:r>
        <w:rPr>
          <w:spacing w:val="-13"/>
        </w:rPr>
        <w:t> </w:t>
      </w:r>
      <w:r>
        <w:rPr/>
        <w:t>unemployment.</w:t>
      </w:r>
    </w:p>
    <w:p>
      <w:pPr>
        <w:pStyle w:val="BodyText"/>
        <w:spacing w:line="360" w:lineRule="auto"/>
        <w:ind w:left="243" w:right="948"/>
      </w:pPr>
      <w:r>
        <w:rPr/>
        <w:t>Factors which operate in this way include the reduction of </w:t>
      </w:r>
      <w:r>
        <w:rPr>
          <w:u w:val="single"/>
        </w:rPr>
        <w:t>barriers to mobility</w:t>
      </w:r>
      <w:r>
        <w:rPr/>
        <w:t> which may be geographical or occupational. Furthermore numerous government policies are concerned to increase the ability and willingness of the unemployed to take</w:t>
      </w:r>
      <w:r>
        <w:rPr>
          <w:spacing w:val="-13"/>
        </w:rPr>
        <w:t> </w:t>
      </w:r>
      <w:r>
        <w:rPr/>
        <w:t>jobs.</w:t>
      </w:r>
    </w:p>
    <w:p>
      <w:pPr>
        <w:pStyle w:val="BodyText"/>
        <w:spacing w:line="275" w:lineRule="exact"/>
        <w:ind w:left="243"/>
      </w:pPr>
      <w:r>
        <w:rPr/>
        <w:t>These are grouped under the heading of </w:t>
      </w:r>
      <w:r>
        <w:rPr>
          <w:u w:val="single"/>
        </w:rPr>
        <w:t>active labour market policies</w:t>
      </w:r>
      <w:r>
        <w:rPr/>
        <w:t>.</w:t>
      </w:r>
    </w:p>
    <w:p>
      <w:pPr>
        <w:pStyle w:val="BodyText"/>
        <w:rPr>
          <w:sz w:val="20"/>
        </w:rPr>
      </w:pPr>
    </w:p>
    <w:p>
      <w:pPr>
        <w:pStyle w:val="BodyText"/>
        <w:spacing w:before="2"/>
        <w:rPr>
          <w:sz w:val="20"/>
        </w:rPr>
      </w:pPr>
    </w:p>
    <w:p>
      <w:pPr>
        <w:pStyle w:val="BodyText"/>
        <w:spacing w:line="360" w:lineRule="auto" w:before="90"/>
        <w:ind w:left="243" w:right="992"/>
      </w:pPr>
      <w:r>
        <w:rPr/>
        <w:t>Turning now to those factors which have a direct impact on wages, the obvious place to start is the institutional structure of wage determination.  Within every country there is a variety of structures. In some sectors wages are determined more of less competitively but in others wages are bargained between employers and trade unions at the level of the establishment, firm or even industry. The overall outcome depends on </w:t>
      </w:r>
      <w:r>
        <w:rPr>
          <w:u w:val="single"/>
        </w:rPr>
        <w:t>union power</w:t>
      </w:r>
      <w:r>
        <w:rPr/>
        <w:t> in wage bargains, </w:t>
      </w:r>
      <w:r>
        <w:rPr>
          <w:u w:val="single"/>
        </w:rPr>
        <w:t>union coverage</w:t>
      </w:r>
      <w:r>
        <w:rPr/>
        <w:t> and the degree of </w:t>
      </w:r>
      <w:r>
        <w:rPr>
          <w:u w:val="single"/>
        </w:rPr>
        <w:t>co-ordination</w:t>
      </w:r>
      <w:r>
        <w:rPr/>
        <w:t> of wage bargains. Generally, greater union power and coverage can be expected to exert upward pressure on wages, hence raising equilibrium unemployment, but this can be offset if union wage setting across the economy is</w:t>
      </w:r>
      <w:r>
        <w:rPr>
          <w:spacing w:val="-17"/>
        </w:rPr>
        <w:t> </w:t>
      </w:r>
      <w:r>
        <w:rPr/>
        <w:t>co-ordinated.</w:t>
      </w:r>
    </w:p>
    <w:p>
      <w:pPr>
        <w:spacing w:after="0" w:line="360" w:lineRule="auto"/>
        <w:sectPr>
          <w:pgSz w:w="12240" w:h="15840"/>
          <w:pgMar w:header="213" w:footer="0" w:top="860" w:bottom="280" w:left="1720" w:right="1020"/>
        </w:sectPr>
      </w:pPr>
    </w:p>
    <w:p>
      <w:pPr>
        <w:pStyle w:val="BodyText"/>
        <w:spacing w:line="360" w:lineRule="auto" w:before="173"/>
        <w:ind w:left="243" w:right="951"/>
      </w:pPr>
      <w:r>
        <w:rPr/>
        <w:t>The final group of variables which directly impacts on wages falls under the heading of </w:t>
      </w:r>
      <w:r>
        <w:rPr>
          <w:u w:val="single"/>
        </w:rPr>
        <w:t>real wage resistance</w:t>
      </w:r>
      <w:r>
        <w:rPr/>
        <w:t>.  The idea here is that workers attempt to sustain recent rates of real wage growth when the rate consistent with stable employment shifts unexpectedly. For example, if there is an adverse </w:t>
      </w:r>
      <w:r>
        <w:rPr>
          <w:u w:val="single"/>
        </w:rPr>
        <w:t>shift in the terms of trade</w:t>
      </w:r>
      <w:r>
        <w:rPr/>
        <w:t>, real consumption wages must fall if employment is not to decline. If workers persist in attempting to bargain for rates of real wage growth which take no account of the movement in the terms of trade, this will tend to raise unemployment. Exactly the same</w:t>
      </w:r>
      <w:r>
        <w:rPr>
          <w:spacing w:val="-5"/>
        </w:rPr>
        <w:t> </w:t>
      </w:r>
      <w:r>
        <w:rPr/>
        <w:t>argument</w:t>
      </w:r>
      <w:r>
        <w:rPr>
          <w:spacing w:val="-1"/>
        </w:rPr>
        <w:t> </w:t>
      </w:r>
      <w:r>
        <w:rPr/>
        <w:t>applies</w:t>
      </w:r>
      <w:r>
        <w:rPr>
          <w:spacing w:val="-4"/>
        </w:rPr>
        <w:t> </w:t>
      </w:r>
      <w:r>
        <w:rPr/>
        <w:t>if</w:t>
      </w:r>
      <w:r>
        <w:rPr>
          <w:spacing w:val="-4"/>
        </w:rPr>
        <w:t> </w:t>
      </w:r>
      <w:r>
        <w:rPr/>
        <w:t>there</w:t>
      </w:r>
      <w:r>
        <w:rPr>
          <w:spacing w:val="-4"/>
        </w:rPr>
        <w:t> </w:t>
      </w:r>
      <w:r>
        <w:rPr/>
        <w:t>is</w:t>
      </w:r>
      <w:r>
        <w:rPr>
          <w:spacing w:val="-4"/>
        </w:rPr>
        <w:t> </w:t>
      </w:r>
      <w:r>
        <w:rPr/>
        <w:t>an</w:t>
      </w:r>
      <w:r>
        <w:rPr>
          <w:spacing w:val="-4"/>
        </w:rPr>
        <w:t> </w:t>
      </w:r>
      <w:r>
        <w:rPr/>
        <w:t>unexpected</w:t>
      </w:r>
      <w:r>
        <w:rPr>
          <w:spacing w:val="-5"/>
        </w:rPr>
        <w:t> </w:t>
      </w:r>
      <w:r>
        <w:rPr>
          <w:u w:val="single"/>
        </w:rPr>
        <w:t>fall</w:t>
      </w:r>
      <w:r>
        <w:rPr>
          <w:spacing w:val="-4"/>
          <w:u w:val="single"/>
        </w:rPr>
        <w:t> </w:t>
      </w:r>
      <w:r>
        <w:rPr>
          <w:u w:val="single"/>
        </w:rPr>
        <w:t>in</w:t>
      </w:r>
      <w:r>
        <w:rPr>
          <w:spacing w:val="-4"/>
          <w:u w:val="single"/>
        </w:rPr>
        <w:t> </w:t>
      </w:r>
      <w:r>
        <w:rPr>
          <w:u w:val="single"/>
        </w:rPr>
        <w:t>trend</w:t>
      </w:r>
      <w:r>
        <w:rPr>
          <w:spacing w:val="-4"/>
          <w:u w:val="single"/>
        </w:rPr>
        <w:t> </w:t>
      </w:r>
      <w:r>
        <w:rPr>
          <w:u w:val="single"/>
        </w:rPr>
        <w:t>productivity</w:t>
      </w:r>
      <w:r>
        <w:rPr>
          <w:spacing w:val="-6"/>
          <w:u w:val="single"/>
        </w:rPr>
        <w:t> </w:t>
      </w:r>
      <w:r>
        <w:rPr>
          <w:u w:val="single"/>
        </w:rPr>
        <w:t>growth</w:t>
      </w:r>
      <w:r>
        <w:rPr>
          <w:spacing w:val="-3"/>
        </w:rPr>
        <w:t> </w:t>
      </w:r>
      <w:r>
        <w:rPr/>
        <w:t>or</w:t>
      </w:r>
      <w:r>
        <w:rPr>
          <w:spacing w:val="-4"/>
        </w:rPr>
        <w:t> </w:t>
      </w:r>
      <w:r>
        <w:rPr/>
        <w:t>an increase in </w:t>
      </w:r>
      <w:r>
        <w:rPr>
          <w:u w:val="single"/>
        </w:rPr>
        <w:t>labour taxes</w:t>
      </w:r>
      <w:r>
        <w:rPr/>
        <w:t>. For example, if labour taxes (payroll tax rates plus income tax rates plus consumption tax rates) go up, the real post-tax consumption wage must fall if real labour costs per employee facing firms are not to rise. Any resistance to this fall will lead to a rise in unemployment. This argument suggests that increases in real import prices, falls in trend productivity growth or rises in the labour tax rate may lead to a temporary increase in</w:t>
      </w:r>
      <w:r>
        <w:rPr>
          <w:spacing w:val="-8"/>
        </w:rPr>
        <w:t> </w:t>
      </w:r>
      <w:r>
        <w:rPr/>
        <w:t>unemployment.</w:t>
      </w:r>
    </w:p>
    <w:p>
      <w:pPr>
        <w:pStyle w:val="BodyText"/>
        <w:spacing w:before="2"/>
        <w:rPr>
          <w:sz w:val="36"/>
        </w:rPr>
      </w:pPr>
    </w:p>
    <w:p>
      <w:pPr>
        <w:pStyle w:val="BodyText"/>
        <w:spacing w:line="360" w:lineRule="auto"/>
        <w:ind w:left="243" w:right="966"/>
      </w:pPr>
      <w:r>
        <w:rPr/>
        <w:t>However, it may be argued that changes in labour taxes may have a permanent impact on unemployment depending on the extent to which the taxes are shifted onto labour. A key issue here is the extent to which benefits or the value of leisure adjust in proportion to post-tax earnings (see Pissarides 1998, for example).</w:t>
      </w:r>
    </w:p>
    <w:p>
      <w:pPr>
        <w:pStyle w:val="BodyText"/>
        <w:spacing w:before="10"/>
        <w:rPr>
          <w:sz w:val="35"/>
        </w:rPr>
      </w:pPr>
    </w:p>
    <w:p>
      <w:pPr>
        <w:pStyle w:val="BodyText"/>
        <w:spacing w:line="360" w:lineRule="auto"/>
        <w:ind w:left="243" w:right="1179"/>
      </w:pPr>
      <w:r>
        <w:rPr/>
        <w:t>To summarise, the variables which we might expect to influence equilibrium unemployment include the unemployment benefit system, the real interest rate, employment protection laws, barriers to labour mobility, active labour market policies, union structures and the extent of co-ordination in wage bargaining, labour taxes, and unexpected shifts in the terms of trade and trend productivity growth. So the interesting question is, to what extent can we explain the secular shifts in unemployment by changes in the, mainly institutional, variables noted above?</w:t>
      </w:r>
    </w:p>
    <w:p>
      <w:pPr>
        <w:pStyle w:val="BodyText"/>
        <w:spacing w:before="1"/>
        <w:rPr>
          <w:sz w:val="36"/>
        </w:rPr>
      </w:pPr>
    </w:p>
    <w:p>
      <w:pPr>
        <w:pStyle w:val="Heading2"/>
        <w:numPr>
          <w:ilvl w:val="0"/>
          <w:numId w:val="1"/>
        </w:numPr>
        <w:tabs>
          <w:tab w:pos="544" w:val="left" w:leader="none"/>
        </w:tabs>
        <w:spacing w:line="240" w:lineRule="auto" w:before="0" w:after="0"/>
        <w:ind w:left="543" w:right="0" w:hanging="301"/>
        <w:jc w:val="left"/>
        <w:rPr>
          <w:u w:val="none"/>
        </w:rPr>
      </w:pPr>
      <w:r>
        <w:rPr>
          <w:u w:val="thick"/>
        </w:rPr>
        <w:t>Labour Market Institutions and Unemployment</w:t>
      </w:r>
      <w:r>
        <w:rPr>
          <w:spacing w:val="-3"/>
          <w:u w:val="thick"/>
        </w:rPr>
        <w:t> </w:t>
      </w:r>
      <w:r>
        <w:rPr>
          <w:u w:val="thick"/>
        </w:rPr>
        <w:t>Patterns</w:t>
      </w:r>
    </w:p>
    <w:p>
      <w:pPr>
        <w:pStyle w:val="BodyText"/>
        <w:rPr>
          <w:b/>
          <w:sz w:val="20"/>
        </w:rPr>
      </w:pPr>
    </w:p>
    <w:p>
      <w:pPr>
        <w:pStyle w:val="BodyText"/>
        <w:spacing w:before="2"/>
        <w:rPr>
          <w:b/>
          <w:sz w:val="20"/>
        </w:rPr>
      </w:pPr>
    </w:p>
    <w:p>
      <w:pPr>
        <w:pStyle w:val="BodyText"/>
        <w:spacing w:line="360" w:lineRule="auto" w:before="90"/>
        <w:ind w:left="243" w:right="970"/>
        <w:jc w:val="both"/>
      </w:pPr>
      <w:r>
        <w:rPr/>
        <w:t>The purpose of this section is to consider whether it has proved possible to explain the unemployment patterns shown in Table 5 by variations over time and across countries in the sort of labour market institutions discussed in the previous section. Cross-</w:t>
      </w:r>
    </w:p>
    <w:p>
      <w:pPr>
        <w:spacing w:after="0" w:line="360" w:lineRule="auto"/>
        <w:jc w:val="both"/>
        <w:sectPr>
          <w:pgSz w:w="12240" w:h="15840"/>
          <w:pgMar w:header="213" w:footer="0" w:top="860" w:bottom="280" w:left="1720" w:right="1020"/>
        </w:sectPr>
      </w:pPr>
    </w:p>
    <w:p>
      <w:pPr>
        <w:pStyle w:val="BodyText"/>
        <w:spacing w:line="360" w:lineRule="auto" w:before="173"/>
        <w:ind w:left="243" w:right="1112"/>
      </w:pPr>
      <w:r>
        <w:rPr/>
        <w:t>country variation in post-1980s unemployment is easy enough to explain by cross- country variation in labour market institutions (see, for example, Layard et al., 1991, p.55; Scarpetta, 1996; Nickell, 1997, Elmeskov et al., 1998; Nickell and Layard 1999). More interesting and more tricky is to explain the time series variation from the 1960s onward.</w:t>
      </w:r>
    </w:p>
    <w:p>
      <w:pPr>
        <w:pStyle w:val="BodyText"/>
        <w:rPr>
          <w:sz w:val="36"/>
        </w:rPr>
      </w:pPr>
    </w:p>
    <w:p>
      <w:pPr>
        <w:pStyle w:val="BodyText"/>
        <w:spacing w:line="360" w:lineRule="auto"/>
        <w:ind w:left="243" w:right="1198"/>
      </w:pPr>
      <w:r>
        <w:rPr/>
        <w:t>There are several different approaches that have been used. First there is a basic division between studies that use econometric techniques to fit the data and those which use calibrated models which typically distinguish between a stylised “European” economy and a stylised “United States” economy. Second there is another division between those which focus on changes in the institutions and those which consider “shocks” or baseline factors which shift over time and are typically interacted with average levels of institutional factors:</w:t>
      </w:r>
    </w:p>
    <w:p>
      <w:pPr>
        <w:pStyle w:val="BodyText"/>
        <w:spacing w:before="1"/>
        <w:rPr>
          <w:sz w:val="36"/>
        </w:rPr>
      </w:pPr>
    </w:p>
    <w:p>
      <w:pPr>
        <w:pStyle w:val="BodyText"/>
        <w:spacing w:line="360" w:lineRule="auto"/>
        <w:ind w:left="243" w:right="953"/>
      </w:pPr>
      <w:r>
        <w:rPr/>
        <w:t>Looking first at panel data econometric models which interact stable institutions with shocks or baseline variables, good examples include Layard et al. (1991), Chapter 9 (p. 430-37), Blanchard and Wolfers (2000), Bertola et al. (2001) and Fitoussi et al. (2000). All these focus on the time series variation in the data by including country dummies. Layard et al. (1991) present a dynamic model of unemployment based on annual</w:t>
      </w:r>
      <w:r>
        <w:rPr>
          <w:spacing w:val="-4"/>
        </w:rPr>
        <w:t> </w:t>
      </w:r>
      <w:r>
        <w:rPr/>
        <w:t>data</w:t>
      </w:r>
      <w:r>
        <w:rPr>
          <w:spacing w:val="-4"/>
        </w:rPr>
        <w:t> </w:t>
      </w:r>
      <w:r>
        <w:rPr/>
        <w:t>where</w:t>
      </w:r>
      <w:r>
        <w:rPr>
          <w:spacing w:val="-3"/>
        </w:rPr>
        <w:t> </w:t>
      </w:r>
      <w:r>
        <w:rPr/>
        <w:t>the</w:t>
      </w:r>
      <w:r>
        <w:rPr>
          <w:spacing w:val="-4"/>
        </w:rPr>
        <w:t> </w:t>
      </w:r>
      <w:r>
        <w:rPr/>
        <w:t>baseline</w:t>
      </w:r>
      <w:r>
        <w:rPr>
          <w:spacing w:val="-4"/>
        </w:rPr>
        <w:t> </w:t>
      </w:r>
      <w:r>
        <w:rPr/>
        <w:t>variables</w:t>
      </w:r>
      <w:r>
        <w:rPr>
          <w:spacing w:val="-3"/>
        </w:rPr>
        <w:t> </w:t>
      </w:r>
      <w:r>
        <w:rPr/>
        <w:t>include</w:t>
      </w:r>
      <w:r>
        <w:rPr>
          <w:spacing w:val="-4"/>
        </w:rPr>
        <w:t> </w:t>
      </w:r>
      <w:r>
        <w:rPr/>
        <w:t>wage</w:t>
      </w:r>
      <w:r>
        <w:rPr>
          <w:spacing w:val="-4"/>
        </w:rPr>
        <w:t> </w:t>
      </w:r>
      <w:r>
        <w:rPr/>
        <w:t>pressure</w:t>
      </w:r>
      <w:r>
        <w:rPr>
          <w:spacing w:val="-3"/>
        </w:rPr>
        <w:t> </w:t>
      </w:r>
      <w:r>
        <w:rPr/>
        <w:t>(a</w:t>
      </w:r>
      <w:r>
        <w:rPr>
          <w:spacing w:val="-4"/>
        </w:rPr>
        <w:t> </w:t>
      </w:r>
      <w:r>
        <w:rPr/>
        <w:t>dummy</w:t>
      </w:r>
      <w:r>
        <w:rPr>
          <w:spacing w:val="-8"/>
        </w:rPr>
        <w:t> </w:t>
      </w:r>
      <w:r>
        <w:rPr/>
        <w:t>which</w:t>
      </w:r>
      <w:r>
        <w:rPr>
          <w:spacing w:val="-3"/>
        </w:rPr>
        <w:t> </w:t>
      </w:r>
      <w:r>
        <w:rPr/>
        <w:t>takes the value one from 1970), the benefit replacement ratio, real import price changes and monetary shocks. Their impact on unemployment differs across countries, since it depends on time invariant institutions, with different sets of institutions affecting the degree of unemployment persistence, the impact of wage pressure variables including the replacement rate and import prices, and the effect of monetary shocks. The model explains the data better than individual country autoregressions with</w:t>
      </w:r>
      <w:r>
        <w:rPr>
          <w:spacing w:val="-20"/>
        </w:rPr>
        <w:t> </w:t>
      </w:r>
      <w:r>
        <w:rPr/>
        <w:t>trends.</w:t>
      </w:r>
    </w:p>
    <w:p>
      <w:pPr>
        <w:pStyle w:val="BodyText"/>
        <w:spacing w:before="1"/>
        <w:rPr>
          <w:sz w:val="30"/>
        </w:rPr>
      </w:pPr>
    </w:p>
    <w:p>
      <w:pPr>
        <w:pStyle w:val="BodyText"/>
        <w:spacing w:line="360" w:lineRule="auto"/>
        <w:ind w:left="243" w:right="1020"/>
      </w:pPr>
      <w:r>
        <w:rPr/>
        <w:t>Blanchard and Wolfers (2000) use five year averages to concentrate on long-run effects. The shocks or baseline variables consist of the level of TFP growth, the real interest rate, the change in inflation and labour demand shifts (essentially the log of labour’s share purged of the impact of factor prices). With the exception of the change in inflation, these “shocks” are not mean reverting which is why we prefer the term baseline variables. These variables are driving unemployment, so that, for</w:t>
      </w:r>
    </w:p>
    <w:p>
      <w:pPr>
        <w:spacing w:after="0" w:line="360" w:lineRule="auto"/>
        <w:sectPr>
          <w:pgSz w:w="12240" w:h="15840"/>
          <w:pgMar w:header="213" w:footer="0" w:top="860" w:bottom="280" w:left="1720" w:right="1020"/>
        </w:sectPr>
      </w:pPr>
    </w:p>
    <w:p>
      <w:pPr>
        <w:pStyle w:val="BodyText"/>
        <w:spacing w:line="360" w:lineRule="auto" w:before="173"/>
        <w:ind w:left="243" w:right="939"/>
      </w:pPr>
      <w:r>
        <w:rPr/>
        <w:t>example, the fact that annual TFP growth is considerably higher in the 1960s than in the 1990s in most countries is an important reason why unemployment is typically higher in the latter period. Quite why this should be so is not wholly clear. Many mechanisms are discussed in Saint-Paul (1991) but there is no evidence that they are important or robust in Bean and Pissarides (1993) for example. Nevertheless, interacting these observed baseline variables with time invariant institutional variables fits the data well. In an alternative investigation, Blanchard and Wolfers replace the observed shock variables with unobserved common shocks represented by time dummies. When these are interacted with time invariant institutions, the explanatory power of the model increases substantially.</w:t>
      </w:r>
    </w:p>
    <w:p>
      <w:pPr>
        <w:pStyle w:val="BodyText"/>
        <w:spacing w:before="1"/>
        <w:rPr>
          <w:sz w:val="30"/>
        </w:rPr>
      </w:pPr>
    </w:p>
    <w:p>
      <w:pPr>
        <w:pStyle w:val="BodyText"/>
        <w:spacing w:line="360" w:lineRule="auto"/>
        <w:ind w:left="243" w:right="1018"/>
      </w:pPr>
      <w:r>
        <w:rPr/>
        <w:t>The basic Blanchard and Wolfers model is extended in Bertola et al. (2001) who include an additional baseline variable, namely the share of young people (age 15-24) in the population over 15 years old. The model explains a substantial proportion of the divergence between US and other countries unemployment rates (48 to 63 percent) over the period 1970 to 1995, although an even higher proportion is explained when the observed baseline variables are replaced by time dummies.</w:t>
      </w:r>
    </w:p>
    <w:p>
      <w:pPr>
        <w:pStyle w:val="BodyText"/>
        <w:spacing w:before="11"/>
        <w:rPr>
          <w:sz w:val="35"/>
        </w:rPr>
      </w:pPr>
    </w:p>
    <w:p>
      <w:pPr>
        <w:pStyle w:val="BodyText"/>
        <w:spacing w:line="360" w:lineRule="auto"/>
        <w:ind w:left="243" w:right="948"/>
      </w:pPr>
      <w:r>
        <w:rPr/>
        <w:t>Fitoussi et al. (2000) proceed in a slightly different way. First they interact the baseline variables with country dummies and then investigate the cross-section relationship between these and labour market institutions. The baseline variables include non-wage support (income from private wealth plus social spending) relative to labour productivity and the real price of oil as well as two in common with Blanchard and Wolfers (2000), namely the real rate of interest and productivity growth. In all these four papers, the explanation of long-run changes in unemployment has the same structure. The changes depend on long-run shifts in a set of baseline variables, with the impact of these being much bigger and longer-lasting in some countries than others because of stable institutional differences. The persuasiveness of these explanations depends on whether the stories associated with the baseline variables are convincing. For example, the notion that a fall in trend productivity growth, a rise in the real price of oil or a downward shift in the labour demand curve leads to a </w:t>
      </w:r>
      <w:r>
        <w:rPr>
          <w:u w:val="single"/>
        </w:rPr>
        <w:t>permanent</w:t>
      </w:r>
      <w:r>
        <w:rPr/>
        <w:t> rise in equilibrium unemployment in one which many might find</w:t>
      </w:r>
      <w:r>
        <w:rPr>
          <w:spacing w:val="-6"/>
        </w:rPr>
        <w:t> </w:t>
      </w:r>
      <w:r>
        <w:rPr/>
        <w:t>unappealing.</w:t>
      </w:r>
    </w:p>
    <w:p>
      <w:pPr>
        <w:spacing w:after="0" w:line="360" w:lineRule="auto"/>
        <w:sectPr>
          <w:pgSz w:w="12240" w:h="15840"/>
          <w:pgMar w:header="213" w:footer="0" w:top="860" w:bottom="280" w:left="1720" w:right="1020"/>
        </w:sectPr>
      </w:pPr>
    </w:p>
    <w:p>
      <w:pPr>
        <w:pStyle w:val="BodyText"/>
        <w:rPr>
          <w:sz w:val="20"/>
        </w:rPr>
      </w:pPr>
    </w:p>
    <w:p>
      <w:pPr>
        <w:pStyle w:val="BodyText"/>
        <w:spacing w:before="4"/>
        <w:rPr>
          <w:sz w:val="23"/>
        </w:rPr>
      </w:pPr>
    </w:p>
    <w:p>
      <w:pPr>
        <w:pStyle w:val="BodyText"/>
        <w:spacing w:line="360" w:lineRule="auto" w:before="90"/>
        <w:ind w:left="243" w:right="963"/>
      </w:pPr>
      <w:r>
        <w:rPr/>
        <w:t>An interesting alternative, still in the context of the institutions/shocks framework is the calibration analysis discussed in Ljungqvist and Sargent (1998). The idea here is that in “Europe”, benefits are high with a long duration of eligibility whereas in the “United States”, benefits are modest and of fixed duration. </w:t>
      </w:r>
      <w:r>
        <w:rPr>
          <w:spacing w:val="-3"/>
        </w:rPr>
        <w:t>In </w:t>
      </w:r>
      <w:r>
        <w:rPr/>
        <w:t>a world where turbulence is low, the probability of large skill losses among the unemployed is low and the difference in the unemployment rates in “Europe” and the “United States” is minimal, because the chances of an unemployed person in “Europe” finding a job with wages exceeding the benefit level are high. In a world where turbulence is high, the probability of large skill losses among the unemployed is high. As a consequence the high level of benefits relative to past earnings and hence the high reservation wage in “Europe” now bites and unemployment is much higher than in the “United States”. So we have a situation where the relevant institution, namely the benefit system, remains stable but the consequences are very different in a world of high turbulence from those in a world of low</w:t>
      </w:r>
      <w:r>
        <w:rPr>
          <w:spacing w:val="-9"/>
        </w:rPr>
        <w:t> </w:t>
      </w:r>
      <w:r>
        <w:rPr/>
        <w:t>turbulence.</w:t>
      </w:r>
    </w:p>
    <w:p>
      <w:pPr>
        <w:pStyle w:val="BodyText"/>
        <w:spacing w:before="11"/>
        <w:rPr>
          <w:sz w:val="35"/>
        </w:rPr>
      </w:pPr>
    </w:p>
    <w:p>
      <w:pPr>
        <w:pStyle w:val="BodyText"/>
        <w:spacing w:line="360" w:lineRule="auto"/>
        <w:ind w:left="243" w:right="1039"/>
      </w:pPr>
      <w:r>
        <w:rPr/>
        <w:t>While this model captures a particular feature of the situation, in order for it to be a persuasive explanation of recent history it must pass two tests. First, we need evidence that turbulence has indeed increased and second it must explain why many countries in Europe now have relatively low unemployment. Indeed the variation in unemployment (and employment) rates across European countries is far larger than the difference between Europe and the United States. To justify the assumption of increasing turbulence, Ljungqvist and Sargent point to the increasing variance of transitory earnings in the United States reported by Gottschalk and Moffitt (1994). There has also been a rise in the transitory variance in the UK, noted by Dickens (2000). However these facts hardly add up to a full empirical test of the theory. For example, in Europe, TFP growth has been much lower since 1976 than it was in the earlier period and we might expect TFP growth to be positively associated with turbulence. Indeed, the </w:t>
      </w:r>
      <w:r>
        <w:rPr>
          <w:u w:val="single"/>
        </w:rPr>
        <w:t>fall</w:t>
      </w:r>
      <w:r>
        <w:rPr/>
        <w:t> in TFP growth is one of the main factors generating a rise in unemployment in Blanchard and Wolfers (2000). Furthermore, there is no evidence of any significant changes in the rates of job creation and job destruction over the relevant period (see Davis and Haltiwanger, 1999). Finally, no evidence is presented which explains why the various European countries have such</w:t>
      </w:r>
      <w:r>
        <w:rPr>
          <w:spacing w:val="-28"/>
        </w:rPr>
        <w:t> </w:t>
      </w:r>
      <w:r>
        <w:rPr/>
        <w:t>widely</w:t>
      </w:r>
    </w:p>
    <w:p>
      <w:pPr>
        <w:spacing w:after="0" w:line="360" w:lineRule="auto"/>
        <w:sectPr>
          <w:pgSz w:w="12240" w:h="15840"/>
          <w:pgMar w:header="213" w:footer="0" w:top="860" w:bottom="280" w:left="1720" w:right="1020"/>
        </w:sectPr>
      </w:pPr>
    </w:p>
    <w:p>
      <w:pPr>
        <w:pStyle w:val="BodyText"/>
        <w:spacing w:line="360" w:lineRule="auto" w:before="173"/>
        <w:ind w:left="243" w:right="992"/>
      </w:pPr>
      <w:r>
        <w:rPr/>
        <w:t>differing unemployment patterns. So while the Lungqvist/Sargent model may capture an element of the story, it hardly comes close to a full explanation.</w:t>
      </w:r>
    </w:p>
    <w:p>
      <w:pPr>
        <w:pStyle w:val="BodyText"/>
        <w:spacing w:before="1"/>
        <w:rPr>
          <w:sz w:val="36"/>
        </w:rPr>
      </w:pPr>
    </w:p>
    <w:p>
      <w:pPr>
        <w:pStyle w:val="BodyText"/>
        <w:spacing w:line="360" w:lineRule="auto" w:before="1"/>
        <w:ind w:left="243" w:right="966"/>
      </w:pPr>
      <w:r>
        <w:rPr/>
        <w:t>Turning now to studies which simply rely on changing institutions to explain unemployment patterns, notable examples include Belot and Van Ours (2000, 2001) and Nickell et al. (2002). The former papers provide a good explanation of changes in unemployment in eighteen OECD countries, although in order to do so they make extensive use of interactions between institutions, something which has a sound theoretical foundation (see Coe and Snower, 1997, for example). Their model is, however, static like that of Blanchard and Wolfers. The model developed by Nickell et al. (2002) uses annual data and since they explain actual unemployment, they include in their model those factors which might explain the short-run deviations of unemployment from its equilibrium level. Following the discussion in Hoon and Phelps (1992) or Phelps (1994) these factors include aggregate demand shocks, productivity shocks and wage shocks. More specifically, they include the</w:t>
      </w:r>
      <w:r>
        <w:rPr>
          <w:spacing w:val="-40"/>
        </w:rPr>
        <w:t> </w:t>
      </w:r>
      <w:r>
        <w:rPr/>
        <w:t>following:</w:t>
      </w:r>
    </w:p>
    <w:p>
      <w:pPr>
        <w:pStyle w:val="BodyText"/>
        <w:spacing w:before="10"/>
        <w:rPr>
          <w:sz w:val="35"/>
        </w:rPr>
      </w:pPr>
    </w:p>
    <w:p>
      <w:pPr>
        <w:pStyle w:val="ListParagraph"/>
        <w:numPr>
          <w:ilvl w:val="0"/>
          <w:numId w:val="2"/>
        </w:numPr>
        <w:tabs>
          <w:tab w:pos="963" w:val="left" w:leader="none"/>
          <w:tab w:pos="964" w:val="left" w:leader="none"/>
        </w:tabs>
        <w:spacing w:line="360" w:lineRule="auto" w:before="0" w:after="0"/>
        <w:ind w:left="963" w:right="1386" w:hanging="720"/>
        <w:jc w:val="left"/>
        <w:rPr>
          <w:sz w:val="24"/>
        </w:rPr>
      </w:pPr>
      <w:r>
        <w:rPr>
          <w:sz w:val="24"/>
        </w:rPr>
        <w:t>money supply shocks, specifically changes in the rate of growth of the nominal</w:t>
      </w:r>
      <w:r>
        <w:rPr>
          <w:spacing w:val="-4"/>
          <w:sz w:val="24"/>
        </w:rPr>
        <w:t> </w:t>
      </w:r>
      <w:r>
        <w:rPr>
          <w:sz w:val="24"/>
        </w:rPr>
        <w:t>money</w:t>
      </w:r>
      <w:r>
        <w:rPr>
          <w:spacing w:val="-7"/>
          <w:sz w:val="24"/>
        </w:rPr>
        <w:t> </w:t>
      </w:r>
      <w:r>
        <w:rPr>
          <w:sz w:val="24"/>
        </w:rPr>
        <w:t>stock</w:t>
      </w:r>
      <w:r>
        <w:rPr>
          <w:spacing w:val="-4"/>
          <w:sz w:val="24"/>
        </w:rPr>
        <w:t> </w:t>
      </w:r>
      <w:r>
        <w:rPr>
          <w:sz w:val="24"/>
        </w:rPr>
        <w:t>(i.e.</w:t>
      </w:r>
      <w:r>
        <w:rPr>
          <w:spacing w:val="-3"/>
          <w:sz w:val="24"/>
        </w:rPr>
        <w:t> </w:t>
      </w:r>
      <w:r>
        <w:rPr>
          <w:sz w:val="24"/>
        </w:rPr>
        <w:t>the</w:t>
      </w:r>
      <w:r>
        <w:rPr>
          <w:spacing w:val="-4"/>
          <w:sz w:val="24"/>
        </w:rPr>
        <w:t> </w:t>
      </w:r>
      <w:r>
        <w:rPr>
          <w:sz w:val="24"/>
        </w:rPr>
        <w:t>second</w:t>
      </w:r>
      <w:r>
        <w:rPr>
          <w:spacing w:val="-3"/>
          <w:sz w:val="24"/>
        </w:rPr>
        <w:t> </w:t>
      </w:r>
      <w:r>
        <w:rPr>
          <w:sz w:val="24"/>
        </w:rPr>
        <w:t>difference</w:t>
      </w:r>
      <w:r>
        <w:rPr>
          <w:spacing w:val="-4"/>
          <w:sz w:val="24"/>
        </w:rPr>
        <w:t> </w:t>
      </w:r>
      <w:r>
        <w:rPr>
          <w:sz w:val="24"/>
        </w:rPr>
        <w:t>of</w:t>
      </w:r>
      <w:r>
        <w:rPr>
          <w:spacing w:val="-3"/>
          <w:sz w:val="24"/>
        </w:rPr>
        <w:t> </w:t>
      </w:r>
      <w:r>
        <w:rPr>
          <w:sz w:val="24"/>
        </w:rPr>
        <w:t>the</w:t>
      </w:r>
      <w:r>
        <w:rPr>
          <w:spacing w:val="-4"/>
          <w:sz w:val="24"/>
        </w:rPr>
        <w:t> </w:t>
      </w:r>
      <w:r>
        <w:rPr>
          <w:sz w:val="24"/>
        </w:rPr>
        <w:t>log</w:t>
      </w:r>
      <w:r>
        <w:rPr>
          <w:spacing w:val="-5"/>
          <w:sz w:val="24"/>
        </w:rPr>
        <w:t> </w:t>
      </w:r>
      <w:r>
        <w:rPr>
          <w:sz w:val="24"/>
        </w:rPr>
        <w:t>money</w:t>
      </w:r>
      <w:r>
        <w:rPr>
          <w:spacing w:val="-7"/>
          <w:sz w:val="24"/>
        </w:rPr>
        <w:t> </w:t>
      </w:r>
      <w:r>
        <w:rPr>
          <w:sz w:val="24"/>
        </w:rPr>
        <w:t>supply);</w:t>
      </w:r>
    </w:p>
    <w:p>
      <w:pPr>
        <w:pStyle w:val="ListParagraph"/>
        <w:numPr>
          <w:ilvl w:val="0"/>
          <w:numId w:val="2"/>
        </w:numPr>
        <w:tabs>
          <w:tab w:pos="963" w:val="left" w:leader="none"/>
          <w:tab w:pos="964" w:val="left" w:leader="none"/>
        </w:tabs>
        <w:spacing w:line="360" w:lineRule="auto" w:before="0" w:after="0"/>
        <w:ind w:left="963" w:right="977" w:hanging="720"/>
        <w:jc w:val="left"/>
        <w:rPr>
          <w:sz w:val="24"/>
        </w:rPr>
      </w:pPr>
      <w:r>
        <w:rPr>
          <w:sz w:val="24"/>
        </w:rPr>
        <w:t>productivity shocks, measured by </w:t>
      </w:r>
      <w:r>
        <w:rPr>
          <w:sz w:val="24"/>
          <w:u w:val="single"/>
        </w:rPr>
        <w:t>changes</w:t>
      </w:r>
      <w:r>
        <w:rPr>
          <w:sz w:val="24"/>
        </w:rPr>
        <w:t> in TFP growth or deviations of</w:t>
      </w:r>
      <w:r>
        <w:rPr>
          <w:spacing w:val="-32"/>
          <w:sz w:val="24"/>
        </w:rPr>
        <w:t> </w:t>
      </w:r>
      <w:r>
        <w:rPr>
          <w:sz w:val="24"/>
        </w:rPr>
        <w:t>TFP growth from</w:t>
      </w:r>
      <w:r>
        <w:rPr>
          <w:spacing w:val="-1"/>
          <w:sz w:val="24"/>
        </w:rPr>
        <w:t> </w:t>
      </w:r>
      <w:r>
        <w:rPr>
          <w:sz w:val="24"/>
        </w:rPr>
        <w:t>trend;</w:t>
      </w:r>
    </w:p>
    <w:p>
      <w:pPr>
        <w:pStyle w:val="ListParagraph"/>
        <w:numPr>
          <w:ilvl w:val="0"/>
          <w:numId w:val="2"/>
        </w:numPr>
        <w:tabs>
          <w:tab w:pos="963" w:val="left" w:leader="none"/>
          <w:tab w:pos="964" w:val="left" w:leader="none"/>
        </w:tabs>
        <w:spacing w:line="360" w:lineRule="auto" w:before="0" w:after="0"/>
        <w:ind w:left="963" w:right="1719" w:hanging="720"/>
        <w:jc w:val="left"/>
        <w:rPr>
          <w:sz w:val="24"/>
        </w:rPr>
      </w:pPr>
      <w:r>
        <w:rPr>
          <w:sz w:val="24"/>
        </w:rPr>
        <w:t>labour</w:t>
      </w:r>
      <w:r>
        <w:rPr>
          <w:spacing w:val="-5"/>
          <w:sz w:val="24"/>
        </w:rPr>
        <w:t> </w:t>
      </w:r>
      <w:r>
        <w:rPr>
          <w:sz w:val="24"/>
        </w:rPr>
        <w:t>demand</w:t>
      </w:r>
      <w:r>
        <w:rPr>
          <w:spacing w:val="-5"/>
          <w:sz w:val="24"/>
        </w:rPr>
        <w:t> </w:t>
      </w:r>
      <w:r>
        <w:rPr>
          <w:sz w:val="24"/>
        </w:rPr>
        <w:t>shocks,</w:t>
      </w:r>
      <w:r>
        <w:rPr>
          <w:spacing w:val="-4"/>
          <w:sz w:val="24"/>
        </w:rPr>
        <w:t> </w:t>
      </w:r>
      <w:r>
        <w:rPr>
          <w:sz w:val="24"/>
        </w:rPr>
        <w:t>measured</w:t>
      </w:r>
      <w:r>
        <w:rPr>
          <w:spacing w:val="-2"/>
          <w:sz w:val="24"/>
        </w:rPr>
        <w:t> </w:t>
      </w:r>
      <w:r>
        <w:rPr>
          <w:sz w:val="24"/>
        </w:rPr>
        <w:t>by</w:t>
      </w:r>
      <w:r>
        <w:rPr>
          <w:spacing w:val="-10"/>
          <w:sz w:val="24"/>
        </w:rPr>
        <w:t> </w:t>
      </w:r>
      <w:r>
        <w:rPr>
          <w:sz w:val="24"/>
        </w:rPr>
        <w:t>the</w:t>
      </w:r>
      <w:r>
        <w:rPr>
          <w:spacing w:val="-5"/>
          <w:sz w:val="24"/>
        </w:rPr>
        <w:t> </w:t>
      </w:r>
      <w:r>
        <w:rPr>
          <w:sz w:val="24"/>
        </w:rPr>
        <w:t>residuals</w:t>
      </w:r>
      <w:r>
        <w:rPr>
          <w:spacing w:val="-5"/>
          <w:sz w:val="24"/>
        </w:rPr>
        <w:t> </w:t>
      </w:r>
      <w:r>
        <w:rPr>
          <w:sz w:val="24"/>
        </w:rPr>
        <w:t>from</w:t>
      </w:r>
      <w:r>
        <w:rPr>
          <w:spacing w:val="-4"/>
          <w:sz w:val="24"/>
        </w:rPr>
        <w:t> </w:t>
      </w:r>
      <w:r>
        <w:rPr>
          <w:sz w:val="24"/>
        </w:rPr>
        <w:t>a</w:t>
      </w:r>
      <w:r>
        <w:rPr>
          <w:spacing w:val="-5"/>
          <w:sz w:val="24"/>
        </w:rPr>
        <w:t> </w:t>
      </w:r>
      <w:r>
        <w:rPr>
          <w:sz w:val="24"/>
        </w:rPr>
        <w:t>simple</w:t>
      </w:r>
      <w:r>
        <w:rPr>
          <w:spacing w:val="-4"/>
          <w:sz w:val="24"/>
        </w:rPr>
        <w:t> </w:t>
      </w:r>
      <w:r>
        <w:rPr>
          <w:sz w:val="24"/>
        </w:rPr>
        <w:t>labour demand</w:t>
      </w:r>
      <w:r>
        <w:rPr>
          <w:spacing w:val="-2"/>
          <w:sz w:val="24"/>
        </w:rPr>
        <w:t> </w:t>
      </w:r>
      <w:r>
        <w:rPr>
          <w:sz w:val="24"/>
        </w:rPr>
        <w:t>model;</w:t>
      </w:r>
    </w:p>
    <w:p>
      <w:pPr>
        <w:pStyle w:val="ListParagraph"/>
        <w:numPr>
          <w:ilvl w:val="0"/>
          <w:numId w:val="2"/>
        </w:numPr>
        <w:tabs>
          <w:tab w:pos="963" w:val="left" w:leader="none"/>
          <w:tab w:pos="964" w:val="left" w:leader="none"/>
        </w:tabs>
        <w:spacing w:line="360" w:lineRule="auto" w:before="1" w:after="0"/>
        <w:ind w:left="963" w:right="1437" w:hanging="720"/>
        <w:jc w:val="left"/>
        <w:rPr>
          <w:sz w:val="24"/>
        </w:rPr>
      </w:pPr>
      <w:r>
        <w:rPr>
          <w:sz w:val="24"/>
        </w:rPr>
        <w:t>real import price shocks, measured by proportional changes in real import prices weighted by the trade</w:t>
      </w:r>
      <w:r>
        <w:rPr>
          <w:spacing w:val="-10"/>
          <w:sz w:val="24"/>
        </w:rPr>
        <w:t> </w:t>
      </w:r>
      <w:r>
        <w:rPr>
          <w:sz w:val="24"/>
        </w:rPr>
        <w:t>share;</w:t>
      </w:r>
    </w:p>
    <w:p>
      <w:pPr>
        <w:pStyle w:val="ListParagraph"/>
        <w:numPr>
          <w:ilvl w:val="0"/>
          <w:numId w:val="2"/>
        </w:numPr>
        <w:tabs>
          <w:tab w:pos="963" w:val="left" w:leader="none"/>
          <w:tab w:pos="964" w:val="left" w:leader="none"/>
        </w:tabs>
        <w:spacing w:line="240" w:lineRule="auto" w:before="0" w:after="0"/>
        <w:ind w:left="963" w:right="0" w:hanging="721"/>
        <w:jc w:val="left"/>
        <w:rPr>
          <w:sz w:val="24"/>
        </w:rPr>
      </w:pPr>
      <w:r>
        <w:rPr>
          <w:sz w:val="24"/>
        </w:rPr>
        <w:t>the (ex-post) real interest</w:t>
      </w:r>
      <w:r>
        <w:rPr>
          <w:spacing w:val="-3"/>
          <w:sz w:val="24"/>
        </w:rPr>
        <w:t> </w:t>
      </w:r>
      <w:r>
        <w:rPr>
          <w:sz w:val="24"/>
        </w:rPr>
        <w:t>rate.</w:t>
      </w:r>
    </w:p>
    <w:p>
      <w:pPr>
        <w:pStyle w:val="BodyText"/>
        <w:rPr>
          <w:sz w:val="26"/>
        </w:rPr>
      </w:pPr>
    </w:p>
    <w:p>
      <w:pPr>
        <w:pStyle w:val="BodyText"/>
        <w:spacing w:before="11"/>
        <w:rPr>
          <w:sz w:val="21"/>
        </w:rPr>
      </w:pPr>
    </w:p>
    <w:p>
      <w:pPr>
        <w:pStyle w:val="BodyText"/>
        <w:spacing w:line="360" w:lineRule="auto"/>
        <w:ind w:left="243" w:right="953"/>
      </w:pPr>
      <w:r>
        <w:rPr/>
        <w:t>With the exception of the real interest rate, these variables are genuine “shocks” in the sense that they are typically stationary and tend to revert to their mean quite rapidly.</w:t>
      </w:r>
    </w:p>
    <w:p>
      <w:pPr>
        <w:pStyle w:val="BodyText"/>
        <w:spacing w:line="360" w:lineRule="auto"/>
        <w:ind w:left="243" w:right="993"/>
      </w:pPr>
      <w:r>
        <w:rPr/>
        <w:t>This distinguishes them from the “baseline variables” used in Blanchard and Wolfers (2000), for example. On top of these variables, Nickell et al. (2002) then use such time series of the institutional variables as are available including employment protection, the benefit replacement rate, benefit duration, union density, co-ordination and employment taxes. These variables are there to explain equilibrium</w:t>
      </w:r>
    </w:p>
    <w:p>
      <w:pPr>
        <w:spacing w:after="0" w:line="360" w:lineRule="auto"/>
        <w:sectPr>
          <w:pgSz w:w="12240" w:h="15840"/>
          <w:pgMar w:header="213" w:footer="0" w:top="860" w:bottom="280" w:left="1720" w:right="1020"/>
        </w:sectPr>
      </w:pPr>
    </w:p>
    <w:p>
      <w:pPr>
        <w:pStyle w:val="BodyText"/>
        <w:spacing w:line="360" w:lineRule="auto" w:before="173"/>
        <w:ind w:left="243" w:right="949"/>
      </w:pPr>
      <w:r>
        <w:rPr/>
        <w:t>unemployment. Using a dynamic panel data model, the time series patterns of unemployment are well explained.  Based on dynamic simulations keeping institutions fixed at their 1960s values, it is found that the institutional variables which are included explain about 55 per cent of the individual country changes in unemployment from the 1960s to the early 1990s. This is reasonable, particularly as the early 1990s was a period of deep recession in much of</w:t>
      </w:r>
      <w:r>
        <w:rPr>
          <w:spacing w:val="-23"/>
        </w:rPr>
        <w:t> </w:t>
      </w:r>
      <w:r>
        <w:rPr/>
        <w:t>Europe.</w:t>
      </w:r>
    </w:p>
    <w:p>
      <w:pPr>
        <w:pStyle w:val="BodyText"/>
        <w:spacing w:before="1"/>
        <w:rPr>
          <w:sz w:val="36"/>
        </w:rPr>
      </w:pPr>
    </w:p>
    <w:p>
      <w:pPr>
        <w:pStyle w:val="BodyText"/>
        <w:spacing w:line="360" w:lineRule="auto" w:before="1"/>
        <w:ind w:left="243" w:right="968"/>
      </w:pPr>
      <w:r>
        <w:rPr/>
        <w:t>Overall, therefore, there is some evidence that the sort of labour market institutions discussed in the previous section made a significant contribution to explaining the patterns of unemployment reported in Table 5. So, as a final step, let us see how these institutional variables have changed over time and what these changes can tell us about why the European Big Four countries have performed less well than most other countries on the unemployment front in the</w:t>
      </w:r>
      <w:r>
        <w:rPr>
          <w:spacing w:val="-5"/>
        </w:rPr>
        <w:t> </w:t>
      </w:r>
      <w:r>
        <w:rPr/>
        <w:t>1990s.</w:t>
      </w:r>
    </w:p>
    <w:p>
      <w:pPr>
        <w:pStyle w:val="BodyText"/>
        <w:spacing w:before="3"/>
        <w:rPr>
          <w:sz w:val="36"/>
        </w:rPr>
      </w:pPr>
    </w:p>
    <w:p>
      <w:pPr>
        <w:pStyle w:val="Heading2"/>
        <w:numPr>
          <w:ilvl w:val="0"/>
          <w:numId w:val="1"/>
        </w:numPr>
        <w:tabs>
          <w:tab w:pos="604" w:val="left" w:leader="none"/>
        </w:tabs>
        <w:spacing w:line="240" w:lineRule="auto" w:before="1" w:after="0"/>
        <w:ind w:left="603" w:right="0" w:hanging="361"/>
        <w:jc w:val="left"/>
        <w:rPr>
          <w:u w:val="none"/>
        </w:rPr>
      </w:pPr>
      <w:r>
        <w:rPr>
          <w:u w:val="thick"/>
        </w:rPr>
        <w:t>Changes in Labour Market Institutions and their</w:t>
      </w:r>
      <w:r>
        <w:rPr>
          <w:spacing w:val="-6"/>
          <w:u w:val="thick"/>
        </w:rPr>
        <w:t> </w:t>
      </w:r>
      <w:r>
        <w:rPr>
          <w:u w:val="thick"/>
        </w:rPr>
        <w:t>Impact</w:t>
      </w:r>
    </w:p>
    <w:p>
      <w:pPr>
        <w:pStyle w:val="BodyText"/>
        <w:rPr>
          <w:b/>
          <w:sz w:val="20"/>
        </w:rPr>
      </w:pPr>
    </w:p>
    <w:p>
      <w:pPr>
        <w:pStyle w:val="BodyText"/>
        <w:spacing w:before="8"/>
        <w:rPr>
          <w:b/>
          <w:sz w:val="19"/>
        </w:rPr>
      </w:pPr>
    </w:p>
    <w:p>
      <w:pPr>
        <w:pStyle w:val="BodyText"/>
        <w:spacing w:line="360" w:lineRule="auto" w:before="90"/>
        <w:ind w:left="243" w:right="1284"/>
      </w:pPr>
      <w:r>
        <w:rPr/>
        <w:t>In this section we look at changes in benefit systems, wage determination, employment protection and labour taxes in the last decades of the 20</w:t>
      </w:r>
      <w:r>
        <w:rPr>
          <w:vertAlign w:val="superscript"/>
        </w:rPr>
        <w:t>th</w:t>
      </w:r>
      <w:r>
        <w:rPr>
          <w:vertAlign w:val="baseline"/>
        </w:rPr>
        <w:t> Century and see what they can tell us.</w:t>
      </w:r>
    </w:p>
    <w:p>
      <w:pPr>
        <w:pStyle w:val="BodyText"/>
        <w:spacing w:before="3"/>
        <w:rPr>
          <w:sz w:val="36"/>
        </w:rPr>
      </w:pPr>
    </w:p>
    <w:p>
      <w:pPr>
        <w:pStyle w:val="Heading2"/>
        <w:spacing w:before="0"/>
        <w:ind w:left="243"/>
        <w:jc w:val="left"/>
        <w:rPr>
          <w:u w:val="none"/>
        </w:rPr>
      </w:pPr>
      <w:r>
        <w:rPr>
          <w:u w:val="thick"/>
        </w:rPr>
        <w:t>The Unemployment Benefit System</w:t>
      </w:r>
    </w:p>
    <w:p>
      <w:pPr>
        <w:pStyle w:val="BodyText"/>
        <w:rPr>
          <w:b/>
          <w:sz w:val="20"/>
        </w:rPr>
      </w:pPr>
    </w:p>
    <w:p>
      <w:pPr>
        <w:pStyle w:val="BodyText"/>
        <w:spacing w:line="360" w:lineRule="auto" w:before="228"/>
        <w:ind w:left="243" w:right="1012"/>
      </w:pPr>
      <w:r>
        <w:rPr/>
        <w:t>There are four aspects of the unemployment benefit system for which there are good theoretical and empirical reasons to believe that they will influence equilibrium unemployment. These are, in turn, the level of benefits</w:t>
      </w:r>
      <w:r>
        <w:rPr>
          <w:vertAlign w:val="superscript"/>
        </w:rPr>
        <w:t>9</w:t>
      </w:r>
      <w:r>
        <w:rPr>
          <w:vertAlign w:val="baseline"/>
        </w:rPr>
        <w:t> , the duration of entitlement</w:t>
      </w:r>
      <w:r>
        <w:rPr>
          <w:vertAlign w:val="superscript"/>
        </w:rPr>
        <w:t>10</w:t>
      </w:r>
      <w:r>
        <w:rPr>
          <w:vertAlign w:val="baseline"/>
        </w:rPr>
        <w:t>, the coverage of the system</w:t>
      </w:r>
      <w:r>
        <w:rPr>
          <w:vertAlign w:val="superscript"/>
        </w:rPr>
        <w:t>11</w:t>
      </w:r>
      <w:r>
        <w:rPr>
          <w:vertAlign w:val="baseline"/>
        </w:rPr>
        <w:t> and the strictness with which the system is operated</w:t>
      </w:r>
      <w:r>
        <w:rPr>
          <w:vertAlign w:val="superscript"/>
        </w:rPr>
        <w:t>12</w:t>
      </w:r>
      <w:r>
        <w:rPr>
          <w:vertAlign w:val="baseline"/>
        </w:rPr>
        <w:t>. Of these, only the first two are available as time series for the OECD countries. The OECD has collected systematic data on the unemployment benefit replacement</w:t>
      </w:r>
      <w:r>
        <w:rPr>
          <w:spacing w:val="-4"/>
          <w:vertAlign w:val="baseline"/>
        </w:rPr>
        <w:t> </w:t>
      </w:r>
      <w:r>
        <w:rPr>
          <w:vertAlign w:val="baseline"/>
        </w:rPr>
        <w:t>ratio</w:t>
      </w:r>
      <w:r>
        <w:rPr>
          <w:spacing w:val="-4"/>
          <w:vertAlign w:val="baseline"/>
        </w:rPr>
        <w:t> </w:t>
      </w:r>
      <w:r>
        <w:rPr>
          <w:vertAlign w:val="baseline"/>
        </w:rPr>
        <w:t>for</w:t>
      </w:r>
      <w:r>
        <w:rPr>
          <w:spacing w:val="-4"/>
          <w:vertAlign w:val="baseline"/>
        </w:rPr>
        <w:t> </w:t>
      </w:r>
      <w:r>
        <w:rPr>
          <w:vertAlign w:val="baseline"/>
        </w:rPr>
        <w:t>three</w:t>
      </w:r>
      <w:r>
        <w:rPr>
          <w:spacing w:val="-4"/>
          <w:vertAlign w:val="baseline"/>
        </w:rPr>
        <w:t> </w:t>
      </w:r>
      <w:r>
        <w:rPr>
          <w:vertAlign w:val="baseline"/>
        </w:rPr>
        <w:t>different</w:t>
      </w:r>
      <w:r>
        <w:rPr>
          <w:spacing w:val="-4"/>
          <w:vertAlign w:val="baseline"/>
        </w:rPr>
        <w:t> </w:t>
      </w:r>
      <w:r>
        <w:rPr>
          <w:vertAlign w:val="baseline"/>
        </w:rPr>
        <w:t>family</w:t>
      </w:r>
      <w:r>
        <w:rPr>
          <w:spacing w:val="-9"/>
          <w:vertAlign w:val="baseline"/>
        </w:rPr>
        <w:t> </w:t>
      </w:r>
      <w:r>
        <w:rPr>
          <w:vertAlign w:val="baseline"/>
        </w:rPr>
        <w:t>types</w:t>
      </w:r>
      <w:r>
        <w:rPr>
          <w:spacing w:val="-4"/>
          <w:vertAlign w:val="baseline"/>
        </w:rPr>
        <w:t> </w:t>
      </w:r>
      <w:r>
        <w:rPr>
          <w:vertAlign w:val="baseline"/>
        </w:rPr>
        <w:t>(single,</w:t>
      </w:r>
      <w:r>
        <w:rPr>
          <w:spacing w:val="-3"/>
          <w:vertAlign w:val="baseline"/>
        </w:rPr>
        <w:t> </w:t>
      </w:r>
      <w:r>
        <w:rPr>
          <w:vertAlign w:val="baseline"/>
        </w:rPr>
        <w:t>with</w:t>
      </w:r>
      <w:r>
        <w:rPr>
          <w:spacing w:val="-3"/>
          <w:vertAlign w:val="baseline"/>
        </w:rPr>
        <w:t> </w:t>
      </w:r>
      <w:r>
        <w:rPr>
          <w:vertAlign w:val="baseline"/>
        </w:rPr>
        <w:t>dependent</w:t>
      </w:r>
      <w:r>
        <w:rPr>
          <w:spacing w:val="-3"/>
          <w:vertAlign w:val="baseline"/>
        </w:rPr>
        <w:t> </w:t>
      </w:r>
      <w:r>
        <w:rPr>
          <w:vertAlign w:val="baseline"/>
        </w:rPr>
        <w:t>spouse,</w:t>
      </w:r>
      <w:r>
        <w:rPr>
          <w:spacing w:val="-4"/>
          <w:vertAlign w:val="baseline"/>
        </w:rPr>
        <w:t> </w:t>
      </w:r>
      <w:r>
        <w:rPr>
          <w:vertAlign w:val="baseline"/>
        </w:rPr>
        <w:t>with spouse at work) in three different duration categories (1</w:t>
      </w:r>
      <w:r>
        <w:rPr>
          <w:vertAlign w:val="superscript"/>
        </w:rPr>
        <w:t>st</w:t>
      </w:r>
      <w:r>
        <w:rPr>
          <w:vertAlign w:val="baseline"/>
        </w:rPr>
        <w:t> year, 2</w:t>
      </w:r>
      <w:r>
        <w:rPr>
          <w:vertAlign w:val="superscript"/>
        </w:rPr>
        <w:t>nd</w:t>
      </w:r>
      <w:r>
        <w:rPr>
          <w:vertAlign w:val="baseline"/>
        </w:rPr>
        <w:t> and 3</w:t>
      </w:r>
      <w:r>
        <w:rPr>
          <w:vertAlign w:val="superscript"/>
        </w:rPr>
        <w:t>rd</w:t>
      </w:r>
      <w:r>
        <w:rPr>
          <w:vertAlign w:val="baseline"/>
        </w:rPr>
        <w:t> years, 4</w:t>
      </w:r>
      <w:r>
        <w:rPr>
          <w:vertAlign w:val="superscript"/>
        </w:rPr>
        <w:t>th</w:t>
      </w:r>
      <w:r>
        <w:rPr>
          <w:vertAlign w:val="baseline"/>
        </w:rPr>
        <w:t> and 5</w:t>
      </w:r>
      <w:r>
        <w:rPr>
          <w:vertAlign w:val="superscript"/>
        </w:rPr>
        <w:t>th</w:t>
      </w:r>
      <w:r>
        <w:rPr>
          <w:vertAlign w:val="baseline"/>
        </w:rPr>
        <w:t> years) from 1961 to 1999 (every other year). (See OECD, 1994, Table 8.1 for the 1991 data). From this we derive a measure of the benefit replacement ratio, equal to the average over family types in the 1</w:t>
      </w:r>
      <w:r>
        <w:rPr>
          <w:vertAlign w:val="superscript"/>
        </w:rPr>
        <w:t>st</w:t>
      </w:r>
      <w:r>
        <w:rPr>
          <w:vertAlign w:val="baseline"/>
        </w:rPr>
        <w:t> year duration category and a measure of benefit duration equal to [0.6 (2</w:t>
      </w:r>
      <w:r>
        <w:rPr>
          <w:vertAlign w:val="superscript"/>
        </w:rPr>
        <w:t>nd</w:t>
      </w:r>
      <w:r>
        <w:rPr>
          <w:vertAlign w:val="baseline"/>
        </w:rPr>
        <w:t> and 3</w:t>
      </w:r>
      <w:r>
        <w:rPr>
          <w:vertAlign w:val="superscript"/>
        </w:rPr>
        <w:t>rd</w:t>
      </w:r>
      <w:r>
        <w:rPr>
          <w:vertAlign w:val="baseline"/>
        </w:rPr>
        <w:t> year replacement ratio) + 0.4 (4</w:t>
      </w:r>
      <w:r>
        <w:rPr>
          <w:vertAlign w:val="superscript"/>
        </w:rPr>
        <w:t>th</w:t>
      </w:r>
      <w:r>
        <w:rPr>
          <w:vertAlign w:val="baseline"/>
        </w:rPr>
        <w:t> and</w:t>
      </w:r>
      <w:r>
        <w:rPr>
          <w:spacing w:val="-41"/>
          <w:vertAlign w:val="baseline"/>
        </w:rPr>
        <w:t> </w:t>
      </w:r>
      <w:r>
        <w:rPr>
          <w:vertAlign w:val="baseline"/>
        </w:rPr>
        <w:t>5</w:t>
      </w:r>
      <w:r>
        <w:rPr>
          <w:vertAlign w:val="superscript"/>
        </w:rPr>
        <w:t>th</w:t>
      </w:r>
    </w:p>
    <w:p>
      <w:pPr>
        <w:spacing w:after="0" w:line="360" w:lineRule="auto"/>
        <w:sectPr>
          <w:pgSz w:w="12240" w:h="15840"/>
          <w:pgMar w:header="213" w:footer="0" w:top="860" w:bottom="280" w:left="1720" w:right="1020"/>
        </w:sectPr>
      </w:pPr>
    </w:p>
    <w:p>
      <w:pPr>
        <w:pStyle w:val="BodyText"/>
        <w:spacing w:line="360" w:lineRule="auto" w:before="173"/>
        <w:ind w:left="243" w:right="1066"/>
      </w:pPr>
      <w:r>
        <w:rPr/>
        <w:t>year replacement ratio)] ÷ (1</w:t>
      </w:r>
      <w:r>
        <w:rPr>
          <w:vertAlign w:val="superscript"/>
        </w:rPr>
        <w:t>st</w:t>
      </w:r>
      <w:r>
        <w:rPr>
          <w:vertAlign w:val="baseline"/>
        </w:rPr>
        <w:t> year replacement ratio). So our measure of benefit duration is the level of benefit in the later years of the spell normalised on the benefit in the first year of the spell. A summary of these data is presented in Tables 8 and 9.</w:t>
      </w:r>
    </w:p>
    <w:p>
      <w:pPr>
        <w:pStyle w:val="BodyText"/>
        <w:rPr>
          <w:sz w:val="36"/>
        </w:rPr>
      </w:pPr>
    </w:p>
    <w:p>
      <w:pPr>
        <w:pStyle w:val="BodyText"/>
        <w:spacing w:line="360" w:lineRule="auto"/>
        <w:ind w:left="243" w:right="992"/>
      </w:pPr>
      <w:r>
        <w:rPr/>
        <w:t>The key feature of these data is that in nearly all countries, benefit replacement ratios have tended to become more generous from the 1960s to the late 1970s, the exceptions being Germany, Japan and New Zealand. Italy had no effective benefit system over this period for the vast majority of the unemployed. After the late 1970s, countries moved in different directions. Italy introduced a benefit system and those in Finland, Portugal and Switzerland became markedly more generous. By contrast, benefit replacement ratios in Belgium, Ireland the UK have fallen steadily since the late 1970s or early</w:t>
      </w:r>
      <w:r>
        <w:rPr>
          <w:spacing w:val="-9"/>
        </w:rPr>
        <w:t> </w:t>
      </w:r>
      <w:r>
        <w:rPr/>
        <w:t>1980s.</w:t>
      </w:r>
    </w:p>
    <w:p>
      <w:pPr>
        <w:pStyle w:val="BodyText"/>
        <w:spacing w:before="2"/>
        <w:rPr>
          <w:sz w:val="36"/>
        </w:rPr>
      </w:pPr>
    </w:p>
    <w:p>
      <w:pPr>
        <w:pStyle w:val="BodyText"/>
        <w:spacing w:line="360" w:lineRule="auto"/>
        <w:ind w:left="243" w:right="935" w:firstLine="62"/>
        <w:jc w:val="both"/>
      </w:pPr>
      <w:r>
        <w:rPr>
          <w:spacing w:val="-3"/>
        </w:rPr>
        <w:t>It </w:t>
      </w:r>
      <w:r>
        <w:rPr/>
        <w:t>is unfortunate that we have no comprehensive time series data on the coverage of the system or on the strictness with which it is administered. This is particularly true in the case of the latter because the evidence we possess appears to indicate that this is of crucial importance in determining the extent to which a generous level of benefit will actually influence unemployment. For example, Denmark, which has very generous unemployment benefits (see Tables 8, 9), totally reformed the operation of its benefit system through the 1990s with a view to tightening the criteria for benefit receipt and the enforcement of these criteria via a comprehensive system of sanctions. The Danish Ministry of Labour is convinced that this process has played a major role in allowing Danish unemployment to fall dramatically since the early 1990s without generating inflationary pressure (see Danish Ministry of Finance, 1999, Chapter 2). Just to see some of the ways in which systems of administration vary across country, in Table 10 we present indices of the strictness of the work availability conditions in various countries. These are based on eight sub-indicators referring to the rules relating to the types of jobs that unemployed individuals must accept or incur some financial or other penalty. We can see that countries with notable lax systems in the mid-1990s include Austria, Finland, France, Germany, Ireland and the UK, although Ireland and the UK have significantly tightened their benefit operations since that time.</w:t>
      </w:r>
    </w:p>
    <w:p>
      <w:pPr>
        <w:spacing w:after="0" w:line="360" w:lineRule="auto"/>
        <w:jc w:val="both"/>
        <w:sectPr>
          <w:pgSz w:w="12240" w:h="15840"/>
          <w:pgMar w:header="213" w:footer="0" w:top="860" w:bottom="280" w:left="1720" w:right="1020"/>
        </w:sectPr>
      </w:pPr>
    </w:p>
    <w:p>
      <w:pPr>
        <w:pStyle w:val="BodyText"/>
        <w:spacing w:line="360" w:lineRule="auto" w:before="173"/>
        <w:ind w:left="243" w:right="968"/>
      </w:pPr>
      <w:r>
        <w:rPr/>
        <w:t>A further aspect of the structure of the benefit system for which we do not have detailed data back to the 1960s are those policies grouped under the heading of active labour market policies (ALMP). We do, however, have data from 1985 which we present in Table 11. The purpose of these is to provide active assistance to the unemployed which will improve their chances of obtaining work. Multi-country studies basically using cross section information indicate that ALMPs do have a negative impact on unemployment (e.g. Scarpetta, 1996; Nickell, 1997; Elmeskov et al., 1998). This broad brush evidence is backed up by numbers of microeconometric studies (see Katz, 1998, Martin, 2000 or Martin and Grubb, 2001 for useful surveys) which show that under some circumstances, active labour market policies are effective. In particular, job search assistance tends to have consistently positive outcomes</w:t>
      </w:r>
      <w:r>
        <w:rPr>
          <w:spacing w:val="-5"/>
        </w:rPr>
        <w:t> </w:t>
      </w:r>
      <w:r>
        <w:rPr/>
        <w:t>but</w:t>
      </w:r>
      <w:r>
        <w:rPr>
          <w:spacing w:val="-5"/>
        </w:rPr>
        <w:t> </w:t>
      </w:r>
      <w:r>
        <w:rPr/>
        <w:t>other</w:t>
      </w:r>
      <w:r>
        <w:rPr>
          <w:spacing w:val="-5"/>
        </w:rPr>
        <w:t> </w:t>
      </w:r>
      <w:r>
        <w:rPr/>
        <w:t>types</w:t>
      </w:r>
      <w:r>
        <w:rPr>
          <w:spacing w:val="-5"/>
        </w:rPr>
        <w:t> </w:t>
      </w:r>
      <w:r>
        <w:rPr/>
        <w:t>of</w:t>
      </w:r>
      <w:r>
        <w:rPr>
          <w:spacing w:val="-5"/>
        </w:rPr>
        <w:t> </w:t>
      </w:r>
      <w:r>
        <w:rPr/>
        <w:t>measure</w:t>
      </w:r>
      <w:r>
        <w:rPr>
          <w:spacing w:val="-4"/>
        </w:rPr>
        <w:t> </w:t>
      </w:r>
      <w:r>
        <w:rPr/>
        <w:t>such</w:t>
      </w:r>
      <w:r>
        <w:rPr>
          <w:spacing w:val="-3"/>
        </w:rPr>
        <w:t> </w:t>
      </w:r>
      <w:r>
        <w:rPr/>
        <w:t>as</w:t>
      </w:r>
      <w:r>
        <w:rPr>
          <w:spacing w:val="-5"/>
        </w:rPr>
        <w:t> </w:t>
      </w:r>
      <w:r>
        <w:rPr/>
        <w:t>employment</w:t>
      </w:r>
      <w:r>
        <w:rPr>
          <w:spacing w:val="-5"/>
        </w:rPr>
        <w:t> </w:t>
      </w:r>
      <w:r>
        <w:rPr/>
        <w:t>subsidies</w:t>
      </w:r>
      <w:r>
        <w:rPr>
          <w:spacing w:val="-5"/>
        </w:rPr>
        <w:t> </w:t>
      </w:r>
      <w:r>
        <w:rPr/>
        <w:t>and</w:t>
      </w:r>
      <w:r>
        <w:rPr>
          <w:spacing w:val="-5"/>
        </w:rPr>
        <w:t> </w:t>
      </w:r>
      <w:r>
        <w:rPr/>
        <w:t>labour</w:t>
      </w:r>
      <w:r>
        <w:rPr>
          <w:spacing w:val="-5"/>
        </w:rPr>
        <w:t> </w:t>
      </w:r>
      <w:r>
        <w:rPr/>
        <w:t>market training must be well designed if they are to have a significant impact (see Martin, 2000, for a detailed</w:t>
      </w:r>
      <w:r>
        <w:rPr>
          <w:spacing w:val="-5"/>
        </w:rPr>
        <w:t> </w:t>
      </w:r>
      <w:r>
        <w:rPr/>
        <w:t>analysis).</w:t>
      </w:r>
    </w:p>
    <w:p>
      <w:pPr>
        <w:pStyle w:val="BodyText"/>
        <w:spacing w:before="2"/>
        <w:rPr>
          <w:sz w:val="36"/>
        </w:rPr>
      </w:pPr>
    </w:p>
    <w:p>
      <w:pPr>
        <w:pStyle w:val="BodyText"/>
        <w:spacing w:line="360" w:lineRule="auto"/>
        <w:ind w:left="243" w:right="948"/>
      </w:pPr>
      <w:r>
        <w:rPr/>
        <w:t>Turning to the numbers, we see that, by and large, the countries of Northern Europe and Scandinavia devote most resources to ALMPs. It might be hypothesised that they do this because high expenditure on ALMPs is required to offset their rather generous unemployment benefit systems and to push unemployed individuals into work. Such additional pressure on the unemployed is not required if benefits are very low relative to potential earnings in</w:t>
      </w:r>
      <w:r>
        <w:rPr>
          <w:spacing w:val="-1"/>
        </w:rPr>
        <w:t> </w:t>
      </w:r>
      <w:r>
        <w:rPr/>
        <w:t>work.</w:t>
      </w:r>
    </w:p>
    <w:p>
      <w:pPr>
        <w:pStyle w:val="BodyText"/>
        <w:spacing w:before="4"/>
        <w:rPr>
          <w:sz w:val="36"/>
        </w:rPr>
      </w:pPr>
    </w:p>
    <w:p>
      <w:pPr>
        <w:pStyle w:val="Heading2"/>
        <w:spacing w:before="0"/>
        <w:ind w:left="243"/>
        <w:jc w:val="left"/>
        <w:rPr>
          <w:u w:val="none"/>
        </w:rPr>
      </w:pPr>
      <w:r>
        <w:rPr>
          <w:u w:val="thick"/>
        </w:rPr>
        <w:t>Systems of Wage Determination</w:t>
      </w:r>
    </w:p>
    <w:p>
      <w:pPr>
        <w:pStyle w:val="BodyText"/>
        <w:rPr>
          <w:b/>
          <w:sz w:val="20"/>
        </w:rPr>
      </w:pPr>
    </w:p>
    <w:p>
      <w:pPr>
        <w:pStyle w:val="BodyText"/>
        <w:spacing w:before="9"/>
        <w:rPr>
          <w:b/>
          <w:sz w:val="19"/>
        </w:rPr>
      </w:pPr>
    </w:p>
    <w:p>
      <w:pPr>
        <w:pStyle w:val="BodyText"/>
        <w:spacing w:line="360" w:lineRule="auto" w:before="90"/>
        <w:ind w:left="243" w:right="934"/>
        <w:jc w:val="both"/>
      </w:pPr>
      <w:r>
        <w:rPr/>
        <w:t>In most countries in the OECD, the majority of workers have their wages set by collective bargaining between employers and trade unions at the plant, firm, industry or aggregate level. This is important for our purposes because there is some evidence that trade union power in wage setting has a significant impact on unemployment</w:t>
      </w:r>
      <w:r>
        <w:rPr>
          <w:vertAlign w:val="superscript"/>
        </w:rPr>
        <w:t>13</w:t>
      </w:r>
      <w:r>
        <w:rPr>
          <w:vertAlign w:val="baseline"/>
        </w:rPr>
        <w:t>. Unfortunately, we do not have complete data on collective bargaining coverage (the proportion of employees covered by collective agreements) but the data presented in Table 12 give a reasonable picture. Across most of Continental Europe, including Scandinavia but excluding Switzerland, coverage is both high and stable. As we shall see, this is either because most people belong to trade unions or because union</w:t>
      </w:r>
    </w:p>
    <w:p>
      <w:pPr>
        <w:spacing w:after="0" w:line="360" w:lineRule="auto"/>
        <w:jc w:val="both"/>
        <w:sectPr>
          <w:pgSz w:w="12240" w:h="15840"/>
          <w:pgMar w:header="213" w:footer="0" w:top="860" w:bottom="280" w:left="1720" w:right="1020"/>
        </w:sectPr>
      </w:pPr>
    </w:p>
    <w:p>
      <w:pPr>
        <w:pStyle w:val="BodyText"/>
        <w:spacing w:line="360" w:lineRule="auto" w:before="173"/>
        <w:ind w:left="243" w:right="940"/>
        <w:jc w:val="both"/>
      </w:pPr>
      <w:r>
        <w:rPr/>
        <w:t>agreements are extended by law to cover non-members in the same sector. In Switzerland and in the OECD countries outside Continental Europe and Scandinavia, coverage is generally much lower with the exception of Australia. In the UK, the US and New Zealand, coverage has declined with the fall in union density, there being no extension laws.</w:t>
      </w:r>
    </w:p>
    <w:p>
      <w:pPr>
        <w:pStyle w:val="BodyText"/>
        <w:spacing w:line="360" w:lineRule="auto" w:before="232"/>
        <w:ind w:left="243" w:right="934"/>
        <w:jc w:val="both"/>
      </w:pPr>
      <w:r>
        <w:rPr/>
        <w:t>In Table 13, we present the percentage of employees who are union members. Across most of Scandinavia, membership tends to be high. By contrast, in much of Continental Europe and in Australia, union density tends to be less than 50 percent and is gradually declining. In these countries there is, consequently, a wide and widening gap between density and coverage which it is the job of the extension laws to fill. This situation is at its most stark in France, which has the lowest union density in the OECD at around 10 percent, but one of the highest levels of coverage (around 95 percent). Outside these regions, both density and coverage tend to be relatively  low and both are declining at greater or lesser rates. The absence of complete coverage data means that we have to rely on the density variable to capture the impact of unionisation on unemployment. As should be clear, this is only half the story, so  we must treat any results we find in this area with some</w:t>
      </w:r>
      <w:r>
        <w:rPr>
          <w:spacing w:val="-11"/>
        </w:rPr>
        <w:t> </w:t>
      </w:r>
      <w:r>
        <w:rPr/>
        <w:t>caution.</w:t>
      </w:r>
    </w:p>
    <w:p>
      <w:pPr>
        <w:pStyle w:val="BodyText"/>
        <w:spacing w:before="11"/>
        <w:rPr>
          <w:sz w:val="35"/>
        </w:rPr>
      </w:pPr>
    </w:p>
    <w:p>
      <w:pPr>
        <w:pStyle w:val="BodyText"/>
        <w:spacing w:line="360" w:lineRule="auto"/>
        <w:ind w:left="243" w:right="935"/>
        <w:jc w:val="both"/>
      </w:pPr>
      <w:r>
        <w:rPr/>
        <w:t>The other aspect of wage bargaining which appears to have a significant impact on wages and unemployment is the extent to which bargaining is co-ordinated</w:t>
      </w:r>
      <w:r>
        <w:rPr>
          <w:vertAlign w:val="superscript"/>
        </w:rPr>
        <w:t>14,</w:t>
      </w:r>
      <w:r>
        <w:rPr>
          <w:vertAlign w:val="baseline"/>
        </w:rPr>
        <w:t> </w:t>
      </w:r>
      <w:r>
        <w:rPr>
          <w:vertAlign w:val="superscript"/>
        </w:rPr>
        <w:t>15</w:t>
      </w:r>
      <w:r>
        <w:rPr>
          <w:vertAlign w:val="baseline"/>
        </w:rPr>
        <w:t>. Roughly speaking, the evidence suggests that if bargaining is highly co-ordinated, this will completely offset the adverse effects of unionism on employment (see Nickell and Layard, 1999, for example). Co-ordination refers to mechanisms whereby the aggregate employment implications of wage determination are taken into account when wage bargains are struck. This may be achieved if wage bargaining is highly centralised, as in Austria, or if there are institutions, such as employers’ federations, which can assist bargainers to act in concert even when bargaining itself ostensibly occurs at the level of the firm or industry, as in Germany or Japan (see Soskice, 1991). It is worth noting that co-ordination is not, therefore, the same as centralisation which refers simply to the level at which bargaining takes place (plant, firm, industry or economy-wide). In Table 14, we present co-ordination indices for the OECD from  the 1960s. The first index (co-ord 1) basically ignores transient changes whereas the second</w:t>
      </w:r>
      <w:r>
        <w:rPr>
          <w:spacing w:val="6"/>
          <w:vertAlign w:val="baseline"/>
        </w:rPr>
        <w:t> </w:t>
      </w:r>
      <w:r>
        <w:rPr>
          <w:vertAlign w:val="baseline"/>
        </w:rPr>
        <w:t>(co-ord</w:t>
      </w:r>
      <w:r>
        <w:rPr>
          <w:spacing w:val="6"/>
          <w:vertAlign w:val="baseline"/>
        </w:rPr>
        <w:t> </w:t>
      </w:r>
      <w:r>
        <w:rPr>
          <w:vertAlign w:val="baseline"/>
        </w:rPr>
        <w:t>2)</w:t>
      </w:r>
      <w:r>
        <w:rPr>
          <w:spacing w:val="6"/>
          <w:vertAlign w:val="baseline"/>
        </w:rPr>
        <w:t> </w:t>
      </w:r>
      <w:r>
        <w:rPr>
          <w:vertAlign w:val="baseline"/>
        </w:rPr>
        <w:t>tries</w:t>
      </w:r>
      <w:r>
        <w:rPr>
          <w:spacing w:val="6"/>
          <w:vertAlign w:val="baseline"/>
        </w:rPr>
        <w:t> </w:t>
      </w:r>
      <w:r>
        <w:rPr>
          <w:vertAlign w:val="baseline"/>
        </w:rPr>
        <w:t>to</w:t>
      </w:r>
      <w:r>
        <w:rPr>
          <w:spacing w:val="6"/>
          <w:vertAlign w:val="baseline"/>
        </w:rPr>
        <w:t> </w:t>
      </w:r>
      <w:r>
        <w:rPr>
          <w:vertAlign w:val="baseline"/>
        </w:rPr>
        <w:t>capture</w:t>
      </w:r>
      <w:r>
        <w:rPr>
          <w:spacing w:val="5"/>
          <w:vertAlign w:val="baseline"/>
        </w:rPr>
        <w:t> </w:t>
      </w:r>
      <w:r>
        <w:rPr>
          <w:vertAlign w:val="baseline"/>
        </w:rPr>
        <w:t>the</w:t>
      </w:r>
      <w:r>
        <w:rPr>
          <w:spacing w:val="6"/>
          <w:vertAlign w:val="baseline"/>
        </w:rPr>
        <w:t> </w:t>
      </w:r>
      <w:r>
        <w:rPr>
          <w:vertAlign w:val="baseline"/>
        </w:rPr>
        <w:t>various</w:t>
      </w:r>
      <w:r>
        <w:rPr>
          <w:spacing w:val="6"/>
          <w:vertAlign w:val="baseline"/>
        </w:rPr>
        <w:t> </w:t>
      </w:r>
      <w:r>
        <w:rPr>
          <w:vertAlign w:val="baseline"/>
        </w:rPr>
        <w:t>detailed</w:t>
      </w:r>
      <w:r>
        <w:rPr>
          <w:spacing w:val="6"/>
          <w:vertAlign w:val="baseline"/>
        </w:rPr>
        <w:t> </w:t>
      </w:r>
      <w:r>
        <w:rPr>
          <w:vertAlign w:val="baseline"/>
        </w:rPr>
        <w:t>nuances</w:t>
      </w:r>
      <w:r>
        <w:rPr>
          <w:spacing w:val="6"/>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variations</w:t>
      </w:r>
      <w:r>
        <w:rPr>
          <w:spacing w:val="8"/>
          <w:vertAlign w:val="baseline"/>
        </w:rPr>
        <w:t> </w:t>
      </w:r>
      <w:r>
        <w:rPr>
          <w:vertAlign w:val="baseline"/>
        </w:rPr>
        <w:t>in</w:t>
      </w:r>
      <w:r>
        <w:rPr>
          <w:spacing w:val="8"/>
          <w:vertAlign w:val="baseline"/>
        </w:rPr>
        <w:t> </w:t>
      </w:r>
      <w:r>
        <w:rPr>
          <w:vertAlign w:val="baseline"/>
        </w:rPr>
        <w:t>the</w:t>
      </w:r>
    </w:p>
    <w:p>
      <w:pPr>
        <w:spacing w:after="0" w:line="360" w:lineRule="auto"/>
        <w:jc w:val="both"/>
        <w:sectPr>
          <w:pgSz w:w="12240" w:h="15840"/>
          <w:pgMar w:header="213" w:footer="0" w:top="860" w:bottom="280" w:left="1720" w:right="1020"/>
        </w:sectPr>
      </w:pPr>
    </w:p>
    <w:p>
      <w:pPr>
        <w:pStyle w:val="BodyText"/>
        <w:spacing w:line="360" w:lineRule="auto" w:before="173"/>
        <w:ind w:left="243" w:right="938"/>
        <w:jc w:val="both"/>
      </w:pPr>
      <w:r>
        <w:rPr/>
        <w:t>institutional structure. Notable changes are the increases in co-ordination in Ireland and the Netherlands towards the end of the period and the declines in co-ordination in Australia, New Zealand and Sweden. Co-ordination also declines in the UK over the same period but this simply reflects the sharp decline of unionism overall.</w:t>
      </w:r>
    </w:p>
    <w:p>
      <w:pPr>
        <w:pStyle w:val="BodyText"/>
        <w:spacing w:before="6"/>
        <w:rPr>
          <w:sz w:val="36"/>
        </w:rPr>
      </w:pPr>
    </w:p>
    <w:p>
      <w:pPr>
        <w:pStyle w:val="Heading2"/>
        <w:spacing w:before="0"/>
        <w:ind w:left="243"/>
        <w:jc w:val="both"/>
        <w:rPr>
          <w:u w:val="none"/>
        </w:rPr>
      </w:pPr>
      <w:r>
        <w:rPr>
          <w:u w:val="thick"/>
        </w:rPr>
        <w:t>Employment Protection</w:t>
      </w:r>
    </w:p>
    <w:p>
      <w:pPr>
        <w:pStyle w:val="BodyText"/>
        <w:rPr>
          <w:b/>
          <w:sz w:val="20"/>
        </w:rPr>
      </w:pPr>
    </w:p>
    <w:p>
      <w:pPr>
        <w:pStyle w:val="BodyText"/>
        <w:spacing w:before="9"/>
        <w:rPr>
          <w:b/>
          <w:sz w:val="19"/>
        </w:rPr>
      </w:pPr>
    </w:p>
    <w:p>
      <w:pPr>
        <w:pStyle w:val="BodyText"/>
        <w:spacing w:line="360" w:lineRule="auto" w:before="90"/>
        <w:ind w:left="243" w:right="938"/>
        <w:jc w:val="both"/>
      </w:pPr>
      <w:r>
        <w:rPr/>
        <w:t>Employment protection laws are thought by many to be a key factor in generating labour market inflexibility. Despite this, evidence that they have a decisive impact on overall rates of unemployment is mixed, at best</w:t>
      </w:r>
      <w:r>
        <w:rPr>
          <w:position w:val="8"/>
          <w:sz w:val="12"/>
        </w:rPr>
        <w:t>16</w:t>
      </w:r>
      <w:r>
        <w:rPr/>
        <w:t>. In Table 15, we present details of  an employment protection index for the OECD countries. Features to note are the wide variation in the index across countries and the fact that, in some countries, the basic legislation was not introduced until the</w:t>
      </w:r>
      <w:r>
        <w:rPr>
          <w:spacing w:val="-8"/>
        </w:rPr>
        <w:t> </w:t>
      </w:r>
      <w:r>
        <w:rPr/>
        <w:t>1970s.</w:t>
      </w:r>
    </w:p>
    <w:p>
      <w:pPr>
        <w:pStyle w:val="BodyText"/>
        <w:spacing w:before="4"/>
        <w:rPr>
          <w:sz w:val="36"/>
        </w:rPr>
      </w:pPr>
    </w:p>
    <w:p>
      <w:pPr>
        <w:pStyle w:val="Heading2"/>
        <w:spacing w:before="0"/>
        <w:ind w:left="243"/>
        <w:jc w:val="both"/>
        <w:rPr>
          <w:u w:val="none"/>
        </w:rPr>
      </w:pPr>
      <w:r>
        <w:rPr>
          <w:u w:val="thick"/>
        </w:rPr>
        <w:t>Labour Taxes</w:t>
      </w:r>
    </w:p>
    <w:p>
      <w:pPr>
        <w:pStyle w:val="BodyText"/>
        <w:rPr>
          <w:b/>
          <w:sz w:val="20"/>
        </w:rPr>
      </w:pPr>
    </w:p>
    <w:p>
      <w:pPr>
        <w:pStyle w:val="BodyText"/>
        <w:spacing w:before="9"/>
        <w:rPr>
          <w:b/>
          <w:sz w:val="19"/>
        </w:rPr>
      </w:pPr>
    </w:p>
    <w:p>
      <w:pPr>
        <w:pStyle w:val="BodyText"/>
        <w:spacing w:line="360" w:lineRule="auto" w:before="90"/>
        <w:ind w:left="243" w:right="992"/>
      </w:pPr>
      <w:r>
        <w:rPr/>
        <w:t>The important taxes here are those that form part of the wedge between the real product wage (labour costs per employee normalised on the output price) and the real consumption wage (after tax pay normalised on the consumer price index). These are payroll taxes, income taxes and consumption taxes. Their combined impact on unemployment remains a subject of some debate despite the large number of empirical investigations. Indeed some studies indicate that employment taxes have no long run impact on unemployment whatever whereas others present results which imply that they can explain more or less all the rise in unemployment in most countries during the 1960-1985 period</w:t>
      </w:r>
      <w:r>
        <w:rPr>
          <w:position w:val="8"/>
          <w:sz w:val="12"/>
        </w:rPr>
        <w:t>17</w:t>
      </w:r>
      <w:r>
        <w:rPr/>
        <w:t>. In Table 16 we present the total tax rate on labour for the OECD countries. All countries exhibit a substantial increase over the period from the 1960s to the 1990s although there are wide variations across countries. These mainly reflect the extent to which health, higher education and pensions are publicly provided along with the all-round generosity of the social security system. Some countries have made significant attempts to reduce labour taxes in recent years, notably the Netherlands and the</w:t>
      </w:r>
      <w:r>
        <w:rPr>
          <w:spacing w:val="-7"/>
        </w:rPr>
        <w:t> </w:t>
      </w:r>
      <w:r>
        <w:rPr/>
        <w:t>UK.</w:t>
      </w:r>
    </w:p>
    <w:p>
      <w:pPr>
        <w:spacing w:after="0" w:line="360" w:lineRule="auto"/>
        <w:sectPr>
          <w:pgSz w:w="12240" w:h="15840"/>
          <w:pgMar w:header="213" w:footer="0" w:top="860" w:bottom="280" w:left="1720" w:right="1020"/>
        </w:sectPr>
      </w:pPr>
    </w:p>
    <w:p>
      <w:pPr>
        <w:pStyle w:val="Heading2"/>
        <w:ind w:left="243"/>
        <w:jc w:val="left"/>
        <w:rPr>
          <w:u w:val="none"/>
        </w:rPr>
      </w:pPr>
      <w:r>
        <w:rPr>
          <w:u w:val="thick"/>
        </w:rPr>
        <w:t>Labour Market Institutions and the Successes and Failures of the 1990s</w:t>
      </w:r>
    </w:p>
    <w:p>
      <w:pPr>
        <w:pStyle w:val="BodyText"/>
        <w:rPr>
          <w:b/>
          <w:sz w:val="20"/>
        </w:rPr>
      </w:pPr>
    </w:p>
    <w:p>
      <w:pPr>
        <w:pStyle w:val="BodyText"/>
        <w:spacing w:before="9"/>
        <w:rPr>
          <w:b/>
          <w:sz w:val="19"/>
        </w:rPr>
      </w:pPr>
    </w:p>
    <w:p>
      <w:pPr>
        <w:pStyle w:val="BodyText"/>
        <w:spacing w:line="360" w:lineRule="auto" w:before="90"/>
        <w:ind w:left="243" w:right="1035"/>
      </w:pPr>
      <w:r>
        <w:rPr/>
        <w:t>Having looked at some of the key factors which the evidence suggests have some impact on equilibrium unemployment, let us see how changes in these variables over the last two decades can contribute to our understanding of unemployment changes over the same period. In Table 17, we provide a picture of changes in the relevant variables with a tick referring to a significant move which will tend to reduce unemployment and a cross for the reverse. Double ticks and crosses reflect really big moves. A dash implies no significant change. Of course, this is a pretty crude business and a proper panel data analysis is arguable preferable. However, here we are able to take account of variables where we are unable to obtain long time series. Readers who prefer panel data analysis can consult the papers discussed in Section 5.</w:t>
      </w:r>
    </w:p>
    <w:p>
      <w:pPr>
        <w:pStyle w:val="BodyText"/>
        <w:spacing w:before="1"/>
        <w:rPr>
          <w:sz w:val="36"/>
        </w:rPr>
      </w:pPr>
    </w:p>
    <w:p>
      <w:pPr>
        <w:pStyle w:val="BodyText"/>
        <w:spacing w:line="360" w:lineRule="auto"/>
        <w:ind w:left="243" w:right="1025"/>
      </w:pPr>
      <w:r>
        <w:rPr/>
        <w:t>So we can ask the question, do the ticks and crosses bear any relationship to the unemployment changes reported in the final columns of the table? If we regress the unemployment change on the number of ticks and crosses we obtain:</w:t>
      </w:r>
    </w:p>
    <w:p>
      <w:pPr>
        <w:pStyle w:val="BodyText"/>
        <w:rPr>
          <w:sz w:val="20"/>
        </w:rPr>
      </w:pPr>
    </w:p>
    <w:p>
      <w:pPr>
        <w:pStyle w:val="BodyText"/>
        <w:rPr>
          <w:sz w:val="20"/>
        </w:rPr>
      </w:pPr>
    </w:p>
    <w:p>
      <w:pPr>
        <w:pStyle w:val="BodyText"/>
        <w:spacing w:before="3"/>
        <w:rPr>
          <w:sz w:val="27"/>
        </w:rPr>
      </w:pPr>
    </w:p>
    <w:p>
      <w:pPr>
        <w:spacing w:line="168" w:lineRule="exact" w:before="86"/>
        <w:ind w:left="6031" w:right="0" w:firstLine="0"/>
        <w:jc w:val="left"/>
        <w:rPr>
          <w:rFonts w:ascii="SimSun"/>
          <w:sz w:val="24"/>
        </w:rPr>
      </w:pPr>
      <w:r>
        <w:rPr>
          <w:rFonts w:ascii="SimSun"/>
          <w:position w:val="1"/>
          <w:sz w:val="24"/>
        </w:rPr>
        <w:t>(</w:t>
      </w:r>
      <w:r>
        <w:rPr>
          <w:rFonts w:ascii="SimSun"/>
          <w:spacing w:val="-85"/>
          <w:position w:val="1"/>
          <w:sz w:val="24"/>
        </w:rPr>
        <w:t> </w:t>
      </w:r>
      <w:r>
        <w:rPr>
          <w:i/>
          <w:sz w:val="24"/>
        </w:rPr>
        <w:t>R </w:t>
      </w:r>
      <w:r>
        <w:rPr>
          <w:position w:val="11"/>
          <w:sz w:val="14"/>
        </w:rPr>
        <w:t>2 </w:t>
      </w:r>
      <w:r>
        <w:rPr>
          <w:rFonts w:ascii="SimSun"/>
          <w:sz w:val="24"/>
        </w:rPr>
        <w:t>=</w:t>
      </w:r>
      <w:r>
        <w:rPr>
          <w:rFonts w:ascii="SimSun"/>
          <w:spacing w:val="-64"/>
          <w:sz w:val="24"/>
        </w:rPr>
        <w:t> </w:t>
      </w:r>
      <w:r>
        <w:rPr>
          <w:spacing w:val="3"/>
          <w:sz w:val="24"/>
        </w:rPr>
        <w:t>0.47</w:t>
      </w:r>
      <w:r>
        <w:rPr>
          <w:rFonts w:ascii="SimSun"/>
          <w:spacing w:val="3"/>
          <w:position w:val="1"/>
          <w:sz w:val="24"/>
        </w:rPr>
        <w:t>l</w:t>
      </w:r>
    </w:p>
    <w:p>
      <w:pPr>
        <w:spacing w:after="0" w:line="168" w:lineRule="exact"/>
        <w:jc w:val="left"/>
        <w:rPr>
          <w:rFonts w:ascii="SimSun"/>
          <w:sz w:val="24"/>
        </w:rPr>
        <w:sectPr>
          <w:pgSz w:w="12240" w:h="15840"/>
          <w:pgMar w:header="213" w:footer="0" w:top="860" w:bottom="280" w:left="1720" w:right="1020"/>
        </w:sectPr>
      </w:pPr>
    </w:p>
    <w:p>
      <w:pPr>
        <w:spacing w:before="56"/>
        <w:ind w:left="243" w:right="0" w:firstLine="0"/>
        <w:jc w:val="left"/>
        <w:rPr>
          <w:sz w:val="20"/>
        </w:rPr>
      </w:pPr>
      <w:r>
        <w:rPr>
          <w:sz w:val="20"/>
        </w:rPr>
        <w:t>Unemployment change (%) = 0.25 –1.47 ticks +1.11 crosses</w:t>
      </w:r>
    </w:p>
    <w:p>
      <w:pPr>
        <w:pStyle w:val="BodyText"/>
        <w:rPr>
          <w:sz w:val="22"/>
        </w:rPr>
      </w:pPr>
    </w:p>
    <w:p>
      <w:pPr>
        <w:tabs>
          <w:tab w:pos="3324" w:val="left" w:leader="none"/>
          <w:tab w:pos="4344" w:val="left" w:leader="none"/>
        </w:tabs>
        <w:spacing w:before="133"/>
        <w:ind w:left="243" w:right="0" w:firstLine="0"/>
        <w:jc w:val="left"/>
        <w:rPr>
          <w:sz w:val="20"/>
        </w:rPr>
      </w:pPr>
      <w:r>
        <w:rPr>
          <w:sz w:val="20"/>
        </w:rPr>
        <w:t>(80/87</w:t>
      </w:r>
      <w:r>
        <w:rPr>
          <w:spacing w:val="-3"/>
          <w:sz w:val="20"/>
        </w:rPr>
        <w:t> </w:t>
      </w:r>
      <w:r>
        <w:rPr>
          <w:sz w:val="20"/>
        </w:rPr>
        <w:t>to 00/01)</w:t>
        <w:tab/>
        <w:t>(3.4)</w:t>
        <w:tab/>
        <w:t>(1.6)</w:t>
      </w:r>
    </w:p>
    <w:p>
      <w:pPr>
        <w:pStyle w:val="BodyText"/>
        <w:rPr>
          <w:sz w:val="22"/>
        </w:rPr>
      </w:pPr>
    </w:p>
    <w:p>
      <w:pPr>
        <w:pStyle w:val="BodyText"/>
        <w:rPr>
          <w:sz w:val="22"/>
        </w:rPr>
      </w:pPr>
    </w:p>
    <w:p>
      <w:pPr>
        <w:pStyle w:val="BodyText"/>
        <w:spacing w:before="4"/>
        <w:rPr>
          <w:sz w:val="32"/>
        </w:rPr>
      </w:pPr>
    </w:p>
    <w:p>
      <w:pPr>
        <w:pStyle w:val="BodyText"/>
        <w:ind w:left="243"/>
      </w:pPr>
      <w:r>
        <w:rPr/>
        <w:t>Or, in restricted form,</w:t>
      </w:r>
    </w:p>
    <w:p>
      <w:pPr>
        <w:tabs>
          <w:tab w:pos="1335" w:val="left" w:leader="none"/>
        </w:tabs>
        <w:spacing w:line="245" w:lineRule="exact" w:before="0"/>
        <w:ind w:left="243" w:right="0" w:firstLine="0"/>
        <w:jc w:val="left"/>
        <w:rPr>
          <w:rFonts w:ascii="SimSun"/>
          <w:sz w:val="24"/>
        </w:rPr>
      </w:pPr>
      <w:r>
        <w:rPr/>
        <w:br w:type="column"/>
      </w:r>
      <w:r>
        <w:rPr>
          <w:rFonts w:ascii="SimSun"/>
          <w:w w:val="75"/>
          <w:sz w:val="24"/>
        </w:rPr>
        <w:t> </w:t>
      </w:r>
      <w:r>
        <w:rPr>
          <w:rFonts w:ascii="SimSun"/>
          <w:sz w:val="24"/>
        </w:rPr>
        <w:tab/>
      </w:r>
      <w:r>
        <w:rPr>
          <w:rFonts w:ascii="SimSun"/>
          <w:w w:val="75"/>
          <w:sz w:val="24"/>
        </w:rPr>
        <w:t> </w:t>
      </w:r>
    </w:p>
    <w:p>
      <w:pPr>
        <w:tabs>
          <w:tab w:pos="1335" w:val="left" w:leader="none"/>
        </w:tabs>
        <w:spacing w:line="264" w:lineRule="exact" w:before="0"/>
        <w:ind w:left="243" w:right="0" w:firstLine="0"/>
        <w:jc w:val="left"/>
        <w:rPr>
          <w:rFonts w:ascii="SimSun"/>
          <w:sz w:val="24"/>
        </w:rPr>
      </w:pPr>
      <w:r>
        <w:rPr/>
        <w:pict>
          <v:shape style="position:absolute;margin-left:387.599731pt;margin-top:1.651684pt;width:4.6pt;height:12.05pt;mso-position-horizontal-relative:page;mso-position-vertical-relative:paragraph;z-index:-261003264" type="#_x0000_t202" filled="false" stroked="false">
            <v:textbox inset="0,0,0,0">
              <w:txbxContent>
                <w:p>
                  <w:pPr>
                    <w:pStyle w:val="BodyText"/>
                    <w:spacing w:line="240" w:lineRule="exact"/>
                    <w:rPr>
                      <w:rFonts w:ascii="SimSun" w:eastAsia="SimSun" w:hint="eastAsia"/>
                    </w:rPr>
                  </w:pPr>
                  <w:r>
                    <w:rPr>
                      <w:rFonts w:ascii="SimSun" w:eastAsia="SimSun" w:hint="eastAsia"/>
                      <w:w w:val="37"/>
                    </w:rPr>
                    <w:t>＼</w:t>
                  </w:r>
                </w:p>
              </w:txbxContent>
            </v:textbox>
            <w10:wrap type="none"/>
          </v:shape>
        </w:pict>
      </w:r>
      <w:r>
        <w:rPr/>
        <w:pict>
          <v:shape style="position:absolute;margin-left:442.200012pt;margin-top:1.652885pt;width:4.6pt;height:12.05pt;mso-position-horizontal-relative:page;mso-position-vertical-relative:paragraph;z-index:-261001216" type="#_x0000_t202" filled="false" stroked="false">
            <v:textbox inset="0,0,0,0">
              <w:txbxContent>
                <w:p>
                  <w:pPr>
                    <w:pStyle w:val="BodyText"/>
                    <w:spacing w:line="240" w:lineRule="exact"/>
                    <w:rPr>
                      <w:rFonts w:ascii="SimSun" w:eastAsia="SimSun" w:hint="eastAsia"/>
                    </w:rPr>
                  </w:pPr>
                  <w:r>
                    <w:rPr>
                      <w:rFonts w:ascii="SimSun" w:eastAsia="SimSun" w:hint="eastAsia"/>
                      <w:w w:val="37"/>
                    </w:rPr>
                    <w:t>丿</w:t>
                  </w:r>
                </w:p>
              </w:txbxContent>
            </v:textbox>
            <w10:wrap type="none"/>
          </v:shape>
        </w:pict>
      </w:r>
      <w:r>
        <w:rPr>
          <w:rFonts w:ascii="SimSun"/>
          <w:w w:val="75"/>
          <w:position w:val="10"/>
          <w:sz w:val="24"/>
        </w:rPr>
        <w:t> </w:t>
      </w:r>
      <w:r>
        <w:rPr>
          <w:rFonts w:ascii="SimSun"/>
          <w:spacing w:val="-80"/>
          <w:position w:val="10"/>
          <w:sz w:val="24"/>
        </w:rPr>
        <w:t> </w:t>
      </w:r>
      <w:r>
        <w:rPr>
          <w:i/>
          <w:sz w:val="24"/>
        </w:rPr>
        <w:t>N  </w:t>
      </w:r>
      <w:r>
        <w:rPr>
          <w:rFonts w:ascii="SimSun"/>
          <w:sz w:val="24"/>
        </w:rPr>
        <w:t>=</w:t>
      </w:r>
      <w:r>
        <w:rPr>
          <w:rFonts w:ascii="SimSun"/>
          <w:spacing w:val="-80"/>
          <w:sz w:val="24"/>
        </w:rPr>
        <w:t> </w:t>
      </w:r>
      <w:r>
        <w:rPr>
          <w:sz w:val="24"/>
        </w:rPr>
        <w:t>20</w:t>
        <w:tab/>
      </w:r>
      <w:r>
        <w:rPr>
          <w:rFonts w:ascii="SimSun"/>
          <w:w w:val="75"/>
          <w:position w:val="10"/>
          <w:sz w:val="24"/>
        </w:rPr>
        <w:t> </w:t>
      </w:r>
    </w:p>
    <w:p>
      <w:pPr>
        <w:spacing w:after="0" w:line="264" w:lineRule="exact"/>
        <w:jc w:val="left"/>
        <w:rPr>
          <w:rFonts w:ascii="SimSun"/>
          <w:sz w:val="24"/>
        </w:rPr>
        <w:sectPr>
          <w:type w:val="continuous"/>
          <w:pgSz w:w="12240" w:h="15840"/>
          <w:pgMar w:top="1180" w:bottom="280" w:left="1720" w:right="1020"/>
          <w:cols w:num="2" w:equalWidth="0">
            <w:col w:w="5374" w:space="415"/>
            <w:col w:w="3711"/>
          </w:cols>
        </w:sectPr>
      </w:pPr>
    </w:p>
    <w:p>
      <w:pPr>
        <w:pStyle w:val="BodyText"/>
        <w:rPr>
          <w:rFonts w:ascii="SimSun"/>
          <w:sz w:val="20"/>
        </w:rPr>
      </w:pPr>
    </w:p>
    <w:p>
      <w:pPr>
        <w:pStyle w:val="BodyText"/>
        <w:spacing w:before="11"/>
        <w:rPr>
          <w:rFonts w:ascii="SimSun"/>
          <w:sz w:val="18"/>
        </w:rPr>
      </w:pPr>
    </w:p>
    <w:p>
      <w:pPr>
        <w:spacing w:line="168" w:lineRule="exact" w:before="86"/>
        <w:ind w:left="6031" w:right="0" w:firstLine="0"/>
        <w:jc w:val="left"/>
        <w:rPr>
          <w:rFonts w:ascii="SimSun"/>
          <w:sz w:val="24"/>
        </w:rPr>
      </w:pPr>
      <w:r>
        <w:rPr>
          <w:rFonts w:ascii="SimSun"/>
          <w:position w:val="1"/>
          <w:sz w:val="24"/>
        </w:rPr>
        <w:t>(</w:t>
      </w:r>
      <w:r>
        <w:rPr>
          <w:rFonts w:ascii="SimSun"/>
          <w:spacing w:val="-85"/>
          <w:position w:val="1"/>
          <w:sz w:val="24"/>
        </w:rPr>
        <w:t> </w:t>
      </w:r>
      <w:r>
        <w:rPr>
          <w:i/>
          <w:sz w:val="24"/>
        </w:rPr>
        <w:t>R </w:t>
      </w:r>
      <w:r>
        <w:rPr>
          <w:position w:val="11"/>
          <w:sz w:val="14"/>
        </w:rPr>
        <w:t>2 </w:t>
      </w:r>
      <w:r>
        <w:rPr>
          <w:rFonts w:ascii="SimSun"/>
          <w:sz w:val="24"/>
        </w:rPr>
        <w:t>=</w:t>
      </w:r>
      <w:r>
        <w:rPr>
          <w:rFonts w:ascii="SimSun"/>
          <w:spacing w:val="-64"/>
          <w:sz w:val="24"/>
        </w:rPr>
        <w:t> </w:t>
      </w:r>
      <w:r>
        <w:rPr>
          <w:spacing w:val="3"/>
          <w:sz w:val="24"/>
        </w:rPr>
        <w:t>0.47</w:t>
      </w:r>
      <w:r>
        <w:rPr>
          <w:rFonts w:ascii="SimSun"/>
          <w:spacing w:val="3"/>
          <w:position w:val="1"/>
          <w:sz w:val="24"/>
        </w:rPr>
        <w:t>l</w:t>
      </w:r>
    </w:p>
    <w:p>
      <w:pPr>
        <w:spacing w:after="0" w:line="168" w:lineRule="exact"/>
        <w:jc w:val="left"/>
        <w:rPr>
          <w:rFonts w:ascii="SimSun"/>
          <w:sz w:val="24"/>
        </w:rPr>
        <w:sectPr>
          <w:type w:val="continuous"/>
          <w:pgSz w:w="12240" w:h="15840"/>
          <w:pgMar w:top="1180" w:bottom="280" w:left="1720" w:right="1020"/>
        </w:sectPr>
      </w:pPr>
    </w:p>
    <w:p>
      <w:pPr>
        <w:tabs>
          <w:tab w:pos="3323" w:val="left" w:leader="none"/>
        </w:tabs>
        <w:spacing w:line="640" w:lineRule="auto" w:before="56"/>
        <w:ind w:left="243" w:right="38" w:firstLine="0"/>
        <w:jc w:val="left"/>
        <w:rPr>
          <w:sz w:val="20"/>
        </w:rPr>
      </w:pPr>
      <w:r>
        <w:rPr>
          <w:sz w:val="20"/>
        </w:rPr>
        <w:t>Unemployment change (%) = -0.42 -1.36 (ticks-crosses) (80/87</w:t>
      </w:r>
      <w:r>
        <w:rPr>
          <w:spacing w:val="-3"/>
          <w:sz w:val="20"/>
        </w:rPr>
        <w:t> </w:t>
      </w:r>
      <w:r>
        <w:rPr>
          <w:sz w:val="20"/>
        </w:rPr>
        <w:t>to</w:t>
      </w:r>
      <w:r>
        <w:rPr>
          <w:spacing w:val="-2"/>
          <w:sz w:val="20"/>
        </w:rPr>
        <w:t> </w:t>
      </w:r>
      <w:r>
        <w:rPr>
          <w:sz w:val="20"/>
        </w:rPr>
        <w:t>00/01)</w:t>
        <w:tab/>
        <w:t>(4.0)</w:t>
      </w:r>
    </w:p>
    <w:p>
      <w:pPr>
        <w:tabs>
          <w:tab w:pos="1335" w:val="left" w:leader="none"/>
        </w:tabs>
        <w:spacing w:line="245" w:lineRule="exact" w:before="0"/>
        <w:ind w:left="243" w:right="0" w:firstLine="0"/>
        <w:jc w:val="left"/>
        <w:rPr>
          <w:rFonts w:ascii="SimSun"/>
          <w:sz w:val="24"/>
        </w:rPr>
      </w:pPr>
      <w:r>
        <w:rPr/>
        <w:br w:type="column"/>
      </w:r>
      <w:r>
        <w:rPr>
          <w:rFonts w:ascii="SimSun"/>
          <w:w w:val="75"/>
          <w:sz w:val="24"/>
        </w:rPr>
        <w:t> </w:t>
      </w:r>
      <w:r>
        <w:rPr>
          <w:rFonts w:ascii="SimSun"/>
          <w:sz w:val="24"/>
        </w:rPr>
        <w:tab/>
      </w:r>
      <w:r>
        <w:rPr>
          <w:rFonts w:ascii="SimSun"/>
          <w:w w:val="75"/>
          <w:sz w:val="24"/>
        </w:rPr>
        <w:t> </w:t>
      </w:r>
    </w:p>
    <w:p>
      <w:pPr>
        <w:tabs>
          <w:tab w:pos="1335" w:val="left" w:leader="none"/>
        </w:tabs>
        <w:spacing w:line="264" w:lineRule="exact" w:before="0"/>
        <w:ind w:left="243" w:right="0" w:firstLine="0"/>
        <w:jc w:val="left"/>
        <w:rPr>
          <w:rFonts w:ascii="SimSun"/>
          <w:sz w:val="24"/>
        </w:rPr>
      </w:pPr>
      <w:r>
        <w:rPr/>
        <w:pict>
          <v:shape style="position:absolute;margin-left:387.599731pt;margin-top:1.651674pt;width:4.6pt;height:12.05pt;mso-position-horizontal-relative:page;mso-position-vertical-relative:paragraph;z-index:-261002240" type="#_x0000_t202" filled="false" stroked="false">
            <v:textbox inset="0,0,0,0">
              <w:txbxContent>
                <w:p>
                  <w:pPr>
                    <w:pStyle w:val="BodyText"/>
                    <w:spacing w:line="240" w:lineRule="exact"/>
                    <w:rPr>
                      <w:rFonts w:ascii="SimSun" w:eastAsia="SimSun" w:hint="eastAsia"/>
                    </w:rPr>
                  </w:pPr>
                  <w:r>
                    <w:rPr>
                      <w:rFonts w:ascii="SimSun" w:eastAsia="SimSun" w:hint="eastAsia"/>
                      <w:w w:val="37"/>
                    </w:rPr>
                    <w:t>＼</w:t>
                  </w:r>
                </w:p>
              </w:txbxContent>
            </v:textbox>
            <w10:wrap type="none"/>
          </v:shape>
        </w:pict>
      </w:r>
      <w:r>
        <w:rPr/>
        <w:pict>
          <v:shape style="position:absolute;margin-left:442.200012pt;margin-top:1.652875pt;width:4.6pt;height:12.05pt;mso-position-horizontal-relative:page;mso-position-vertical-relative:paragraph;z-index:-261000192" type="#_x0000_t202" filled="false" stroked="false">
            <v:textbox inset="0,0,0,0">
              <w:txbxContent>
                <w:p>
                  <w:pPr>
                    <w:pStyle w:val="BodyText"/>
                    <w:spacing w:line="240" w:lineRule="exact"/>
                    <w:rPr>
                      <w:rFonts w:ascii="SimSun" w:eastAsia="SimSun" w:hint="eastAsia"/>
                    </w:rPr>
                  </w:pPr>
                  <w:r>
                    <w:rPr>
                      <w:rFonts w:ascii="SimSun" w:eastAsia="SimSun" w:hint="eastAsia"/>
                      <w:w w:val="37"/>
                    </w:rPr>
                    <w:t>丿</w:t>
                  </w:r>
                </w:p>
              </w:txbxContent>
            </v:textbox>
            <w10:wrap type="none"/>
          </v:shape>
        </w:pict>
      </w:r>
      <w:r>
        <w:rPr>
          <w:rFonts w:ascii="SimSun"/>
          <w:w w:val="75"/>
          <w:position w:val="10"/>
          <w:sz w:val="24"/>
        </w:rPr>
        <w:t> </w:t>
      </w:r>
      <w:r>
        <w:rPr>
          <w:rFonts w:ascii="SimSun"/>
          <w:spacing w:val="-80"/>
          <w:position w:val="10"/>
          <w:sz w:val="24"/>
        </w:rPr>
        <w:t> </w:t>
      </w:r>
      <w:r>
        <w:rPr>
          <w:i/>
          <w:sz w:val="24"/>
        </w:rPr>
        <w:t>N  </w:t>
      </w:r>
      <w:r>
        <w:rPr>
          <w:rFonts w:ascii="SimSun"/>
          <w:sz w:val="24"/>
        </w:rPr>
        <w:t>=</w:t>
      </w:r>
      <w:r>
        <w:rPr>
          <w:rFonts w:ascii="SimSun"/>
          <w:spacing w:val="-80"/>
          <w:sz w:val="24"/>
        </w:rPr>
        <w:t> </w:t>
      </w:r>
      <w:r>
        <w:rPr>
          <w:sz w:val="24"/>
        </w:rPr>
        <w:t>20</w:t>
        <w:tab/>
      </w:r>
      <w:r>
        <w:rPr>
          <w:rFonts w:ascii="SimSun"/>
          <w:w w:val="75"/>
          <w:position w:val="10"/>
          <w:sz w:val="24"/>
        </w:rPr>
        <w:t> </w:t>
      </w:r>
    </w:p>
    <w:p>
      <w:pPr>
        <w:spacing w:after="0" w:line="264" w:lineRule="exact"/>
        <w:jc w:val="left"/>
        <w:rPr>
          <w:rFonts w:ascii="SimSun"/>
          <w:sz w:val="24"/>
        </w:rPr>
        <w:sectPr>
          <w:type w:val="continuous"/>
          <w:pgSz w:w="12240" w:h="15840"/>
          <w:pgMar w:top="1180" w:bottom="280" w:left="1720" w:right="1020"/>
          <w:cols w:num="2" w:equalWidth="0">
            <w:col w:w="4943" w:space="846"/>
            <w:col w:w="3711"/>
          </w:cols>
        </w:sectPr>
      </w:pPr>
    </w:p>
    <w:p>
      <w:pPr>
        <w:pStyle w:val="BodyText"/>
        <w:rPr>
          <w:rFonts w:ascii="SimSun"/>
          <w:sz w:val="20"/>
        </w:rPr>
      </w:pPr>
    </w:p>
    <w:p>
      <w:pPr>
        <w:pStyle w:val="BodyText"/>
        <w:spacing w:before="7"/>
        <w:rPr>
          <w:rFonts w:ascii="SimSun"/>
          <w:sz w:val="18"/>
        </w:rPr>
      </w:pPr>
    </w:p>
    <w:p>
      <w:pPr>
        <w:pStyle w:val="BodyText"/>
        <w:spacing w:line="360" w:lineRule="auto"/>
        <w:ind w:left="243" w:right="1025"/>
      </w:pPr>
      <w:r>
        <w:rPr/>
        <w:t>The restriction is easily accepted. So the number of ticks and crosses explains about half the cross-country variation in unemployment changes from the early 80s to the present day. We may reasonably conclude that the countries which had very high</w:t>
      </w:r>
    </w:p>
    <w:p>
      <w:pPr>
        <w:spacing w:after="0" w:line="360" w:lineRule="auto"/>
        <w:sectPr>
          <w:type w:val="continuous"/>
          <w:pgSz w:w="12240" w:h="15840"/>
          <w:pgMar w:top="1180" w:bottom="280" w:left="1720" w:right="1020"/>
        </w:sectPr>
      </w:pPr>
    </w:p>
    <w:p>
      <w:pPr>
        <w:pStyle w:val="BodyText"/>
        <w:spacing w:line="360" w:lineRule="auto" w:before="173"/>
        <w:ind w:left="243" w:right="1391"/>
      </w:pPr>
      <w:r>
        <w:rPr/>
        <w:t>unemployment in the early 1980s and still have high unemployment today simply have too few ticks and/or too many crosses.</w:t>
      </w:r>
    </w:p>
    <w:p>
      <w:pPr>
        <w:pStyle w:val="BodyText"/>
        <w:spacing w:before="6"/>
        <w:rPr>
          <w:sz w:val="36"/>
        </w:rPr>
      </w:pPr>
    </w:p>
    <w:p>
      <w:pPr>
        <w:pStyle w:val="Heading2"/>
        <w:numPr>
          <w:ilvl w:val="0"/>
          <w:numId w:val="1"/>
        </w:numPr>
        <w:tabs>
          <w:tab w:pos="604" w:val="left" w:leader="none"/>
        </w:tabs>
        <w:spacing w:line="240" w:lineRule="auto" w:before="0" w:after="0"/>
        <w:ind w:left="603" w:right="0" w:hanging="361"/>
        <w:jc w:val="left"/>
        <w:rPr>
          <w:u w:val="none"/>
        </w:rPr>
      </w:pPr>
      <w:r>
        <w:rPr>
          <w:u w:val="thick"/>
        </w:rPr>
        <w:t>Summary and</w:t>
      </w:r>
      <w:r>
        <w:rPr>
          <w:spacing w:val="-1"/>
          <w:u w:val="thick"/>
        </w:rPr>
        <w:t> </w:t>
      </w:r>
      <w:r>
        <w:rPr>
          <w:u w:val="thick"/>
        </w:rPr>
        <w:t>Conclusions</w:t>
      </w:r>
    </w:p>
    <w:p>
      <w:pPr>
        <w:pStyle w:val="BodyText"/>
        <w:rPr>
          <w:b/>
          <w:sz w:val="20"/>
        </w:rPr>
      </w:pPr>
    </w:p>
    <w:p>
      <w:pPr>
        <w:pStyle w:val="BodyText"/>
        <w:spacing w:before="9"/>
        <w:rPr>
          <w:b/>
          <w:sz w:val="19"/>
        </w:rPr>
      </w:pPr>
    </w:p>
    <w:p>
      <w:pPr>
        <w:pStyle w:val="BodyText"/>
        <w:spacing w:line="360" w:lineRule="auto" w:before="90"/>
        <w:ind w:left="243" w:right="948"/>
      </w:pPr>
      <w:r>
        <w:rPr/>
        <w:t>Average unemployment in Europe today is relatively high compared with OECD countries outside Europe. The majority of countries in Europe today have lower unemployment than any OECD country outside Europe, including the US. These two facts are consistent because the four largest countries in Continental Western Europe namely, France, Germany, Italy, Spain, (the Big Four), have very high unemployment and most of the rest have comparatively low unemployment. This variability is highly informative because the fifteen European countries which we consider have more or less independent labour markets in practice, despite “free” movement of labour.</w:t>
      </w:r>
    </w:p>
    <w:p>
      <w:pPr>
        <w:pStyle w:val="BodyText"/>
        <w:spacing w:line="360" w:lineRule="auto"/>
        <w:ind w:left="243" w:right="1092"/>
      </w:pPr>
      <w:r>
        <w:rPr/>
        <w:t>Using this information we see how changes in the structure of the various labour markets explain a substantial proportion of the secular fluctuations in unemployment in the various countries. In particular, we pin down some of the particular factors which enable us to understand why some European countries have been able fully to recover from the unemployment disasters of the early 1980s whereas some have not.</w:t>
      </w:r>
    </w:p>
    <w:p>
      <w:pPr>
        <w:spacing w:after="0" w:line="360" w:lineRule="auto"/>
        <w:sectPr>
          <w:pgSz w:w="12240" w:h="15840"/>
          <w:pgMar w:header="213" w:footer="0" w:top="860" w:bottom="280" w:left="1720" w:right="1020"/>
        </w:sectPr>
      </w:pPr>
    </w:p>
    <w:p>
      <w:pPr>
        <w:pStyle w:val="BodyText"/>
        <w:rPr>
          <w:sz w:val="20"/>
        </w:rPr>
      </w:pPr>
    </w:p>
    <w:p>
      <w:pPr>
        <w:pStyle w:val="BodyText"/>
        <w:rPr>
          <w:sz w:val="20"/>
        </w:rPr>
      </w:pPr>
    </w:p>
    <w:p>
      <w:pPr>
        <w:pStyle w:val="BodyText"/>
        <w:rPr>
          <w:sz w:val="20"/>
        </w:rPr>
      </w:pPr>
    </w:p>
    <w:p>
      <w:pPr>
        <w:pStyle w:val="BodyText"/>
        <w:spacing w:before="8"/>
        <w:rPr>
          <w:sz w:val="19"/>
        </w:rPr>
      </w:pPr>
    </w:p>
    <w:p>
      <w:pPr>
        <w:spacing w:before="90"/>
        <w:ind w:left="866" w:right="1563" w:firstLine="0"/>
        <w:jc w:val="center"/>
        <w:rPr>
          <w:b/>
          <w:sz w:val="24"/>
        </w:rPr>
      </w:pPr>
      <w:r>
        <w:rPr>
          <w:b/>
          <w:sz w:val="24"/>
        </w:rPr>
        <w:t>Data Appendix</w:t>
      </w:r>
    </w:p>
    <w:p>
      <w:pPr>
        <w:pStyle w:val="BodyText"/>
        <w:rPr>
          <w:b/>
          <w:sz w:val="20"/>
        </w:rPr>
      </w:pPr>
    </w:p>
    <w:p>
      <w:pPr>
        <w:pStyle w:val="BodyText"/>
        <w:spacing w:before="8"/>
        <w:rPr>
          <w:b/>
          <w:sz w:val="19"/>
        </w:rPr>
      </w:pPr>
    </w:p>
    <w:p>
      <w:pPr>
        <w:pStyle w:val="BodyText"/>
        <w:spacing w:before="90"/>
        <w:ind w:left="243"/>
      </w:pPr>
      <w:r>
        <w:rPr/>
        <w:t>The countries in the sample are:</w:t>
      </w:r>
    </w:p>
    <w:p>
      <w:pPr>
        <w:pStyle w:val="BodyText"/>
        <w:rPr>
          <w:sz w:val="20"/>
        </w:rPr>
      </w:pPr>
    </w:p>
    <w:p>
      <w:pPr>
        <w:pStyle w:val="BodyText"/>
        <w:spacing w:before="10"/>
        <w:rPr>
          <w:sz w:val="28"/>
        </w:rPr>
      </w:pPr>
    </w:p>
    <w:tbl>
      <w:tblPr>
        <w:tblW w:w="0" w:type="auto"/>
        <w:jc w:val="left"/>
        <w:tblInd w:w="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0"/>
        <w:gridCol w:w="2493"/>
        <w:gridCol w:w="2686"/>
        <w:gridCol w:w="2271"/>
      </w:tblGrid>
      <w:tr>
        <w:trPr>
          <w:trHeight w:val="340" w:hRule="atLeast"/>
        </w:trPr>
        <w:tc>
          <w:tcPr>
            <w:tcW w:w="1740" w:type="dxa"/>
          </w:tcPr>
          <w:p>
            <w:pPr>
              <w:pStyle w:val="TableParagraph"/>
              <w:spacing w:line="266" w:lineRule="exact"/>
              <w:ind w:left="50"/>
              <w:rPr>
                <w:sz w:val="24"/>
              </w:rPr>
            </w:pPr>
            <w:r>
              <w:rPr>
                <w:sz w:val="24"/>
              </w:rPr>
              <w:t>Australia</w:t>
            </w:r>
          </w:p>
        </w:tc>
        <w:tc>
          <w:tcPr>
            <w:tcW w:w="2493" w:type="dxa"/>
          </w:tcPr>
          <w:p>
            <w:pPr>
              <w:pStyle w:val="TableParagraph"/>
              <w:spacing w:line="266" w:lineRule="exact"/>
              <w:ind w:left="800"/>
              <w:rPr>
                <w:sz w:val="24"/>
              </w:rPr>
            </w:pPr>
            <w:r>
              <w:rPr>
                <w:sz w:val="24"/>
              </w:rPr>
              <w:t>Finland</w:t>
            </w:r>
          </w:p>
        </w:tc>
        <w:tc>
          <w:tcPr>
            <w:tcW w:w="2686" w:type="dxa"/>
          </w:tcPr>
          <w:p>
            <w:pPr>
              <w:pStyle w:val="TableParagraph"/>
              <w:spacing w:line="266" w:lineRule="exact"/>
              <w:ind w:left="796"/>
              <w:rPr>
                <w:sz w:val="24"/>
              </w:rPr>
            </w:pPr>
            <w:r>
              <w:rPr>
                <w:sz w:val="24"/>
              </w:rPr>
              <w:t>Japan</w:t>
            </w:r>
          </w:p>
        </w:tc>
        <w:tc>
          <w:tcPr>
            <w:tcW w:w="2271" w:type="dxa"/>
          </w:tcPr>
          <w:p>
            <w:pPr>
              <w:pStyle w:val="TableParagraph"/>
              <w:spacing w:line="266" w:lineRule="exact"/>
              <w:ind w:left="601"/>
              <w:rPr>
                <w:sz w:val="24"/>
              </w:rPr>
            </w:pPr>
            <w:r>
              <w:rPr>
                <w:sz w:val="24"/>
              </w:rPr>
              <w:t>Spain</w:t>
            </w:r>
          </w:p>
        </w:tc>
      </w:tr>
      <w:tr>
        <w:trPr>
          <w:trHeight w:val="414" w:hRule="atLeast"/>
        </w:trPr>
        <w:tc>
          <w:tcPr>
            <w:tcW w:w="1740" w:type="dxa"/>
          </w:tcPr>
          <w:p>
            <w:pPr>
              <w:pStyle w:val="TableParagraph"/>
              <w:spacing w:line="240" w:lineRule="auto" w:before="64"/>
              <w:ind w:left="50"/>
              <w:rPr>
                <w:sz w:val="24"/>
              </w:rPr>
            </w:pPr>
            <w:r>
              <w:rPr>
                <w:sz w:val="24"/>
              </w:rPr>
              <w:t>Austria</w:t>
            </w:r>
          </w:p>
        </w:tc>
        <w:tc>
          <w:tcPr>
            <w:tcW w:w="2493" w:type="dxa"/>
          </w:tcPr>
          <w:p>
            <w:pPr>
              <w:pStyle w:val="TableParagraph"/>
              <w:spacing w:line="240" w:lineRule="auto" w:before="64"/>
              <w:ind w:left="800"/>
              <w:rPr>
                <w:sz w:val="24"/>
              </w:rPr>
            </w:pPr>
            <w:r>
              <w:rPr>
                <w:sz w:val="24"/>
              </w:rPr>
              <w:t>France</w:t>
            </w:r>
          </w:p>
        </w:tc>
        <w:tc>
          <w:tcPr>
            <w:tcW w:w="2686" w:type="dxa"/>
          </w:tcPr>
          <w:p>
            <w:pPr>
              <w:pStyle w:val="TableParagraph"/>
              <w:spacing w:line="240" w:lineRule="auto" w:before="64"/>
              <w:ind w:left="796"/>
              <w:rPr>
                <w:sz w:val="24"/>
              </w:rPr>
            </w:pPr>
            <w:r>
              <w:rPr>
                <w:sz w:val="24"/>
              </w:rPr>
              <w:t>Netherlands</w:t>
            </w:r>
          </w:p>
        </w:tc>
        <w:tc>
          <w:tcPr>
            <w:tcW w:w="2271" w:type="dxa"/>
          </w:tcPr>
          <w:p>
            <w:pPr>
              <w:pStyle w:val="TableParagraph"/>
              <w:spacing w:line="240" w:lineRule="auto" w:before="64"/>
              <w:ind w:left="602"/>
              <w:rPr>
                <w:sz w:val="24"/>
              </w:rPr>
            </w:pPr>
            <w:r>
              <w:rPr>
                <w:sz w:val="24"/>
              </w:rPr>
              <w:t>Sweden</w:t>
            </w:r>
          </w:p>
        </w:tc>
      </w:tr>
      <w:tr>
        <w:trPr>
          <w:trHeight w:val="414" w:hRule="atLeast"/>
        </w:trPr>
        <w:tc>
          <w:tcPr>
            <w:tcW w:w="1740" w:type="dxa"/>
          </w:tcPr>
          <w:p>
            <w:pPr>
              <w:pStyle w:val="TableParagraph"/>
              <w:spacing w:line="240" w:lineRule="auto" w:before="63"/>
              <w:ind w:left="50"/>
              <w:rPr>
                <w:sz w:val="24"/>
              </w:rPr>
            </w:pPr>
            <w:r>
              <w:rPr>
                <w:sz w:val="24"/>
              </w:rPr>
              <w:t>Belgium</w:t>
            </w:r>
          </w:p>
        </w:tc>
        <w:tc>
          <w:tcPr>
            <w:tcW w:w="2493" w:type="dxa"/>
          </w:tcPr>
          <w:p>
            <w:pPr>
              <w:pStyle w:val="TableParagraph"/>
              <w:spacing w:line="240" w:lineRule="auto" w:before="63"/>
              <w:ind w:left="801"/>
              <w:rPr>
                <w:sz w:val="24"/>
              </w:rPr>
            </w:pPr>
            <w:r>
              <w:rPr>
                <w:sz w:val="24"/>
              </w:rPr>
              <w:t>Germany</w:t>
            </w:r>
          </w:p>
        </w:tc>
        <w:tc>
          <w:tcPr>
            <w:tcW w:w="2686" w:type="dxa"/>
          </w:tcPr>
          <w:p>
            <w:pPr>
              <w:pStyle w:val="TableParagraph"/>
              <w:spacing w:line="240" w:lineRule="auto" w:before="63"/>
              <w:ind w:left="797"/>
              <w:rPr>
                <w:sz w:val="24"/>
              </w:rPr>
            </w:pPr>
            <w:r>
              <w:rPr>
                <w:sz w:val="24"/>
              </w:rPr>
              <w:t>Norway</w:t>
            </w:r>
          </w:p>
        </w:tc>
        <w:tc>
          <w:tcPr>
            <w:tcW w:w="2271" w:type="dxa"/>
          </w:tcPr>
          <w:p>
            <w:pPr>
              <w:pStyle w:val="TableParagraph"/>
              <w:spacing w:line="240" w:lineRule="auto" w:before="63"/>
              <w:ind w:left="603"/>
              <w:rPr>
                <w:sz w:val="24"/>
              </w:rPr>
            </w:pPr>
            <w:r>
              <w:rPr>
                <w:sz w:val="24"/>
              </w:rPr>
              <w:t>Switzerland</w:t>
            </w:r>
          </w:p>
        </w:tc>
      </w:tr>
      <w:tr>
        <w:trPr>
          <w:trHeight w:val="413" w:hRule="atLeast"/>
        </w:trPr>
        <w:tc>
          <w:tcPr>
            <w:tcW w:w="1740" w:type="dxa"/>
          </w:tcPr>
          <w:p>
            <w:pPr>
              <w:pStyle w:val="TableParagraph"/>
              <w:spacing w:line="240" w:lineRule="auto" w:before="64"/>
              <w:ind w:left="50"/>
              <w:rPr>
                <w:sz w:val="24"/>
              </w:rPr>
            </w:pPr>
            <w:r>
              <w:rPr>
                <w:sz w:val="24"/>
              </w:rPr>
              <w:t>Canada</w:t>
            </w:r>
          </w:p>
        </w:tc>
        <w:tc>
          <w:tcPr>
            <w:tcW w:w="2493" w:type="dxa"/>
          </w:tcPr>
          <w:p>
            <w:pPr>
              <w:pStyle w:val="TableParagraph"/>
              <w:spacing w:line="240" w:lineRule="auto" w:before="64"/>
              <w:ind w:left="801"/>
              <w:rPr>
                <w:sz w:val="24"/>
              </w:rPr>
            </w:pPr>
            <w:r>
              <w:rPr>
                <w:sz w:val="24"/>
              </w:rPr>
              <w:t>Ireland</w:t>
            </w:r>
          </w:p>
        </w:tc>
        <w:tc>
          <w:tcPr>
            <w:tcW w:w="2686" w:type="dxa"/>
          </w:tcPr>
          <w:p>
            <w:pPr>
              <w:pStyle w:val="TableParagraph"/>
              <w:spacing w:line="240" w:lineRule="auto" w:before="64"/>
              <w:ind w:left="798"/>
              <w:rPr>
                <w:sz w:val="24"/>
              </w:rPr>
            </w:pPr>
            <w:r>
              <w:rPr>
                <w:sz w:val="24"/>
              </w:rPr>
              <w:t>New Zealand</w:t>
            </w:r>
          </w:p>
        </w:tc>
        <w:tc>
          <w:tcPr>
            <w:tcW w:w="2271" w:type="dxa"/>
          </w:tcPr>
          <w:p>
            <w:pPr>
              <w:pStyle w:val="TableParagraph"/>
              <w:spacing w:line="240" w:lineRule="auto" w:before="64"/>
              <w:ind w:left="605"/>
              <w:rPr>
                <w:sz w:val="24"/>
              </w:rPr>
            </w:pPr>
            <w:r>
              <w:rPr>
                <w:sz w:val="24"/>
              </w:rPr>
              <w:t>United Kingdom</w:t>
            </w:r>
          </w:p>
        </w:tc>
      </w:tr>
      <w:tr>
        <w:trPr>
          <w:trHeight w:val="339" w:hRule="atLeast"/>
        </w:trPr>
        <w:tc>
          <w:tcPr>
            <w:tcW w:w="1740" w:type="dxa"/>
          </w:tcPr>
          <w:p>
            <w:pPr>
              <w:pStyle w:val="TableParagraph"/>
              <w:spacing w:line="256" w:lineRule="exact" w:before="63"/>
              <w:ind w:left="50"/>
              <w:rPr>
                <w:sz w:val="24"/>
              </w:rPr>
            </w:pPr>
            <w:r>
              <w:rPr>
                <w:sz w:val="24"/>
              </w:rPr>
              <w:t>Denmark</w:t>
            </w:r>
          </w:p>
        </w:tc>
        <w:tc>
          <w:tcPr>
            <w:tcW w:w="2493" w:type="dxa"/>
          </w:tcPr>
          <w:p>
            <w:pPr>
              <w:pStyle w:val="TableParagraph"/>
              <w:spacing w:line="256" w:lineRule="exact" w:before="63"/>
              <w:ind w:left="801"/>
              <w:rPr>
                <w:sz w:val="24"/>
              </w:rPr>
            </w:pPr>
            <w:r>
              <w:rPr>
                <w:sz w:val="24"/>
              </w:rPr>
              <w:t>Italy</w:t>
            </w:r>
          </w:p>
        </w:tc>
        <w:tc>
          <w:tcPr>
            <w:tcW w:w="2686" w:type="dxa"/>
          </w:tcPr>
          <w:p>
            <w:pPr>
              <w:pStyle w:val="TableParagraph"/>
              <w:spacing w:line="256" w:lineRule="exact" w:before="63"/>
              <w:ind w:left="797"/>
              <w:rPr>
                <w:sz w:val="24"/>
              </w:rPr>
            </w:pPr>
            <w:r>
              <w:rPr>
                <w:sz w:val="24"/>
              </w:rPr>
              <w:t>Portugal</w:t>
            </w:r>
          </w:p>
        </w:tc>
        <w:tc>
          <w:tcPr>
            <w:tcW w:w="2271" w:type="dxa"/>
          </w:tcPr>
          <w:p>
            <w:pPr>
              <w:pStyle w:val="TableParagraph"/>
              <w:spacing w:line="256" w:lineRule="exact" w:before="63"/>
              <w:ind w:left="602"/>
              <w:rPr>
                <w:sz w:val="24"/>
              </w:rPr>
            </w:pPr>
            <w:r>
              <w:rPr>
                <w:sz w:val="24"/>
              </w:rPr>
              <w:t>United States</w:t>
            </w:r>
          </w:p>
        </w:tc>
      </w:tr>
    </w:tbl>
    <w:p>
      <w:pPr>
        <w:pStyle w:val="BodyText"/>
        <w:rPr>
          <w:sz w:val="20"/>
        </w:rPr>
      </w:pPr>
    </w:p>
    <w:p>
      <w:pPr>
        <w:pStyle w:val="BodyText"/>
        <w:spacing w:before="1"/>
        <w:rPr>
          <w:sz w:val="20"/>
        </w:rPr>
      </w:pPr>
    </w:p>
    <w:p>
      <w:pPr>
        <w:pStyle w:val="BodyText"/>
        <w:spacing w:before="91"/>
        <w:ind w:left="243"/>
      </w:pPr>
      <w:r>
        <w:rPr/>
        <w:t>Where possible, the data refer to West Germany throughout.</w:t>
      </w:r>
    </w:p>
    <w:p>
      <w:pPr>
        <w:pStyle w:val="BodyText"/>
        <w:rPr>
          <w:sz w:val="26"/>
        </w:rPr>
      </w:pPr>
    </w:p>
    <w:p>
      <w:pPr>
        <w:pStyle w:val="BodyText"/>
        <w:rPr>
          <w:sz w:val="22"/>
        </w:rPr>
      </w:pPr>
    </w:p>
    <w:p>
      <w:pPr>
        <w:pStyle w:val="BodyText"/>
        <w:spacing w:line="360" w:lineRule="auto"/>
        <w:ind w:left="243" w:right="952"/>
      </w:pPr>
      <w:r>
        <w:rPr/>
        <w:pict>
          <v:shape style="position:absolute;margin-left:96.720001pt;margin-top:43.364201pt;width:418.6pt;height:.1pt;mso-position-horizontal-relative:page;mso-position-vertical-relative:paragraph;z-index:-251652096;mso-wrap-distance-left:0;mso-wrap-distance-right:0" coordorigin="1934,867" coordsize="8372,0" path="m1934,867l10306,867e" filled="false" stroked="true" strokeweight="1.44pt" strokecolor="#000000">
            <v:path arrowok="t"/>
            <v:stroke dashstyle="solid"/>
            <w10:wrap type="topAndBottom"/>
          </v:shape>
        </w:pict>
      </w:r>
      <w:r>
        <w:rPr/>
        <w:t>The latest version of these data (mostly 1960-1995) may be found attached to D.P.502 at </w:t>
      </w:r>
      <w:hyperlink r:id="rId8">
        <w:r>
          <w:rPr/>
          <w:t>http://cep.lse.ac.uk/papers/</w:t>
        </w:r>
      </w:hyperlink>
    </w:p>
    <w:p>
      <w:pPr>
        <w:pStyle w:val="BodyText"/>
        <w:spacing w:before="2"/>
        <w:rPr>
          <w:sz w:val="25"/>
        </w:rPr>
      </w:pPr>
    </w:p>
    <w:p>
      <w:pPr>
        <w:pStyle w:val="BodyText"/>
        <w:spacing w:line="360" w:lineRule="auto" w:before="90"/>
        <w:ind w:left="243" w:right="1025"/>
      </w:pPr>
      <w:r>
        <w:rPr>
          <w:u w:val="single"/>
        </w:rPr>
        <w:t>Benefit Replacement Rate</w:t>
      </w:r>
      <w:r>
        <w:rPr/>
        <w:t>. Benefit entitlement before tax as a percentage of previous earnings before tax. Data are averages over replacement rates at two earnings levels (average and two-thirds of average earnings) and three family types (single, with dependent spouse, with spouse at work). They refer to the first year of unemployment. Source: OECD (Database on Unemployment Benefit Entitlements and Replacement Rates). The original data are for every second year and have been linearly</w:t>
      </w:r>
      <w:r>
        <w:rPr>
          <w:spacing w:val="-6"/>
        </w:rPr>
        <w:t> </w:t>
      </w:r>
      <w:r>
        <w:rPr/>
        <w:t>interpolated.</w:t>
      </w:r>
    </w:p>
    <w:p>
      <w:pPr>
        <w:pStyle w:val="BodyText"/>
        <w:rPr>
          <w:sz w:val="36"/>
        </w:rPr>
      </w:pPr>
    </w:p>
    <w:p>
      <w:pPr>
        <w:pStyle w:val="BodyText"/>
        <w:spacing w:line="360" w:lineRule="auto"/>
        <w:ind w:left="243" w:right="1025"/>
      </w:pPr>
      <w:r>
        <w:rPr>
          <w:u w:val="single"/>
        </w:rPr>
        <w:t>Benefit Duration Index</w:t>
      </w:r>
      <w:r>
        <w:rPr/>
        <w:t>. [0.6 x replacement rate in 2</w:t>
      </w:r>
      <w:r>
        <w:rPr>
          <w:vertAlign w:val="superscript"/>
        </w:rPr>
        <w:t>nd</w:t>
      </w:r>
      <w:r>
        <w:rPr>
          <w:vertAlign w:val="baseline"/>
        </w:rPr>
        <w:t>/3</w:t>
      </w:r>
      <w:r>
        <w:rPr>
          <w:vertAlign w:val="superscript"/>
        </w:rPr>
        <w:t>rd</w:t>
      </w:r>
      <w:r>
        <w:rPr>
          <w:vertAlign w:val="baseline"/>
        </w:rPr>
        <w:t> year of an unemployment spell + 0.4 x replacement rate in 4</w:t>
      </w:r>
      <w:r>
        <w:rPr>
          <w:vertAlign w:val="superscript"/>
        </w:rPr>
        <w:t>th</w:t>
      </w:r>
      <w:r>
        <w:rPr>
          <w:vertAlign w:val="baseline"/>
        </w:rPr>
        <w:t>/5</w:t>
      </w:r>
      <w:r>
        <w:rPr>
          <w:vertAlign w:val="superscript"/>
        </w:rPr>
        <w:t>th</w:t>
      </w:r>
      <w:r>
        <w:rPr>
          <w:vertAlign w:val="baseline"/>
        </w:rPr>
        <w:t> year of an unemployment spell] ÷ [replacement rate in 1</w:t>
      </w:r>
      <w:r>
        <w:rPr>
          <w:vertAlign w:val="superscript"/>
        </w:rPr>
        <w:t>st</w:t>
      </w:r>
      <w:r>
        <w:rPr>
          <w:vertAlign w:val="baseline"/>
        </w:rPr>
        <w:t> year of an unemployment spell]. Replacement rate defined as above. Source: OECD, as above.</w:t>
      </w:r>
    </w:p>
    <w:p>
      <w:pPr>
        <w:pStyle w:val="BodyText"/>
        <w:spacing w:before="2"/>
        <w:rPr>
          <w:sz w:val="36"/>
        </w:rPr>
      </w:pPr>
    </w:p>
    <w:p>
      <w:pPr>
        <w:pStyle w:val="BodyText"/>
        <w:spacing w:line="360" w:lineRule="auto"/>
        <w:ind w:left="243" w:right="1025"/>
      </w:pPr>
      <w:r>
        <w:rPr>
          <w:u w:val="single"/>
        </w:rPr>
        <w:t>Trade Union Density</w:t>
      </w:r>
      <w:r>
        <w:rPr/>
        <w:t>. This variable is constructed as the ratio of total reported union members (less retired and unemployed members), from Ebbinghaus and Visser (2000).</w:t>
      </w:r>
    </w:p>
    <w:p>
      <w:pPr>
        <w:spacing w:after="0" w:line="360" w:lineRule="auto"/>
        <w:sectPr>
          <w:pgSz w:w="12240" w:h="15840"/>
          <w:pgMar w:header="213" w:footer="0" w:top="860" w:bottom="280" w:left="1720" w:right="1020"/>
        </w:sectPr>
      </w:pPr>
    </w:p>
    <w:p>
      <w:pPr>
        <w:pStyle w:val="BodyText"/>
        <w:rPr>
          <w:sz w:val="20"/>
        </w:rPr>
      </w:pPr>
    </w:p>
    <w:p>
      <w:pPr>
        <w:pStyle w:val="BodyText"/>
        <w:spacing w:before="4"/>
        <w:rPr>
          <w:sz w:val="23"/>
        </w:rPr>
      </w:pPr>
    </w:p>
    <w:p>
      <w:pPr>
        <w:pStyle w:val="BodyText"/>
        <w:spacing w:line="360" w:lineRule="auto" w:before="90"/>
        <w:ind w:left="243" w:right="972"/>
      </w:pPr>
      <w:r>
        <w:rPr>
          <w:u w:val="single"/>
        </w:rPr>
        <w:t>Co-ordination Index (1-3)</w:t>
      </w:r>
      <w:r>
        <w:rPr/>
        <w:t>. This captures the degree of consensus between the actors in collective bargaining. 1 low, 3 high. There are two series. 1. Based on interpolations of OECD data (</w:t>
      </w:r>
      <w:r>
        <w:rPr>
          <w:u w:val="single"/>
        </w:rPr>
        <w:t>OECD Employment Outlook</w:t>
      </w:r>
      <w:r>
        <w:rPr/>
        <w:t> 1994, 1997) and data made available by Michèle Belot, described in Belot and van Ours (2000). 2. Based on data reported in </w:t>
      </w:r>
      <w:r>
        <w:rPr>
          <w:u w:val="single"/>
        </w:rPr>
        <w:t>OECD Employment Outlook</w:t>
      </w:r>
      <w:r>
        <w:rPr/>
        <w:t> (1994), (1997), Traxler (1996), Traxler</w:t>
      </w:r>
      <w:r>
        <w:rPr>
          <w:spacing w:val="-6"/>
        </w:rPr>
        <w:t> </w:t>
      </w:r>
      <w:r>
        <w:rPr/>
        <w:t>and</w:t>
      </w:r>
      <w:r>
        <w:rPr>
          <w:spacing w:val="-5"/>
        </w:rPr>
        <w:t> </w:t>
      </w:r>
      <w:r>
        <w:rPr/>
        <w:t>Kittel</w:t>
      </w:r>
      <w:r>
        <w:rPr>
          <w:spacing w:val="-5"/>
        </w:rPr>
        <w:t> </w:t>
      </w:r>
      <w:r>
        <w:rPr/>
        <w:t>(1999),</w:t>
      </w:r>
      <w:r>
        <w:rPr>
          <w:spacing w:val="-6"/>
        </w:rPr>
        <w:t> </w:t>
      </w:r>
      <w:r>
        <w:rPr/>
        <w:t>Wallerstein</w:t>
      </w:r>
      <w:r>
        <w:rPr>
          <w:spacing w:val="-5"/>
        </w:rPr>
        <w:t> </w:t>
      </w:r>
      <w:r>
        <w:rPr/>
        <w:t>(1999),</w:t>
      </w:r>
      <w:r>
        <w:rPr>
          <w:spacing w:val="-5"/>
        </w:rPr>
        <w:t> </w:t>
      </w:r>
      <w:r>
        <w:rPr/>
        <w:t>Ferner</w:t>
      </w:r>
      <w:r>
        <w:rPr>
          <w:spacing w:val="-5"/>
        </w:rPr>
        <w:t> </w:t>
      </w:r>
      <w:r>
        <w:rPr/>
        <w:t>and</w:t>
      </w:r>
      <w:r>
        <w:rPr>
          <w:spacing w:val="-6"/>
        </w:rPr>
        <w:t> </w:t>
      </w:r>
      <w:r>
        <w:rPr/>
        <w:t>Hyman</w:t>
      </w:r>
      <w:r>
        <w:rPr>
          <w:spacing w:val="-5"/>
        </w:rPr>
        <w:t> </w:t>
      </w:r>
      <w:r>
        <w:rPr/>
        <w:t>(1998),</w:t>
      </w:r>
      <w:r>
        <w:rPr>
          <w:spacing w:val="-5"/>
        </w:rPr>
        <w:t> </w:t>
      </w:r>
      <w:r>
        <w:rPr/>
        <w:t>Windmüller, Bamber and Lansbury (1998). For full details, see Ochel</w:t>
      </w:r>
      <w:r>
        <w:rPr>
          <w:spacing w:val="-12"/>
        </w:rPr>
        <w:t> </w:t>
      </w:r>
      <w:r>
        <w:rPr/>
        <w:t>(2000a).</w:t>
      </w:r>
    </w:p>
    <w:p>
      <w:pPr>
        <w:pStyle w:val="BodyText"/>
        <w:rPr>
          <w:sz w:val="36"/>
        </w:rPr>
      </w:pPr>
    </w:p>
    <w:p>
      <w:pPr>
        <w:pStyle w:val="BodyText"/>
        <w:spacing w:line="360" w:lineRule="auto"/>
        <w:ind w:left="243" w:right="832"/>
      </w:pPr>
      <w:r>
        <w:rPr>
          <w:u w:val="single"/>
        </w:rPr>
        <w:t>Employment Protection Index (0-2)</w:t>
      </w:r>
      <w:r>
        <w:rPr/>
        <w:t>. This captures the strictness of employment protection laws. 0 low, 2 high. Made available by Olivier Blanchard. Based on the series used by Lazear (1990) and that reported in OECD </w:t>
      </w:r>
      <w:r>
        <w:rPr>
          <w:u w:val="single"/>
        </w:rPr>
        <w:t>Employment Outlook</w:t>
      </w:r>
      <w:r>
        <w:rPr/>
        <w:t> (1999). The series is an interpolation of 5 year averages.</w:t>
      </w:r>
    </w:p>
    <w:p>
      <w:pPr>
        <w:pStyle w:val="BodyText"/>
        <w:spacing w:before="11"/>
        <w:rPr>
          <w:sz w:val="35"/>
        </w:rPr>
      </w:pPr>
    </w:p>
    <w:p>
      <w:pPr>
        <w:pStyle w:val="BodyText"/>
        <w:spacing w:line="360" w:lineRule="auto"/>
        <w:ind w:left="243" w:right="1025"/>
      </w:pPr>
      <w:r>
        <w:rPr>
          <w:u w:val="single"/>
        </w:rPr>
        <w:t>Labour Taxes</w:t>
      </w:r>
      <w:r>
        <w:rPr/>
        <w:t>. This consists of the payroll tax rate plus the income tax rate plus the consumption tax rate. These are taken from the CEP-OECD Dataset (Centre for Economic Performance, London School of Economics) and are mainly based on OECD National Accounts.</w:t>
      </w:r>
    </w:p>
    <w:p>
      <w:pPr>
        <w:pStyle w:val="BodyText"/>
        <w:spacing w:before="1"/>
        <w:rPr>
          <w:sz w:val="36"/>
        </w:rPr>
      </w:pPr>
    </w:p>
    <w:p>
      <w:pPr>
        <w:pStyle w:val="ListParagraph"/>
        <w:numPr>
          <w:ilvl w:val="0"/>
          <w:numId w:val="3"/>
        </w:numPr>
        <w:tabs>
          <w:tab w:pos="964" w:val="left" w:leader="none"/>
        </w:tabs>
        <w:spacing w:line="360" w:lineRule="auto" w:before="0" w:after="0"/>
        <w:ind w:left="963" w:right="1246" w:hanging="720"/>
        <w:jc w:val="both"/>
        <w:rPr>
          <w:sz w:val="24"/>
        </w:rPr>
      </w:pPr>
      <w:r>
        <w:rPr>
          <w:sz w:val="24"/>
        </w:rPr>
        <w:t>Payroll tax rate = EC/(IE-EC), EC = EPP + ESS. EPP = employers’ private pensions and welfare plans contributions, ESS = employers’ social security contributions, </w:t>
      </w:r>
      <w:r>
        <w:rPr>
          <w:spacing w:val="-3"/>
          <w:sz w:val="24"/>
        </w:rPr>
        <w:t>IE </w:t>
      </w:r>
      <w:r>
        <w:rPr>
          <w:sz w:val="24"/>
        </w:rPr>
        <w:t>= compensations of</w:t>
      </w:r>
      <w:r>
        <w:rPr>
          <w:spacing w:val="3"/>
          <w:sz w:val="24"/>
        </w:rPr>
        <w:t> </w:t>
      </w:r>
      <w:r>
        <w:rPr>
          <w:sz w:val="24"/>
        </w:rPr>
        <w:t>employees;</w:t>
      </w:r>
    </w:p>
    <w:p>
      <w:pPr>
        <w:pStyle w:val="BodyText"/>
        <w:spacing w:before="10"/>
        <w:rPr>
          <w:sz w:val="23"/>
        </w:rPr>
      </w:pPr>
    </w:p>
    <w:p>
      <w:pPr>
        <w:pStyle w:val="ListParagraph"/>
        <w:numPr>
          <w:ilvl w:val="0"/>
          <w:numId w:val="3"/>
        </w:numPr>
        <w:tabs>
          <w:tab w:pos="963" w:val="left" w:leader="none"/>
          <w:tab w:pos="964" w:val="left" w:leader="none"/>
        </w:tabs>
        <w:spacing w:line="360" w:lineRule="auto" w:before="1" w:after="0"/>
        <w:ind w:left="963" w:right="1781" w:hanging="720"/>
        <w:jc w:val="left"/>
        <w:rPr>
          <w:sz w:val="24"/>
        </w:rPr>
      </w:pPr>
      <w:r>
        <w:rPr>
          <w:sz w:val="24"/>
        </w:rPr>
        <w:t>Income tax rate = (WC + IT)/HCR. WC = employees’ social security contributions, </w:t>
      </w:r>
      <w:r>
        <w:rPr>
          <w:spacing w:val="-3"/>
          <w:sz w:val="24"/>
        </w:rPr>
        <w:t>IT </w:t>
      </w:r>
      <w:r>
        <w:rPr>
          <w:sz w:val="24"/>
        </w:rPr>
        <w:t>= income taxes, HCR – households’ current</w:t>
      </w:r>
      <w:r>
        <w:rPr>
          <w:spacing w:val="-34"/>
          <w:sz w:val="24"/>
        </w:rPr>
        <w:t> </w:t>
      </w:r>
      <w:r>
        <w:rPr>
          <w:sz w:val="24"/>
        </w:rPr>
        <w:t>receipts;</w:t>
      </w:r>
    </w:p>
    <w:p>
      <w:pPr>
        <w:pStyle w:val="BodyText"/>
        <w:spacing w:before="11"/>
        <w:rPr>
          <w:sz w:val="23"/>
        </w:rPr>
      </w:pPr>
    </w:p>
    <w:p>
      <w:pPr>
        <w:pStyle w:val="ListParagraph"/>
        <w:numPr>
          <w:ilvl w:val="0"/>
          <w:numId w:val="3"/>
        </w:numPr>
        <w:tabs>
          <w:tab w:pos="963" w:val="left" w:leader="none"/>
          <w:tab w:pos="964" w:val="left" w:leader="none"/>
        </w:tabs>
        <w:spacing w:line="360" w:lineRule="auto" w:before="0" w:after="0"/>
        <w:ind w:left="963" w:right="1224" w:hanging="720"/>
        <w:jc w:val="left"/>
        <w:rPr>
          <w:sz w:val="24"/>
        </w:rPr>
      </w:pPr>
      <w:r>
        <w:rPr>
          <w:sz w:val="24"/>
        </w:rPr>
        <w:t>Consumption tax rate = (TX – SB)/CC. TX = indirect taxes, SB =</w:t>
      </w:r>
      <w:r>
        <w:rPr>
          <w:spacing w:val="-34"/>
          <w:sz w:val="24"/>
        </w:rPr>
        <w:t> </w:t>
      </w:r>
      <w:r>
        <w:rPr>
          <w:sz w:val="24"/>
        </w:rPr>
        <w:t>subsidies, CC = private final consumption</w:t>
      </w:r>
      <w:r>
        <w:rPr>
          <w:spacing w:val="-8"/>
          <w:sz w:val="24"/>
        </w:rPr>
        <w:t> </w:t>
      </w:r>
      <w:r>
        <w:rPr>
          <w:sz w:val="24"/>
        </w:rPr>
        <w:t>expenditure.</w:t>
      </w:r>
    </w:p>
    <w:p>
      <w:pPr>
        <w:pStyle w:val="BodyText"/>
        <w:spacing w:before="10"/>
        <w:rPr>
          <w:sz w:val="35"/>
        </w:rPr>
      </w:pPr>
    </w:p>
    <w:p>
      <w:pPr>
        <w:pStyle w:val="BodyText"/>
        <w:spacing w:before="1"/>
        <w:ind w:left="243"/>
      </w:pPr>
      <w:r>
        <w:rPr>
          <w:u w:val="single"/>
        </w:rPr>
        <w:t>Unemployment Rate</w:t>
      </w:r>
      <w:r>
        <w:rPr/>
        <w:t>. See Table 5.</w:t>
      </w:r>
    </w:p>
    <w:p>
      <w:pPr>
        <w:spacing w:after="0"/>
        <w:sectPr>
          <w:pgSz w:w="12240" w:h="15840"/>
          <w:pgMar w:header="213" w:footer="0" w:top="860" w:bottom="280" w:left="1720" w:right="1020"/>
        </w:sectPr>
      </w:pPr>
    </w:p>
    <w:p>
      <w:pPr>
        <w:pStyle w:val="Heading2"/>
        <w:ind w:left="863" w:right="1563"/>
        <w:rPr>
          <w:u w:val="none"/>
        </w:rPr>
      </w:pPr>
      <w:r>
        <w:rPr>
          <w:u w:val="thick"/>
        </w:rPr>
        <w:t>Endnotes</w:t>
      </w:r>
    </w:p>
    <w:p>
      <w:pPr>
        <w:pStyle w:val="BodyText"/>
        <w:rPr>
          <w:b/>
          <w:sz w:val="20"/>
        </w:rPr>
      </w:pPr>
    </w:p>
    <w:p>
      <w:pPr>
        <w:pStyle w:val="BodyText"/>
        <w:spacing w:before="6"/>
        <w:rPr>
          <w:b/>
          <w:sz w:val="19"/>
        </w:rPr>
      </w:pPr>
    </w:p>
    <w:p>
      <w:pPr>
        <w:pStyle w:val="ListParagraph"/>
        <w:numPr>
          <w:ilvl w:val="0"/>
          <w:numId w:val="4"/>
        </w:numPr>
        <w:tabs>
          <w:tab w:pos="604" w:val="left" w:leader="none"/>
        </w:tabs>
        <w:spacing w:line="240" w:lineRule="auto" w:before="90" w:after="0"/>
        <w:ind w:left="603" w:right="0" w:hanging="361"/>
        <w:jc w:val="left"/>
        <w:rPr>
          <w:sz w:val="24"/>
        </w:rPr>
      </w:pPr>
      <w:r>
        <w:rPr>
          <w:sz w:val="24"/>
        </w:rPr>
        <w:t>Australia, Canada, Japan, New Zealand,</w:t>
      </w:r>
      <w:r>
        <w:rPr>
          <w:spacing w:val="-4"/>
          <w:sz w:val="24"/>
        </w:rPr>
        <w:t> </w:t>
      </w:r>
      <w:r>
        <w:rPr>
          <w:sz w:val="24"/>
        </w:rPr>
        <w:t>US.</w:t>
      </w:r>
    </w:p>
    <w:p>
      <w:pPr>
        <w:pStyle w:val="BodyText"/>
      </w:pPr>
    </w:p>
    <w:p>
      <w:pPr>
        <w:pStyle w:val="ListParagraph"/>
        <w:numPr>
          <w:ilvl w:val="0"/>
          <w:numId w:val="4"/>
        </w:numPr>
        <w:tabs>
          <w:tab w:pos="604" w:val="left" w:leader="none"/>
        </w:tabs>
        <w:spacing w:line="240" w:lineRule="auto" w:before="0" w:after="0"/>
        <w:ind w:left="603" w:right="1050" w:hanging="360"/>
        <w:jc w:val="left"/>
        <w:rPr>
          <w:sz w:val="24"/>
        </w:rPr>
      </w:pPr>
      <w:r>
        <w:rPr>
          <w:sz w:val="24"/>
        </w:rPr>
        <w:t>Of course, we are currently gradually recovering from a relatively mild recession, but most countries in the OECD are at similar stages in the cycle, so this is not causing significant</w:t>
      </w:r>
      <w:r>
        <w:rPr>
          <w:spacing w:val="-4"/>
          <w:sz w:val="24"/>
        </w:rPr>
        <w:t> </w:t>
      </w:r>
      <w:r>
        <w:rPr>
          <w:sz w:val="24"/>
        </w:rPr>
        <w:t>distortions.</w:t>
      </w:r>
    </w:p>
    <w:p>
      <w:pPr>
        <w:pStyle w:val="BodyText"/>
      </w:pPr>
    </w:p>
    <w:p>
      <w:pPr>
        <w:pStyle w:val="ListParagraph"/>
        <w:numPr>
          <w:ilvl w:val="0"/>
          <w:numId w:val="4"/>
        </w:numPr>
        <w:tabs>
          <w:tab w:pos="604" w:val="left" w:leader="none"/>
        </w:tabs>
        <w:spacing w:line="240" w:lineRule="auto" w:before="1" w:after="0"/>
        <w:ind w:left="603" w:right="1394" w:hanging="360"/>
        <w:jc w:val="left"/>
        <w:rPr>
          <w:sz w:val="24"/>
        </w:rPr>
      </w:pPr>
      <w:r>
        <w:rPr>
          <w:sz w:val="24"/>
        </w:rPr>
        <w:t>A key isue here is whether husbands and wives are taxed jointly or</w:t>
      </w:r>
      <w:r>
        <w:rPr>
          <w:spacing w:val="-34"/>
          <w:sz w:val="24"/>
        </w:rPr>
        <w:t> </w:t>
      </w:r>
      <w:r>
        <w:rPr>
          <w:sz w:val="24"/>
        </w:rPr>
        <w:t>separately. See OECD (1990), Table</w:t>
      </w:r>
      <w:r>
        <w:rPr>
          <w:spacing w:val="-5"/>
          <w:sz w:val="24"/>
        </w:rPr>
        <w:t> </w:t>
      </w:r>
      <w:r>
        <w:rPr>
          <w:sz w:val="24"/>
        </w:rPr>
        <w:t>6.3.</w:t>
      </w:r>
    </w:p>
    <w:p>
      <w:pPr>
        <w:pStyle w:val="BodyText"/>
        <w:spacing w:before="11"/>
        <w:rPr>
          <w:sz w:val="23"/>
        </w:rPr>
      </w:pPr>
    </w:p>
    <w:p>
      <w:pPr>
        <w:pStyle w:val="ListParagraph"/>
        <w:numPr>
          <w:ilvl w:val="0"/>
          <w:numId w:val="4"/>
        </w:numPr>
        <w:tabs>
          <w:tab w:pos="604" w:val="left" w:leader="none"/>
        </w:tabs>
        <w:spacing w:line="240" w:lineRule="auto" w:before="0" w:after="0"/>
        <w:ind w:left="603" w:right="0" w:hanging="361"/>
        <w:jc w:val="left"/>
        <w:rPr>
          <w:sz w:val="24"/>
        </w:rPr>
      </w:pPr>
      <w:r>
        <w:rPr>
          <w:sz w:val="24"/>
        </w:rPr>
        <w:t>From a report in The Guardian newspaper, April 6,</w:t>
      </w:r>
      <w:r>
        <w:rPr>
          <w:spacing w:val="-13"/>
          <w:sz w:val="24"/>
        </w:rPr>
        <w:t> </w:t>
      </w:r>
      <w:r>
        <w:rPr>
          <w:sz w:val="24"/>
        </w:rPr>
        <w:t>2002.</w:t>
      </w:r>
    </w:p>
    <w:p>
      <w:pPr>
        <w:pStyle w:val="BodyText"/>
      </w:pPr>
    </w:p>
    <w:p>
      <w:pPr>
        <w:pStyle w:val="ListParagraph"/>
        <w:numPr>
          <w:ilvl w:val="0"/>
          <w:numId w:val="4"/>
        </w:numPr>
        <w:tabs>
          <w:tab w:pos="604" w:val="left" w:leader="none"/>
        </w:tabs>
        <w:spacing w:line="240" w:lineRule="auto" w:before="0" w:after="0"/>
        <w:ind w:left="603" w:right="972" w:hanging="360"/>
        <w:jc w:val="left"/>
        <w:rPr>
          <w:sz w:val="24"/>
        </w:rPr>
      </w:pPr>
      <w:r>
        <w:rPr>
          <w:sz w:val="24"/>
        </w:rPr>
        <w:t>There is obviously some short-run slippage between aggregate demand and employment accounted for by variation in inventories and the intensity of work by employees. This is not germane to the main thrust of the argument in the</w:t>
      </w:r>
      <w:r>
        <w:rPr>
          <w:spacing w:val="-10"/>
          <w:sz w:val="24"/>
        </w:rPr>
        <w:t> </w:t>
      </w:r>
      <w:r>
        <w:rPr>
          <w:sz w:val="24"/>
        </w:rPr>
        <w:t>text.</w:t>
      </w:r>
    </w:p>
    <w:p>
      <w:pPr>
        <w:pStyle w:val="BodyText"/>
      </w:pPr>
    </w:p>
    <w:p>
      <w:pPr>
        <w:pStyle w:val="ListParagraph"/>
        <w:numPr>
          <w:ilvl w:val="0"/>
          <w:numId w:val="4"/>
        </w:numPr>
        <w:tabs>
          <w:tab w:pos="604" w:val="left" w:leader="none"/>
        </w:tabs>
        <w:spacing w:line="240" w:lineRule="auto" w:before="0" w:after="0"/>
        <w:ind w:left="603" w:right="0" w:hanging="361"/>
        <w:jc w:val="left"/>
        <w:rPr>
          <w:sz w:val="24"/>
        </w:rPr>
      </w:pPr>
      <w:r>
        <w:rPr>
          <w:sz w:val="24"/>
        </w:rPr>
        <w:t>2% is at the top of the ECB target</w:t>
      </w:r>
      <w:r>
        <w:rPr>
          <w:spacing w:val="-7"/>
          <w:sz w:val="24"/>
        </w:rPr>
        <w:t> </w:t>
      </w:r>
      <w:r>
        <w:rPr>
          <w:sz w:val="24"/>
        </w:rPr>
        <w:t>range.</w:t>
      </w:r>
    </w:p>
    <w:p>
      <w:pPr>
        <w:pStyle w:val="BodyText"/>
      </w:pPr>
    </w:p>
    <w:p>
      <w:pPr>
        <w:pStyle w:val="ListParagraph"/>
        <w:numPr>
          <w:ilvl w:val="0"/>
          <w:numId w:val="4"/>
        </w:numPr>
        <w:tabs>
          <w:tab w:pos="604" w:val="left" w:leader="none"/>
        </w:tabs>
        <w:spacing w:line="240" w:lineRule="auto" w:before="0" w:after="0"/>
        <w:ind w:left="603" w:right="1017" w:hanging="360"/>
        <w:jc w:val="left"/>
        <w:rPr>
          <w:sz w:val="24"/>
        </w:rPr>
      </w:pPr>
      <w:r>
        <w:rPr>
          <w:sz w:val="24"/>
        </w:rPr>
        <w:t>Of course, the US economy turned down in 2001 and this would have had some additional impact on the Eurozone. However, looking closely at the data, we see that in 2000/2, GDP growth has exceeded the growth of final domestic demand in every quarter, indicating a positive contribution of net trade (plus inventories) throughout. Furthermore, from the peak of GDP growth [2000 (ii)] to the trough [2002 (i)], GDP growth fell by 3.8 percentage points and the final domestic demand contribution fell by 3.5 percentage points. So the vast majority of the fall arises</w:t>
      </w:r>
      <w:r>
        <w:rPr>
          <w:spacing w:val="-2"/>
          <w:sz w:val="24"/>
        </w:rPr>
        <w:t> </w:t>
      </w:r>
      <w:r>
        <w:rPr>
          <w:sz w:val="24"/>
        </w:rPr>
        <w:t>domestically.</w:t>
      </w:r>
    </w:p>
    <w:p>
      <w:pPr>
        <w:pStyle w:val="BodyText"/>
      </w:pPr>
    </w:p>
    <w:p>
      <w:pPr>
        <w:pStyle w:val="ListParagraph"/>
        <w:numPr>
          <w:ilvl w:val="0"/>
          <w:numId w:val="4"/>
        </w:numPr>
        <w:tabs>
          <w:tab w:pos="604" w:val="left" w:leader="none"/>
        </w:tabs>
        <w:spacing w:line="240" w:lineRule="auto" w:before="0" w:after="0"/>
        <w:ind w:left="603" w:right="1035" w:hanging="360"/>
        <w:jc w:val="left"/>
        <w:rPr>
          <w:sz w:val="24"/>
        </w:rPr>
      </w:pPr>
      <w:r>
        <w:rPr>
          <w:sz w:val="24"/>
        </w:rPr>
        <w:t>This is a standard consequence of hysteresis in the unemployment process. There is a discussion on p.382 of Layard et al.</w:t>
      </w:r>
      <w:r>
        <w:rPr>
          <w:spacing w:val="-10"/>
          <w:sz w:val="24"/>
        </w:rPr>
        <w:t> </w:t>
      </w:r>
      <w:r>
        <w:rPr>
          <w:sz w:val="24"/>
        </w:rPr>
        <w:t>(1991).</w:t>
      </w:r>
    </w:p>
    <w:p>
      <w:pPr>
        <w:pStyle w:val="ListParagraph"/>
        <w:numPr>
          <w:ilvl w:val="0"/>
          <w:numId w:val="4"/>
        </w:numPr>
        <w:tabs>
          <w:tab w:pos="604" w:val="left" w:leader="none"/>
        </w:tabs>
        <w:spacing w:line="240" w:lineRule="auto" w:before="229" w:after="0"/>
        <w:ind w:left="603" w:right="1015" w:hanging="360"/>
        <w:jc w:val="left"/>
        <w:rPr>
          <w:sz w:val="24"/>
        </w:rPr>
      </w:pPr>
      <w:r>
        <w:rPr>
          <w:sz w:val="24"/>
        </w:rPr>
        <w:t>A good general reference is Holmlund (1998). A useful survey of micro studies can be found in OECD (1994), Chapter 8. Micro evidence from policy changes is contained in Carling et al. (1999), Hunt (1995) and Harkman (1997), and from experiments in Meyer (1995). Cross-country macro evidence is available in Nickell and Layard (1999), Scarpetta (1996) and Elmeskov et al. (1998). The average of their results indicates a 1.11 percentage point rise in equilibrium unemployment for every 10 percentage point rise in the benefit replacement</w:t>
      </w:r>
      <w:r>
        <w:rPr>
          <w:spacing w:val="-36"/>
          <w:sz w:val="24"/>
        </w:rPr>
        <w:t> </w:t>
      </w:r>
      <w:r>
        <w:rPr>
          <w:sz w:val="24"/>
        </w:rPr>
        <w:t>ratio.</w:t>
      </w:r>
    </w:p>
    <w:p>
      <w:pPr>
        <w:pStyle w:val="BodyText"/>
      </w:pPr>
    </w:p>
    <w:p>
      <w:pPr>
        <w:pStyle w:val="ListParagraph"/>
        <w:numPr>
          <w:ilvl w:val="0"/>
          <w:numId w:val="4"/>
        </w:numPr>
        <w:tabs>
          <w:tab w:pos="604" w:val="left" w:leader="none"/>
        </w:tabs>
        <w:spacing w:line="240" w:lineRule="auto" w:before="0" w:after="0"/>
        <w:ind w:left="603" w:right="989" w:hanging="360"/>
        <w:jc w:val="left"/>
        <w:rPr>
          <w:sz w:val="24"/>
        </w:rPr>
      </w:pPr>
      <w:r>
        <w:rPr>
          <w:sz w:val="24"/>
        </w:rPr>
        <w:t>There is fairly clear micro evidence that shorter benefit entitlement leads to shorter unemployment duration (see Ham and Rea (1987), Katz and Meyer (1990) and Carling et al.</w:t>
      </w:r>
      <w:r>
        <w:rPr>
          <w:spacing w:val="-5"/>
          <w:sz w:val="24"/>
        </w:rPr>
        <w:t> </w:t>
      </w:r>
      <w:r>
        <w:rPr>
          <w:sz w:val="24"/>
        </w:rPr>
        <w:t>(1996)).</w:t>
      </w:r>
    </w:p>
    <w:p>
      <w:pPr>
        <w:pStyle w:val="ListParagraph"/>
        <w:numPr>
          <w:ilvl w:val="0"/>
          <w:numId w:val="4"/>
        </w:numPr>
        <w:tabs>
          <w:tab w:pos="604" w:val="left" w:leader="none"/>
        </w:tabs>
        <w:spacing w:line="240" w:lineRule="auto" w:before="230" w:after="0"/>
        <w:ind w:left="603" w:right="989" w:hanging="360"/>
        <w:jc w:val="left"/>
        <w:rPr>
          <w:sz w:val="24"/>
        </w:rPr>
      </w:pPr>
      <w:r>
        <w:rPr>
          <w:sz w:val="24"/>
        </w:rPr>
        <w:t>Variations in the coverage of unemployment benefits are large (see OECD, 1994, Table 8.4) and there is a strong positive correlation between coverage and the level of benefit (OECD, 1994, p.190). Bover et al. (1998) present strong evidence for Spain and Portugal that the covered exit unemployment more slowly than the uncovered.</w:t>
      </w:r>
    </w:p>
    <w:p>
      <w:pPr>
        <w:spacing w:after="0" w:line="240" w:lineRule="auto"/>
        <w:jc w:val="left"/>
        <w:rPr>
          <w:sz w:val="24"/>
        </w:rPr>
        <w:sectPr>
          <w:pgSz w:w="12240" w:h="15840"/>
          <w:pgMar w:header="213" w:footer="0" w:top="860" w:bottom="280" w:left="1720" w:right="1020"/>
        </w:sectPr>
      </w:pPr>
    </w:p>
    <w:p>
      <w:pPr>
        <w:pStyle w:val="ListParagraph"/>
        <w:numPr>
          <w:ilvl w:val="0"/>
          <w:numId w:val="4"/>
        </w:numPr>
        <w:tabs>
          <w:tab w:pos="604" w:val="left" w:leader="none"/>
        </w:tabs>
        <w:spacing w:line="240" w:lineRule="auto" w:before="171" w:after="0"/>
        <w:ind w:left="603" w:right="1136" w:hanging="360"/>
        <w:jc w:val="left"/>
        <w:rPr>
          <w:sz w:val="24"/>
        </w:rPr>
      </w:pPr>
      <w:r>
        <w:rPr>
          <w:sz w:val="24"/>
        </w:rPr>
        <w:t>There is strong evidence that the strictness with which the benefit system is operated, at given levels of benefit, is a very important determinant of unemployment duration. Micro evidence for the Netherlands may be found in Abbring et al. (1999) and Van Den Berg et al. (1999). Cross country evidence is available in the Danish Ministry of Finance (1999), Chapter 2 and in OECD (2000), Chapter</w:t>
      </w:r>
      <w:r>
        <w:rPr>
          <w:spacing w:val="-3"/>
          <w:sz w:val="24"/>
        </w:rPr>
        <w:t> </w:t>
      </w:r>
      <w:r>
        <w:rPr>
          <w:sz w:val="24"/>
        </w:rPr>
        <w:t>4.</w:t>
      </w:r>
    </w:p>
    <w:p>
      <w:pPr>
        <w:pStyle w:val="BodyText"/>
        <w:spacing w:before="9"/>
        <w:rPr>
          <w:sz w:val="29"/>
        </w:rPr>
      </w:pPr>
    </w:p>
    <w:p>
      <w:pPr>
        <w:pStyle w:val="ListParagraph"/>
        <w:numPr>
          <w:ilvl w:val="0"/>
          <w:numId w:val="4"/>
        </w:numPr>
        <w:tabs>
          <w:tab w:pos="604" w:val="left" w:leader="none"/>
        </w:tabs>
        <w:spacing w:line="240" w:lineRule="auto" w:before="1" w:after="0"/>
        <w:ind w:left="603" w:right="975" w:hanging="360"/>
        <w:jc w:val="left"/>
        <w:rPr>
          <w:sz w:val="24"/>
        </w:rPr>
      </w:pPr>
      <w:r>
        <w:rPr>
          <w:sz w:val="24"/>
        </w:rPr>
        <w:t>See the discussion in Nickell and Layard (1999), Section 8 and Booth et al. (2000) (particularly around Table 6.2) for positive</w:t>
      </w:r>
      <w:r>
        <w:rPr>
          <w:spacing w:val="-12"/>
          <w:sz w:val="24"/>
        </w:rPr>
        <w:t> </w:t>
      </w:r>
      <w:r>
        <w:rPr>
          <w:sz w:val="24"/>
        </w:rPr>
        <w:t>evidence.</w:t>
      </w:r>
    </w:p>
    <w:p>
      <w:pPr>
        <w:pStyle w:val="ListParagraph"/>
        <w:numPr>
          <w:ilvl w:val="0"/>
          <w:numId w:val="4"/>
        </w:numPr>
        <w:tabs>
          <w:tab w:pos="604" w:val="left" w:leader="none"/>
        </w:tabs>
        <w:spacing w:line="240" w:lineRule="auto" w:before="230" w:after="0"/>
        <w:ind w:left="603" w:right="1324" w:hanging="360"/>
        <w:jc w:val="left"/>
        <w:rPr>
          <w:sz w:val="24"/>
        </w:rPr>
      </w:pPr>
      <w:r>
        <w:rPr>
          <w:sz w:val="24"/>
        </w:rPr>
        <w:t>See</w:t>
      </w:r>
      <w:r>
        <w:rPr>
          <w:spacing w:val="-5"/>
          <w:sz w:val="24"/>
        </w:rPr>
        <w:t> </w:t>
      </w:r>
      <w:r>
        <w:rPr>
          <w:sz w:val="24"/>
        </w:rPr>
        <w:t>the</w:t>
      </w:r>
      <w:r>
        <w:rPr>
          <w:spacing w:val="-4"/>
          <w:sz w:val="24"/>
        </w:rPr>
        <w:t> </w:t>
      </w:r>
      <w:r>
        <w:rPr>
          <w:sz w:val="24"/>
        </w:rPr>
        <w:t>discussion</w:t>
      </w:r>
      <w:r>
        <w:rPr>
          <w:spacing w:val="-4"/>
          <w:sz w:val="24"/>
        </w:rPr>
        <w:t> </w:t>
      </w:r>
      <w:r>
        <w:rPr>
          <w:sz w:val="24"/>
        </w:rPr>
        <w:t>in</w:t>
      </w:r>
      <w:r>
        <w:rPr>
          <w:spacing w:val="-4"/>
          <w:sz w:val="24"/>
        </w:rPr>
        <w:t> </w:t>
      </w:r>
      <w:r>
        <w:rPr>
          <w:sz w:val="24"/>
        </w:rPr>
        <w:t>Nickell</w:t>
      </w:r>
      <w:r>
        <w:rPr>
          <w:spacing w:val="-4"/>
          <w:sz w:val="24"/>
        </w:rPr>
        <w:t> </w:t>
      </w:r>
      <w:r>
        <w:rPr>
          <w:sz w:val="24"/>
        </w:rPr>
        <w:t>and</w:t>
      </w:r>
      <w:r>
        <w:rPr>
          <w:spacing w:val="-4"/>
          <w:sz w:val="24"/>
        </w:rPr>
        <w:t> </w:t>
      </w:r>
      <w:r>
        <w:rPr>
          <w:sz w:val="24"/>
        </w:rPr>
        <w:t>Layard</w:t>
      </w:r>
      <w:r>
        <w:rPr>
          <w:spacing w:val="-2"/>
          <w:sz w:val="24"/>
        </w:rPr>
        <w:t> </w:t>
      </w:r>
      <w:r>
        <w:rPr>
          <w:sz w:val="24"/>
        </w:rPr>
        <w:t>(1999),</w:t>
      </w:r>
      <w:r>
        <w:rPr>
          <w:spacing w:val="-4"/>
          <w:sz w:val="24"/>
        </w:rPr>
        <w:t> </w:t>
      </w:r>
      <w:r>
        <w:rPr>
          <w:sz w:val="24"/>
        </w:rPr>
        <w:t>Section</w:t>
      </w:r>
      <w:r>
        <w:rPr>
          <w:spacing w:val="-4"/>
          <w:sz w:val="24"/>
        </w:rPr>
        <w:t> </w:t>
      </w:r>
      <w:r>
        <w:rPr>
          <w:sz w:val="24"/>
        </w:rPr>
        <w:t>8,</w:t>
      </w:r>
      <w:r>
        <w:rPr>
          <w:spacing w:val="-4"/>
          <w:sz w:val="24"/>
        </w:rPr>
        <w:t> </w:t>
      </w:r>
      <w:r>
        <w:rPr>
          <w:sz w:val="24"/>
        </w:rPr>
        <w:t>Booth</w:t>
      </w:r>
      <w:r>
        <w:rPr>
          <w:spacing w:val="-1"/>
          <w:sz w:val="24"/>
        </w:rPr>
        <w:t> </w:t>
      </w:r>
      <w:r>
        <w:rPr>
          <w:sz w:val="24"/>
        </w:rPr>
        <w:t>et</w:t>
      </w:r>
      <w:r>
        <w:rPr>
          <w:spacing w:val="-4"/>
          <w:sz w:val="24"/>
        </w:rPr>
        <w:t> </w:t>
      </w:r>
      <w:r>
        <w:rPr>
          <w:sz w:val="24"/>
        </w:rPr>
        <w:t>al.</w:t>
      </w:r>
      <w:r>
        <w:rPr>
          <w:spacing w:val="-4"/>
          <w:sz w:val="24"/>
        </w:rPr>
        <w:t> </w:t>
      </w:r>
      <w:r>
        <w:rPr>
          <w:sz w:val="24"/>
        </w:rPr>
        <w:t>(2000) (particularly around Table 6.1) and OECD (1997), Chapter</w:t>
      </w:r>
      <w:r>
        <w:rPr>
          <w:spacing w:val="-13"/>
          <w:sz w:val="24"/>
        </w:rPr>
        <w:t> </w:t>
      </w:r>
      <w:r>
        <w:rPr>
          <w:sz w:val="24"/>
        </w:rPr>
        <w:t>3.</w:t>
      </w:r>
    </w:p>
    <w:p>
      <w:pPr>
        <w:pStyle w:val="ListParagraph"/>
        <w:numPr>
          <w:ilvl w:val="0"/>
          <w:numId w:val="4"/>
        </w:numPr>
        <w:tabs>
          <w:tab w:pos="604" w:val="left" w:leader="none"/>
        </w:tabs>
        <w:spacing w:line="240" w:lineRule="auto" w:before="231" w:after="0"/>
        <w:ind w:left="603" w:right="1099" w:hanging="360"/>
        <w:jc w:val="left"/>
        <w:rPr>
          <w:sz w:val="24"/>
        </w:rPr>
      </w:pPr>
      <w:r>
        <w:rPr>
          <w:sz w:val="24"/>
        </w:rPr>
        <w:t>One aspect of wage determination which we do not analyse in this paper is minimum wages. This is for two reasons. First, the balance of the evidence suggests that minimum wages are generally low enough not to have much of an impact on employment except for young people. Second, only around half the OECD countries had statutory minimum wages over the period 1960-95. Of course, trade unions may enforce “minimum wages” but this is only a minor part of their activities. And these are already accounted for in our analysis of density, coverage and co-ordination.</w:t>
      </w:r>
    </w:p>
    <w:p>
      <w:pPr>
        <w:pStyle w:val="ListParagraph"/>
        <w:numPr>
          <w:ilvl w:val="0"/>
          <w:numId w:val="4"/>
        </w:numPr>
        <w:tabs>
          <w:tab w:pos="604" w:val="left" w:leader="none"/>
        </w:tabs>
        <w:spacing w:line="240" w:lineRule="auto" w:before="230" w:after="0"/>
        <w:ind w:left="603" w:right="957" w:hanging="360"/>
        <w:jc w:val="left"/>
        <w:rPr>
          <w:sz w:val="24"/>
        </w:rPr>
      </w:pPr>
      <w:r>
        <w:rPr>
          <w:sz w:val="24"/>
        </w:rPr>
        <w:t>The results presented by Lazear (1990), Addison and Grosso (1996), Bentolila and Bertola (1990), Elmeskov et al. (1998), Nickell and Layard (1999) do not add up to anything very decisive although there is a clear positive relationship between employment protection and long-term</w:t>
      </w:r>
      <w:r>
        <w:rPr>
          <w:spacing w:val="-8"/>
          <w:sz w:val="24"/>
        </w:rPr>
        <w:t> </w:t>
      </w:r>
      <w:r>
        <w:rPr>
          <w:sz w:val="24"/>
        </w:rPr>
        <w:t>unemployment.</w:t>
      </w:r>
    </w:p>
    <w:p>
      <w:pPr>
        <w:pStyle w:val="ListParagraph"/>
        <w:numPr>
          <w:ilvl w:val="0"/>
          <w:numId w:val="4"/>
        </w:numPr>
        <w:tabs>
          <w:tab w:pos="604" w:val="left" w:leader="none"/>
        </w:tabs>
        <w:spacing w:line="240" w:lineRule="auto" w:before="231" w:after="0"/>
        <w:ind w:left="603" w:right="1044" w:hanging="360"/>
        <w:jc w:val="left"/>
        <w:rPr>
          <w:sz w:val="24"/>
        </w:rPr>
      </w:pPr>
      <w:r>
        <w:rPr>
          <w:sz w:val="24"/>
        </w:rPr>
        <w:t>A good example of a study in this latter group is Daveri and Tabellini (2000) whereas one in the former group is OECD (1990, Annex 6). Extensive discussions</w:t>
      </w:r>
      <w:r>
        <w:rPr>
          <w:spacing w:val="-5"/>
          <w:sz w:val="24"/>
        </w:rPr>
        <w:t> </w:t>
      </w:r>
      <w:r>
        <w:rPr>
          <w:sz w:val="24"/>
        </w:rPr>
        <w:t>may</w:t>
      </w:r>
      <w:r>
        <w:rPr>
          <w:spacing w:val="-7"/>
          <w:sz w:val="24"/>
        </w:rPr>
        <w:t> </w:t>
      </w:r>
      <w:r>
        <w:rPr>
          <w:sz w:val="24"/>
        </w:rPr>
        <w:t>be</w:t>
      </w:r>
      <w:r>
        <w:rPr>
          <w:spacing w:val="-2"/>
          <w:sz w:val="24"/>
        </w:rPr>
        <w:t> </w:t>
      </w:r>
      <w:r>
        <w:rPr>
          <w:sz w:val="24"/>
        </w:rPr>
        <w:t>found</w:t>
      </w:r>
      <w:r>
        <w:rPr>
          <w:spacing w:val="-4"/>
          <w:sz w:val="24"/>
        </w:rPr>
        <w:t> </w:t>
      </w:r>
      <w:r>
        <w:rPr>
          <w:sz w:val="24"/>
        </w:rPr>
        <w:t>in</w:t>
      </w:r>
      <w:r>
        <w:rPr>
          <w:spacing w:val="-4"/>
          <w:sz w:val="24"/>
        </w:rPr>
        <w:t> </w:t>
      </w:r>
      <w:r>
        <w:rPr>
          <w:sz w:val="24"/>
        </w:rPr>
        <w:t>Nickell</w:t>
      </w:r>
      <w:r>
        <w:rPr>
          <w:spacing w:val="-4"/>
          <w:sz w:val="24"/>
        </w:rPr>
        <w:t> </w:t>
      </w:r>
      <w:r>
        <w:rPr>
          <w:sz w:val="24"/>
        </w:rPr>
        <w:t>and</w:t>
      </w:r>
      <w:r>
        <w:rPr>
          <w:spacing w:val="-4"/>
          <w:sz w:val="24"/>
        </w:rPr>
        <w:t> </w:t>
      </w:r>
      <w:r>
        <w:rPr>
          <w:sz w:val="24"/>
        </w:rPr>
        <w:t>Layard</w:t>
      </w:r>
      <w:r>
        <w:rPr>
          <w:spacing w:val="-1"/>
          <w:sz w:val="24"/>
        </w:rPr>
        <w:t> </w:t>
      </w:r>
      <w:r>
        <w:rPr>
          <w:sz w:val="24"/>
        </w:rPr>
        <w:t>(1999),</w:t>
      </w:r>
      <w:r>
        <w:rPr>
          <w:spacing w:val="-4"/>
          <w:sz w:val="24"/>
        </w:rPr>
        <w:t> </w:t>
      </w:r>
      <w:r>
        <w:rPr>
          <w:sz w:val="24"/>
        </w:rPr>
        <w:t>Section</w:t>
      </w:r>
      <w:r>
        <w:rPr>
          <w:spacing w:val="-4"/>
          <w:sz w:val="24"/>
        </w:rPr>
        <w:t> </w:t>
      </w:r>
      <w:r>
        <w:rPr>
          <w:sz w:val="24"/>
        </w:rPr>
        <w:t>6,</w:t>
      </w:r>
      <w:r>
        <w:rPr>
          <w:spacing w:val="-4"/>
          <w:sz w:val="24"/>
        </w:rPr>
        <w:t> </w:t>
      </w:r>
      <w:r>
        <w:rPr>
          <w:sz w:val="24"/>
        </w:rPr>
        <w:t>Disney</w:t>
      </w:r>
      <w:r>
        <w:rPr>
          <w:spacing w:val="-6"/>
          <w:sz w:val="24"/>
        </w:rPr>
        <w:t> </w:t>
      </w:r>
      <w:r>
        <w:rPr>
          <w:sz w:val="24"/>
        </w:rPr>
        <w:t>(2000) and Pissarides</w:t>
      </w:r>
      <w:r>
        <w:rPr>
          <w:spacing w:val="-3"/>
          <w:sz w:val="24"/>
        </w:rPr>
        <w:t> </w:t>
      </w:r>
      <w:r>
        <w:rPr>
          <w:sz w:val="24"/>
        </w:rPr>
        <w:t>(1998).</w:t>
      </w:r>
    </w:p>
    <w:p>
      <w:pPr>
        <w:spacing w:after="0" w:line="240" w:lineRule="auto"/>
        <w:jc w:val="left"/>
        <w:rPr>
          <w:sz w:val="24"/>
        </w:rPr>
        <w:sectPr>
          <w:pgSz w:w="12240" w:h="15840"/>
          <w:pgMar w:header="213" w:footer="0" w:top="860" w:bottom="280" w:left="1720" w:right="1020"/>
        </w:sectPr>
      </w:pPr>
    </w:p>
    <w:p>
      <w:pPr>
        <w:pStyle w:val="Heading2"/>
        <w:spacing w:before="176"/>
        <w:ind w:left="862" w:right="1563"/>
        <w:rPr>
          <w:u w:val="none"/>
        </w:rPr>
      </w:pPr>
      <w:r>
        <w:rPr>
          <w:u w:val="thick"/>
        </w:rPr>
        <w:t>References</w:t>
      </w:r>
    </w:p>
    <w:p>
      <w:pPr>
        <w:pStyle w:val="BodyText"/>
        <w:rPr>
          <w:b/>
          <w:sz w:val="20"/>
        </w:rPr>
      </w:pPr>
    </w:p>
    <w:p>
      <w:pPr>
        <w:pStyle w:val="BodyText"/>
        <w:rPr>
          <w:b/>
          <w:sz w:val="20"/>
        </w:rPr>
      </w:pPr>
    </w:p>
    <w:p>
      <w:pPr>
        <w:pStyle w:val="BodyText"/>
        <w:spacing w:line="360" w:lineRule="auto" w:before="228"/>
        <w:ind w:left="809" w:right="940" w:hanging="567"/>
        <w:jc w:val="both"/>
      </w:pPr>
      <w:r>
        <w:rPr/>
        <w:t>Abbring, J. H., Van Den Berg, G. J and Van Ours, J. C. (1999) “The Effect of Unemployment Insurance Sanctions on the Transition Rate from Unemployment to Employment”, Tinbergen Institute, University of</w:t>
      </w:r>
      <w:r>
        <w:rPr>
          <w:spacing w:val="-19"/>
        </w:rPr>
        <w:t> </w:t>
      </w:r>
      <w:r>
        <w:rPr/>
        <w:t>Amsterdam.</w:t>
      </w:r>
    </w:p>
    <w:p>
      <w:pPr>
        <w:pStyle w:val="BodyText"/>
        <w:spacing w:line="360" w:lineRule="auto"/>
        <w:ind w:left="809" w:right="1078" w:hanging="567"/>
      </w:pPr>
      <w:r>
        <w:rPr/>
        <w:t>Addison, J. T. and Grosso, J-L. (1996) “Job Security Provisions and Unemployment: Revised Estimates”, </w:t>
      </w:r>
      <w:r>
        <w:rPr>
          <w:u w:val="single"/>
        </w:rPr>
        <w:t>Industrial Relations</w:t>
      </w:r>
      <w:r>
        <w:rPr/>
        <w:t> 35, 585-603.</w:t>
      </w:r>
    </w:p>
    <w:p>
      <w:pPr>
        <w:pStyle w:val="BodyText"/>
        <w:spacing w:line="360" w:lineRule="auto"/>
        <w:ind w:left="809" w:right="1025" w:hanging="567"/>
      </w:pPr>
      <w:r>
        <w:rPr/>
        <w:t>Bamber, G. J. and R. D. Lansbury (eds.) (1998), </w:t>
      </w:r>
      <w:r>
        <w:rPr>
          <w:u w:val="single"/>
        </w:rPr>
        <w:t>International and Comparative</w:t>
      </w:r>
      <w:r>
        <w:rPr/>
        <w:t> </w:t>
      </w:r>
      <w:r>
        <w:rPr>
          <w:u w:val="single"/>
        </w:rPr>
        <w:t>Employment Relations. A Study of Industrialised Market Economies</w:t>
      </w:r>
      <w:r>
        <w:rPr/>
        <w:t> (London. Thousand Oaks, New Delhi)</w:t>
      </w:r>
    </w:p>
    <w:p>
      <w:pPr>
        <w:pStyle w:val="BodyText"/>
        <w:spacing w:line="360" w:lineRule="auto" w:before="1"/>
        <w:ind w:left="809" w:right="1025" w:hanging="567"/>
      </w:pPr>
      <w:r>
        <w:rPr/>
        <w:t>Bean, C. and Pissarides, C.A. (1993), “Unemployment, Consumption and Growth”, </w:t>
      </w:r>
      <w:r>
        <w:rPr>
          <w:u w:val="single"/>
        </w:rPr>
        <w:t>European Economic Review</w:t>
      </w:r>
      <w:r>
        <w:rPr/>
        <w:t>, 37(4), pp. 837-54.</w:t>
      </w:r>
    </w:p>
    <w:p>
      <w:pPr>
        <w:pStyle w:val="BodyText"/>
        <w:spacing w:line="360" w:lineRule="auto"/>
        <w:ind w:left="809" w:right="940" w:hanging="567"/>
        <w:jc w:val="both"/>
      </w:pPr>
      <w:r>
        <w:rPr/>
        <w:t>Belot, M. and van Ours, J. C. (2000), “Does the Recent Success of Some OECD Countries in Lowering their Unemployment Rates Lie in the Clever Design of their Labour Market Reforms?”, IZA Discussion Paper No. 147, April (Bonn, Germany)</w:t>
      </w:r>
    </w:p>
    <w:p>
      <w:pPr>
        <w:pStyle w:val="BodyText"/>
        <w:spacing w:line="360" w:lineRule="auto"/>
        <w:ind w:left="809" w:right="939" w:hanging="567"/>
        <w:jc w:val="both"/>
      </w:pPr>
      <w:r>
        <w:rPr/>
        <w:t>Belot, M. and van Ours, J.C. (2001), “Unemployment and Labor Market Institutions: An Empirical Analysis”, </w:t>
      </w:r>
      <w:r>
        <w:rPr>
          <w:u w:val="single"/>
        </w:rPr>
        <w:t>Journal of Japanese and International Economics</w:t>
      </w:r>
      <w:r>
        <w:rPr/>
        <w:t>, 15, pp 1-16.</w:t>
      </w:r>
    </w:p>
    <w:p>
      <w:pPr>
        <w:pStyle w:val="BodyText"/>
        <w:spacing w:line="360" w:lineRule="auto"/>
        <w:ind w:left="809" w:right="1025" w:hanging="567"/>
      </w:pPr>
      <w:r>
        <w:rPr/>
        <w:pict>
          <v:line style="position:absolute;mso-position-horizontal-relative:page;mso-position-vertical-relative:paragraph;z-index:-260998144" from="207.839996pt,33.463749pt" to="347.279996pt,33.463749pt" stroked="true" strokeweight=".6pt" strokecolor="#000000">
            <v:stroke dashstyle="solid"/>
            <w10:wrap type="none"/>
          </v:line>
        </w:pict>
      </w:r>
      <w:r>
        <w:rPr/>
        <w:t>Bentolila, S. and Bertola, G. (1990) “Firing Costs and Labour Demand: How Bad is Euro sclerosis?” Review of Economic Studies, 57, 381-402.</w:t>
      </w:r>
    </w:p>
    <w:p>
      <w:pPr>
        <w:pStyle w:val="BodyText"/>
        <w:spacing w:line="360" w:lineRule="auto"/>
        <w:ind w:left="809" w:right="1025" w:hanging="567"/>
      </w:pPr>
      <w:r>
        <w:rPr/>
        <w:pict>
          <v:line style="position:absolute;mso-position-horizontal-relative:page;mso-position-vertical-relative:paragraph;z-index:-260997120" from="346.679993pt,54.223236pt" to="500.879993pt,54.223236pt" stroked="true" strokeweight=".6pt" strokecolor="#000000">
            <v:stroke dashstyle="solid"/>
            <w10:wrap type="none"/>
          </v:line>
        </w:pict>
      </w:r>
      <w:r>
        <w:rPr/>
        <w:t>Bertola, G., Blau F.D and Kahn, L.M. (2001), “Comparative Analysis of Labor- Market Outcomes: Lessons for the United States from International Long –run Evidence” in A. Krueger and R.Solow (eds.) The Roaring Nineties: Can Full </w:t>
      </w:r>
      <w:r>
        <w:rPr>
          <w:u w:val="single"/>
        </w:rPr>
        <w:t>Employment be Sustained?</w:t>
      </w:r>
      <w:r>
        <w:rPr/>
        <w:t> (New York: Russell Sage Foundation)</w:t>
      </w:r>
    </w:p>
    <w:p>
      <w:pPr>
        <w:pStyle w:val="BodyText"/>
        <w:spacing w:line="360" w:lineRule="auto"/>
        <w:ind w:left="809" w:right="1393" w:hanging="567"/>
      </w:pPr>
      <w:r>
        <w:rPr/>
        <w:t>Blanchard, O. and Katz, L. (1999), “What We Know and Do Not Know about the Natural Rate of Unemployment”, </w:t>
      </w:r>
      <w:r>
        <w:rPr>
          <w:u w:val="single"/>
        </w:rPr>
        <w:t>Journal of Economic Perspectives</w:t>
      </w:r>
      <w:r>
        <w:rPr/>
        <w:t>.</w:t>
      </w:r>
    </w:p>
    <w:p>
      <w:pPr>
        <w:pStyle w:val="BodyText"/>
        <w:spacing w:line="360" w:lineRule="auto"/>
        <w:ind w:left="809" w:right="985" w:hanging="567"/>
        <w:jc w:val="both"/>
      </w:pPr>
      <w:r>
        <w:rPr/>
        <w:t>Blanchard, O. and Wolfers, J. (2000) “The Role of Shocks and Institutions in the Rise of European Unemployment: The Aggregate Evidence”, </w:t>
      </w:r>
      <w:r>
        <w:rPr>
          <w:u w:val="single"/>
        </w:rPr>
        <w:t>The Economic Journal</w:t>
      </w:r>
      <w:r>
        <w:rPr/>
        <w:t> (Conference Papers), 110, C1-C33.</w:t>
      </w:r>
    </w:p>
    <w:p>
      <w:pPr>
        <w:pStyle w:val="BodyText"/>
        <w:spacing w:line="360" w:lineRule="auto"/>
        <w:ind w:left="809" w:right="940" w:hanging="567"/>
        <w:jc w:val="both"/>
      </w:pPr>
      <w:r>
        <w:rPr/>
        <w:t>Blondal, S. and Scarpetta, S. (1998), “The Retirement Decision in OECD Countries”, OECD Economics Dept., Working Paper No. 202.</w:t>
      </w:r>
    </w:p>
    <w:p>
      <w:pPr>
        <w:spacing w:after="0" w:line="360" w:lineRule="auto"/>
        <w:jc w:val="both"/>
        <w:sectPr>
          <w:pgSz w:w="12240" w:h="15840"/>
          <w:pgMar w:header="213" w:footer="0" w:top="860" w:bottom="280" w:left="1720" w:right="1020"/>
        </w:sectPr>
      </w:pPr>
    </w:p>
    <w:p>
      <w:pPr>
        <w:pStyle w:val="BodyText"/>
        <w:spacing w:line="360" w:lineRule="auto" w:before="173"/>
        <w:ind w:left="809" w:right="941" w:hanging="567"/>
        <w:jc w:val="both"/>
      </w:pPr>
      <w:r>
        <w:rPr/>
        <w:t>Booth, A., Burda, M., Calmfors, L., Checchi, D., Naylor, R., Visser, J. (2000) “What do Unions do in Europe?”, A Report for the Fondazione Rodolfo DeBenedetti, Milan.</w:t>
      </w:r>
    </w:p>
    <w:p>
      <w:pPr>
        <w:pStyle w:val="BodyText"/>
        <w:spacing w:line="360" w:lineRule="auto" w:before="2"/>
        <w:ind w:left="809" w:right="940" w:hanging="567"/>
        <w:jc w:val="both"/>
      </w:pPr>
      <w:r>
        <w:rPr/>
        <w:t>Bound, J. and Berkhauser, R. V. (1999), “Economic Analysis of Transfer Programs Targeted on People with Disabilities” in O. Ashenfelter and D. Card (eds.), </w:t>
      </w:r>
      <w:r>
        <w:rPr>
          <w:u w:val="single"/>
        </w:rPr>
        <w:t>Handbook of Labor Economics, Vol 3C (Amsterdam: North Holland)</w:t>
      </w:r>
    </w:p>
    <w:p>
      <w:pPr>
        <w:pStyle w:val="BodyText"/>
        <w:spacing w:line="360" w:lineRule="auto"/>
        <w:ind w:left="809" w:right="941" w:hanging="567"/>
        <w:jc w:val="both"/>
      </w:pPr>
      <w:r>
        <w:rPr/>
        <w:t>Bover, O., Garcia-Perea, P., Portugal, P, (1998) “A Comparative Study of the Portuguese and Spanish Labour Markets”, Banco de Espana, mimeo.</w:t>
      </w:r>
    </w:p>
    <w:p>
      <w:pPr>
        <w:pStyle w:val="BodyText"/>
        <w:spacing w:line="360" w:lineRule="auto"/>
        <w:ind w:left="809" w:right="1339" w:hanging="567"/>
      </w:pPr>
      <w:r>
        <w:rPr/>
        <w:t>Carling, K., Edin, P-A., Harkman, A. and Holmlund, B. (1996) “Unemployment Duration, Unemployment Benefits and Labor Market Programs in Sweden”, </w:t>
      </w:r>
      <w:r>
        <w:rPr>
          <w:u w:val="single"/>
        </w:rPr>
        <w:t>Journal of Public Economics</w:t>
      </w:r>
      <w:r>
        <w:rPr/>
        <w:t> 59, 313-334</w:t>
      </w:r>
    </w:p>
    <w:p>
      <w:pPr>
        <w:pStyle w:val="BodyText"/>
        <w:spacing w:line="360" w:lineRule="auto"/>
        <w:ind w:left="809" w:right="1659" w:hanging="567"/>
      </w:pPr>
      <w:r>
        <w:rPr/>
        <w:t>Carling, K., Holmlund, B. and Vejsiu, A. (1999) “Do Benefit Cuts Boost Job Findings? Swedish Evidence from the 1990s”, Swedish Office of Labour Market Policy Evaluation, Working Paper 1999:8 (Uppsala, Sweden).</w:t>
      </w:r>
    </w:p>
    <w:p>
      <w:pPr>
        <w:pStyle w:val="BodyText"/>
        <w:spacing w:line="360" w:lineRule="auto"/>
        <w:ind w:left="809" w:right="1632" w:hanging="567"/>
        <w:jc w:val="both"/>
      </w:pPr>
      <w:r>
        <w:rPr/>
        <w:t>Coe, D. T. and Snower, D. J. (1997), “Policy Complementarities: The Case for Fundamental Labour Market Reform”, CEPR Discussion Paper No. 1585 (London:</w:t>
      </w:r>
      <w:r>
        <w:rPr>
          <w:spacing w:val="59"/>
        </w:rPr>
        <w:t> </w:t>
      </w:r>
      <w:r>
        <w:rPr/>
        <w:t>CEPR)</w:t>
      </w:r>
    </w:p>
    <w:p>
      <w:pPr>
        <w:pStyle w:val="BodyText"/>
        <w:spacing w:line="360" w:lineRule="auto"/>
        <w:ind w:left="809" w:right="1185" w:hanging="567"/>
      </w:pPr>
      <w:r>
        <w:rPr/>
        <w:t>Cully, M. and S. Woodland: “Trade Union Membership and Resulting Labour Market Trends” in: Office of National Statistics, </w:t>
      </w:r>
      <w:r>
        <w:rPr>
          <w:u w:val="single"/>
        </w:rPr>
        <w:t>Labour Market Trends</w:t>
      </w:r>
      <w:r>
        <w:rPr/>
        <w:t>, July.</w:t>
      </w:r>
    </w:p>
    <w:p>
      <w:pPr>
        <w:pStyle w:val="BodyText"/>
        <w:spacing w:line="360" w:lineRule="auto"/>
        <w:ind w:left="809" w:right="1266" w:hanging="567"/>
      </w:pPr>
      <w:r>
        <w:rPr/>
        <w:t>Daniel, W. W. and Stilgoe, E. (1978), </w:t>
      </w:r>
      <w:r>
        <w:rPr>
          <w:u w:val="single"/>
        </w:rPr>
        <w:t>The Impact of Employment Protection Laws</w:t>
      </w:r>
      <w:r>
        <w:rPr/>
        <w:t> (London: Policy Studies Institute).</w:t>
      </w:r>
    </w:p>
    <w:p>
      <w:pPr>
        <w:pStyle w:val="BodyText"/>
        <w:spacing w:line="360" w:lineRule="auto"/>
        <w:ind w:left="809" w:right="1025" w:hanging="567"/>
      </w:pPr>
      <w:r>
        <w:rPr/>
        <w:t>Danish Ministry of Finance (1999), </w:t>
      </w:r>
      <w:r>
        <w:rPr>
          <w:u w:val="single"/>
        </w:rPr>
        <w:t>The Danish Economy: Medium Term Economic</w:t>
      </w:r>
      <w:r>
        <w:rPr/>
        <w:t> </w:t>
      </w:r>
      <w:r>
        <w:rPr>
          <w:u w:val="single"/>
        </w:rPr>
        <w:t>Survey</w:t>
      </w:r>
      <w:r>
        <w:rPr/>
        <w:t> (Copenhagen: Ministry of Finance)</w:t>
      </w:r>
    </w:p>
    <w:p>
      <w:pPr>
        <w:pStyle w:val="BodyText"/>
        <w:spacing w:line="360" w:lineRule="auto"/>
        <w:ind w:left="809" w:right="1806" w:hanging="567"/>
      </w:pPr>
      <w:r>
        <w:rPr/>
        <w:t>Daveri, F. and Tabellini, G. (2000) “Unemployment, Growth and Taxation in Industrial Countries”, </w:t>
      </w:r>
      <w:r>
        <w:rPr>
          <w:u w:val="single"/>
        </w:rPr>
        <w:t>Economic Policy</w:t>
      </w:r>
      <w:r>
        <w:rPr/>
        <w:t> (April), 49-90</w:t>
      </w:r>
    </w:p>
    <w:p>
      <w:pPr>
        <w:pStyle w:val="BodyText"/>
        <w:spacing w:line="360" w:lineRule="auto"/>
        <w:ind w:left="809" w:right="992" w:hanging="567"/>
      </w:pPr>
      <w:r>
        <w:rPr/>
        <w:t>Davis, S. and Haltiwanger, J. (1999), “Gross Job Flows” in O. Ashenfelter and D. Card (eds.) </w:t>
      </w:r>
      <w:r>
        <w:rPr>
          <w:u w:val="single"/>
        </w:rPr>
        <w:t>The Handbook of Labor Economics</w:t>
      </w:r>
      <w:r>
        <w:rPr/>
        <w:t>, Vol 3B (Amsterdam: Elsevier)</w:t>
      </w:r>
    </w:p>
    <w:p>
      <w:pPr>
        <w:pStyle w:val="BodyText"/>
        <w:spacing w:line="360" w:lineRule="auto"/>
        <w:ind w:left="243" w:right="1132"/>
      </w:pPr>
      <w:r>
        <w:rPr/>
        <w:t>Dickens, R. (2000), “The Earnings Instability of Men in the UK”, </w:t>
      </w:r>
      <w:r>
        <w:rPr>
          <w:u w:val="single"/>
        </w:rPr>
        <w:t>Economic Journal</w:t>
      </w:r>
      <w:r>
        <w:rPr/>
        <w:t> Disney, R. (2000) “Fiscal Policy and Employment 1: A Survey of Macroeconomic</w:t>
      </w:r>
    </w:p>
    <w:p>
      <w:pPr>
        <w:pStyle w:val="BodyText"/>
        <w:ind w:left="809"/>
      </w:pPr>
      <w:r>
        <w:rPr/>
        <w:t>Models, Methods and Findings”, IMF, mimeo.</w:t>
      </w:r>
    </w:p>
    <w:p>
      <w:pPr>
        <w:pStyle w:val="BodyText"/>
        <w:spacing w:line="360" w:lineRule="auto" w:before="137"/>
        <w:ind w:left="809" w:right="1466" w:hanging="567"/>
      </w:pPr>
      <w:r>
        <w:rPr/>
        <w:t>Ebbinghaus, B. and Visser, J. (2000), </w:t>
      </w:r>
      <w:r>
        <w:rPr>
          <w:u w:val="single"/>
        </w:rPr>
        <w:t>Trade Unions in Western Europe</w:t>
      </w:r>
      <w:r>
        <w:rPr/>
        <w:t> (London: MacMillan).</w:t>
      </w:r>
    </w:p>
    <w:p>
      <w:pPr>
        <w:spacing w:after="0" w:line="360" w:lineRule="auto"/>
        <w:sectPr>
          <w:pgSz w:w="12240" w:h="15840"/>
          <w:pgMar w:header="213" w:footer="0" w:top="860" w:bottom="280" w:left="1720" w:right="1020"/>
        </w:sectPr>
      </w:pPr>
    </w:p>
    <w:p>
      <w:pPr>
        <w:pStyle w:val="BodyText"/>
        <w:spacing w:line="360" w:lineRule="auto" w:before="173"/>
        <w:ind w:left="809" w:right="1105" w:hanging="567"/>
        <w:jc w:val="both"/>
      </w:pPr>
      <w:r>
        <w:rPr/>
        <w:t>Elmeskov, J., Martin, J. P. and Scarpetta, S. (1998) “Key Lessons for Labour Market Reforms: Evidence from OECD Countries’ Experiences”, </w:t>
      </w:r>
      <w:r>
        <w:rPr>
          <w:u w:val="single"/>
        </w:rPr>
        <w:t>Swedish Economic</w:t>
      </w:r>
      <w:r>
        <w:rPr/>
        <w:t> </w:t>
      </w:r>
      <w:r>
        <w:rPr>
          <w:u w:val="single"/>
        </w:rPr>
        <w:t>Policy Review</w:t>
      </w:r>
      <w:r>
        <w:rPr/>
        <w:t>, 5(2), 205-252.</w:t>
      </w:r>
    </w:p>
    <w:p>
      <w:pPr>
        <w:pStyle w:val="BodyText"/>
        <w:spacing w:line="360" w:lineRule="auto" w:before="2"/>
        <w:ind w:left="809" w:right="1121" w:hanging="567"/>
        <w:jc w:val="both"/>
      </w:pPr>
      <w:r>
        <w:rPr/>
        <w:t>Ferner, A. and Hyman, R. (eds) (1998), </w:t>
      </w:r>
      <w:r>
        <w:rPr>
          <w:u w:val="single"/>
        </w:rPr>
        <w:t>Changing Industrial Relations in Europe</w:t>
      </w:r>
      <w:r>
        <w:rPr/>
        <w:t>, 2</w:t>
      </w:r>
      <w:r>
        <w:rPr>
          <w:vertAlign w:val="superscript"/>
        </w:rPr>
        <w:t>nd</w:t>
      </w:r>
      <w:r>
        <w:rPr>
          <w:vertAlign w:val="baseline"/>
        </w:rPr>
        <w:t> edition (Oxford:</w:t>
      </w:r>
      <w:r>
        <w:rPr>
          <w:spacing w:val="57"/>
          <w:vertAlign w:val="baseline"/>
        </w:rPr>
        <w:t> </w:t>
      </w:r>
      <w:r>
        <w:rPr>
          <w:vertAlign w:val="baseline"/>
        </w:rPr>
        <w:t>Malden).</w:t>
      </w:r>
    </w:p>
    <w:p>
      <w:pPr>
        <w:pStyle w:val="BodyText"/>
        <w:spacing w:line="360" w:lineRule="auto"/>
        <w:ind w:left="809" w:right="1025" w:hanging="567"/>
      </w:pPr>
      <w:r>
        <w:rPr/>
        <w:t>Fitoussi, J-P., Jestaz, D., Phelps, E.S., Zoega, G. (2000), “Roots of the Recent Recoveries: Labor Reforms or Private Sector Forces?”, </w:t>
      </w:r>
      <w:r>
        <w:rPr>
          <w:u w:val="single"/>
        </w:rPr>
        <w:t>Brookings Papers on</w:t>
      </w:r>
      <w:r>
        <w:rPr/>
        <w:t> </w:t>
      </w:r>
      <w:r>
        <w:rPr>
          <w:u w:val="single"/>
        </w:rPr>
        <w:t>Economic Activity</w:t>
      </w:r>
      <w:r>
        <w:rPr/>
        <w:t>, 1, 237-291.</w:t>
      </w:r>
    </w:p>
    <w:p>
      <w:pPr>
        <w:pStyle w:val="BodyText"/>
        <w:spacing w:line="360" w:lineRule="auto"/>
        <w:ind w:left="809" w:right="932" w:hanging="567"/>
      </w:pPr>
      <w:r>
        <w:rPr/>
        <w:t>Gottshalk, P. and Moffitt (1994), “The Growth of Earnings Instability in the US Labor Market”, </w:t>
      </w:r>
      <w:r>
        <w:rPr>
          <w:u w:val="single"/>
        </w:rPr>
        <w:t>Brookings Papers on Economic Activity</w:t>
      </w:r>
      <w:r>
        <w:rPr/>
        <w:t>, 2, pp. 217-72</w:t>
      </w:r>
    </w:p>
    <w:p>
      <w:pPr>
        <w:pStyle w:val="BodyText"/>
        <w:spacing w:line="360" w:lineRule="auto"/>
        <w:ind w:left="809" w:right="1479" w:hanging="567"/>
      </w:pPr>
      <w:r>
        <w:rPr/>
        <w:t>Ham, J. and Rea, S. (1987) “Unemployment Insurance and Male Unemployment Duration in Canada”, </w:t>
      </w:r>
      <w:r>
        <w:rPr>
          <w:u w:val="single"/>
        </w:rPr>
        <w:t>Journal of Labor Economics</w:t>
      </w:r>
      <w:r>
        <w:rPr/>
        <w:t>, 5, 325-53.</w:t>
      </w:r>
    </w:p>
    <w:p>
      <w:pPr>
        <w:pStyle w:val="BodyText"/>
        <w:spacing w:line="360" w:lineRule="auto"/>
        <w:ind w:left="809" w:right="933" w:hanging="567"/>
      </w:pPr>
      <w:r>
        <w:rPr/>
        <w:t>Harkman, A. (1997) “Unemployment Compensation and Unemployment Duration – What was the Effect of the Cut in the Replacement Rate from 90 to 80 percent?” in Harkman, A., Jansson, F., Kallberg, K. and Öhrn, L. (eds) </w:t>
      </w:r>
      <w:r>
        <w:rPr>
          <w:u w:val="single"/>
        </w:rPr>
        <w:t>Unemployment</w:t>
      </w:r>
      <w:r>
        <w:rPr/>
        <w:t> </w:t>
      </w:r>
      <w:r>
        <w:rPr>
          <w:u w:val="single"/>
        </w:rPr>
        <w:t>Insurance and the Functioning of the Labour Market</w:t>
      </w:r>
      <w:r>
        <w:rPr/>
        <w:t> (The Swedish National Labour Market Board, Stockholm).</w:t>
      </w:r>
    </w:p>
    <w:p>
      <w:pPr>
        <w:pStyle w:val="BodyText"/>
        <w:spacing w:line="360" w:lineRule="auto"/>
        <w:ind w:left="809" w:right="1733" w:hanging="567"/>
      </w:pPr>
      <w:r>
        <w:rPr/>
        <w:t>Holmlund, B. (1998) “Unemployment Insurance in Theory and Practice”, </w:t>
      </w:r>
      <w:r>
        <w:rPr>
          <w:u w:val="single"/>
        </w:rPr>
        <w:t>The</w:t>
      </w:r>
      <w:r>
        <w:rPr/>
        <w:t> </w:t>
      </w:r>
      <w:r>
        <w:rPr>
          <w:u w:val="single"/>
        </w:rPr>
        <w:t>Scandinavian Journal of Economics</w:t>
      </w:r>
      <w:r>
        <w:rPr/>
        <w:t>, 100(1), 113-141.</w:t>
      </w:r>
    </w:p>
    <w:p>
      <w:pPr>
        <w:pStyle w:val="BodyText"/>
        <w:spacing w:line="360" w:lineRule="auto"/>
        <w:ind w:left="809" w:right="1012" w:hanging="567"/>
      </w:pPr>
      <w:r>
        <w:rPr/>
        <w:t>Hoon, H.T. and Phelps, E.S. (1992), “Macroeconomic Shocks in a Dynamized Model of the Natural Rate of Unemployment”, </w:t>
      </w:r>
      <w:r>
        <w:rPr>
          <w:u w:val="single"/>
        </w:rPr>
        <w:t>American Economic Review</w:t>
      </w:r>
      <w:r>
        <w:rPr/>
        <w:t>, 82.</w:t>
      </w:r>
    </w:p>
    <w:p>
      <w:pPr>
        <w:pStyle w:val="BodyText"/>
        <w:spacing w:line="360" w:lineRule="auto"/>
        <w:ind w:left="809" w:right="1486" w:hanging="567"/>
      </w:pPr>
      <w:r>
        <w:rPr/>
        <w:t>Hunt, J. (1995) “The Effect of Unemployment Compensation on Unemployment Duration in Germany”, </w:t>
      </w:r>
      <w:r>
        <w:rPr>
          <w:u w:val="single"/>
        </w:rPr>
        <w:t>Journal of Labor Economics</w:t>
      </w:r>
      <w:r>
        <w:rPr/>
        <w:t>, 13, 88-120.</w:t>
      </w:r>
    </w:p>
    <w:p>
      <w:pPr>
        <w:pStyle w:val="BodyText"/>
        <w:spacing w:line="360" w:lineRule="auto"/>
        <w:ind w:left="809" w:right="1366" w:hanging="567"/>
      </w:pPr>
      <w:r>
        <w:rPr/>
        <w:t>Katz, L. F. (1998), “Wage Subsidies for the Disadvantaged” in R. Freeman and P. Gottschalk (eds.) </w:t>
      </w:r>
      <w:r>
        <w:rPr>
          <w:u w:val="single"/>
        </w:rPr>
        <w:t>Generating Jobs</w:t>
      </w:r>
      <w:r>
        <w:rPr/>
        <w:t> (New York: Russell Sage Foundation).</w:t>
      </w:r>
    </w:p>
    <w:p>
      <w:pPr>
        <w:pStyle w:val="BodyText"/>
        <w:spacing w:line="360" w:lineRule="auto"/>
        <w:ind w:left="809" w:right="1096" w:hanging="567"/>
      </w:pPr>
      <w:r>
        <w:rPr/>
        <w:t>Katz, L. and Meyer, B. (1990) “The Impact of Potential Duration of Unemployment Benefits on the Duration of Unemployment”, </w:t>
      </w:r>
      <w:r>
        <w:rPr>
          <w:u w:val="single"/>
        </w:rPr>
        <w:t>Journal of Public Economics</w:t>
      </w:r>
      <w:r>
        <w:rPr/>
        <w:t>, 41, 45-72.</w:t>
      </w:r>
    </w:p>
    <w:p>
      <w:pPr>
        <w:pStyle w:val="BodyText"/>
        <w:spacing w:line="360" w:lineRule="auto"/>
        <w:ind w:left="809" w:right="1025" w:hanging="567"/>
      </w:pPr>
      <w:r>
        <w:rPr/>
        <w:t>Layard, R., Nickell, S. and Jackman, R. (1991), </w:t>
      </w:r>
      <w:r>
        <w:rPr>
          <w:u w:val="single"/>
        </w:rPr>
        <w:t>Unemployment: Macroeconomic</w:t>
      </w:r>
      <w:r>
        <w:rPr/>
        <w:t> </w:t>
      </w:r>
      <w:r>
        <w:rPr>
          <w:u w:val="single"/>
        </w:rPr>
        <w:t>Performance and the Labour Market</w:t>
      </w:r>
      <w:r>
        <w:rPr/>
        <w:t> (Oxford: Oxford University Press)</w:t>
      </w:r>
    </w:p>
    <w:p>
      <w:pPr>
        <w:pStyle w:val="BodyText"/>
        <w:spacing w:line="360" w:lineRule="auto"/>
        <w:ind w:left="809" w:right="993" w:hanging="567"/>
      </w:pPr>
      <w:r>
        <w:rPr/>
        <w:t>Lazear, E. P. (1990) “Job Security Provisions and Employment”, </w:t>
      </w:r>
      <w:r>
        <w:rPr>
          <w:u w:val="single"/>
        </w:rPr>
        <w:t>Quarterly Journal of</w:t>
      </w:r>
      <w:r>
        <w:rPr/>
        <w:t> </w:t>
      </w:r>
      <w:r>
        <w:rPr>
          <w:u w:val="single"/>
        </w:rPr>
        <w:t>Economics</w:t>
      </w:r>
      <w:r>
        <w:rPr/>
        <w:t> 105, 699-726.</w:t>
      </w:r>
    </w:p>
    <w:p>
      <w:pPr>
        <w:spacing w:after="0" w:line="360" w:lineRule="auto"/>
        <w:sectPr>
          <w:pgSz w:w="12240" w:h="15840"/>
          <w:pgMar w:header="213" w:footer="0" w:top="860" w:bottom="280" w:left="1720" w:right="1020"/>
        </w:sectPr>
      </w:pPr>
    </w:p>
    <w:p>
      <w:pPr>
        <w:pStyle w:val="BodyText"/>
        <w:spacing w:line="360" w:lineRule="auto" w:before="173"/>
        <w:ind w:left="809" w:right="1239" w:hanging="567"/>
      </w:pPr>
      <w:r>
        <w:rPr/>
        <w:t>Ljungqvist, L. and Sargent, T.J. (1998), “The European Unemployment Dilemma”, </w:t>
      </w:r>
      <w:r>
        <w:rPr>
          <w:u w:val="single"/>
        </w:rPr>
        <w:t>Journal of Political Economy</w:t>
      </w:r>
      <w:r>
        <w:rPr/>
        <w:t>, 106(3), pp 514-50.</w:t>
      </w:r>
    </w:p>
    <w:p>
      <w:pPr>
        <w:spacing w:line="360" w:lineRule="auto" w:before="0"/>
        <w:ind w:left="809" w:right="1025" w:hanging="567"/>
        <w:jc w:val="left"/>
        <w:rPr>
          <w:sz w:val="20"/>
        </w:rPr>
      </w:pPr>
      <w:r>
        <w:rPr>
          <w:sz w:val="24"/>
        </w:rPr>
        <w:t>Martin, J. (2000), “What Works among Active Labour Market Policies? Evidence from OECD </w:t>
      </w:r>
      <w:r>
        <w:rPr>
          <w:sz w:val="20"/>
        </w:rPr>
        <w:t>Countries”, </w:t>
      </w:r>
      <w:r>
        <w:rPr>
          <w:sz w:val="20"/>
          <w:u w:val="single"/>
        </w:rPr>
        <w:t>OECD Economic Studies</w:t>
      </w:r>
      <w:r>
        <w:rPr>
          <w:sz w:val="20"/>
        </w:rPr>
        <w:t> No.30, 79-112 (Paris: OECD)</w:t>
      </w:r>
    </w:p>
    <w:p>
      <w:pPr>
        <w:pStyle w:val="BodyText"/>
        <w:spacing w:line="360" w:lineRule="auto"/>
        <w:ind w:left="809" w:right="992" w:hanging="567"/>
      </w:pPr>
      <w:r>
        <w:rPr/>
        <w:t>Martin, J.P and Grubb, D. (2001), “What Works and For Whom: A Review of OECD Countries’ Experiences with Active Labour Market Policies”, OECD, Paris, mimeo.</w:t>
      </w:r>
    </w:p>
    <w:p>
      <w:pPr>
        <w:pStyle w:val="BodyText"/>
        <w:spacing w:line="360" w:lineRule="auto" w:before="2"/>
        <w:ind w:left="809" w:right="1413" w:hanging="567"/>
      </w:pPr>
      <w:r>
        <w:rPr/>
        <w:t>Millward, N., Smart, D. and W. Hawes (1992), </w:t>
      </w:r>
      <w:r>
        <w:rPr>
          <w:u w:val="single"/>
        </w:rPr>
        <w:t>Workplace Industrial Relations in</w:t>
      </w:r>
      <w:r>
        <w:rPr/>
        <w:t> </w:t>
      </w:r>
      <w:r>
        <w:rPr>
          <w:u w:val="single"/>
        </w:rPr>
        <w:t>Transition</w:t>
      </w:r>
      <w:r>
        <w:rPr/>
        <w:t> (Aldershot).</w:t>
      </w:r>
    </w:p>
    <w:p>
      <w:pPr>
        <w:pStyle w:val="BodyText"/>
        <w:spacing w:line="360" w:lineRule="auto"/>
        <w:ind w:left="809" w:right="1450" w:hanging="567"/>
      </w:pPr>
      <w:r>
        <w:rPr/>
        <w:t>Milner, S. (1995) “The Coverage of Collective Pay-setting Institutions in Britain, 1895-1990”, </w:t>
      </w:r>
      <w:r>
        <w:rPr>
          <w:u w:val="single"/>
        </w:rPr>
        <w:t>British Journal of Industrial Relations</w:t>
      </w:r>
      <w:r>
        <w:rPr/>
        <w:t>, 33(1), 71-91.</w:t>
      </w:r>
    </w:p>
    <w:p>
      <w:pPr>
        <w:pStyle w:val="BodyText"/>
        <w:spacing w:line="360" w:lineRule="auto"/>
        <w:ind w:left="809" w:right="940" w:hanging="567"/>
      </w:pPr>
      <w:r>
        <w:rPr/>
        <w:t>Mortensen, D. T. and Pissarides, C. A. (1999), “New Developments in Models of Search in the Labor Market” in Ashenfelter, O. and Card, D. (eds.) </w:t>
      </w:r>
      <w:r>
        <w:rPr>
          <w:u w:val="single"/>
        </w:rPr>
        <w:t>Handbook of</w:t>
      </w:r>
      <w:r>
        <w:rPr/>
        <w:t> </w:t>
      </w:r>
      <w:r>
        <w:rPr>
          <w:u w:val="single"/>
        </w:rPr>
        <w:t>Labor Market</w:t>
      </w:r>
      <w:r>
        <w:rPr/>
        <w:t> (Amsterdam: North Holland)</w:t>
      </w:r>
    </w:p>
    <w:p>
      <w:pPr>
        <w:pStyle w:val="BodyText"/>
        <w:spacing w:line="360" w:lineRule="auto"/>
        <w:ind w:left="809" w:right="1158" w:hanging="567"/>
        <w:jc w:val="both"/>
      </w:pPr>
      <w:r>
        <w:rPr/>
        <w:t>Nicoletti, G., Scarpetta, S. and Boylaud, O. (2000), “Summary Indicators of Product Market Regulation with an Extension to Employment Protection Legislation”, Economics Dept. Working Paper No. 226, OECD, Paris</w:t>
      </w:r>
    </w:p>
    <w:p>
      <w:pPr>
        <w:pStyle w:val="BodyText"/>
        <w:spacing w:line="360" w:lineRule="auto"/>
        <w:ind w:left="809" w:right="1626" w:hanging="567"/>
      </w:pPr>
      <w:r>
        <w:rPr/>
        <w:t>Nickell, S. J. and Layard, R. (1999) “Labour Market Institutions and Economic Performance” in O.Ashenfelter and D. Card (eds.) </w:t>
      </w:r>
      <w:r>
        <w:rPr>
          <w:u w:val="single"/>
        </w:rPr>
        <w:t>Handbook of Labor</w:t>
      </w:r>
      <w:r>
        <w:rPr/>
        <w:t> </w:t>
      </w:r>
      <w:r>
        <w:rPr>
          <w:u w:val="single"/>
        </w:rPr>
        <w:t>Economics</w:t>
      </w:r>
      <w:r>
        <w:rPr/>
        <w:t> Vol. 3 (Amsterdam: North Holland)</w:t>
      </w:r>
    </w:p>
    <w:p>
      <w:pPr>
        <w:pStyle w:val="BodyText"/>
        <w:spacing w:line="360" w:lineRule="auto"/>
        <w:ind w:left="809" w:right="1025" w:hanging="567"/>
      </w:pPr>
      <w:r>
        <w:rPr/>
        <w:t>Nickell, S. J. (1997), “Unemployment and Labour Market Rigidities: Europe versus North America”, </w:t>
      </w:r>
      <w:r>
        <w:rPr>
          <w:u w:val="single"/>
        </w:rPr>
        <w:t>Journal of Economic Perspectives</w:t>
      </w:r>
      <w:r>
        <w:rPr/>
        <w:t> 11(3), 55-74.</w:t>
      </w:r>
    </w:p>
    <w:p>
      <w:pPr>
        <w:pStyle w:val="BodyText"/>
        <w:spacing w:line="360" w:lineRule="auto"/>
        <w:ind w:left="963" w:right="995" w:hanging="720"/>
      </w:pPr>
      <w:r>
        <w:rPr/>
        <w:t>Nickell, S. J., Nunziata, L., Ochel, W. and Quintini, G. (2002), “The Beveridge Curve,</w:t>
      </w:r>
      <w:r>
        <w:rPr>
          <w:spacing w:val="-4"/>
        </w:rPr>
        <w:t> </w:t>
      </w:r>
      <w:r>
        <w:rPr/>
        <w:t>Unemployment</w:t>
      </w:r>
      <w:r>
        <w:rPr>
          <w:spacing w:val="-4"/>
        </w:rPr>
        <w:t> </w:t>
      </w:r>
      <w:r>
        <w:rPr/>
        <w:t>and</w:t>
      </w:r>
      <w:r>
        <w:rPr>
          <w:spacing w:val="-4"/>
        </w:rPr>
        <w:t> </w:t>
      </w:r>
      <w:r>
        <w:rPr/>
        <w:t>Wages</w:t>
      </w:r>
      <w:r>
        <w:rPr>
          <w:spacing w:val="-4"/>
        </w:rPr>
        <w:t> </w:t>
      </w:r>
      <w:r>
        <w:rPr/>
        <w:t>in</w:t>
      </w:r>
      <w:r>
        <w:rPr>
          <w:spacing w:val="-4"/>
        </w:rPr>
        <w:t> </w:t>
      </w:r>
      <w:r>
        <w:rPr/>
        <w:t>the</w:t>
      </w:r>
      <w:r>
        <w:rPr>
          <w:spacing w:val="-4"/>
        </w:rPr>
        <w:t> </w:t>
      </w:r>
      <w:r>
        <w:rPr/>
        <w:t>OECD</w:t>
      </w:r>
      <w:r>
        <w:rPr>
          <w:spacing w:val="-1"/>
        </w:rPr>
        <w:t> </w:t>
      </w:r>
      <w:r>
        <w:rPr/>
        <w:t>from</w:t>
      </w:r>
      <w:r>
        <w:rPr>
          <w:spacing w:val="-4"/>
        </w:rPr>
        <w:t> </w:t>
      </w:r>
      <w:r>
        <w:rPr/>
        <w:t>the</w:t>
      </w:r>
      <w:r>
        <w:rPr>
          <w:spacing w:val="-4"/>
        </w:rPr>
        <w:t> </w:t>
      </w:r>
      <w:r>
        <w:rPr/>
        <w:t>1960s</w:t>
      </w:r>
      <w:r>
        <w:rPr>
          <w:spacing w:val="-4"/>
        </w:rPr>
        <w:t> </w:t>
      </w:r>
      <w:r>
        <w:rPr/>
        <w:t>to</w:t>
      </w:r>
      <w:r>
        <w:rPr>
          <w:spacing w:val="-3"/>
        </w:rPr>
        <w:t> </w:t>
      </w:r>
      <w:r>
        <w:rPr/>
        <w:t>the</w:t>
      </w:r>
      <w:r>
        <w:rPr>
          <w:spacing w:val="-4"/>
        </w:rPr>
        <w:t> </w:t>
      </w:r>
      <w:r>
        <w:rPr/>
        <w:t>1990s”, in P. Aghion, R. Frydman, J. Stiglitz and M. Woodford (eds.) </w:t>
      </w:r>
      <w:r>
        <w:rPr>
          <w:u w:val="single"/>
        </w:rPr>
        <w:t>Knowledge,</w:t>
      </w:r>
      <w:r>
        <w:rPr/>
        <w:t> </w:t>
      </w:r>
      <w:r>
        <w:rPr>
          <w:u w:val="single"/>
        </w:rPr>
        <w:t>Information, and Expectations in Modern Macroeconomics: Essays in Honor</w:t>
      </w:r>
      <w:r>
        <w:rPr/>
        <w:t> </w:t>
      </w:r>
      <w:r>
        <w:rPr>
          <w:u w:val="single"/>
        </w:rPr>
        <w:t>of E. S. Phelps </w:t>
      </w:r>
      <w:r>
        <w:rPr/>
        <w:t>(Princeton: Princeton University</w:t>
      </w:r>
      <w:r>
        <w:rPr>
          <w:spacing w:val="-18"/>
        </w:rPr>
        <w:t> </w:t>
      </w:r>
      <w:r>
        <w:rPr/>
        <w:t>Press)</w:t>
      </w:r>
    </w:p>
    <w:p>
      <w:pPr>
        <w:pStyle w:val="BodyText"/>
        <w:spacing w:line="360" w:lineRule="auto"/>
        <w:ind w:left="963" w:right="1512" w:hanging="720"/>
      </w:pPr>
      <w:r>
        <w:rPr/>
        <w:t>Ochel, W. (2000), “Collective Bargaining Coverage”, Ifo Institute for Economic Research, Munich.</w:t>
      </w:r>
    </w:p>
    <w:p>
      <w:pPr>
        <w:pStyle w:val="BodyText"/>
        <w:spacing w:line="360" w:lineRule="auto"/>
        <w:ind w:left="963" w:right="1025" w:hanging="720"/>
      </w:pPr>
      <w:r>
        <w:rPr/>
        <w:t>Ochel, W. (2000a), “Collective Bargaining (Centralization and Co-ordination)”, Ifo Institute, Munich.</w:t>
      </w:r>
    </w:p>
    <w:p>
      <w:pPr>
        <w:pStyle w:val="BodyText"/>
        <w:spacing w:line="360" w:lineRule="auto"/>
        <w:ind w:left="243" w:right="4197"/>
      </w:pPr>
      <w:r>
        <w:rPr/>
        <w:t>OECD (1990), </w:t>
      </w:r>
      <w:r>
        <w:rPr>
          <w:u w:val="single"/>
        </w:rPr>
        <w:t>Employment Outlook</w:t>
      </w:r>
      <w:r>
        <w:rPr/>
        <w:t> (Paris: OECD) OECD (1997), </w:t>
      </w:r>
      <w:r>
        <w:rPr>
          <w:u w:val="single"/>
        </w:rPr>
        <w:t>Employment Outlook</w:t>
      </w:r>
      <w:r>
        <w:rPr/>
        <w:t> (Paris: OECD)</w:t>
      </w:r>
    </w:p>
    <w:p>
      <w:pPr>
        <w:spacing w:after="0" w:line="360" w:lineRule="auto"/>
        <w:sectPr>
          <w:pgSz w:w="12240" w:h="15840"/>
          <w:pgMar w:header="213" w:footer="0" w:top="860" w:bottom="280" w:left="1720" w:right="1020"/>
        </w:sectPr>
      </w:pPr>
    </w:p>
    <w:p>
      <w:pPr>
        <w:pStyle w:val="BodyText"/>
        <w:spacing w:line="360" w:lineRule="auto" w:before="173"/>
        <w:ind w:left="809" w:right="1499" w:hanging="567"/>
      </w:pPr>
      <w:r>
        <w:rPr/>
        <w:t>OECD (1994) </w:t>
      </w:r>
      <w:r>
        <w:rPr>
          <w:u w:val="single"/>
        </w:rPr>
        <w:t>The OECD Jobs Study, Evidence and Explanations, Vols. I and II</w:t>
      </w:r>
      <w:r>
        <w:rPr/>
        <w:t> (OECD, Paris)</w:t>
      </w:r>
    </w:p>
    <w:p>
      <w:pPr>
        <w:pStyle w:val="BodyText"/>
        <w:spacing w:line="360" w:lineRule="auto"/>
        <w:ind w:left="809" w:right="1025" w:hanging="567"/>
      </w:pPr>
      <w:r>
        <w:rPr/>
        <w:t>Phelps, E. S. (1994), </w:t>
      </w:r>
      <w:r>
        <w:rPr>
          <w:u w:val="single"/>
        </w:rPr>
        <w:t>Structural Slumps, The Modern Equilibrium Theory of</w:t>
      </w:r>
      <w:r>
        <w:rPr/>
        <w:t> </w:t>
      </w:r>
      <w:r>
        <w:rPr>
          <w:u w:val="single"/>
        </w:rPr>
        <w:t>Unemployment, Interest and Assets</w:t>
      </w:r>
      <w:r>
        <w:rPr/>
        <w:t> (Cambridge MA: Harvard University Press).</w:t>
      </w:r>
    </w:p>
    <w:p>
      <w:pPr>
        <w:pStyle w:val="BodyText"/>
        <w:spacing w:line="360" w:lineRule="auto" w:before="2"/>
        <w:ind w:left="809" w:right="1219" w:hanging="567"/>
      </w:pPr>
      <w:r>
        <w:rPr/>
        <w:t>Pissarides, C. (1998) “The Impact of Employment Tax Cuts on Unemployment and Wages; the Role of Unemployment Benefits and Tax Structure”, </w:t>
      </w:r>
      <w:r>
        <w:rPr>
          <w:u w:val="single"/>
        </w:rPr>
        <w:t>European</w:t>
      </w:r>
      <w:r>
        <w:rPr/>
        <w:t> </w:t>
      </w:r>
      <w:r>
        <w:rPr>
          <w:u w:val="single"/>
        </w:rPr>
        <w:t>Economic Review</w:t>
      </w:r>
      <w:r>
        <w:rPr/>
        <w:t>, 47, 155-83</w:t>
      </w:r>
    </w:p>
    <w:p>
      <w:pPr>
        <w:pStyle w:val="BodyText"/>
        <w:spacing w:line="360" w:lineRule="auto"/>
        <w:ind w:left="963" w:right="1025" w:hanging="720"/>
      </w:pPr>
      <w:r>
        <w:rPr/>
        <w:t>Pissarides, C. A., (1990), </w:t>
      </w:r>
      <w:r>
        <w:rPr>
          <w:u w:val="single"/>
        </w:rPr>
        <w:t>Equilibrium Unemployment Theory</w:t>
      </w:r>
      <w:r>
        <w:rPr/>
        <w:t> (Oxford: Basil Blackwell)</w:t>
      </w:r>
    </w:p>
    <w:p>
      <w:pPr>
        <w:pStyle w:val="BodyText"/>
        <w:spacing w:line="360" w:lineRule="auto"/>
        <w:ind w:left="809" w:right="2058" w:hanging="567"/>
      </w:pPr>
      <w:r>
        <w:rPr/>
        <w:t>Saint-Paul, G. (1991), “Productivity Growth and Unemployment in OECD Countries”, Working Paper No. 91-09, DELTA: Paris.</w:t>
      </w:r>
    </w:p>
    <w:p>
      <w:pPr>
        <w:pStyle w:val="BodyText"/>
        <w:spacing w:line="360" w:lineRule="auto"/>
        <w:ind w:left="809" w:right="950" w:hanging="567"/>
      </w:pPr>
      <w:r>
        <w:rPr/>
        <w:t>Scarpetta, S. (1996), “Assessing the Role of Labour Market Policies and Institutional Settings on Unemployment: A Cross Country Study”, </w:t>
      </w:r>
      <w:r>
        <w:rPr>
          <w:u w:val="single"/>
        </w:rPr>
        <w:t>OECD Economic Studies</w:t>
      </w:r>
      <w:r>
        <w:rPr/>
        <w:t> 26:43-98</w:t>
      </w:r>
    </w:p>
    <w:p>
      <w:pPr>
        <w:pStyle w:val="BodyText"/>
        <w:spacing w:line="360" w:lineRule="auto"/>
        <w:ind w:left="809" w:right="979" w:hanging="567"/>
      </w:pPr>
      <w:r>
        <w:rPr/>
        <w:t>Soskice, D. (1991), “Wage Determination: The Changing Role of Institutions in Advanced Industrialised Countries”, </w:t>
      </w:r>
      <w:r>
        <w:rPr>
          <w:u w:val="single"/>
        </w:rPr>
        <w:t>Oxford Review of Economic Policy</w:t>
      </w:r>
      <w:r>
        <w:rPr/>
        <w:t>, 6, 36- 61.</w:t>
      </w:r>
    </w:p>
    <w:p>
      <w:pPr>
        <w:pStyle w:val="BodyText"/>
        <w:spacing w:line="360" w:lineRule="auto"/>
        <w:ind w:left="809" w:right="1025" w:hanging="567"/>
      </w:pPr>
      <w:r>
        <w:rPr/>
        <w:t>Traxler, F.: (1996) Collective Bargaining and Industrial Change: A Case of Disorganization? A Comparative Analysis of Eighteen OECD Countries, </w:t>
      </w:r>
      <w:r>
        <w:rPr>
          <w:u w:val="single"/>
        </w:rPr>
        <w:t>European Sociological Review</w:t>
      </w:r>
      <w:r>
        <w:rPr/>
        <w:t>, Vol.12, No.3, pp. 271-287.</w:t>
      </w:r>
    </w:p>
    <w:p>
      <w:pPr>
        <w:pStyle w:val="BodyText"/>
        <w:spacing w:line="360" w:lineRule="auto"/>
        <w:ind w:left="809" w:right="1025" w:hanging="567"/>
      </w:pPr>
      <w:r>
        <w:rPr/>
        <w:t>Traxler, F. and Kittel, B. (1999), “The Bargaining System and Performance: A Comparison of 18 OECD Countries”, </w:t>
      </w:r>
      <w:r>
        <w:rPr>
          <w:u w:val="single"/>
        </w:rPr>
        <w:t>Comparative Political Studies</w:t>
      </w:r>
      <w:r>
        <w:rPr/>
        <w:t> (forthcoming).</w:t>
      </w:r>
    </w:p>
    <w:p>
      <w:pPr>
        <w:pStyle w:val="BodyText"/>
        <w:spacing w:line="360" w:lineRule="auto"/>
        <w:ind w:left="809" w:right="938" w:hanging="567"/>
        <w:jc w:val="both"/>
      </w:pPr>
      <w:r>
        <w:rPr/>
        <w:t>Van Den Berg, G., Van Der Klaauw, B. and Van Ours, J. C. (1999), “Punitive Sanctions and the Transition Rate from Welfare to Work”, Tinbergen Institute, University of Amsterdam.</w:t>
      </w:r>
    </w:p>
    <w:p>
      <w:pPr>
        <w:pStyle w:val="BodyText"/>
        <w:spacing w:line="360" w:lineRule="auto"/>
        <w:ind w:left="809" w:right="938" w:hanging="567"/>
        <w:jc w:val="both"/>
      </w:pPr>
      <w:r>
        <w:rPr/>
        <w:t>Visser, J. (1996), “Unionisation Trends. The OECD Countries Union Membership File”, University of Amsterdam, Centre for Research of European Societies and Labour Relations.</w:t>
      </w:r>
    </w:p>
    <w:p>
      <w:pPr>
        <w:pStyle w:val="BodyText"/>
        <w:spacing w:line="360" w:lineRule="auto"/>
        <w:ind w:left="809" w:right="1232" w:hanging="567"/>
        <w:jc w:val="both"/>
      </w:pPr>
      <w:r>
        <w:rPr/>
        <w:t>Wallerstein, M. (1999), “Wage-Setting Institutions and Pay Inequality in Advanced Industrial Societies”, </w:t>
      </w:r>
      <w:r>
        <w:rPr>
          <w:u w:val="single"/>
        </w:rPr>
        <w:t>American Journal of Political Science</w:t>
      </w:r>
      <w:r>
        <w:rPr/>
        <w:t> 43(3), July.</w:t>
      </w:r>
    </w:p>
    <w:p>
      <w:pPr>
        <w:spacing w:after="0" w:line="360" w:lineRule="auto"/>
        <w:jc w:val="both"/>
        <w:sectPr>
          <w:pgSz w:w="12240" w:h="15840"/>
          <w:pgMar w:header="213" w:footer="0" w:top="860" w:bottom="280" w:left="1720" w:right="1020"/>
        </w:sectPr>
      </w:pPr>
    </w:p>
    <w:p>
      <w:pPr>
        <w:pStyle w:val="BodyText"/>
        <w:spacing w:line="360" w:lineRule="auto" w:before="173"/>
        <w:ind w:left="963" w:right="1065" w:hanging="720"/>
      </w:pPr>
      <w:r>
        <w:rPr/>
        <w:t>Windmüller, J.P. (1987), </w:t>
      </w:r>
      <w:r>
        <w:rPr>
          <w:u w:val="single"/>
        </w:rPr>
        <w:t>Collective Bargaining in Market Economics. A Reappraisal</w:t>
      </w:r>
      <w:r>
        <w:rPr/>
        <w:t> (Geneva: ILO)</w:t>
      </w:r>
    </w:p>
    <w:p>
      <w:pPr>
        <w:pStyle w:val="BodyText"/>
        <w:spacing w:line="360" w:lineRule="auto"/>
        <w:ind w:left="963" w:right="1731" w:hanging="579"/>
      </w:pPr>
      <w:r>
        <w:rPr/>
        <w:t>Zellner, A. (1962), “ A Efficient Method of Estimating Seemingly Unrelated Regression and Tests for Aggregation Bias”, </w:t>
      </w:r>
      <w:r>
        <w:rPr>
          <w:u w:val="single"/>
        </w:rPr>
        <w:t>Journal of the American</w:t>
      </w:r>
      <w:r>
        <w:rPr/>
        <w:t> </w:t>
      </w:r>
      <w:r>
        <w:rPr>
          <w:u w:val="single"/>
        </w:rPr>
        <w:t>Statistical Association, 57</w:t>
      </w:r>
      <w:r>
        <w:rPr/>
        <w:t>.</w:t>
      </w:r>
    </w:p>
    <w:p>
      <w:pPr>
        <w:spacing w:after="0" w:line="360" w:lineRule="auto"/>
        <w:sectPr>
          <w:pgSz w:w="12240" w:h="15840"/>
          <w:pgMar w:header="213" w:footer="0" w:top="860" w:bottom="280" w:left="1720" w:right="1020"/>
        </w:sectPr>
      </w:pPr>
    </w:p>
    <w:p>
      <w:pPr>
        <w:pStyle w:val="Heading2"/>
        <w:ind w:left="1003" w:right="1561"/>
        <w:rPr>
          <w:u w:val="none"/>
        </w:rPr>
      </w:pPr>
      <w:r>
        <w:rPr>
          <w:u w:val="thick"/>
        </w:rPr>
        <w:t>Table 1</w:t>
      </w:r>
    </w:p>
    <w:p>
      <w:pPr>
        <w:spacing w:before="139"/>
        <w:ind w:left="1003" w:right="1563" w:firstLine="0"/>
        <w:jc w:val="center"/>
        <w:rPr>
          <w:b/>
          <w:sz w:val="24"/>
        </w:rPr>
      </w:pPr>
      <w:r>
        <w:rPr>
          <w:b/>
          <w:sz w:val="24"/>
          <w:u w:val="thick"/>
        </w:rPr>
        <w:t>A Picture of Employment and Unemployment in the OECD in 2001</w:t>
      </w:r>
    </w:p>
    <w:p>
      <w:pPr>
        <w:pStyle w:val="BodyText"/>
        <w:rPr>
          <w:b/>
          <w:sz w:val="20"/>
        </w:rPr>
      </w:pPr>
    </w:p>
    <w:p>
      <w:pPr>
        <w:pStyle w:val="BodyText"/>
        <w:rPr>
          <w:b/>
          <w:sz w:val="20"/>
        </w:rPr>
      </w:pPr>
    </w:p>
    <w:p>
      <w:pPr>
        <w:spacing w:after="0"/>
        <w:rPr>
          <w:sz w:val="20"/>
        </w:rPr>
        <w:sectPr>
          <w:pgSz w:w="12240" w:h="15840"/>
          <w:pgMar w:header="213" w:footer="0" w:top="860" w:bottom="280" w:left="1720" w:right="1020"/>
        </w:sectPr>
      </w:pPr>
    </w:p>
    <w:p>
      <w:pPr>
        <w:tabs>
          <w:tab w:pos="4693" w:val="left" w:leader="none"/>
        </w:tabs>
        <w:spacing w:before="91"/>
        <w:ind w:left="4711" w:right="0" w:hanging="2585"/>
        <w:jc w:val="right"/>
        <w:rPr>
          <w:b/>
          <w:sz w:val="20"/>
        </w:rPr>
      </w:pPr>
      <w:r>
        <w:rPr>
          <w:b/>
          <w:sz w:val="20"/>
        </w:rPr>
        <w:t>Unemployment</w:t>
      </w:r>
      <w:r>
        <w:rPr>
          <w:b/>
          <w:spacing w:val="-2"/>
          <w:sz w:val="20"/>
        </w:rPr>
        <w:t> </w:t>
      </w:r>
      <w:r>
        <w:rPr>
          <w:b/>
          <w:sz w:val="20"/>
        </w:rPr>
        <w:t>(%)</w:t>
        <w:tab/>
      </w:r>
      <w:r>
        <w:rPr>
          <w:b/>
          <w:spacing w:val="-1"/>
          <w:sz w:val="20"/>
        </w:rPr>
        <w:t>Inactivity </w:t>
      </w:r>
      <w:r>
        <w:rPr>
          <w:b/>
          <w:sz w:val="20"/>
        </w:rPr>
        <w:t>Rate</w:t>
      </w:r>
      <w:r>
        <w:rPr>
          <w:b/>
          <w:spacing w:val="-3"/>
          <w:sz w:val="20"/>
        </w:rPr>
        <w:t> </w:t>
      </w:r>
      <w:r>
        <w:rPr>
          <w:b/>
          <w:sz w:val="20"/>
        </w:rPr>
        <w:t>(%)</w:t>
      </w:r>
    </w:p>
    <w:p>
      <w:pPr>
        <w:spacing w:before="91"/>
        <w:ind w:left="577" w:right="0" w:hanging="156"/>
        <w:jc w:val="left"/>
        <w:rPr>
          <w:b/>
          <w:sz w:val="20"/>
        </w:rPr>
      </w:pPr>
      <w:r>
        <w:rPr/>
        <w:br w:type="column"/>
      </w:r>
      <w:r>
        <w:rPr>
          <w:b/>
          <w:w w:val="95"/>
          <w:sz w:val="20"/>
        </w:rPr>
        <w:t>Employment </w:t>
      </w:r>
      <w:r>
        <w:rPr>
          <w:b/>
          <w:sz w:val="20"/>
        </w:rPr>
        <w:t>Rate (%)</w:t>
      </w:r>
    </w:p>
    <w:p>
      <w:pPr>
        <w:spacing w:before="91"/>
        <w:ind w:left="640" w:right="1100" w:hanging="248"/>
        <w:jc w:val="left"/>
        <w:rPr>
          <w:b/>
          <w:sz w:val="20"/>
        </w:rPr>
      </w:pPr>
      <w:r>
        <w:rPr/>
        <w:br w:type="column"/>
      </w:r>
      <w:r>
        <w:rPr>
          <w:b/>
          <w:sz w:val="20"/>
        </w:rPr>
        <w:t>Hours per year</w:t>
      </w:r>
    </w:p>
    <w:p>
      <w:pPr>
        <w:spacing w:after="0"/>
        <w:jc w:val="left"/>
        <w:rPr>
          <w:sz w:val="20"/>
        </w:rPr>
        <w:sectPr>
          <w:type w:val="continuous"/>
          <w:pgSz w:w="12240" w:h="15840"/>
          <w:pgMar w:top="1180" w:bottom="280" w:left="1720" w:right="1020"/>
          <w:cols w:num="3" w:equalWidth="0">
            <w:col w:w="5516" w:space="40"/>
            <w:col w:w="1520" w:space="39"/>
            <w:col w:w="2385"/>
          </w:cols>
        </w:sectPr>
      </w:pPr>
    </w:p>
    <w:tbl>
      <w:tblPr>
        <w:tblW w:w="0" w:type="auto"/>
        <w:jc w:val="left"/>
        <w:tblInd w:w="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6"/>
        <w:gridCol w:w="1225"/>
        <w:gridCol w:w="1553"/>
        <w:gridCol w:w="1347"/>
        <w:gridCol w:w="1384"/>
        <w:gridCol w:w="1050"/>
      </w:tblGrid>
      <w:tr>
        <w:trPr>
          <w:trHeight w:val="454" w:hRule="atLeast"/>
        </w:trPr>
        <w:tc>
          <w:tcPr>
            <w:tcW w:w="1496" w:type="dxa"/>
          </w:tcPr>
          <w:p>
            <w:pPr>
              <w:pStyle w:val="TableParagraph"/>
              <w:spacing w:line="240" w:lineRule="auto"/>
              <w:rPr>
                <w:sz w:val="20"/>
              </w:rPr>
            </w:pPr>
          </w:p>
        </w:tc>
        <w:tc>
          <w:tcPr>
            <w:tcW w:w="1225" w:type="dxa"/>
          </w:tcPr>
          <w:p>
            <w:pPr>
              <w:pStyle w:val="TableParagraph"/>
              <w:spacing w:line="221" w:lineRule="exact"/>
              <w:ind w:right="444"/>
              <w:jc w:val="right"/>
              <w:rPr>
                <w:b/>
                <w:sz w:val="20"/>
              </w:rPr>
            </w:pPr>
            <w:r>
              <w:rPr>
                <w:b/>
                <w:sz w:val="20"/>
              </w:rPr>
              <w:t>2001</w:t>
            </w:r>
          </w:p>
        </w:tc>
        <w:tc>
          <w:tcPr>
            <w:tcW w:w="1553" w:type="dxa"/>
          </w:tcPr>
          <w:p>
            <w:pPr>
              <w:pStyle w:val="TableParagraph"/>
              <w:spacing w:line="221" w:lineRule="exact"/>
              <w:ind w:left="429" w:right="438"/>
              <w:jc w:val="center"/>
              <w:rPr>
                <w:b/>
                <w:sz w:val="20"/>
              </w:rPr>
            </w:pPr>
            <w:r>
              <w:rPr>
                <w:b/>
                <w:sz w:val="20"/>
              </w:rPr>
              <w:t>2002</w:t>
            </w:r>
          </w:p>
          <w:p>
            <w:pPr>
              <w:pStyle w:val="TableParagraph"/>
              <w:spacing w:line="214" w:lineRule="exact"/>
              <w:ind w:left="428" w:right="438"/>
              <w:jc w:val="center"/>
              <w:rPr>
                <w:b/>
                <w:sz w:val="20"/>
              </w:rPr>
            </w:pPr>
            <w:r>
              <w:rPr>
                <w:b/>
                <w:sz w:val="20"/>
              </w:rPr>
              <w:t>(latest</w:t>
            </w:r>
          </w:p>
        </w:tc>
        <w:tc>
          <w:tcPr>
            <w:tcW w:w="3781" w:type="dxa"/>
            <w:gridSpan w:val="3"/>
            <w:vMerge w:val="restart"/>
          </w:tcPr>
          <w:p>
            <w:pPr>
              <w:pStyle w:val="TableParagraph"/>
              <w:spacing w:line="240" w:lineRule="auto"/>
              <w:rPr>
                <w:sz w:val="20"/>
              </w:rPr>
            </w:pPr>
          </w:p>
        </w:tc>
      </w:tr>
      <w:tr>
        <w:trPr>
          <w:trHeight w:val="457" w:hRule="atLeast"/>
        </w:trPr>
        <w:tc>
          <w:tcPr>
            <w:tcW w:w="1496" w:type="dxa"/>
          </w:tcPr>
          <w:p>
            <w:pPr>
              <w:pStyle w:val="TableParagraph"/>
              <w:spacing w:line="240" w:lineRule="auto" w:before="6"/>
              <w:rPr>
                <w:b/>
                <w:sz w:val="19"/>
              </w:rPr>
            </w:pPr>
          </w:p>
          <w:p>
            <w:pPr>
              <w:pStyle w:val="TableParagraph"/>
              <w:spacing w:line="212" w:lineRule="exact"/>
              <w:ind w:left="50"/>
              <w:rPr>
                <w:b/>
                <w:sz w:val="20"/>
              </w:rPr>
            </w:pPr>
            <w:r>
              <w:rPr>
                <w:b/>
                <w:sz w:val="20"/>
                <w:u w:val="single"/>
              </w:rPr>
              <w:t>Europe</w:t>
            </w:r>
          </w:p>
        </w:tc>
        <w:tc>
          <w:tcPr>
            <w:tcW w:w="1225" w:type="dxa"/>
          </w:tcPr>
          <w:p>
            <w:pPr>
              <w:pStyle w:val="TableParagraph"/>
              <w:spacing w:line="240" w:lineRule="auto"/>
              <w:rPr>
                <w:sz w:val="20"/>
              </w:rPr>
            </w:pPr>
          </w:p>
        </w:tc>
        <w:tc>
          <w:tcPr>
            <w:tcW w:w="1553" w:type="dxa"/>
          </w:tcPr>
          <w:p>
            <w:pPr>
              <w:pStyle w:val="TableParagraph"/>
              <w:spacing w:line="224" w:lineRule="exact"/>
              <w:ind w:left="429" w:right="438"/>
              <w:jc w:val="center"/>
              <w:rPr>
                <w:b/>
                <w:sz w:val="20"/>
              </w:rPr>
            </w:pPr>
            <w:r>
              <w:rPr>
                <w:b/>
                <w:sz w:val="20"/>
              </w:rPr>
              <w:t>data)**</w:t>
            </w:r>
          </w:p>
        </w:tc>
        <w:tc>
          <w:tcPr>
            <w:tcW w:w="3781" w:type="dxa"/>
            <w:gridSpan w:val="3"/>
            <w:vMerge/>
            <w:tcBorders>
              <w:top w:val="nil"/>
            </w:tcBorders>
          </w:tcPr>
          <w:p>
            <w:pPr>
              <w:rPr>
                <w:sz w:val="2"/>
                <w:szCs w:val="2"/>
              </w:rPr>
            </w:pPr>
          </w:p>
        </w:tc>
      </w:tr>
      <w:tr>
        <w:trPr>
          <w:trHeight w:val="228" w:hRule="atLeast"/>
        </w:trPr>
        <w:tc>
          <w:tcPr>
            <w:tcW w:w="1496" w:type="dxa"/>
          </w:tcPr>
          <w:p>
            <w:pPr>
              <w:pStyle w:val="TableParagraph"/>
              <w:spacing w:line="208" w:lineRule="exact"/>
              <w:ind w:left="50"/>
              <w:rPr>
                <w:sz w:val="20"/>
              </w:rPr>
            </w:pPr>
            <w:r>
              <w:rPr>
                <w:sz w:val="20"/>
              </w:rPr>
              <w:t>Austria</w:t>
            </w:r>
          </w:p>
        </w:tc>
        <w:tc>
          <w:tcPr>
            <w:tcW w:w="1225" w:type="dxa"/>
          </w:tcPr>
          <w:p>
            <w:pPr>
              <w:pStyle w:val="TableParagraph"/>
              <w:spacing w:line="208" w:lineRule="exact"/>
              <w:ind w:left="431" w:right="501"/>
              <w:jc w:val="center"/>
              <w:rPr>
                <w:sz w:val="20"/>
              </w:rPr>
            </w:pPr>
            <w:r>
              <w:rPr>
                <w:sz w:val="20"/>
              </w:rPr>
              <w:t>3.6</w:t>
            </w:r>
          </w:p>
        </w:tc>
        <w:tc>
          <w:tcPr>
            <w:tcW w:w="1553" w:type="dxa"/>
          </w:tcPr>
          <w:p>
            <w:pPr>
              <w:pStyle w:val="TableParagraph"/>
              <w:spacing w:line="208" w:lineRule="exact"/>
              <w:ind w:left="427" w:right="438"/>
              <w:jc w:val="center"/>
              <w:rPr>
                <w:sz w:val="20"/>
              </w:rPr>
            </w:pPr>
            <w:r>
              <w:rPr>
                <w:sz w:val="20"/>
              </w:rPr>
              <w:t>4.1</w:t>
            </w:r>
          </w:p>
        </w:tc>
        <w:tc>
          <w:tcPr>
            <w:tcW w:w="1347" w:type="dxa"/>
          </w:tcPr>
          <w:p>
            <w:pPr>
              <w:pStyle w:val="TableParagraph"/>
              <w:spacing w:line="208" w:lineRule="exact"/>
              <w:ind w:left="461"/>
              <w:rPr>
                <w:sz w:val="20"/>
              </w:rPr>
            </w:pPr>
            <w:r>
              <w:rPr>
                <w:sz w:val="20"/>
              </w:rPr>
              <w:t>29.3</w:t>
            </w:r>
          </w:p>
        </w:tc>
        <w:tc>
          <w:tcPr>
            <w:tcW w:w="1384" w:type="dxa"/>
          </w:tcPr>
          <w:p>
            <w:pPr>
              <w:pStyle w:val="TableParagraph"/>
              <w:spacing w:line="208" w:lineRule="exact"/>
              <w:ind w:right="495"/>
              <w:jc w:val="right"/>
              <w:rPr>
                <w:sz w:val="20"/>
              </w:rPr>
            </w:pPr>
            <w:r>
              <w:rPr>
                <w:w w:val="95"/>
                <w:sz w:val="20"/>
              </w:rPr>
              <w:t>67.8</w:t>
            </w:r>
          </w:p>
        </w:tc>
        <w:tc>
          <w:tcPr>
            <w:tcW w:w="1050" w:type="dxa"/>
          </w:tcPr>
          <w:p>
            <w:pPr>
              <w:pStyle w:val="TableParagraph"/>
              <w:spacing w:line="208" w:lineRule="exact"/>
              <w:ind w:left="441"/>
              <w:jc w:val="center"/>
              <w:rPr>
                <w:sz w:val="20"/>
              </w:rPr>
            </w:pPr>
            <w:r>
              <w:rPr>
                <w:w w:val="99"/>
                <w:sz w:val="20"/>
              </w:rPr>
              <w:t>-</w:t>
            </w:r>
          </w:p>
        </w:tc>
      </w:tr>
      <w:tr>
        <w:trPr>
          <w:trHeight w:val="230" w:hRule="atLeast"/>
        </w:trPr>
        <w:tc>
          <w:tcPr>
            <w:tcW w:w="1496" w:type="dxa"/>
          </w:tcPr>
          <w:p>
            <w:pPr>
              <w:pStyle w:val="TableParagraph"/>
              <w:ind w:left="50"/>
              <w:rPr>
                <w:sz w:val="20"/>
              </w:rPr>
            </w:pPr>
            <w:r>
              <w:rPr>
                <w:sz w:val="20"/>
              </w:rPr>
              <w:t>Belgium</w:t>
            </w:r>
          </w:p>
        </w:tc>
        <w:tc>
          <w:tcPr>
            <w:tcW w:w="1225" w:type="dxa"/>
          </w:tcPr>
          <w:p>
            <w:pPr>
              <w:pStyle w:val="TableParagraph"/>
              <w:ind w:left="431" w:right="501"/>
              <w:jc w:val="center"/>
              <w:rPr>
                <w:sz w:val="20"/>
              </w:rPr>
            </w:pPr>
            <w:r>
              <w:rPr>
                <w:sz w:val="20"/>
              </w:rPr>
              <w:t>6.6</w:t>
            </w:r>
          </w:p>
        </w:tc>
        <w:tc>
          <w:tcPr>
            <w:tcW w:w="1553" w:type="dxa"/>
          </w:tcPr>
          <w:p>
            <w:pPr>
              <w:pStyle w:val="TableParagraph"/>
              <w:ind w:left="427" w:right="438"/>
              <w:jc w:val="center"/>
              <w:rPr>
                <w:sz w:val="20"/>
              </w:rPr>
            </w:pPr>
            <w:r>
              <w:rPr>
                <w:sz w:val="20"/>
              </w:rPr>
              <w:t>6.9</w:t>
            </w:r>
          </w:p>
        </w:tc>
        <w:tc>
          <w:tcPr>
            <w:tcW w:w="1347" w:type="dxa"/>
          </w:tcPr>
          <w:p>
            <w:pPr>
              <w:pStyle w:val="TableParagraph"/>
              <w:ind w:left="461"/>
              <w:rPr>
                <w:sz w:val="20"/>
              </w:rPr>
            </w:pPr>
            <w:r>
              <w:rPr>
                <w:sz w:val="20"/>
              </w:rPr>
              <w:t>36.4</w:t>
            </w:r>
          </w:p>
        </w:tc>
        <w:tc>
          <w:tcPr>
            <w:tcW w:w="1384" w:type="dxa"/>
          </w:tcPr>
          <w:p>
            <w:pPr>
              <w:pStyle w:val="TableParagraph"/>
              <w:ind w:right="494"/>
              <w:jc w:val="right"/>
              <w:rPr>
                <w:sz w:val="20"/>
              </w:rPr>
            </w:pPr>
            <w:r>
              <w:rPr>
                <w:w w:val="95"/>
                <w:sz w:val="20"/>
              </w:rPr>
              <w:t>59.7</w:t>
            </w:r>
          </w:p>
        </w:tc>
        <w:tc>
          <w:tcPr>
            <w:tcW w:w="1050" w:type="dxa"/>
          </w:tcPr>
          <w:p>
            <w:pPr>
              <w:pStyle w:val="TableParagraph"/>
              <w:ind w:left="473" w:right="30"/>
              <w:jc w:val="center"/>
              <w:rPr>
                <w:sz w:val="20"/>
              </w:rPr>
            </w:pPr>
            <w:r>
              <w:rPr>
                <w:sz w:val="20"/>
              </w:rPr>
              <w:t>1528</w:t>
            </w:r>
          </w:p>
        </w:tc>
      </w:tr>
      <w:tr>
        <w:trPr>
          <w:trHeight w:val="230" w:hRule="atLeast"/>
        </w:trPr>
        <w:tc>
          <w:tcPr>
            <w:tcW w:w="1496" w:type="dxa"/>
          </w:tcPr>
          <w:p>
            <w:pPr>
              <w:pStyle w:val="TableParagraph"/>
              <w:ind w:left="50"/>
              <w:rPr>
                <w:sz w:val="20"/>
              </w:rPr>
            </w:pPr>
            <w:r>
              <w:rPr>
                <w:sz w:val="20"/>
              </w:rPr>
              <w:t>Denmark</w:t>
            </w:r>
          </w:p>
        </w:tc>
        <w:tc>
          <w:tcPr>
            <w:tcW w:w="1225" w:type="dxa"/>
          </w:tcPr>
          <w:p>
            <w:pPr>
              <w:pStyle w:val="TableParagraph"/>
              <w:ind w:left="431" w:right="500"/>
              <w:jc w:val="center"/>
              <w:rPr>
                <w:sz w:val="20"/>
              </w:rPr>
            </w:pPr>
            <w:r>
              <w:rPr>
                <w:sz w:val="20"/>
              </w:rPr>
              <w:t>4.3</w:t>
            </w:r>
          </w:p>
        </w:tc>
        <w:tc>
          <w:tcPr>
            <w:tcW w:w="1553" w:type="dxa"/>
          </w:tcPr>
          <w:p>
            <w:pPr>
              <w:pStyle w:val="TableParagraph"/>
              <w:ind w:left="428" w:right="438"/>
              <w:jc w:val="center"/>
              <w:rPr>
                <w:sz w:val="20"/>
              </w:rPr>
            </w:pPr>
            <w:r>
              <w:rPr>
                <w:sz w:val="20"/>
              </w:rPr>
              <w:t>4.2</w:t>
            </w:r>
          </w:p>
        </w:tc>
        <w:tc>
          <w:tcPr>
            <w:tcW w:w="1347" w:type="dxa"/>
          </w:tcPr>
          <w:p>
            <w:pPr>
              <w:pStyle w:val="TableParagraph"/>
              <w:ind w:left="462"/>
              <w:rPr>
                <w:sz w:val="20"/>
              </w:rPr>
            </w:pPr>
            <w:r>
              <w:rPr>
                <w:sz w:val="20"/>
              </w:rPr>
              <w:t>21.8</w:t>
            </w:r>
          </w:p>
        </w:tc>
        <w:tc>
          <w:tcPr>
            <w:tcW w:w="1384" w:type="dxa"/>
          </w:tcPr>
          <w:p>
            <w:pPr>
              <w:pStyle w:val="TableParagraph"/>
              <w:ind w:right="493"/>
              <w:jc w:val="right"/>
              <w:rPr>
                <w:sz w:val="20"/>
              </w:rPr>
            </w:pPr>
            <w:r>
              <w:rPr>
                <w:w w:val="95"/>
                <w:sz w:val="20"/>
              </w:rPr>
              <w:t>75.9</w:t>
            </w:r>
          </w:p>
        </w:tc>
        <w:tc>
          <w:tcPr>
            <w:tcW w:w="1050" w:type="dxa"/>
          </w:tcPr>
          <w:p>
            <w:pPr>
              <w:pStyle w:val="TableParagraph"/>
              <w:ind w:left="474" w:right="30"/>
              <w:jc w:val="center"/>
              <w:rPr>
                <w:sz w:val="20"/>
              </w:rPr>
            </w:pPr>
            <w:r>
              <w:rPr>
                <w:sz w:val="20"/>
              </w:rPr>
              <w:t>1482</w:t>
            </w:r>
          </w:p>
        </w:tc>
      </w:tr>
      <w:tr>
        <w:trPr>
          <w:trHeight w:val="229" w:hRule="atLeast"/>
        </w:trPr>
        <w:tc>
          <w:tcPr>
            <w:tcW w:w="1496" w:type="dxa"/>
          </w:tcPr>
          <w:p>
            <w:pPr>
              <w:pStyle w:val="TableParagraph"/>
              <w:spacing w:line="209" w:lineRule="exact"/>
              <w:ind w:left="50"/>
              <w:rPr>
                <w:sz w:val="20"/>
              </w:rPr>
            </w:pPr>
            <w:r>
              <w:rPr>
                <w:sz w:val="20"/>
              </w:rPr>
              <w:t>Finland</w:t>
            </w:r>
          </w:p>
        </w:tc>
        <w:tc>
          <w:tcPr>
            <w:tcW w:w="1225" w:type="dxa"/>
          </w:tcPr>
          <w:p>
            <w:pPr>
              <w:pStyle w:val="TableParagraph"/>
              <w:spacing w:line="209" w:lineRule="exact"/>
              <w:ind w:left="431" w:right="501"/>
              <w:jc w:val="center"/>
              <w:rPr>
                <w:sz w:val="20"/>
              </w:rPr>
            </w:pPr>
            <w:r>
              <w:rPr>
                <w:sz w:val="20"/>
              </w:rPr>
              <w:t>9.1</w:t>
            </w:r>
          </w:p>
        </w:tc>
        <w:tc>
          <w:tcPr>
            <w:tcW w:w="1553" w:type="dxa"/>
          </w:tcPr>
          <w:p>
            <w:pPr>
              <w:pStyle w:val="TableParagraph"/>
              <w:spacing w:line="209" w:lineRule="exact"/>
              <w:ind w:left="427" w:right="438"/>
              <w:jc w:val="center"/>
              <w:rPr>
                <w:sz w:val="20"/>
              </w:rPr>
            </w:pPr>
            <w:r>
              <w:rPr>
                <w:sz w:val="20"/>
              </w:rPr>
              <w:t>8.9</w:t>
            </w:r>
          </w:p>
        </w:tc>
        <w:tc>
          <w:tcPr>
            <w:tcW w:w="1347" w:type="dxa"/>
          </w:tcPr>
          <w:p>
            <w:pPr>
              <w:pStyle w:val="TableParagraph"/>
              <w:spacing w:line="209" w:lineRule="exact"/>
              <w:ind w:left="461"/>
              <w:rPr>
                <w:sz w:val="20"/>
              </w:rPr>
            </w:pPr>
            <w:r>
              <w:rPr>
                <w:sz w:val="20"/>
              </w:rPr>
              <w:t>25.4</w:t>
            </w:r>
          </w:p>
        </w:tc>
        <w:tc>
          <w:tcPr>
            <w:tcW w:w="1384" w:type="dxa"/>
          </w:tcPr>
          <w:p>
            <w:pPr>
              <w:pStyle w:val="TableParagraph"/>
              <w:spacing w:line="209" w:lineRule="exact"/>
              <w:ind w:right="494"/>
              <w:jc w:val="right"/>
              <w:rPr>
                <w:sz w:val="20"/>
              </w:rPr>
            </w:pPr>
            <w:r>
              <w:rPr>
                <w:w w:val="95"/>
                <w:sz w:val="20"/>
              </w:rPr>
              <w:t>67.7</w:t>
            </w:r>
          </w:p>
        </w:tc>
        <w:tc>
          <w:tcPr>
            <w:tcW w:w="1050" w:type="dxa"/>
          </w:tcPr>
          <w:p>
            <w:pPr>
              <w:pStyle w:val="TableParagraph"/>
              <w:spacing w:line="209" w:lineRule="exact"/>
              <w:ind w:left="473" w:right="30"/>
              <w:jc w:val="center"/>
              <w:rPr>
                <w:sz w:val="20"/>
              </w:rPr>
            </w:pPr>
            <w:r>
              <w:rPr>
                <w:sz w:val="20"/>
              </w:rPr>
              <w:t>1694</w:t>
            </w:r>
          </w:p>
        </w:tc>
      </w:tr>
      <w:tr>
        <w:trPr>
          <w:trHeight w:val="229" w:hRule="atLeast"/>
        </w:trPr>
        <w:tc>
          <w:tcPr>
            <w:tcW w:w="1496" w:type="dxa"/>
          </w:tcPr>
          <w:p>
            <w:pPr>
              <w:pStyle w:val="TableParagraph"/>
              <w:spacing w:line="209" w:lineRule="exact"/>
              <w:ind w:left="50"/>
              <w:rPr>
                <w:sz w:val="20"/>
              </w:rPr>
            </w:pPr>
            <w:r>
              <w:rPr>
                <w:sz w:val="20"/>
              </w:rPr>
              <w:t>France</w:t>
            </w:r>
          </w:p>
        </w:tc>
        <w:tc>
          <w:tcPr>
            <w:tcW w:w="1225" w:type="dxa"/>
          </w:tcPr>
          <w:p>
            <w:pPr>
              <w:pStyle w:val="TableParagraph"/>
              <w:spacing w:line="209" w:lineRule="exact"/>
              <w:ind w:left="431" w:right="500"/>
              <w:jc w:val="center"/>
              <w:rPr>
                <w:sz w:val="20"/>
              </w:rPr>
            </w:pPr>
            <w:r>
              <w:rPr>
                <w:sz w:val="20"/>
              </w:rPr>
              <w:t>8.6</w:t>
            </w:r>
          </w:p>
        </w:tc>
        <w:tc>
          <w:tcPr>
            <w:tcW w:w="1553" w:type="dxa"/>
          </w:tcPr>
          <w:p>
            <w:pPr>
              <w:pStyle w:val="TableParagraph"/>
              <w:spacing w:line="209" w:lineRule="exact"/>
              <w:ind w:left="428" w:right="438"/>
              <w:jc w:val="center"/>
              <w:rPr>
                <w:sz w:val="20"/>
              </w:rPr>
            </w:pPr>
            <w:r>
              <w:rPr>
                <w:sz w:val="20"/>
              </w:rPr>
              <w:t>9.2</w:t>
            </w:r>
          </w:p>
        </w:tc>
        <w:tc>
          <w:tcPr>
            <w:tcW w:w="1347" w:type="dxa"/>
          </w:tcPr>
          <w:p>
            <w:pPr>
              <w:pStyle w:val="TableParagraph"/>
              <w:spacing w:line="209" w:lineRule="exact"/>
              <w:ind w:left="462"/>
              <w:rPr>
                <w:sz w:val="20"/>
              </w:rPr>
            </w:pPr>
            <w:r>
              <w:rPr>
                <w:sz w:val="20"/>
              </w:rPr>
              <w:t>32.0</w:t>
            </w:r>
          </w:p>
        </w:tc>
        <w:tc>
          <w:tcPr>
            <w:tcW w:w="1384" w:type="dxa"/>
          </w:tcPr>
          <w:p>
            <w:pPr>
              <w:pStyle w:val="TableParagraph"/>
              <w:spacing w:line="209" w:lineRule="exact"/>
              <w:ind w:right="494"/>
              <w:jc w:val="right"/>
              <w:rPr>
                <w:sz w:val="20"/>
              </w:rPr>
            </w:pPr>
            <w:r>
              <w:rPr>
                <w:w w:val="95"/>
                <w:sz w:val="20"/>
              </w:rPr>
              <w:t>62.0</w:t>
            </w:r>
          </w:p>
        </w:tc>
        <w:tc>
          <w:tcPr>
            <w:tcW w:w="1050" w:type="dxa"/>
          </w:tcPr>
          <w:p>
            <w:pPr>
              <w:pStyle w:val="TableParagraph"/>
              <w:spacing w:line="209" w:lineRule="exact"/>
              <w:ind w:left="472" w:right="30"/>
              <w:jc w:val="center"/>
              <w:rPr>
                <w:sz w:val="20"/>
              </w:rPr>
            </w:pPr>
            <w:r>
              <w:rPr>
                <w:sz w:val="20"/>
              </w:rPr>
              <w:t>1532</w:t>
            </w:r>
          </w:p>
        </w:tc>
      </w:tr>
      <w:tr>
        <w:trPr>
          <w:trHeight w:val="230" w:hRule="atLeast"/>
        </w:trPr>
        <w:tc>
          <w:tcPr>
            <w:tcW w:w="1496" w:type="dxa"/>
          </w:tcPr>
          <w:p>
            <w:pPr>
              <w:pStyle w:val="TableParagraph"/>
              <w:ind w:left="50"/>
              <w:rPr>
                <w:sz w:val="20"/>
              </w:rPr>
            </w:pPr>
            <w:r>
              <w:rPr>
                <w:sz w:val="20"/>
              </w:rPr>
              <w:t>Germany</w:t>
            </w:r>
          </w:p>
        </w:tc>
        <w:tc>
          <w:tcPr>
            <w:tcW w:w="1225" w:type="dxa"/>
          </w:tcPr>
          <w:p>
            <w:pPr>
              <w:pStyle w:val="TableParagraph"/>
              <w:ind w:left="431" w:right="500"/>
              <w:jc w:val="center"/>
              <w:rPr>
                <w:sz w:val="20"/>
              </w:rPr>
            </w:pPr>
            <w:r>
              <w:rPr>
                <w:sz w:val="20"/>
              </w:rPr>
              <w:t>7.9</w:t>
            </w:r>
          </w:p>
        </w:tc>
        <w:tc>
          <w:tcPr>
            <w:tcW w:w="1553" w:type="dxa"/>
          </w:tcPr>
          <w:p>
            <w:pPr>
              <w:pStyle w:val="TableParagraph"/>
              <w:ind w:left="428" w:right="438"/>
              <w:jc w:val="center"/>
              <w:rPr>
                <w:sz w:val="20"/>
              </w:rPr>
            </w:pPr>
            <w:r>
              <w:rPr>
                <w:sz w:val="20"/>
              </w:rPr>
              <w:t>8.3</w:t>
            </w:r>
          </w:p>
        </w:tc>
        <w:tc>
          <w:tcPr>
            <w:tcW w:w="1347" w:type="dxa"/>
          </w:tcPr>
          <w:p>
            <w:pPr>
              <w:pStyle w:val="TableParagraph"/>
              <w:ind w:left="461"/>
              <w:rPr>
                <w:sz w:val="20"/>
              </w:rPr>
            </w:pPr>
            <w:r>
              <w:rPr>
                <w:sz w:val="20"/>
              </w:rPr>
              <w:t>28.4</w:t>
            </w:r>
          </w:p>
        </w:tc>
        <w:tc>
          <w:tcPr>
            <w:tcW w:w="1384" w:type="dxa"/>
          </w:tcPr>
          <w:p>
            <w:pPr>
              <w:pStyle w:val="TableParagraph"/>
              <w:ind w:right="494"/>
              <w:jc w:val="right"/>
              <w:rPr>
                <w:sz w:val="20"/>
              </w:rPr>
            </w:pPr>
            <w:r>
              <w:rPr>
                <w:w w:val="95"/>
                <w:sz w:val="20"/>
              </w:rPr>
              <w:t>65.9</w:t>
            </w:r>
          </w:p>
        </w:tc>
        <w:tc>
          <w:tcPr>
            <w:tcW w:w="1050" w:type="dxa"/>
          </w:tcPr>
          <w:p>
            <w:pPr>
              <w:pStyle w:val="TableParagraph"/>
              <w:ind w:left="473" w:right="30"/>
              <w:jc w:val="center"/>
              <w:rPr>
                <w:sz w:val="20"/>
              </w:rPr>
            </w:pPr>
            <w:r>
              <w:rPr>
                <w:sz w:val="20"/>
              </w:rPr>
              <w:t>1467</w:t>
            </w:r>
          </w:p>
        </w:tc>
      </w:tr>
      <w:tr>
        <w:trPr>
          <w:trHeight w:val="230" w:hRule="atLeast"/>
        </w:trPr>
        <w:tc>
          <w:tcPr>
            <w:tcW w:w="1496" w:type="dxa"/>
          </w:tcPr>
          <w:p>
            <w:pPr>
              <w:pStyle w:val="TableParagraph"/>
              <w:ind w:left="50"/>
              <w:rPr>
                <w:sz w:val="20"/>
              </w:rPr>
            </w:pPr>
            <w:r>
              <w:rPr>
                <w:sz w:val="20"/>
              </w:rPr>
              <w:t>Ireland</w:t>
            </w:r>
          </w:p>
        </w:tc>
        <w:tc>
          <w:tcPr>
            <w:tcW w:w="1225" w:type="dxa"/>
          </w:tcPr>
          <w:p>
            <w:pPr>
              <w:pStyle w:val="TableParagraph"/>
              <w:ind w:left="431" w:right="500"/>
              <w:jc w:val="center"/>
              <w:rPr>
                <w:sz w:val="20"/>
              </w:rPr>
            </w:pPr>
            <w:r>
              <w:rPr>
                <w:sz w:val="20"/>
              </w:rPr>
              <w:t>3.8</w:t>
            </w:r>
          </w:p>
        </w:tc>
        <w:tc>
          <w:tcPr>
            <w:tcW w:w="1553" w:type="dxa"/>
          </w:tcPr>
          <w:p>
            <w:pPr>
              <w:pStyle w:val="TableParagraph"/>
              <w:ind w:left="428" w:right="438"/>
              <w:jc w:val="center"/>
              <w:rPr>
                <w:sz w:val="20"/>
              </w:rPr>
            </w:pPr>
            <w:r>
              <w:rPr>
                <w:sz w:val="20"/>
              </w:rPr>
              <w:t>4.4</w:t>
            </w:r>
          </w:p>
        </w:tc>
        <w:tc>
          <w:tcPr>
            <w:tcW w:w="1347" w:type="dxa"/>
          </w:tcPr>
          <w:p>
            <w:pPr>
              <w:pStyle w:val="TableParagraph"/>
              <w:ind w:left="461"/>
              <w:rPr>
                <w:sz w:val="20"/>
              </w:rPr>
            </w:pPr>
            <w:r>
              <w:rPr>
                <w:sz w:val="20"/>
              </w:rPr>
              <w:t>32.5</w:t>
            </w:r>
          </w:p>
        </w:tc>
        <w:tc>
          <w:tcPr>
            <w:tcW w:w="1384" w:type="dxa"/>
          </w:tcPr>
          <w:p>
            <w:pPr>
              <w:pStyle w:val="TableParagraph"/>
              <w:ind w:right="494"/>
              <w:jc w:val="right"/>
              <w:rPr>
                <w:sz w:val="20"/>
              </w:rPr>
            </w:pPr>
            <w:r>
              <w:rPr>
                <w:w w:val="95"/>
                <w:sz w:val="20"/>
              </w:rPr>
              <w:t>65.0</w:t>
            </w:r>
          </w:p>
        </w:tc>
        <w:tc>
          <w:tcPr>
            <w:tcW w:w="1050" w:type="dxa"/>
          </w:tcPr>
          <w:p>
            <w:pPr>
              <w:pStyle w:val="TableParagraph"/>
              <w:ind w:left="473" w:right="30"/>
              <w:jc w:val="center"/>
              <w:rPr>
                <w:sz w:val="20"/>
              </w:rPr>
            </w:pPr>
            <w:r>
              <w:rPr>
                <w:sz w:val="20"/>
              </w:rPr>
              <w:t>1674</w:t>
            </w:r>
          </w:p>
        </w:tc>
      </w:tr>
      <w:tr>
        <w:trPr>
          <w:trHeight w:val="230" w:hRule="atLeast"/>
        </w:trPr>
        <w:tc>
          <w:tcPr>
            <w:tcW w:w="1496" w:type="dxa"/>
          </w:tcPr>
          <w:p>
            <w:pPr>
              <w:pStyle w:val="TableParagraph"/>
              <w:ind w:left="50"/>
              <w:rPr>
                <w:sz w:val="20"/>
              </w:rPr>
            </w:pPr>
            <w:r>
              <w:rPr>
                <w:sz w:val="20"/>
              </w:rPr>
              <w:t>Italy</w:t>
            </w:r>
          </w:p>
        </w:tc>
        <w:tc>
          <w:tcPr>
            <w:tcW w:w="1225" w:type="dxa"/>
          </w:tcPr>
          <w:p>
            <w:pPr>
              <w:pStyle w:val="TableParagraph"/>
              <w:ind w:left="431" w:right="500"/>
              <w:jc w:val="center"/>
              <w:rPr>
                <w:sz w:val="20"/>
              </w:rPr>
            </w:pPr>
            <w:r>
              <w:rPr>
                <w:sz w:val="20"/>
              </w:rPr>
              <w:t>9.5</w:t>
            </w:r>
          </w:p>
        </w:tc>
        <w:tc>
          <w:tcPr>
            <w:tcW w:w="1553" w:type="dxa"/>
          </w:tcPr>
          <w:p>
            <w:pPr>
              <w:pStyle w:val="TableParagraph"/>
              <w:ind w:left="428" w:right="438"/>
              <w:jc w:val="center"/>
              <w:rPr>
                <w:sz w:val="20"/>
              </w:rPr>
            </w:pPr>
            <w:r>
              <w:rPr>
                <w:sz w:val="20"/>
              </w:rPr>
              <w:t>9.2</w:t>
            </w:r>
          </w:p>
        </w:tc>
        <w:tc>
          <w:tcPr>
            <w:tcW w:w="1347" w:type="dxa"/>
          </w:tcPr>
          <w:p>
            <w:pPr>
              <w:pStyle w:val="TableParagraph"/>
              <w:ind w:left="461"/>
              <w:rPr>
                <w:sz w:val="20"/>
              </w:rPr>
            </w:pPr>
            <w:r>
              <w:rPr>
                <w:sz w:val="20"/>
              </w:rPr>
              <w:t>39.3</w:t>
            </w:r>
          </w:p>
        </w:tc>
        <w:tc>
          <w:tcPr>
            <w:tcW w:w="1384" w:type="dxa"/>
          </w:tcPr>
          <w:p>
            <w:pPr>
              <w:pStyle w:val="TableParagraph"/>
              <w:ind w:right="494"/>
              <w:jc w:val="right"/>
              <w:rPr>
                <w:sz w:val="20"/>
              </w:rPr>
            </w:pPr>
            <w:r>
              <w:rPr>
                <w:w w:val="95"/>
                <w:sz w:val="20"/>
              </w:rPr>
              <w:t>54.9</w:t>
            </w:r>
          </w:p>
        </w:tc>
        <w:tc>
          <w:tcPr>
            <w:tcW w:w="1050" w:type="dxa"/>
          </w:tcPr>
          <w:p>
            <w:pPr>
              <w:pStyle w:val="TableParagraph"/>
              <w:ind w:left="472" w:right="30"/>
              <w:jc w:val="center"/>
              <w:rPr>
                <w:sz w:val="20"/>
              </w:rPr>
            </w:pPr>
            <w:r>
              <w:rPr>
                <w:sz w:val="20"/>
              </w:rPr>
              <w:t>1606</w:t>
            </w:r>
          </w:p>
        </w:tc>
      </w:tr>
      <w:tr>
        <w:trPr>
          <w:trHeight w:val="229" w:hRule="atLeast"/>
        </w:trPr>
        <w:tc>
          <w:tcPr>
            <w:tcW w:w="1496" w:type="dxa"/>
          </w:tcPr>
          <w:p>
            <w:pPr>
              <w:pStyle w:val="TableParagraph"/>
              <w:spacing w:line="209" w:lineRule="exact"/>
              <w:ind w:left="50"/>
              <w:rPr>
                <w:sz w:val="20"/>
              </w:rPr>
            </w:pPr>
            <w:r>
              <w:rPr>
                <w:sz w:val="20"/>
              </w:rPr>
              <w:t>Netherlands</w:t>
            </w:r>
          </w:p>
        </w:tc>
        <w:tc>
          <w:tcPr>
            <w:tcW w:w="1225" w:type="dxa"/>
          </w:tcPr>
          <w:p>
            <w:pPr>
              <w:pStyle w:val="TableParagraph"/>
              <w:spacing w:line="209" w:lineRule="exact"/>
              <w:ind w:left="431" w:right="500"/>
              <w:jc w:val="center"/>
              <w:rPr>
                <w:sz w:val="20"/>
              </w:rPr>
            </w:pPr>
            <w:r>
              <w:rPr>
                <w:sz w:val="20"/>
              </w:rPr>
              <w:t>2.4</w:t>
            </w:r>
          </w:p>
        </w:tc>
        <w:tc>
          <w:tcPr>
            <w:tcW w:w="1553" w:type="dxa"/>
          </w:tcPr>
          <w:p>
            <w:pPr>
              <w:pStyle w:val="TableParagraph"/>
              <w:spacing w:line="209" w:lineRule="exact"/>
              <w:ind w:left="428" w:right="438"/>
              <w:jc w:val="center"/>
              <w:rPr>
                <w:sz w:val="20"/>
              </w:rPr>
            </w:pPr>
            <w:r>
              <w:rPr>
                <w:sz w:val="20"/>
              </w:rPr>
              <w:t>2.8</w:t>
            </w:r>
          </w:p>
        </w:tc>
        <w:tc>
          <w:tcPr>
            <w:tcW w:w="1347" w:type="dxa"/>
          </w:tcPr>
          <w:p>
            <w:pPr>
              <w:pStyle w:val="TableParagraph"/>
              <w:spacing w:line="209" w:lineRule="exact"/>
              <w:ind w:left="461"/>
              <w:rPr>
                <w:sz w:val="20"/>
              </w:rPr>
            </w:pPr>
            <w:r>
              <w:rPr>
                <w:sz w:val="20"/>
              </w:rPr>
              <w:t>24.3</w:t>
            </w:r>
          </w:p>
        </w:tc>
        <w:tc>
          <w:tcPr>
            <w:tcW w:w="1384" w:type="dxa"/>
          </w:tcPr>
          <w:p>
            <w:pPr>
              <w:pStyle w:val="TableParagraph"/>
              <w:spacing w:line="209" w:lineRule="exact"/>
              <w:ind w:right="494"/>
              <w:jc w:val="right"/>
              <w:rPr>
                <w:sz w:val="20"/>
              </w:rPr>
            </w:pPr>
            <w:r>
              <w:rPr>
                <w:w w:val="95"/>
                <w:sz w:val="20"/>
              </w:rPr>
              <w:t>74.1</w:t>
            </w:r>
          </w:p>
        </w:tc>
        <w:tc>
          <w:tcPr>
            <w:tcW w:w="1050" w:type="dxa"/>
          </w:tcPr>
          <w:p>
            <w:pPr>
              <w:pStyle w:val="TableParagraph"/>
              <w:spacing w:line="209" w:lineRule="exact"/>
              <w:ind w:left="473" w:right="30"/>
              <w:jc w:val="center"/>
              <w:rPr>
                <w:sz w:val="20"/>
              </w:rPr>
            </w:pPr>
            <w:r>
              <w:rPr>
                <w:sz w:val="20"/>
              </w:rPr>
              <w:t>1346</w:t>
            </w:r>
          </w:p>
        </w:tc>
      </w:tr>
      <w:tr>
        <w:trPr>
          <w:trHeight w:val="229" w:hRule="atLeast"/>
        </w:trPr>
        <w:tc>
          <w:tcPr>
            <w:tcW w:w="1496" w:type="dxa"/>
          </w:tcPr>
          <w:p>
            <w:pPr>
              <w:pStyle w:val="TableParagraph"/>
              <w:spacing w:line="209" w:lineRule="exact"/>
              <w:ind w:left="50"/>
              <w:rPr>
                <w:sz w:val="20"/>
              </w:rPr>
            </w:pPr>
            <w:r>
              <w:rPr>
                <w:sz w:val="20"/>
              </w:rPr>
              <w:t>Norway</w:t>
            </w:r>
          </w:p>
        </w:tc>
        <w:tc>
          <w:tcPr>
            <w:tcW w:w="1225" w:type="dxa"/>
          </w:tcPr>
          <w:p>
            <w:pPr>
              <w:pStyle w:val="TableParagraph"/>
              <w:spacing w:line="209" w:lineRule="exact"/>
              <w:ind w:left="430" w:right="501"/>
              <w:jc w:val="center"/>
              <w:rPr>
                <w:sz w:val="20"/>
              </w:rPr>
            </w:pPr>
            <w:r>
              <w:rPr>
                <w:sz w:val="20"/>
              </w:rPr>
              <w:t>3.6</w:t>
            </w:r>
          </w:p>
        </w:tc>
        <w:tc>
          <w:tcPr>
            <w:tcW w:w="1553" w:type="dxa"/>
          </w:tcPr>
          <w:p>
            <w:pPr>
              <w:pStyle w:val="TableParagraph"/>
              <w:spacing w:line="209" w:lineRule="exact"/>
              <w:ind w:left="427" w:right="438"/>
              <w:jc w:val="center"/>
              <w:rPr>
                <w:sz w:val="20"/>
              </w:rPr>
            </w:pPr>
            <w:r>
              <w:rPr>
                <w:sz w:val="20"/>
              </w:rPr>
              <w:t>3.9</w:t>
            </w:r>
          </w:p>
        </w:tc>
        <w:tc>
          <w:tcPr>
            <w:tcW w:w="1347" w:type="dxa"/>
          </w:tcPr>
          <w:p>
            <w:pPr>
              <w:pStyle w:val="TableParagraph"/>
              <w:spacing w:line="209" w:lineRule="exact"/>
              <w:ind w:left="461"/>
              <w:rPr>
                <w:sz w:val="20"/>
              </w:rPr>
            </w:pPr>
            <w:r>
              <w:rPr>
                <w:sz w:val="20"/>
              </w:rPr>
              <w:t>19.7</w:t>
            </w:r>
          </w:p>
        </w:tc>
        <w:tc>
          <w:tcPr>
            <w:tcW w:w="1384" w:type="dxa"/>
          </w:tcPr>
          <w:p>
            <w:pPr>
              <w:pStyle w:val="TableParagraph"/>
              <w:spacing w:line="209" w:lineRule="exact"/>
              <w:ind w:right="494"/>
              <w:jc w:val="right"/>
              <w:rPr>
                <w:sz w:val="20"/>
              </w:rPr>
            </w:pPr>
            <w:r>
              <w:rPr>
                <w:w w:val="95"/>
                <w:sz w:val="20"/>
              </w:rPr>
              <w:t>77.5</w:t>
            </w:r>
          </w:p>
        </w:tc>
        <w:tc>
          <w:tcPr>
            <w:tcW w:w="1050" w:type="dxa"/>
          </w:tcPr>
          <w:p>
            <w:pPr>
              <w:pStyle w:val="TableParagraph"/>
              <w:spacing w:line="209" w:lineRule="exact"/>
              <w:ind w:left="472" w:right="30"/>
              <w:jc w:val="center"/>
              <w:rPr>
                <w:sz w:val="20"/>
              </w:rPr>
            </w:pPr>
            <w:r>
              <w:rPr>
                <w:sz w:val="20"/>
              </w:rPr>
              <w:t>1364</w:t>
            </w:r>
          </w:p>
        </w:tc>
      </w:tr>
      <w:tr>
        <w:trPr>
          <w:trHeight w:val="230" w:hRule="atLeast"/>
        </w:trPr>
        <w:tc>
          <w:tcPr>
            <w:tcW w:w="1496" w:type="dxa"/>
          </w:tcPr>
          <w:p>
            <w:pPr>
              <w:pStyle w:val="TableParagraph"/>
              <w:ind w:left="50"/>
              <w:rPr>
                <w:sz w:val="20"/>
              </w:rPr>
            </w:pPr>
            <w:r>
              <w:rPr>
                <w:sz w:val="20"/>
              </w:rPr>
              <w:t>Portugal</w:t>
            </w:r>
          </w:p>
        </w:tc>
        <w:tc>
          <w:tcPr>
            <w:tcW w:w="1225" w:type="dxa"/>
          </w:tcPr>
          <w:p>
            <w:pPr>
              <w:pStyle w:val="TableParagraph"/>
              <w:ind w:left="428" w:right="501"/>
              <w:jc w:val="center"/>
              <w:rPr>
                <w:sz w:val="20"/>
              </w:rPr>
            </w:pPr>
            <w:r>
              <w:rPr>
                <w:sz w:val="20"/>
              </w:rPr>
              <w:t>4.1</w:t>
            </w:r>
          </w:p>
        </w:tc>
        <w:tc>
          <w:tcPr>
            <w:tcW w:w="1553" w:type="dxa"/>
          </w:tcPr>
          <w:p>
            <w:pPr>
              <w:pStyle w:val="TableParagraph"/>
              <w:ind w:left="424" w:right="438"/>
              <w:jc w:val="center"/>
              <w:rPr>
                <w:sz w:val="20"/>
              </w:rPr>
            </w:pPr>
            <w:r>
              <w:rPr>
                <w:sz w:val="20"/>
              </w:rPr>
              <w:t>4.4</w:t>
            </w:r>
          </w:p>
        </w:tc>
        <w:tc>
          <w:tcPr>
            <w:tcW w:w="1347" w:type="dxa"/>
          </w:tcPr>
          <w:p>
            <w:pPr>
              <w:pStyle w:val="TableParagraph"/>
              <w:ind w:left="459"/>
              <w:rPr>
                <w:sz w:val="20"/>
              </w:rPr>
            </w:pPr>
            <w:r>
              <w:rPr>
                <w:sz w:val="20"/>
              </w:rPr>
              <w:t>28.2</w:t>
            </w:r>
          </w:p>
        </w:tc>
        <w:tc>
          <w:tcPr>
            <w:tcW w:w="1384" w:type="dxa"/>
          </w:tcPr>
          <w:p>
            <w:pPr>
              <w:pStyle w:val="TableParagraph"/>
              <w:ind w:right="495"/>
              <w:jc w:val="right"/>
              <w:rPr>
                <w:sz w:val="20"/>
              </w:rPr>
            </w:pPr>
            <w:r>
              <w:rPr>
                <w:w w:val="95"/>
                <w:sz w:val="20"/>
              </w:rPr>
              <w:t>68.7</w:t>
            </w:r>
          </w:p>
        </w:tc>
        <w:tc>
          <w:tcPr>
            <w:tcW w:w="1050" w:type="dxa"/>
          </w:tcPr>
          <w:p>
            <w:pPr>
              <w:pStyle w:val="TableParagraph"/>
              <w:ind w:left="440"/>
              <w:jc w:val="center"/>
              <w:rPr>
                <w:sz w:val="20"/>
              </w:rPr>
            </w:pPr>
            <w:r>
              <w:rPr>
                <w:w w:val="99"/>
                <w:sz w:val="20"/>
              </w:rPr>
              <w:t>-</w:t>
            </w:r>
          </w:p>
        </w:tc>
      </w:tr>
      <w:tr>
        <w:trPr>
          <w:trHeight w:val="230" w:hRule="atLeast"/>
        </w:trPr>
        <w:tc>
          <w:tcPr>
            <w:tcW w:w="1496" w:type="dxa"/>
          </w:tcPr>
          <w:p>
            <w:pPr>
              <w:pStyle w:val="TableParagraph"/>
              <w:ind w:left="50"/>
              <w:rPr>
                <w:sz w:val="20"/>
              </w:rPr>
            </w:pPr>
            <w:r>
              <w:rPr>
                <w:sz w:val="20"/>
              </w:rPr>
              <w:t>Spain</w:t>
            </w:r>
          </w:p>
        </w:tc>
        <w:tc>
          <w:tcPr>
            <w:tcW w:w="1225" w:type="dxa"/>
          </w:tcPr>
          <w:p>
            <w:pPr>
              <w:pStyle w:val="TableParagraph"/>
              <w:ind w:right="470"/>
              <w:jc w:val="right"/>
              <w:rPr>
                <w:sz w:val="20"/>
              </w:rPr>
            </w:pPr>
            <w:r>
              <w:rPr>
                <w:w w:val="95"/>
                <w:sz w:val="20"/>
              </w:rPr>
              <w:t>10.7</w:t>
            </w:r>
          </w:p>
        </w:tc>
        <w:tc>
          <w:tcPr>
            <w:tcW w:w="1553" w:type="dxa"/>
          </w:tcPr>
          <w:p>
            <w:pPr>
              <w:pStyle w:val="TableParagraph"/>
              <w:ind w:left="427" w:right="438"/>
              <w:jc w:val="center"/>
              <w:rPr>
                <w:sz w:val="20"/>
              </w:rPr>
            </w:pPr>
            <w:r>
              <w:rPr>
                <w:sz w:val="20"/>
              </w:rPr>
              <w:t>11.2</w:t>
            </w:r>
          </w:p>
        </w:tc>
        <w:tc>
          <w:tcPr>
            <w:tcW w:w="1347" w:type="dxa"/>
          </w:tcPr>
          <w:p>
            <w:pPr>
              <w:pStyle w:val="TableParagraph"/>
              <w:ind w:left="461"/>
              <w:rPr>
                <w:sz w:val="20"/>
              </w:rPr>
            </w:pPr>
            <w:r>
              <w:rPr>
                <w:sz w:val="20"/>
              </w:rPr>
              <w:t>34.2</w:t>
            </w:r>
          </w:p>
        </w:tc>
        <w:tc>
          <w:tcPr>
            <w:tcW w:w="1384" w:type="dxa"/>
          </w:tcPr>
          <w:p>
            <w:pPr>
              <w:pStyle w:val="TableParagraph"/>
              <w:ind w:right="494"/>
              <w:jc w:val="right"/>
              <w:rPr>
                <w:sz w:val="20"/>
              </w:rPr>
            </w:pPr>
            <w:r>
              <w:rPr>
                <w:w w:val="95"/>
                <w:sz w:val="20"/>
              </w:rPr>
              <w:t>58.8</w:t>
            </w:r>
          </w:p>
        </w:tc>
        <w:tc>
          <w:tcPr>
            <w:tcW w:w="1050" w:type="dxa"/>
          </w:tcPr>
          <w:p>
            <w:pPr>
              <w:pStyle w:val="TableParagraph"/>
              <w:ind w:left="473" w:right="30"/>
              <w:jc w:val="center"/>
              <w:rPr>
                <w:sz w:val="20"/>
              </w:rPr>
            </w:pPr>
            <w:r>
              <w:rPr>
                <w:sz w:val="20"/>
              </w:rPr>
              <w:t>1816</w:t>
            </w:r>
          </w:p>
        </w:tc>
      </w:tr>
      <w:tr>
        <w:trPr>
          <w:trHeight w:val="230" w:hRule="atLeast"/>
        </w:trPr>
        <w:tc>
          <w:tcPr>
            <w:tcW w:w="1496" w:type="dxa"/>
          </w:tcPr>
          <w:p>
            <w:pPr>
              <w:pStyle w:val="TableParagraph"/>
              <w:ind w:left="50"/>
              <w:rPr>
                <w:sz w:val="20"/>
              </w:rPr>
            </w:pPr>
            <w:r>
              <w:rPr>
                <w:sz w:val="20"/>
              </w:rPr>
              <w:t>Sweden</w:t>
            </w:r>
          </w:p>
        </w:tc>
        <w:tc>
          <w:tcPr>
            <w:tcW w:w="1225" w:type="dxa"/>
          </w:tcPr>
          <w:p>
            <w:pPr>
              <w:pStyle w:val="TableParagraph"/>
              <w:ind w:left="430" w:right="501"/>
              <w:jc w:val="center"/>
              <w:rPr>
                <w:sz w:val="20"/>
              </w:rPr>
            </w:pPr>
            <w:r>
              <w:rPr>
                <w:sz w:val="20"/>
              </w:rPr>
              <w:t>5.1</w:t>
            </w:r>
          </w:p>
        </w:tc>
        <w:tc>
          <w:tcPr>
            <w:tcW w:w="1553" w:type="dxa"/>
          </w:tcPr>
          <w:p>
            <w:pPr>
              <w:pStyle w:val="TableParagraph"/>
              <w:ind w:left="427" w:right="438"/>
              <w:jc w:val="center"/>
              <w:rPr>
                <w:sz w:val="20"/>
              </w:rPr>
            </w:pPr>
            <w:r>
              <w:rPr>
                <w:sz w:val="20"/>
              </w:rPr>
              <w:t>5.0</w:t>
            </w:r>
          </w:p>
        </w:tc>
        <w:tc>
          <w:tcPr>
            <w:tcW w:w="1347" w:type="dxa"/>
          </w:tcPr>
          <w:p>
            <w:pPr>
              <w:pStyle w:val="TableParagraph"/>
              <w:ind w:left="461"/>
              <w:rPr>
                <w:sz w:val="20"/>
              </w:rPr>
            </w:pPr>
            <w:r>
              <w:rPr>
                <w:sz w:val="20"/>
              </w:rPr>
              <w:t>20.7</w:t>
            </w:r>
          </w:p>
        </w:tc>
        <w:tc>
          <w:tcPr>
            <w:tcW w:w="1384" w:type="dxa"/>
          </w:tcPr>
          <w:p>
            <w:pPr>
              <w:pStyle w:val="TableParagraph"/>
              <w:ind w:right="494"/>
              <w:jc w:val="right"/>
              <w:rPr>
                <w:sz w:val="20"/>
              </w:rPr>
            </w:pPr>
            <w:r>
              <w:rPr>
                <w:w w:val="95"/>
                <w:sz w:val="20"/>
              </w:rPr>
              <w:t>75.3</w:t>
            </w:r>
          </w:p>
        </w:tc>
        <w:tc>
          <w:tcPr>
            <w:tcW w:w="1050" w:type="dxa"/>
          </w:tcPr>
          <w:p>
            <w:pPr>
              <w:pStyle w:val="TableParagraph"/>
              <w:ind w:left="472" w:right="30"/>
              <w:jc w:val="center"/>
              <w:rPr>
                <w:sz w:val="20"/>
              </w:rPr>
            </w:pPr>
            <w:r>
              <w:rPr>
                <w:sz w:val="20"/>
              </w:rPr>
              <w:t>1603</w:t>
            </w:r>
          </w:p>
        </w:tc>
      </w:tr>
      <w:tr>
        <w:trPr>
          <w:trHeight w:val="230" w:hRule="atLeast"/>
        </w:trPr>
        <w:tc>
          <w:tcPr>
            <w:tcW w:w="1496" w:type="dxa"/>
          </w:tcPr>
          <w:p>
            <w:pPr>
              <w:pStyle w:val="TableParagraph"/>
              <w:ind w:left="50"/>
              <w:rPr>
                <w:sz w:val="20"/>
              </w:rPr>
            </w:pPr>
            <w:r>
              <w:rPr>
                <w:sz w:val="20"/>
              </w:rPr>
              <w:t>Switzerland</w:t>
            </w:r>
          </w:p>
        </w:tc>
        <w:tc>
          <w:tcPr>
            <w:tcW w:w="1225" w:type="dxa"/>
          </w:tcPr>
          <w:p>
            <w:pPr>
              <w:pStyle w:val="TableParagraph"/>
              <w:ind w:left="431" w:right="500"/>
              <w:jc w:val="center"/>
              <w:rPr>
                <w:sz w:val="20"/>
              </w:rPr>
            </w:pPr>
            <w:r>
              <w:rPr>
                <w:sz w:val="20"/>
              </w:rPr>
              <w:t>2.6</w:t>
            </w:r>
          </w:p>
        </w:tc>
        <w:tc>
          <w:tcPr>
            <w:tcW w:w="1553" w:type="dxa"/>
          </w:tcPr>
          <w:p>
            <w:pPr>
              <w:pStyle w:val="TableParagraph"/>
              <w:ind w:left="428" w:right="438"/>
              <w:jc w:val="center"/>
              <w:rPr>
                <w:sz w:val="20"/>
              </w:rPr>
            </w:pPr>
            <w:r>
              <w:rPr>
                <w:sz w:val="20"/>
              </w:rPr>
              <w:t>2.6</w:t>
            </w:r>
          </w:p>
        </w:tc>
        <w:tc>
          <w:tcPr>
            <w:tcW w:w="1347" w:type="dxa"/>
          </w:tcPr>
          <w:p>
            <w:pPr>
              <w:pStyle w:val="TableParagraph"/>
              <w:ind w:left="462"/>
              <w:rPr>
                <w:sz w:val="20"/>
              </w:rPr>
            </w:pPr>
            <w:r>
              <w:rPr>
                <w:sz w:val="20"/>
              </w:rPr>
              <w:t>18.8</w:t>
            </w:r>
          </w:p>
        </w:tc>
        <w:tc>
          <w:tcPr>
            <w:tcW w:w="1384" w:type="dxa"/>
          </w:tcPr>
          <w:p>
            <w:pPr>
              <w:pStyle w:val="TableParagraph"/>
              <w:ind w:right="493"/>
              <w:jc w:val="right"/>
              <w:rPr>
                <w:sz w:val="20"/>
              </w:rPr>
            </w:pPr>
            <w:r>
              <w:rPr>
                <w:sz w:val="20"/>
              </w:rPr>
              <w:t>79.1</w:t>
            </w:r>
          </w:p>
        </w:tc>
        <w:tc>
          <w:tcPr>
            <w:tcW w:w="1050" w:type="dxa"/>
          </w:tcPr>
          <w:p>
            <w:pPr>
              <w:pStyle w:val="TableParagraph"/>
              <w:ind w:left="478" w:right="28"/>
              <w:jc w:val="center"/>
              <w:rPr>
                <w:sz w:val="20"/>
              </w:rPr>
            </w:pPr>
            <w:r>
              <w:rPr>
                <w:sz w:val="20"/>
              </w:rPr>
              <w:t>1568*</w:t>
            </w:r>
          </w:p>
        </w:tc>
      </w:tr>
      <w:tr>
        <w:trPr>
          <w:trHeight w:val="346" w:hRule="atLeast"/>
        </w:trPr>
        <w:tc>
          <w:tcPr>
            <w:tcW w:w="1496" w:type="dxa"/>
          </w:tcPr>
          <w:p>
            <w:pPr>
              <w:pStyle w:val="TableParagraph"/>
              <w:spacing w:line="226" w:lineRule="exact"/>
              <w:ind w:left="50"/>
              <w:rPr>
                <w:sz w:val="20"/>
              </w:rPr>
            </w:pPr>
            <w:r>
              <w:rPr>
                <w:sz w:val="20"/>
              </w:rPr>
              <w:t>UK</w:t>
            </w:r>
          </w:p>
        </w:tc>
        <w:tc>
          <w:tcPr>
            <w:tcW w:w="1225" w:type="dxa"/>
          </w:tcPr>
          <w:p>
            <w:pPr>
              <w:pStyle w:val="TableParagraph"/>
              <w:spacing w:line="226" w:lineRule="exact"/>
              <w:ind w:left="430" w:right="501"/>
              <w:jc w:val="center"/>
              <w:rPr>
                <w:sz w:val="20"/>
              </w:rPr>
            </w:pPr>
            <w:r>
              <w:rPr>
                <w:sz w:val="20"/>
              </w:rPr>
              <w:t>5.0</w:t>
            </w:r>
          </w:p>
        </w:tc>
        <w:tc>
          <w:tcPr>
            <w:tcW w:w="1553" w:type="dxa"/>
          </w:tcPr>
          <w:p>
            <w:pPr>
              <w:pStyle w:val="TableParagraph"/>
              <w:spacing w:line="226" w:lineRule="exact"/>
              <w:ind w:left="427" w:right="438"/>
              <w:jc w:val="center"/>
              <w:rPr>
                <w:sz w:val="20"/>
              </w:rPr>
            </w:pPr>
            <w:r>
              <w:rPr>
                <w:sz w:val="20"/>
              </w:rPr>
              <w:t>5.2</w:t>
            </w:r>
          </w:p>
        </w:tc>
        <w:tc>
          <w:tcPr>
            <w:tcW w:w="1347" w:type="dxa"/>
          </w:tcPr>
          <w:p>
            <w:pPr>
              <w:pStyle w:val="TableParagraph"/>
              <w:spacing w:line="226" w:lineRule="exact"/>
              <w:ind w:left="461"/>
              <w:rPr>
                <w:sz w:val="20"/>
              </w:rPr>
            </w:pPr>
            <w:r>
              <w:rPr>
                <w:sz w:val="20"/>
              </w:rPr>
              <w:t>25.1</w:t>
            </w:r>
          </w:p>
        </w:tc>
        <w:tc>
          <w:tcPr>
            <w:tcW w:w="1384" w:type="dxa"/>
          </w:tcPr>
          <w:p>
            <w:pPr>
              <w:pStyle w:val="TableParagraph"/>
              <w:spacing w:line="226" w:lineRule="exact"/>
              <w:ind w:right="494"/>
              <w:jc w:val="right"/>
              <w:rPr>
                <w:sz w:val="20"/>
              </w:rPr>
            </w:pPr>
            <w:r>
              <w:rPr>
                <w:w w:val="95"/>
                <w:sz w:val="20"/>
              </w:rPr>
              <w:t>71.3</w:t>
            </w:r>
          </w:p>
        </w:tc>
        <w:tc>
          <w:tcPr>
            <w:tcW w:w="1050" w:type="dxa"/>
          </w:tcPr>
          <w:p>
            <w:pPr>
              <w:pStyle w:val="TableParagraph"/>
              <w:spacing w:line="226" w:lineRule="exact"/>
              <w:ind w:left="472" w:right="30"/>
              <w:jc w:val="center"/>
              <w:rPr>
                <w:sz w:val="20"/>
              </w:rPr>
            </w:pPr>
            <w:r>
              <w:rPr>
                <w:sz w:val="20"/>
              </w:rPr>
              <w:t>1711</w:t>
            </w:r>
          </w:p>
        </w:tc>
      </w:tr>
      <w:tr>
        <w:trPr>
          <w:trHeight w:val="1033" w:hRule="atLeast"/>
        </w:trPr>
        <w:tc>
          <w:tcPr>
            <w:tcW w:w="1496" w:type="dxa"/>
          </w:tcPr>
          <w:p>
            <w:pPr>
              <w:pStyle w:val="TableParagraph"/>
              <w:spacing w:line="240" w:lineRule="auto" w:before="112"/>
              <w:ind w:left="50" w:right="141"/>
              <w:rPr>
                <w:b/>
                <w:sz w:val="20"/>
              </w:rPr>
            </w:pPr>
            <w:r>
              <w:rPr>
                <w:b/>
                <w:w w:val="95"/>
                <w:sz w:val="20"/>
              </w:rPr>
              <w:t>European </w:t>
            </w:r>
            <w:r>
              <w:rPr>
                <w:b/>
                <w:sz w:val="20"/>
              </w:rPr>
              <w:t>Union</w:t>
            </w:r>
          </w:p>
          <w:p>
            <w:pPr>
              <w:pStyle w:val="TableParagraph"/>
              <w:spacing w:line="228" w:lineRule="exact" w:before="1"/>
              <w:ind w:left="50"/>
              <w:rPr>
                <w:b/>
                <w:sz w:val="20"/>
              </w:rPr>
            </w:pPr>
            <w:r>
              <w:rPr>
                <w:b/>
                <w:sz w:val="20"/>
                <w:u w:val="single"/>
              </w:rPr>
              <w:t>Non-Europe</w:t>
            </w:r>
          </w:p>
          <w:p>
            <w:pPr>
              <w:pStyle w:val="TableParagraph"/>
              <w:spacing w:line="213" w:lineRule="exact"/>
              <w:ind w:left="50"/>
              <w:rPr>
                <w:sz w:val="20"/>
              </w:rPr>
            </w:pPr>
            <w:r>
              <w:rPr>
                <w:sz w:val="20"/>
              </w:rPr>
              <w:t>Australia</w:t>
            </w:r>
          </w:p>
        </w:tc>
        <w:tc>
          <w:tcPr>
            <w:tcW w:w="1225" w:type="dxa"/>
          </w:tcPr>
          <w:p>
            <w:pPr>
              <w:pStyle w:val="TableParagraph"/>
              <w:spacing w:line="240" w:lineRule="auto"/>
              <w:rPr>
                <w:b/>
                <w:sz w:val="22"/>
              </w:rPr>
            </w:pPr>
          </w:p>
          <w:p>
            <w:pPr>
              <w:pStyle w:val="TableParagraph"/>
              <w:spacing w:line="240" w:lineRule="auto"/>
              <w:rPr>
                <w:b/>
                <w:sz w:val="22"/>
              </w:rPr>
            </w:pPr>
          </w:p>
          <w:p>
            <w:pPr>
              <w:pStyle w:val="TableParagraph"/>
              <w:spacing w:line="240" w:lineRule="auto" w:before="5"/>
              <w:rPr>
                <w:b/>
                <w:sz w:val="25"/>
              </w:rPr>
            </w:pPr>
          </w:p>
          <w:p>
            <w:pPr>
              <w:pStyle w:val="TableParagraph"/>
              <w:spacing w:line="215" w:lineRule="exact"/>
              <w:ind w:left="431" w:right="500"/>
              <w:jc w:val="center"/>
              <w:rPr>
                <w:sz w:val="20"/>
              </w:rPr>
            </w:pPr>
            <w:r>
              <w:rPr>
                <w:sz w:val="20"/>
              </w:rPr>
              <w:t>6.7</w:t>
            </w:r>
          </w:p>
        </w:tc>
        <w:tc>
          <w:tcPr>
            <w:tcW w:w="1553" w:type="dxa"/>
          </w:tcPr>
          <w:p>
            <w:pPr>
              <w:pStyle w:val="TableParagraph"/>
              <w:spacing w:line="240" w:lineRule="auto"/>
              <w:rPr>
                <w:b/>
                <w:sz w:val="22"/>
              </w:rPr>
            </w:pPr>
          </w:p>
          <w:p>
            <w:pPr>
              <w:pStyle w:val="TableParagraph"/>
              <w:spacing w:line="240" w:lineRule="auto"/>
              <w:rPr>
                <w:b/>
                <w:sz w:val="22"/>
              </w:rPr>
            </w:pPr>
          </w:p>
          <w:p>
            <w:pPr>
              <w:pStyle w:val="TableParagraph"/>
              <w:spacing w:line="240" w:lineRule="auto" w:before="5"/>
              <w:rPr>
                <w:b/>
                <w:sz w:val="25"/>
              </w:rPr>
            </w:pPr>
          </w:p>
          <w:p>
            <w:pPr>
              <w:pStyle w:val="TableParagraph"/>
              <w:spacing w:line="215" w:lineRule="exact"/>
              <w:ind w:left="428" w:right="438"/>
              <w:jc w:val="center"/>
              <w:rPr>
                <w:sz w:val="20"/>
              </w:rPr>
            </w:pPr>
            <w:r>
              <w:rPr>
                <w:sz w:val="20"/>
              </w:rPr>
              <w:t>6.5</w:t>
            </w:r>
          </w:p>
        </w:tc>
        <w:tc>
          <w:tcPr>
            <w:tcW w:w="1347" w:type="dxa"/>
          </w:tcPr>
          <w:p>
            <w:pPr>
              <w:pStyle w:val="TableParagraph"/>
              <w:spacing w:line="240" w:lineRule="auto"/>
              <w:rPr>
                <w:b/>
                <w:sz w:val="22"/>
              </w:rPr>
            </w:pPr>
          </w:p>
          <w:p>
            <w:pPr>
              <w:pStyle w:val="TableParagraph"/>
              <w:spacing w:line="240" w:lineRule="auto"/>
              <w:rPr>
                <w:b/>
                <w:sz w:val="22"/>
              </w:rPr>
            </w:pPr>
          </w:p>
          <w:p>
            <w:pPr>
              <w:pStyle w:val="TableParagraph"/>
              <w:spacing w:line="240" w:lineRule="auto" w:before="5"/>
              <w:rPr>
                <w:b/>
                <w:sz w:val="25"/>
              </w:rPr>
            </w:pPr>
          </w:p>
          <w:p>
            <w:pPr>
              <w:pStyle w:val="TableParagraph"/>
              <w:spacing w:line="215" w:lineRule="exact"/>
              <w:ind w:left="461"/>
              <w:rPr>
                <w:sz w:val="20"/>
              </w:rPr>
            </w:pPr>
            <w:r>
              <w:rPr>
                <w:sz w:val="20"/>
              </w:rPr>
              <w:t>26.2</w:t>
            </w:r>
          </w:p>
        </w:tc>
        <w:tc>
          <w:tcPr>
            <w:tcW w:w="1384" w:type="dxa"/>
          </w:tcPr>
          <w:p>
            <w:pPr>
              <w:pStyle w:val="TableParagraph"/>
              <w:spacing w:line="240" w:lineRule="auto"/>
              <w:rPr>
                <w:b/>
                <w:sz w:val="22"/>
              </w:rPr>
            </w:pPr>
          </w:p>
          <w:p>
            <w:pPr>
              <w:pStyle w:val="TableParagraph"/>
              <w:spacing w:line="240" w:lineRule="auto"/>
              <w:rPr>
                <w:b/>
                <w:sz w:val="22"/>
              </w:rPr>
            </w:pPr>
          </w:p>
          <w:p>
            <w:pPr>
              <w:pStyle w:val="TableParagraph"/>
              <w:spacing w:line="240" w:lineRule="auto" w:before="5"/>
              <w:rPr>
                <w:b/>
                <w:sz w:val="25"/>
              </w:rPr>
            </w:pPr>
          </w:p>
          <w:p>
            <w:pPr>
              <w:pStyle w:val="TableParagraph"/>
              <w:spacing w:line="215" w:lineRule="exact"/>
              <w:ind w:right="494"/>
              <w:jc w:val="right"/>
              <w:rPr>
                <w:sz w:val="20"/>
              </w:rPr>
            </w:pPr>
            <w:r>
              <w:rPr>
                <w:w w:val="95"/>
                <w:sz w:val="20"/>
              </w:rPr>
              <w:t>68.9</w:t>
            </w:r>
          </w:p>
        </w:tc>
        <w:tc>
          <w:tcPr>
            <w:tcW w:w="1050" w:type="dxa"/>
          </w:tcPr>
          <w:p>
            <w:pPr>
              <w:pStyle w:val="TableParagraph"/>
              <w:spacing w:line="240" w:lineRule="auto"/>
              <w:rPr>
                <w:b/>
                <w:sz w:val="22"/>
              </w:rPr>
            </w:pPr>
          </w:p>
          <w:p>
            <w:pPr>
              <w:pStyle w:val="TableParagraph"/>
              <w:spacing w:line="240" w:lineRule="auto"/>
              <w:rPr>
                <w:b/>
                <w:sz w:val="22"/>
              </w:rPr>
            </w:pPr>
          </w:p>
          <w:p>
            <w:pPr>
              <w:pStyle w:val="TableParagraph"/>
              <w:spacing w:line="240" w:lineRule="auto" w:before="5"/>
              <w:rPr>
                <w:b/>
                <w:sz w:val="25"/>
              </w:rPr>
            </w:pPr>
          </w:p>
          <w:p>
            <w:pPr>
              <w:pStyle w:val="TableParagraph"/>
              <w:spacing w:line="215" w:lineRule="exact"/>
              <w:ind w:left="473" w:right="30"/>
              <w:jc w:val="center"/>
              <w:rPr>
                <w:sz w:val="20"/>
              </w:rPr>
            </w:pPr>
            <w:r>
              <w:rPr>
                <w:sz w:val="20"/>
              </w:rPr>
              <w:t>1837</w:t>
            </w:r>
          </w:p>
        </w:tc>
      </w:tr>
      <w:tr>
        <w:trPr>
          <w:trHeight w:val="229" w:hRule="atLeast"/>
        </w:trPr>
        <w:tc>
          <w:tcPr>
            <w:tcW w:w="1496" w:type="dxa"/>
          </w:tcPr>
          <w:p>
            <w:pPr>
              <w:pStyle w:val="TableParagraph"/>
              <w:spacing w:line="209" w:lineRule="exact"/>
              <w:ind w:left="50"/>
              <w:rPr>
                <w:sz w:val="20"/>
              </w:rPr>
            </w:pPr>
            <w:r>
              <w:rPr>
                <w:sz w:val="20"/>
              </w:rPr>
              <w:t>Canada</w:t>
            </w:r>
          </w:p>
        </w:tc>
        <w:tc>
          <w:tcPr>
            <w:tcW w:w="1225" w:type="dxa"/>
          </w:tcPr>
          <w:p>
            <w:pPr>
              <w:pStyle w:val="TableParagraph"/>
              <w:spacing w:line="209" w:lineRule="exact"/>
              <w:ind w:left="430" w:right="501"/>
              <w:jc w:val="center"/>
              <w:rPr>
                <w:sz w:val="20"/>
              </w:rPr>
            </w:pPr>
            <w:r>
              <w:rPr>
                <w:sz w:val="20"/>
              </w:rPr>
              <w:t>7.2</w:t>
            </w:r>
          </w:p>
        </w:tc>
        <w:tc>
          <w:tcPr>
            <w:tcW w:w="1553" w:type="dxa"/>
          </w:tcPr>
          <w:p>
            <w:pPr>
              <w:pStyle w:val="TableParagraph"/>
              <w:spacing w:line="209" w:lineRule="exact"/>
              <w:ind w:left="427" w:right="438"/>
              <w:jc w:val="center"/>
              <w:rPr>
                <w:sz w:val="20"/>
              </w:rPr>
            </w:pPr>
            <w:r>
              <w:rPr>
                <w:sz w:val="20"/>
              </w:rPr>
              <w:t>7.5</w:t>
            </w:r>
          </w:p>
        </w:tc>
        <w:tc>
          <w:tcPr>
            <w:tcW w:w="1347" w:type="dxa"/>
          </w:tcPr>
          <w:p>
            <w:pPr>
              <w:pStyle w:val="TableParagraph"/>
              <w:spacing w:line="209" w:lineRule="exact"/>
              <w:ind w:left="461"/>
              <w:rPr>
                <w:sz w:val="20"/>
              </w:rPr>
            </w:pPr>
            <w:r>
              <w:rPr>
                <w:sz w:val="20"/>
              </w:rPr>
              <w:t>23.5</w:t>
            </w:r>
          </w:p>
        </w:tc>
        <w:tc>
          <w:tcPr>
            <w:tcW w:w="1384" w:type="dxa"/>
          </w:tcPr>
          <w:p>
            <w:pPr>
              <w:pStyle w:val="TableParagraph"/>
              <w:spacing w:line="209" w:lineRule="exact"/>
              <w:ind w:right="494"/>
              <w:jc w:val="right"/>
              <w:rPr>
                <w:sz w:val="20"/>
              </w:rPr>
            </w:pPr>
            <w:r>
              <w:rPr>
                <w:sz w:val="20"/>
              </w:rPr>
              <w:t>70.9</w:t>
            </w:r>
          </w:p>
        </w:tc>
        <w:tc>
          <w:tcPr>
            <w:tcW w:w="1050" w:type="dxa"/>
          </w:tcPr>
          <w:p>
            <w:pPr>
              <w:pStyle w:val="TableParagraph"/>
              <w:spacing w:line="209" w:lineRule="exact"/>
              <w:ind w:left="478" w:right="30"/>
              <w:jc w:val="center"/>
              <w:rPr>
                <w:sz w:val="20"/>
              </w:rPr>
            </w:pPr>
            <w:r>
              <w:rPr>
                <w:sz w:val="20"/>
              </w:rPr>
              <w:t>1801*</w:t>
            </w:r>
          </w:p>
        </w:tc>
      </w:tr>
      <w:tr>
        <w:trPr>
          <w:trHeight w:val="229" w:hRule="atLeast"/>
        </w:trPr>
        <w:tc>
          <w:tcPr>
            <w:tcW w:w="1496" w:type="dxa"/>
          </w:tcPr>
          <w:p>
            <w:pPr>
              <w:pStyle w:val="TableParagraph"/>
              <w:spacing w:line="209" w:lineRule="exact"/>
              <w:ind w:left="50"/>
              <w:rPr>
                <w:sz w:val="20"/>
              </w:rPr>
            </w:pPr>
            <w:r>
              <w:rPr>
                <w:sz w:val="20"/>
              </w:rPr>
              <w:t>Japan</w:t>
            </w:r>
          </w:p>
        </w:tc>
        <w:tc>
          <w:tcPr>
            <w:tcW w:w="1225" w:type="dxa"/>
          </w:tcPr>
          <w:p>
            <w:pPr>
              <w:pStyle w:val="TableParagraph"/>
              <w:spacing w:line="209" w:lineRule="exact"/>
              <w:ind w:left="431" w:right="501"/>
              <w:jc w:val="center"/>
              <w:rPr>
                <w:sz w:val="20"/>
              </w:rPr>
            </w:pPr>
            <w:r>
              <w:rPr>
                <w:sz w:val="20"/>
              </w:rPr>
              <w:t>5.0</w:t>
            </w:r>
          </w:p>
        </w:tc>
        <w:tc>
          <w:tcPr>
            <w:tcW w:w="1553" w:type="dxa"/>
          </w:tcPr>
          <w:p>
            <w:pPr>
              <w:pStyle w:val="TableParagraph"/>
              <w:spacing w:line="209" w:lineRule="exact"/>
              <w:ind w:left="427" w:right="438"/>
              <w:jc w:val="center"/>
              <w:rPr>
                <w:sz w:val="20"/>
              </w:rPr>
            </w:pPr>
            <w:r>
              <w:rPr>
                <w:sz w:val="20"/>
              </w:rPr>
              <w:t>5.4</w:t>
            </w:r>
          </w:p>
        </w:tc>
        <w:tc>
          <w:tcPr>
            <w:tcW w:w="1347" w:type="dxa"/>
          </w:tcPr>
          <w:p>
            <w:pPr>
              <w:pStyle w:val="TableParagraph"/>
              <w:spacing w:line="209" w:lineRule="exact"/>
              <w:ind w:left="461"/>
              <w:rPr>
                <w:sz w:val="20"/>
              </w:rPr>
            </w:pPr>
            <w:r>
              <w:rPr>
                <w:sz w:val="20"/>
              </w:rPr>
              <w:t>27.4</w:t>
            </w:r>
          </w:p>
        </w:tc>
        <w:tc>
          <w:tcPr>
            <w:tcW w:w="1384" w:type="dxa"/>
          </w:tcPr>
          <w:p>
            <w:pPr>
              <w:pStyle w:val="TableParagraph"/>
              <w:spacing w:line="209" w:lineRule="exact"/>
              <w:ind w:right="494"/>
              <w:jc w:val="right"/>
              <w:rPr>
                <w:sz w:val="20"/>
              </w:rPr>
            </w:pPr>
            <w:r>
              <w:rPr>
                <w:w w:val="95"/>
                <w:sz w:val="20"/>
              </w:rPr>
              <w:t>68.8</w:t>
            </w:r>
          </w:p>
        </w:tc>
        <w:tc>
          <w:tcPr>
            <w:tcW w:w="1050" w:type="dxa"/>
          </w:tcPr>
          <w:p>
            <w:pPr>
              <w:pStyle w:val="TableParagraph"/>
              <w:spacing w:line="209" w:lineRule="exact"/>
              <w:ind w:left="477" w:right="30"/>
              <w:jc w:val="center"/>
              <w:rPr>
                <w:sz w:val="20"/>
              </w:rPr>
            </w:pPr>
            <w:r>
              <w:rPr>
                <w:sz w:val="20"/>
              </w:rPr>
              <w:t>1821*</w:t>
            </w:r>
          </w:p>
        </w:tc>
      </w:tr>
      <w:tr>
        <w:trPr>
          <w:trHeight w:val="230" w:hRule="atLeast"/>
        </w:trPr>
        <w:tc>
          <w:tcPr>
            <w:tcW w:w="1496" w:type="dxa"/>
          </w:tcPr>
          <w:p>
            <w:pPr>
              <w:pStyle w:val="TableParagraph"/>
              <w:ind w:left="50"/>
              <w:rPr>
                <w:sz w:val="20"/>
              </w:rPr>
            </w:pPr>
            <w:r>
              <w:rPr>
                <w:sz w:val="20"/>
              </w:rPr>
              <w:t>New Zealand</w:t>
            </w:r>
          </w:p>
        </w:tc>
        <w:tc>
          <w:tcPr>
            <w:tcW w:w="1225" w:type="dxa"/>
          </w:tcPr>
          <w:p>
            <w:pPr>
              <w:pStyle w:val="TableParagraph"/>
              <w:ind w:left="431" w:right="499"/>
              <w:jc w:val="center"/>
              <w:rPr>
                <w:sz w:val="20"/>
              </w:rPr>
            </w:pPr>
            <w:r>
              <w:rPr>
                <w:sz w:val="20"/>
              </w:rPr>
              <w:t>5.3</w:t>
            </w:r>
          </w:p>
        </w:tc>
        <w:tc>
          <w:tcPr>
            <w:tcW w:w="1553" w:type="dxa"/>
          </w:tcPr>
          <w:p>
            <w:pPr>
              <w:pStyle w:val="TableParagraph"/>
              <w:ind w:left="429" w:right="438"/>
              <w:jc w:val="center"/>
              <w:rPr>
                <w:sz w:val="20"/>
              </w:rPr>
            </w:pPr>
            <w:r>
              <w:rPr>
                <w:sz w:val="20"/>
              </w:rPr>
              <w:t>5.3</w:t>
            </w:r>
          </w:p>
        </w:tc>
        <w:tc>
          <w:tcPr>
            <w:tcW w:w="1347" w:type="dxa"/>
          </w:tcPr>
          <w:p>
            <w:pPr>
              <w:pStyle w:val="TableParagraph"/>
              <w:ind w:left="462"/>
              <w:rPr>
                <w:sz w:val="20"/>
              </w:rPr>
            </w:pPr>
            <w:r>
              <w:rPr>
                <w:sz w:val="20"/>
              </w:rPr>
              <w:t>24.1</w:t>
            </w:r>
          </w:p>
        </w:tc>
        <w:tc>
          <w:tcPr>
            <w:tcW w:w="1384" w:type="dxa"/>
          </w:tcPr>
          <w:p>
            <w:pPr>
              <w:pStyle w:val="TableParagraph"/>
              <w:ind w:right="494"/>
              <w:jc w:val="right"/>
              <w:rPr>
                <w:sz w:val="20"/>
              </w:rPr>
            </w:pPr>
            <w:r>
              <w:rPr>
                <w:w w:val="95"/>
                <w:sz w:val="20"/>
              </w:rPr>
              <w:t>71.8</w:t>
            </w:r>
          </w:p>
        </w:tc>
        <w:tc>
          <w:tcPr>
            <w:tcW w:w="1050" w:type="dxa"/>
          </w:tcPr>
          <w:p>
            <w:pPr>
              <w:pStyle w:val="TableParagraph"/>
              <w:ind w:left="473" w:right="30"/>
              <w:jc w:val="center"/>
              <w:rPr>
                <w:sz w:val="20"/>
              </w:rPr>
            </w:pPr>
            <w:r>
              <w:rPr>
                <w:sz w:val="20"/>
              </w:rPr>
              <w:t>1817</w:t>
            </w:r>
          </w:p>
        </w:tc>
      </w:tr>
      <w:tr>
        <w:trPr>
          <w:trHeight w:val="225" w:hRule="atLeast"/>
        </w:trPr>
        <w:tc>
          <w:tcPr>
            <w:tcW w:w="1496" w:type="dxa"/>
          </w:tcPr>
          <w:p>
            <w:pPr>
              <w:pStyle w:val="TableParagraph"/>
              <w:spacing w:line="205" w:lineRule="exact"/>
              <w:ind w:left="50"/>
              <w:rPr>
                <w:sz w:val="20"/>
              </w:rPr>
            </w:pPr>
            <w:r>
              <w:rPr>
                <w:sz w:val="20"/>
              </w:rPr>
              <w:t>US</w:t>
            </w:r>
          </w:p>
        </w:tc>
        <w:tc>
          <w:tcPr>
            <w:tcW w:w="1225" w:type="dxa"/>
          </w:tcPr>
          <w:p>
            <w:pPr>
              <w:pStyle w:val="TableParagraph"/>
              <w:spacing w:line="205" w:lineRule="exact"/>
              <w:ind w:left="430" w:right="501"/>
              <w:jc w:val="center"/>
              <w:rPr>
                <w:sz w:val="20"/>
              </w:rPr>
            </w:pPr>
            <w:r>
              <w:rPr>
                <w:sz w:val="20"/>
              </w:rPr>
              <w:t>4.8</w:t>
            </w:r>
          </w:p>
        </w:tc>
        <w:tc>
          <w:tcPr>
            <w:tcW w:w="1553" w:type="dxa"/>
          </w:tcPr>
          <w:p>
            <w:pPr>
              <w:pStyle w:val="TableParagraph"/>
              <w:spacing w:line="205" w:lineRule="exact"/>
              <w:ind w:left="427" w:right="438"/>
              <w:jc w:val="center"/>
              <w:rPr>
                <w:sz w:val="20"/>
              </w:rPr>
            </w:pPr>
            <w:r>
              <w:rPr>
                <w:sz w:val="20"/>
              </w:rPr>
              <w:t>5.6</w:t>
            </w:r>
          </w:p>
        </w:tc>
        <w:tc>
          <w:tcPr>
            <w:tcW w:w="1347" w:type="dxa"/>
          </w:tcPr>
          <w:p>
            <w:pPr>
              <w:pStyle w:val="TableParagraph"/>
              <w:spacing w:line="205" w:lineRule="exact"/>
              <w:ind w:left="461"/>
              <w:rPr>
                <w:sz w:val="20"/>
              </w:rPr>
            </w:pPr>
            <w:r>
              <w:rPr>
                <w:sz w:val="20"/>
              </w:rPr>
              <w:t>23.2</w:t>
            </w:r>
          </w:p>
        </w:tc>
        <w:tc>
          <w:tcPr>
            <w:tcW w:w="1384" w:type="dxa"/>
          </w:tcPr>
          <w:p>
            <w:pPr>
              <w:pStyle w:val="TableParagraph"/>
              <w:spacing w:line="205" w:lineRule="exact"/>
              <w:ind w:right="494"/>
              <w:jc w:val="right"/>
              <w:rPr>
                <w:sz w:val="20"/>
              </w:rPr>
            </w:pPr>
            <w:r>
              <w:rPr>
                <w:w w:val="95"/>
                <w:sz w:val="20"/>
              </w:rPr>
              <w:t>73.1</w:t>
            </w:r>
          </w:p>
        </w:tc>
        <w:tc>
          <w:tcPr>
            <w:tcW w:w="1050" w:type="dxa"/>
          </w:tcPr>
          <w:p>
            <w:pPr>
              <w:pStyle w:val="TableParagraph"/>
              <w:spacing w:line="205" w:lineRule="exact"/>
              <w:ind w:left="472" w:right="30"/>
              <w:jc w:val="center"/>
              <w:rPr>
                <w:sz w:val="20"/>
              </w:rPr>
            </w:pPr>
            <w:r>
              <w:rPr>
                <w:sz w:val="20"/>
              </w:rPr>
              <w:t>1821</w:t>
            </w:r>
          </w:p>
        </w:tc>
      </w:tr>
    </w:tbl>
    <w:p>
      <w:pPr>
        <w:pStyle w:val="BodyText"/>
        <w:spacing w:before="10"/>
        <w:rPr>
          <w:b/>
          <w:sz w:val="12"/>
        </w:rPr>
      </w:pPr>
    </w:p>
    <w:p>
      <w:pPr>
        <w:spacing w:line="477" w:lineRule="auto" w:before="91"/>
        <w:ind w:left="384" w:right="3265" w:firstLine="0"/>
        <w:jc w:val="left"/>
        <w:rPr>
          <w:sz w:val="20"/>
        </w:rPr>
      </w:pPr>
      <w:r>
        <w:rPr>
          <w:sz w:val="20"/>
        </w:rPr>
        <w:t>*refers to 2000. **refers to the period between Feb and Aug 2002. </w:t>
      </w:r>
      <w:r>
        <w:rPr>
          <w:sz w:val="20"/>
          <w:u w:val="single"/>
        </w:rPr>
        <w:t>OECD Employment Outlook 2002</w:t>
      </w:r>
      <w:r>
        <w:rPr>
          <w:sz w:val="20"/>
        </w:rPr>
        <w:t>, Tables A, B, F.</w:t>
      </w:r>
    </w:p>
    <w:p>
      <w:pPr>
        <w:spacing w:before="4"/>
        <w:ind w:left="384" w:right="1025" w:firstLine="0"/>
        <w:jc w:val="left"/>
        <w:rPr>
          <w:sz w:val="20"/>
        </w:rPr>
      </w:pPr>
      <w:r>
        <w:rPr>
          <w:sz w:val="20"/>
        </w:rPr>
        <w:t>Unemployment is based on OECD standardised rates. These approximate the ILO definition. Hours per year is an average over all workers, part-time and full time.</w:t>
      </w:r>
    </w:p>
    <w:p>
      <w:pPr>
        <w:spacing w:after="0"/>
        <w:jc w:val="left"/>
        <w:rPr>
          <w:sz w:val="20"/>
        </w:rPr>
        <w:sectPr>
          <w:type w:val="continuous"/>
          <w:pgSz w:w="12240" w:h="15840"/>
          <w:pgMar w:top="1180" w:bottom="280" w:left="1720" w:right="1020"/>
        </w:sectPr>
      </w:pPr>
    </w:p>
    <w:p>
      <w:pPr>
        <w:pStyle w:val="Heading2"/>
        <w:ind w:left="1003" w:right="1561"/>
        <w:rPr>
          <w:u w:val="none"/>
        </w:rPr>
      </w:pPr>
      <w:r>
        <w:rPr>
          <w:u w:val="thick"/>
        </w:rPr>
        <w:t>Table 2</w:t>
      </w:r>
    </w:p>
    <w:p>
      <w:pPr>
        <w:spacing w:before="139"/>
        <w:ind w:left="1003" w:right="1561" w:firstLine="0"/>
        <w:jc w:val="center"/>
        <w:rPr>
          <w:b/>
          <w:sz w:val="24"/>
        </w:rPr>
      </w:pPr>
      <w:r>
        <w:rPr>
          <w:b/>
          <w:sz w:val="24"/>
          <w:u w:val="thick"/>
        </w:rPr>
        <w:t>Long-Term Unemployment in 2001 (over 12 months)</w:t>
      </w:r>
    </w:p>
    <w:p>
      <w:pPr>
        <w:pStyle w:val="BodyText"/>
        <w:rPr>
          <w:b/>
          <w:sz w:val="20"/>
        </w:rPr>
      </w:pPr>
    </w:p>
    <w:p>
      <w:pPr>
        <w:pStyle w:val="BodyText"/>
        <w:spacing w:before="8"/>
        <w:rPr>
          <w:b/>
          <w:sz w:val="28"/>
        </w:rPr>
      </w:pPr>
    </w:p>
    <w:tbl>
      <w:tblPr>
        <w:tblW w:w="0" w:type="auto"/>
        <w:jc w:val="left"/>
        <w:tblInd w:w="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6"/>
        <w:gridCol w:w="3415"/>
        <w:gridCol w:w="2669"/>
      </w:tblGrid>
      <w:tr>
        <w:trPr>
          <w:trHeight w:val="683" w:hRule="atLeast"/>
        </w:trPr>
        <w:tc>
          <w:tcPr>
            <w:tcW w:w="2196" w:type="dxa"/>
          </w:tcPr>
          <w:p>
            <w:pPr>
              <w:pStyle w:val="TableParagraph"/>
              <w:spacing w:line="240" w:lineRule="auto"/>
              <w:rPr>
                <w:b/>
                <w:sz w:val="22"/>
              </w:rPr>
            </w:pPr>
          </w:p>
          <w:p>
            <w:pPr>
              <w:pStyle w:val="TableParagraph"/>
              <w:spacing w:line="240" w:lineRule="auto" w:before="3"/>
              <w:rPr>
                <w:b/>
                <w:sz w:val="17"/>
              </w:rPr>
            </w:pPr>
          </w:p>
          <w:p>
            <w:pPr>
              <w:pStyle w:val="TableParagraph"/>
              <w:spacing w:line="212" w:lineRule="exact"/>
              <w:ind w:left="50"/>
              <w:rPr>
                <w:b/>
                <w:sz w:val="20"/>
              </w:rPr>
            </w:pPr>
            <w:r>
              <w:rPr>
                <w:b/>
                <w:sz w:val="20"/>
                <w:u w:val="single"/>
              </w:rPr>
              <w:t>Europe</w:t>
            </w:r>
          </w:p>
        </w:tc>
        <w:tc>
          <w:tcPr>
            <w:tcW w:w="3415" w:type="dxa"/>
          </w:tcPr>
          <w:p>
            <w:pPr>
              <w:pStyle w:val="TableParagraph"/>
              <w:spacing w:line="240" w:lineRule="auto"/>
              <w:ind w:left="1804" w:hanging="975"/>
              <w:rPr>
                <w:b/>
                <w:sz w:val="20"/>
              </w:rPr>
            </w:pPr>
            <w:r>
              <w:rPr>
                <w:b/>
                <w:sz w:val="20"/>
              </w:rPr>
              <w:t>Long-Term Unemployment Rate</w:t>
            </w:r>
          </w:p>
        </w:tc>
        <w:tc>
          <w:tcPr>
            <w:tcW w:w="2669" w:type="dxa"/>
          </w:tcPr>
          <w:p>
            <w:pPr>
              <w:pStyle w:val="TableParagraph"/>
              <w:spacing w:line="240" w:lineRule="auto"/>
              <w:ind w:left="1231" w:right="86" w:hanging="992"/>
              <w:rPr>
                <w:b/>
                <w:sz w:val="20"/>
              </w:rPr>
            </w:pPr>
            <w:r>
              <w:rPr>
                <w:b/>
                <w:sz w:val="20"/>
              </w:rPr>
              <w:t>Short-Term Unemployment Rate</w:t>
            </w:r>
          </w:p>
        </w:tc>
      </w:tr>
      <w:tr>
        <w:trPr>
          <w:trHeight w:val="226" w:hRule="atLeast"/>
        </w:trPr>
        <w:tc>
          <w:tcPr>
            <w:tcW w:w="2196" w:type="dxa"/>
          </w:tcPr>
          <w:p>
            <w:pPr>
              <w:pStyle w:val="TableParagraph"/>
              <w:spacing w:line="207" w:lineRule="exact"/>
              <w:ind w:left="50"/>
              <w:rPr>
                <w:sz w:val="20"/>
              </w:rPr>
            </w:pPr>
            <w:r>
              <w:rPr>
                <w:sz w:val="20"/>
              </w:rPr>
              <w:t>Austria</w:t>
            </w:r>
          </w:p>
        </w:tc>
        <w:tc>
          <w:tcPr>
            <w:tcW w:w="3415" w:type="dxa"/>
          </w:tcPr>
          <w:p>
            <w:pPr>
              <w:pStyle w:val="TableParagraph"/>
              <w:spacing w:line="207" w:lineRule="exact"/>
              <w:ind w:right="1283"/>
              <w:jc w:val="right"/>
              <w:rPr>
                <w:sz w:val="20"/>
              </w:rPr>
            </w:pPr>
            <w:r>
              <w:rPr>
                <w:sz w:val="20"/>
              </w:rPr>
              <w:t>0.8</w:t>
            </w:r>
          </w:p>
        </w:tc>
        <w:tc>
          <w:tcPr>
            <w:tcW w:w="2669" w:type="dxa"/>
          </w:tcPr>
          <w:p>
            <w:pPr>
              <w:pStyle w:val="TableParagraph"/>
              <w:spacing w:line="207" w:lineRule="exact"/>
              <w:ind w:right="1110"/>
              <w:jc w:val="right"/>
              <w:rPr>
                <w:sz w:val="20"/>
              </w:rPr>
            </w:pPr>
            <w:r>
              <w:rPr>
                <w:sz w:val="20"/>
              </w:rPr>
              <w:t>2.8</w:t>
            </w:r>
          </w:p>
        </w:tc>
      </w:tr>
      <w:tr>
        <w:trPr>
          <w:trHeight w:val="229" w:hRule="atLeast"/>
        </w:trPr>
        <w:tc>
          <w:tcPr>
            <w:tcW w:w="2196" w:type="dxa"/>
          </w:tcPr>
          <w:p>
            <w:pPr>
              <w:pStyle w:val="TableParagraph"/>
              <w:spacing w:line="209" w:lineRule="exact"/>
              <w:ind w:left="50"/>
              <w:rPr>
                <w:sz w:val="20"/>
              </w:rPr>
            </w:pPr>
            <w:r>
              <w:rPr>
                <w:sz w:val="20"/>
              </w:rPr>
              <w:t>Belgium</w:t>
            </w:r>
          </w:p>
        </w:tc>
        <w:tc>
          <w:tcPr>
            <w:tcW w:w="3415" w:type="dxa"/>
          </w:tcPr>
          <w:p>
            <w:pPr>
              <w:pStyle w:val="TableParagraph"/>
              <w:spacing w:line="209" w:lineRule="exact"/>
              <w:ind w:right="1283"/>
              <w:jc w:val="right"/>
              <w:rPr>
                <w:sz w:val="20"/>
              </w:rPr>
            </w:pPr>
            <w:r>
              <w:rPr>
                <w:sz w:val="20"/>
              </w:rPr>
              <w:t>3.4</w:t>
            </w:r>
          </w:p>
        </w:tc>
        <w:tc>
          <w:tcPr>
            <w:tcW w:w="2669" w:type="dxa"/>
          </w:tcPr>
          <w:p>
            <w:pPr>
              <w:pStyle w:val="TableParagraph"/>
              <w:spacing w:line="209" w:lineRule="exact"/>
              <w:ind w:right="1110"/>
              <w:jc w:val="right"/>
              <w:rPr>
                <w:sz w:val="20"/>
              </w:rPr>
            </w:pPr>
            <w:r>
              <w:rPr>
                <w:sz w:val="20"/>
              </w:rPr>
              <w:t>3.2</w:t>
            </w:r>
          </w:p>
        </w:tc>
      </w:tr>
      <w:tr>
        <w:trPr>
          <w:trHeight w:val="230" w:hRule="atLeast"/>
        </w:trPr>
        <w:tc>
          <w:tcPr>
            <w:tcW w:w="2196" w:type="dxa"/>
          </w:tcPr>
          <w:p>
            <w:pPr>
              <w:pStyle w:val="TableParagraph"/>
              <w:ind w:left="50"/>
              <w:rPr>
                <w:sz w:val="20"/>
              </w:rPr>
            </w:pPr>
            <w:r>
              <w:rPr>
                <w:sz w:val="20"/>
              </w:rPr>
              <w:t>Denmark</w:t>
            </w:r>
          </w:p>
        </w:tc>
        <w:tc>
          <w:tcPr>
            <w:tcW w:w="3415" w:type="dxa"/>
          </w:tcPr>
          <w:p>
            <w:pPr>
              <w:pStyle w:val="TableParagraph"/>
              <w:ind w:right="1282"/>
              <w:jc w:val="right"/>
              <w:rPr>
                <w:sz w:val="20"/>
              </w:rPr>
            </w:pPr>
            <w:r>
              <w:rPr>
                <w:sz w:val="20"/>
              </w:rPr>
              <w:t>1.0</w:t>
            </w:r>
          </w:p>
        </w:tc>
        <w:tc>
          <w:tcPr>
            <w:tcW w:w="2669" w:type="dxa"/>
          </w:tcPr>
          <w:p>
            <w:pPr>
              <w:pStyle w:val="TableParagraph"/>
              <w:ind w:right="1109"/>
              <w:jc w:val="right"/>
              <w:rPr>
                <w:sz w:val="20"/>
              </w:rPr>
            </w:pPr>
            <w:r>
              <w:rPr>
                <w:w w:val="95"/>
                <w:sz w:val="20"/>
              </w:rPr>
              <w:t>3.3</w:t>
            </w:r>
          </w:p>
        </w:tc>
      </w:tr>
      <w:tr>
        <w:trPr>
          <w:trHeight w:val="230" w:hRule="atLeast"/>
        </w:trPr>
        <w:tc>
          <w:tcPr>
            <w:tcW w:w="2196" w:type="dxa"/>
          </w:tcPr>
          <w:p>
            <w:pPr>
              <w:pStyle w:val="TableParagraph"/>
              <w:ind w:left="50"/>
              <w:rPr>
                <w:sz w:val="20"/>
              </w:rPr>
            </w:pPr>
            <w:r>
              <w:rPr>
                <w:sz w:val="20"/>
              </w:rPr>
              <w:t>Finland</w:t>
            </w:r>
          </w:p>
        </w:tc>
        <w:tc>
          <w:tcPr>
            <w:tcW w:w="3415" w:type="dxa"/>
          </w:tcPr>
          <w:p>
            <w:pPr>
              <w:pStyle w:val="TableParagraph"/>
              <w:ind w:right="1284"/>
              <w:jc w:val="right"/>
              <w:rPr>
                <w:sz w:val="20"/>
              </w:rPr>
            </w:pPr>
            <w:r>
              <w:rPr>
                <w:sz w:val="20"/>
              </w:rPr>
              <w:t>2.4</w:t>
            </w:r>
          </w:p>
        </w:tc>
        <w:tc>
          <w:tcPr>
            <w:tcW w:w="2669" w:type="dxa"/>
          </w:tcPr>
          <w:p>
            <w:pPr>
              <w:pStyle w:val="TableParagraph"/>
              <w:ind w:right="1110"/>
              <w:jc w:val="right"/>
              <w:rPr>
                <w:sz w:val="20"/>
              </w:rPr>
            </w:pPr>
            <w:r>
              <w:rPr>
                <w:sz w:val="20"/>
              </w:rPr>
              <w:t>6.7</w:t>
            </w:r>
          </w:p>
        </w:tc>
      </w:tr>
      <w:tr>
        <w:trPr>
          <w:trHeight w:val="230" w:hRule="atLeast"/>
        </w:trPr>
        <w:tc>
          <w:tcPr>
            <w:tcW w:w="2196" w:type="dxa"/>
          </w:tcPr>
          <w:p>
            <w:pPr>
              <w:pStyle w:val="TableParagraph"/>
              <w:ind w:left="50"/>
              <w:rPr>
                <w:sz w:val="20"/>
              </w:rPr>
            </w:pPr>
            <w:r>
              <w:rPr>
                <w:sz w:val="20"/>
              </w:rPr>
              <w:t>France</w:t>
            </w:r>
          </w:p>
        </w:tc>
        <w:tc>
          <w:tcPr>
            <w:tcW w:w="3415" w:type="dxa"/>
          </w:tcPr>
          <w:p>
            <w:pPr>
              <w:pStyle w:val="TableParagraph"/>
              <w:ind w:right="1283"/>
              <w:jc w:val="right"/>
              <w:rPr>
                <w:sz w:val="20"/>
              </w:rPr>
            </w:pPr>
            <w:r>
              <w:rPr>
                <w:w w:val="95"/>
                <w:sz w:val="20"/>
              </w:rPr>
              <w:t>3.2</w:t>
            </w:r>
          </w:p>
        </w:tc>
        <w:tc>
          <w:tcPr>
            <w:tcW w:w="2669" w:type="dxa"/>
          </w:tcPr>
          <w:p>
            <w:pPr>
              <w:pStyle w:val="TableParagraph"/>
              <w:ind w:right="1110"/>
              <w:jc w:val="right"/>
              <w:rPr>
                <w:sz w:val="20"/>
              </w:rPr>
            </w:pPr>
            <w:r>
              <w:rPr>
                <w:sz w:val="20"/>
              </w:rPr>
              <w:t>5.4</w:t>
            </w:r>
          </w:p>
        </w:tc>
      </w:tr>
      <w:tr>
        <w:trPr>
          <w:trHeight w:val="230" w:hRule="atLeast"/>
        </w:trPr>
        <w:tc>
          <w:tcPr>
            <w:tcW w:w="2196" w:type="dxa"/>
          </w:tcPr>
          <w:p>
            <w:pPr>
              <w:pStyle w:val="TableParagraph"/>
              <w:ind w:left="50"/>
              <w:rPr>
                <w:sz w:val="20"/>
              </w:rPr>
            </w:pPr>
            <w:r>
              <w:rPr>
                <w:sz w:val="20"/>
              </w:rPr>
              <w:t>Germany</w:t>
            </w:r>
          </w:p>
        </w:tc>
        <w:tc>
          <w:tcPr>
            <w:tcW w:w="3415" w:type="dxa"/>
          </w:tcPr>
          <w:p>
            <w:pPr>
              <w:pStyle w:val="TableParagraph"/>
              <w:ind w:right="1282"/>
              <w:jc w:val="right"/>
              <w:rPr>
                <w:sz w:val="20"/>
              </w:rPr>
            </w:pPr>
            <w:r>
              <w:rPr>
                <w:sz w:val="20"/>
              </w:rPr>
              <w:t>4.1</w:t>
            </w:r>
          </w:p>
        </w:tc>
        <w:tc>
          <w:tcPr>
            <w:tcW w:w="2669" w:type="dxa"/>
          </w:tcPr>
          <w:p>
            <w:pPr>
              <w:pStyle w:val="TableParagraph"/>
              <w:ind w:right="1110"/>
              <w:jc w:val="right"/>
              <w:rPr>
                <w:sz w:val="20"/>
              </w:rPr>
            </w:pPr>
            <w:r>
              <w:rPr>
                <w:sz w:val="20"/>
              </w:rPr>
              <w:t>3.8</w:t>
            </w:r>
          </w:p>
        </w:tc>
      </w:tr>
      <w:tr>
        <w:trPr>
          <w:trHeight w:val="229" w:hRule="atLeast"/>
        </w:trPr>
        <w:tc>
          <w:tcPr>
            <w:tcW w:w="2196" w:type="dxa"/>
          </w:tcPr>
          <w:p>
            <w:pPr>
              <w:pStyle w:val="TableParagraph"/>
              <w:spacing w:line="209" w:lineRule="exact"/>
              <w:ind w:left="50"/>
              <w:rPr>
                <w:sz w:val="20"/>
              </w:rPr>
            </w:pPr>
            <w:r>
              <w:rPr>
                <w:sz w:val="20"/>
              </w:rPr>
              <w:t>Ireland</w:t>
            </w:r>
          </w:p>
        </w:tc>
        <w:tc>
          <w:tcPr>
            <w:tcW w:w="3415" w:type="dxa"/>
          </w:tcPr>
          <w:p>
            <w:pPr>
              <w:pStyle w:val="TableParagraph"/>
              <w:spacing w:line="209" w:lineRule="exact"/>
              <w:ind w:right="1282"/>
              <w:jc w:val="right"/>
              <w:rPr>
                <w:sz w:val="20"/>
              </w:rPr>
            </w:pPr>
            <w:r>
              <w:rPr>
                <w:w w:val="95"/>
                <w:sz w:val="20"/>
              </w:rPr>
              <w:t>2.1</w:t>
            </w:r>
          </w:p>
        </w:tc>
        <w:tc>
          <w:tcPr>
            <w:tcW w:w="2669" w:type="dxa"/>
          </w:tcPr>
          <w:p>
            <w:pPr>
              <w:pStyle w:val="TableParagraph"/>
              <w:spacing w:line="209" w:lineRule="exact"/>
              <w:ind w:right="1110"/>
              <w:jc w:val="right"/>
              <w:rPr>
                <w:sz w:val="20"/>
              </w:rPr>
            </w:pPr>
            <w:r>
              <w:rPr>
                <w:sz w:val="20"/>
              </w:rPr>
              <w:t>1.7</w:t>
            </w:r>
          </w:p>
        </w:tc>
      </w:tr>
      <w:tr>
        <w:trPr>
          <w:trHeight w:val="229" w:hRule="atLeast"/>
        </w:trPr>
        <w:tc>
          <w:tcPr>
            <w:tcW w:w="2196" w:type="dxa"/>
          </w:tcPr>
          <w:p>
            <w:pPr>
              <w:pStyle w:val="TableParagraph"/>
              <w:spacing w:line="209" w:lineRule="exact"/>
              <w:ind w:left="50"/>
              <w:rPr>
                <w:sz w:val="20"/>
              </w:rPr>
            </w:pPr>
            <w:r>
              <w:rPr>
                <w:sz w:val="20"/>
              </w:rPr>
              <w:t>Italy</w:t>
            </w:r>
          </w:p>
        </w:tc>
        <w:tc>
          <w:tcPr>
            <w:tcW w:w="3415" w:type="dxa"/>
          </w:tcPr>
          <w:p>
            <w:pPr>
              <w:pStyle w:val="TableParagraph"/>
              <w:spacing w:line="209" w:lineRule="exact"/>
              <w:ind w:right="1282"/>
              <w:jc w:val="right"/>
              <w:rPr>
                <w:sz w:val="20"/>
              </w:rPr>
            </w:pPr>
            <w:r>
              <w:rPr>
                <w:sz w:val="20"/>
              </w:rPr>
              <w:t>5.7</w:t>
            </w:r>
          </w:p>
        </w:tc>
        <w:tc>
          <w:tcPr>
            <w:tcW w:w="2669" w:type="dxa"/>
          </w:tcPr>
          <w:p>
            <w:pPr>
              <w:pStyle w:val="TableParagraph"/>
              <w:spacing w:line="209" w:lineRule="exact"/>
              <w:ind w:right="1110"/>
              <w:jc w:val="right"/>
              <w:rPr>
                <w:sz w:val="20"/>
              </w:rPr>
            </w:pPr>
            <w:r>
              <w:rPr>
                <w:w w:val="95"/>
                <w:sz w:val="20"/>
              </w:rPr>
              <w:t>3.8</w:t>
            </w:r>
          </w:p>
        </w:tc>
      </w:tr>
      <w:tr>
        <w:trPr>
          <w:trHeight w:val="230" w:hRule="atLeast"/>
        </w:trPr>
        <w:tc>
          <w:tcPr>
            <w:tcW w:w="2196" w:type="dxa"/>
          </w:tcPr>
          <w:p>
            <w:pPr>
              <w:pStyle w:val="TableParagraph"/>
              <w:ind w:left="50"/>
              <w:rPr>
                <w:sz w:val="20"/>
              </w:rPr>
            </w:pPr>
            <w:r>
              <w:rPr>
                <w:sz w:val="20"/>
              </w:rPr>
              <w:t>Netherlands</w:t>
            </w:r>
          </w:p>
        </w:tc>
        <w:tc>
          <w:tcPr>
            <w:tcW w:w="3415" w:type="dxa"/>
          </w:tcPr>
          <w:p>
            <w:pPr>
              <w:pStyle w:val="TableParagraph"/>
              <w:ind w:right="1283"/>
              <w:jc w:val="right"/>
              <w:rPr>
                <w:sz w:val="20"/>
              </w:rPr>
            </w:pPr>
            <w:r>
              <w:rPr>
                <w:sz w:val="20"/>
              </w:rPr>
              <w:t>0.4</w:t>
            </w:r>
          </w:p>
        </w:tc>
        <w:tc>
          <w:tcPr>
            <w:tcW w:w="2669" w:type="dxa"/>
          </w:tcPr>
          <w:p>
            <w:pPr>
              <w:pStyle w:val="TableParagraph"/>
              <w:ind w:right="1111"/>
              <w:jc w:val="right"/>
              <w:rPr>
                <w:sz w:val="20"/>
              </w:rPr>
            </w:pPr>
            <w:r>
              <w:rPr>
                <w:sz w:val="20"/>
              </w:rPr>
              <w:t>2.0</w:t>
            </w:r>
          </w:p>
        </w:tc>
      </w:tr>
      <w:tr>
        <w:trPr>
          <w:trHeight w:val="230" w:hRule="atLeast"/>
        </w:trPr>
        <w:tc>
          <w:tcPr>
            <w:tcW w:w="2196" w:type="dxa"/>
          </w:tcPr>
          <w:p>
            <w:pPr>
              <w:pStyle w:val="TableParagraph"/>
              <w:ind w:left="50"/>
              <w:rPr>
                <w:sz w:val="20"/>
              </w:rPr>
            </w:pPr>
            <w:r>
              <w:rPr>
                <w:sz w:val="20"/>
              </w:rPr>
              <w:t>Norway</w:t>
            </w:r>
          </w:p>
        </w:tc>
        <w:tc>
          <w:tcPr>
            <w:tcW w:w="3415" w:type="dxa"/>
          </w:tcPr>
          <w:p>
            <w:pPr>
              <w:pStyle w:val="TableParagraph"/>
              <w:ind w:right="1283"/>
              <w:jc w:val="right"/>
              <w:rPr>
                <w:sz w:val="20"/>
              </w:rPr>
            </w:pPr>
            <w:r>
              <w:rPr>
                <w:sz w:val="20"/>
              </w:rPr>
              <w:t>0.2</w:t>
            </w:r>
          </w:p>
        </w:tc>
        <w:tc>
          <w:tcPr>
            <w:tcW w:w="2669" w:type="dxa"/>
          </w:tcPr>
          <w:p>
            <w:pPr>
              <w:pStyle w:val="TableParagraph"/>
              <w:ind w:right="1110"/>
              <w:jc w:val="right"/>
              <w:rPr>
                <w:sz w:val="20"/>
              </w:rPr>
            </w:pPr>
            <w:r>
              <w:rPr>
                <w:sz w:val="20"/>
              </w:rPr>
              <w:t>3.4</w:t>
            </w:r>
          </w:p>
        </w:tc>
      </w:tr>
      <w:tr>
        <w:trPr>
          <w:trHeight w:val="230" w:hRule="atLeast"/>
        </w:trPr>
        <w:tc>
          <w:tcPr>
            <w:tcW w:w="2196" w:type="dxa"/>
          </w:tcPr>
          <w:p>
            <w:pPr>
              <w:pStyle w:val="TableParagraph"/>
              <w:ind w:left="50"/>
              <w:rPr>
                <w:sz w:val="20"/>
              </w:rPr>
            </w:pPr>
            <w:r>
              <w:rPr>
                <w:sz w:val="20"/>
              </w:rPr>
              <w:t>Portugal</w:t>
            </w:r>
          </w:p>
        </w:tc>
        <w:tc>
          <w:tcPr>
            <w:tcW w:w="3415" w:type="dxa"/>
          </w:tcPr>
          <w:p>
            <w:pPr>
              <w:pStyle w:val="TableParagraph"/>
              <w:ind w:right="1283"/>
              <w:jc w:val="right"/>
              <w:rPr>
                <w:sz w:val="20"/>
              </w:rPr>
            </w:pPr>
            <w:r>
              <w:rPr>
                <w:sz w:val="20"/>
              </w:rPr>
              <w:t>1.6</w:t>
            </w:r>
          </w:p>
        </w:tc>
        <w:tc>
          <w:tcPr>
            <w:tcW w:w="2669" w:type="dxa"/>
          </w:tcPr>
          <w:p>
            <w:pPr>
              <w:pStyle w:val="TableParagraph"/>
              <w:ind w:right="1110"/>
              <w:jc w:val="right"/>
              <w:rPr>
                <w:sz w:val="20"/>
              </w:rPr>
            </w:pPr>
            <w:r>
              <w:rPr>
                <w:sz w:val="20"/>
              </w:rPr>
              <w:t>2.5</w:t>
            </w:r>
          </w:p>
        </w:tc>
      </w:tr>
      <w:tr>
        <w:trPr>
          <w:trHeight w:val="229" w:hRule="atLeast"/>
        </w:trPr>
        <w:tc>
          <w:tcPr>
            <w:tcW w:w="2196" w:type="dxa"/>
          </w:tcPr>
          <w:p>
            <w:pPr>
              <w:pStyle w:val="TableParagraph"/>
              <w:spacing w:line="209" w:lineRule="exact"/>
              <w:ind w:left="50"/>
              <w:rPr>
                <w:sz w:val="20"/>
              </w:rPr>
            </w:pPr>
            <w:r>
              <w:rPr>
                <w:sz w:val="20"/>
              </w:rPr>
              <w:t>Spain</w:t>
            </w:r>
          </w:p>
        </w:tc>
        <w:tc>
          <w:tcPr>
            <w:tcW w:w="3415" w:type="dxa"/>
          </w:tcPr>
          <w:p>
            <w:pPr>
              <w:pStyle w:val="TableParagraph"/>
              <w:spacing w:line="209" w:lineRule="exact"/>
              <w:ind w:right="1283"/>
              <w:jc w:val="right"/>
              <w:rPr>
                <w:sz w:val="20"/>
              </w:rPr>
            </w:pPr>
            <w:r>
              <w:rPr>
                <w:sz w:val="20"/>
              </w:rPr>
              <w:t>5.7</w:t>
            </w:r>
          </w:p>
        </w:tc>
        <w:tc>
          <w:tcPr>
            <w:tcW w:w="2669" w:type="dxa"/>
          </w:tcPr>
          <w:p>
            <w:pPr>
              <w:pStyle w:val="TableParagraph"/>
              <w:spacing w:line="209" w:lineRule="exact"/>
              <w:ind w:right="1110"/>
              <w:jc w:val="right"/>
              <w:rPr>
                <w:sz w:val="20"/>
              </w:rPr>
            </w:pPr>
            <w:r>
              <w:rPr>
                <w:sz w:val="20"/>
              </w:rPr>
              <w:t>7.3</w:t>
            </w:r>
          </w:p>
        </w:tc>
      </w:tr>
      <w:tr>
        <w:trPr>
          <w:trHeight w:val="229" w:hRule="atLeast"/>
        </w:trPr>
        <w:tc>
          <w:tcPr>
            <w:tcW w:w="2196" w:type="dxa"/>
          </w:tcPr>
          <w:p>
            <w:pPr>
              <w:pStyle w:val="TableParagraph"/>
              <w:spacing w:line="209" w:lineRule="exact"/>
              <w:ind w:left="50"/>
              <w:rPr>
                <w:sz w:val="20"/>
              </w:rPr>
            </w:pPr>
            <w:r>
              <w:rPr>
                <w:sz w:val="20"/>
              </w:rPr>
              <w:t>Sweden</w:t>
            </w:r>
          </w:p>
        </w:tc>
        <w:tc>
          <w:tcPr>
            <w:tcW w:w="3415" w:type="dxa"/>
          </w:tcPr>
          <w:p>
            <w:pPr>
              <w:pStyle w:val="TableParagraph"/>
              <w:spacing w:line="209" w:lineRule="exact"/>
              <w:ind w:right="1283"/>
              <w:jc w:val="right"/>
              <w:rPr>
                <w:sz w:val="20"/>
              </w:rPr>
            </w:pPr>
            <w:r>
              <w:rPr>
                <w:w w:val="95"/>
                <w:sz w:val="20"/>
              </w:rPr>
              <w:t>1.1</w:t>
            </w:r>
          </w:p>
        </w:tc>
        <w:tc>
          <w:tcPr>
            <w:tcW w:w="2669" w:type="dxa"/>
          </w:tcPr>
          <w:p>
            <w:pPr>
              <w:pStyle w:val="TableParagraph"/>
              <w:spacing w:line="209" w:lineRule="exact"/>
              <w:ind w:right="1110"/>
              <w:jc w:val="right"/>
              <w:rPr>
                <w:sz w:val="20"/>
              </w:rPr>
            </w:pPr>
            <w:r>
              <w:rPr>
                <w:sz w:val="20"/>
              </w:rPr>
              <w:t>4.0</w:t>
            </w:r>
          </w:p>
        </w:tc>
      </w:tr>
      <w:tr>
        <w:trPr>
          <w:trHeight w:val="230" w:hRule="atLeast"/>
        </w:trPr>
        <w:tc>
          <w:tcPr>
            <w:tcW w:w="2196" w:type="dxa"/>
          </w:tcPr>
          <w:p>
            <w:pPr>
              <w:pStyle w:val="TableParagraph"/>
              <w:ind w:left="50"/>
              <w:rPr>
                <w:sz w:val="20"/>
              </w:rPr>
            </w:pPr>
            <w:r>
              <w:rPr>
                <w:sz w:val="20"/>
              </w:rPr>
              <w:t>Switzerland</w:t>
            </w:r>
          </w:p>
        </w:tc>
        <w:tc>
          <w:tcPr>
            <w:tcW w:w="3415" w:type="dxa"/>
          </w:tcPr>
          <w:p>
            <w:pPr>
              <w:pStyle w:val="TableParagraph"/>
              <w:ind w:right="1282"/>
              <w:jc w:val="right"/>
              <w:rPr>
                <w:sz w:val="20"/>
              </w:rPr>
            </w:pPr>
            <w:r>
              <w:rPr>
                <w:sz w:val="20"/>
              </w:rPr>
              <w:t>0.8</w:t>
            </w:r>
          </w:p>
        </w:tc>
        <w:tc>
          <w:tcPr>
            <w:tcW w:w="2669" w:type="dxa"/>
          </w:tcPr>
          <w:p>
            <w:pPr>
              <w:pStyle w:val="TableParagraph"/>
              <w:ind w:right="1110"/>
              <w:jc w:val="right"/>
              <w:rPr>
                <w:sz w:val="20"/>
              </w:rPr>
            </w:pPr>
            <w:r>
              <w:rPr>
                <w:sz w:val="20"/>
              </w:rPr>
              <w:t>1.8</w:t>
            </w:r>
          </w:p>
        </w:tc>
      </w:tr>
      <w:tr>
        <w:trPr>
          <w:trHeight w:val="230" w:hRule="atLeast"/>
        </w:trPr>
        <w:tc>
          <w:tcPr>
            <w:tcW w:w="2196" w:type="dxa"/>
          </w:tcPr>
          <w:p>
            <w:pPr>
              <w:pStyle w:val="TableParagraph"/>
              <w:ind w:left="50"/>
              <w:rPr>
                <w:sz w:val="20"/>
              </w:rPr>
            </w:pPr>
            <w:r>
              <w:rPr>
                <w:sz w:val="20"/>
              </w:rPr>
              <w:t>UK</w:t>
            </w:r>
          </w:p>
        </w:tc>
        <w:tc>
          <w:tcPr>
            <w:tcW w:w="3415" w:type="dxa"/>
          </w:tcPr>
          <w:p>
            <w:pPr>
              <w:pStyle w:val="TableParagraph"/>
              <w:ind w:right="1283"/>
              <w:jc w:val="right"/>
              <w:rPr>
                <w:sz w:val="20"/>
              </w:rPr>
            </w:pPr>
            <w:r>
              <w:rPr>
                <w:sz w:val="20"/>
              </w:rPr>
              <w:t>1.4</w:t>
            </w:r>
          </w:p>
        </w:tc>
        <w:tc>
          <w:tcPr>
            <w:tcW w:w="2669" w:type="dxa"/>
          </w:tcPr>
          <w:p>
            <w:pPr>
              <w:pStyle w:val="TableParagraph"/>
              <w:ind w:right="1110"/>
              <w:jc w:val="right"/>
              <w:rPr>
                <w:sz w:val="20"/>
              </w:rPr>
            </w:pPr>
            <w:r>
              <w:rPr>
                <w:sz w:val="20"/>
              </w:rPr>
              <w:t>3.6</w:t>
            </w:r>
          </w:p>
        </w:tc>
      </w:tr>
      <w:tr>
        <w:trPr>
          <w:trHeight w:val="347" w:hRule="atLeast"/>
        </w:trPr>
        <w:tc>
          <w:tcPr>
            <w:tcW w:w="2196" w:type="dxa"/>
          </w:tcPr>
          <w:p>
            <w:pPr>
              <w:pStyle w:val="TableParagraph"/>
              <w:spacing w:line="226" w:lineRule="exact"/>
              <w:ind w:left="50"/>
              <w:rPr>
                <w:sz w:val="20"/>
              </w:rPr>
            </w:pPr>
            <w:r>
              <w:rPr>
                <w:sz w:val="20"/>
              </w:rPr>
              <w:t>European Union</w:t>
            </w:r>
          </w:p>
        </w:tc>
        <w:tc>
          <w:tcPr>
            <w:tcW w:w="3415" w:type="dxa"/>
          </w:tcPr>
          <w:p>
            <w:pPr>
              <w:pStyle w:val="TableParagraph"/>
              <w:spacing w:line="226" w:lineRule="exact"/>
              <w:ind w:right="1282"/>
              <w:jc w:val="right"/>
              <w:rPr>
                <w:sz w:val="20"/>
              </w:rPr>
            </w:pPr>
            <w:r>
              <w:rPr>
                <w:sz w:val="20"/>
              </w:rPr>
              <w:t>3.3</w:t>
            </w:r>
          </w:p>
        </w:tc>
        <w:tc>
          <w:tcPr>
            <w:tcW w:w="2669" w:type="dxa"/>
          </w:tcPr>
          <w:p>
            <w:pPr>
              <w:pStyle w:val="TableParagraph"/>
              <w:spacing w:line="226" w:lineRule="exact"/>
              <w:ind w:right="1110"/>
              <w:jc w:val="right"/>
              <w:rPr>
                <w:sz w:val="20"/>
              </w:rPr>
            </w:pPr>
            <w:r>
              <w:rPr>
                <w:w w:val="95"/>
                <w:sz w:val="20"/>
              </w:rPr>
              <w:t>4.3</w:t>
            </w:r>
          </w:p>
        </w:tc>
      </w:tr>
      <w:tr>
        <w:trPr>
          <w:trHeight w:val="571" w:hRule="atLeast"/>
        </w:trPr>
        <w:tc>
          <w:tcPr>
            <w:tcW w:w="2196" w:type="dxa"/>
          </w:tcPr>
          <w:p>
            <w:pPr>
              <w:pStyle w:val="TableParagraph"/>
              <w:spacing w:line="227" w:lineRule="exact" w:before="113"/>
              <w:ind w:left="50"/>
              <w:rPr>
                <w:b/>
                <w:sz w:val="20"/>
              </w:rPr>
            </w:pPr>
            <w:r>
              <w:rPr>
                <w:b/>
                <w:sz w:val="20"/>
                <w:u w:val="single"/>
              </w:rPr>
              <w:t>Non-Europe</w:t>
            </w:r>
          </w:p>
          <w:p>
            <w:pPr>
              <w:pStyle w:val="TableParagraph"/>
              <w:spacing w:line="211" w:lineRule="exact"/>
              <w:ind w:left="50"/>
              <w:rPr>
                <w:sz w:val="20"/>
              </w:rPr>
            </w:pPr>
            <w:r>
              <w:rPr>
                <w:sz w:val="20"/>
              </w:rPr>
              <w:t>Australia</w:t>
            </w:r>
          </w:p>
        </w:tc>
        <w:tc>
          <w:tcPr>
            <w:tcW w:w="3415" w:type="dxa"/>
          </w:tcPr>
          <w:p>
            <w:pPr>
              <w:pStyle w:val="TableParagraph"/>
              <w:spacing w:line="240" w:lineRule="auto" w:before="3"/>
              <w:rPr>
                <w:b/>
                <w:sz w:val="29"/>
              </w:rPr>
            </w:pPr>
          </w:p>
          <w:p>
            <w:pPr>
              <w:pStyle w:val="TableParagraph"/>
              <w:spacing w:line="215" w:lineRule="exact"/>
              <w:ind w:right="1282"/>
              <w:jc w:val="right"/>
              <w:rPr>
                <w:sz w:val="20"/>
              </w:rPr>
            </w:pPr>
            <w:r>
              <w:rPr>
                <w:sz w:val="20"/>
              </w:rPr>
              <w:t>1.4</w:t>
            </w:r>
          </w:p>
        </w:tc>
        <w:tc>
          <w:tcPr>
            <w:tcW w:w="2669" w:type="dxa"/>
          </w:tcPr>
          <w:p>
            <w:pPr>
              <w:pStyle w:val="TableParagraph"/>
              <w:spacing w:line="240" w:lineRule="auto" w:before="3"/>
              <w:rPr>
                <w:b/>
                <w:sz w:val="29"/>
              </w:rPr>
            </w:pPr>
          </w:p>
          <w:p>
            <w:pPr>
              <w:pStyle w:val="TableParagraph"/>
              <w:spacing w:line="215" w:lineRule="exact"/>
              <w:ind w:right="1110"/>
              <w:jc w:val="right"/>
              <w:rPr>
                <w:sz w:val="20"/>
              </w:rPr>
            </w:pPr>
            <w:r>
              <w:rPr>
                <w:sz w:val="20"/>
              </w:rPr>
              <w:t>5.3</w:t>
            </w:r>
          </w:p>
        </w:tc>
      </w:tr>
      <w:tr>
        <w:trPr>
          <w:trHeight w:val="230" w:hRule="atLeast"/>
        </w:trPr>
        <w:tc>
          <w:tcPr>
            <w:tcW w:w="2196" w:type="dxa"/>
          </w:tcPr>
          <w:p>
            <w:pPr>
              <w:pStyle w:val="TableParagraph"/>
              <w:ind w:left="50"/>
              <w:rPr>
                <w:sz w:val="20"/>
              </w:rPr>
            </w:pPr>
            <w:r>
              <w:rPr>
                <w:sz w:val="20"/>
              </w:rPr>
              <w:t>Canada</w:t>
            </w:r>
          </w:p>
        </w:tc>
        <w:tc>
          <w:tcPr>
            <w:tcW w:w="3415" w:type="dxa"/>
          </w:tcPr>
          <w:p>
            <w:pPr>
              <w:pStyle w:val="TableParagraph"/>
              <w:ind w:right="1282"/>
              <w:jc w:val="right"/>
              <w:rPr>
                <w:sz w:val="20"/>
              </w:rPr>
            </w:pPr>
            <w:r>
              <w:rPr>
                <w:w w:val="95"/>
                <w:sz w:val="20"/>
              </w:rPr>
              <w:t>0.7</w:t>
            </w:r>
          </w:p>
        </w:tc>
        <w:tc>
          <w:tcPr>
            <w:tcW w:w="2669" w:type="dxa"/>
          </w:tcPr>
          <w:p>
            <w:pPr>
              <w:pStyle w:val="TableParagraph"/>
              <w:ind w:right="1109"/>
              <w:jc w:val="right"/>
              <w:rPr>
                <w:sz w:val="20"/>
              </w:rPr>
            </w:pPr>
            <w:r>
              <w:rPr>
                <w:sz w:val="20"/>
              </w:rPr>
              <w:t>6.5</w:t>
            </w:r>
          </w:p>
        </w:tc>
      </w:tr>
      <w:tr>
        <w:trPr>
          <w:trHeight w:val="230" w:hRule="atLeast"/>
        </w:trPr>
        <w:tc>
          <w:tcPr>
            <w:tcW w:w="2196" w:type="dxa"/>
          </w:tcPr>
          <w:p>
            <w:pPr>
              <w:pStyle w:val="TableParagraph"/>
              <w:ind w:left="50"/>
              <w:rPr>
                <w:sz w:val="20"/>
              </w:rPr>
            </w:pPr>
            <w:r>
              <w:rPr>
                <w:sz w:val="20"/>
              </w:rPr>
              <w:t>Japan</w:t>
            </w:r>
          </w:p>
        </w:tc>
        <w:tc>
          <w:tcPr>
            <w:tcW w:w="3415" w:type="dxa"/>
          </w:tcPr>
          <w:p>
            <w:pPr>
              <w:pStyle w:val="TableParagraph"/>
              <w:ind w:right="1282"/>
              <w:jc w:val="right"/>
              <w:rPr>
                <w:sz w:val="20"/>
              </w:rPr>
            </w:pPr>
            <w:r>
              <w:rPr>
                <w:sz w:val="20"/>
              </w:rPr>
              <w:t>1.3</w:t>
            </w:r>
          </w:p>
        </w:tc>
        <w:tc>
          <w:tcPr>
            <w:tcW w:w="2669" w:type="dxa"/>
          </w:tcPr>
          <w:p>
            <w:pPr>
              <w:pStyle w:val="TableParagraph"/>
              <w:ind w:right="1110"/>
              <w:jc w:val="right"/>
              <w:rPr>
                <w:sz w:val="20"/>
              </w:rPr>
            </w:pPr>
            <w:r>
              <w:rPr>
                <w:w w:val="95"/>
                <w:sz w:val="20"/>
              </w:rPr>
              <w:t>3.7</w:t>
            </w:r>
          </w:p>
        </w:tc>
      </w:tr>
      <w:tr>
        <w:trPr>
          <w:trHeight w:val="230" w:hRule="atLeast"/>
        </w:trPr>
        <w:tc>
          <w:tcPr>
            <w:tcW w:w="2196" w:type="dxa"/>
          </w:tcPr>
          <w:p>
            <w:pPr>
              <w:pStyle w:val="TableParagraph"/>
              <w:ind w:left="50"/>
              <w:rPr>
                <w:sz w:val="20"/>
              </w:rPr>
            </w:pPr>
            <w:r>
              <w:rPr>
                <w:sz w:val="20"/>
              </w:rPr>
              <w:t>New Zealand</w:t>
            </w:r>
          </w:p>
        </w:tc>
        <w:tc>
          <w:tcPr>
            <w:tcW w:w="3415" w:type="dxa"/>
          </w:tcPr>
          <w:p>
            <w:pPr>
              <w:pStyle w:val="TableParagraph"/>
              <w:ind w:right="1282"/>
              <w:jc w:val="right"/>
              <w:rPr>
                <w:sz w:val="20"/>
              </w:rPr>
            </w:pPr>
            <w:r>
              <w:rPr>
                <w:sz w:val="20"/>
              </w:rPr>
              <w:t>1.0</w:t>
            </w:r>
          </w:p>
        </w:tc>
        <w:tc>
          <w:tcPr>
            <w:tcW w:w="2669" w:type="dxa"/>
          </w:tcPr>
          <w:p>
            <w:pPr>
              <w:pStyle w:val="TableParagraph"/>
              <w:ind w:right="1110"/>
              <w:jc w:val="right"/>
              <w:rPr>
                <w:sz w:val="20"/>
              </w:rPr>
            </w:pPr>
            <w:r>
              <w:rPr>
                <w:w w:val="95"/>
                <w:sz w:val="20"/>
              </w:rPr>
              <w:t>4.3</w:t>
            </w:r>
          </w:p>
        </w:tc>
      </w:tr>
      <w:tr>
        <w:trPr>
          <w:trHeight w:val="225" w:hRule="atLeast"/>
        </w:trPr>
        <w:tc>
          <w:tcPr>
            <w:tcW w:w="2196" w:type="dxa"/>
          </w:tcPr>
          <w:p>
            <w:pPr>
              <w:pStyle w:val="TableParagraph"/>
              <w:spacing w:line="205" w:lineRule="exact"/>
              <w:ind w:left="50"/>
              <w:rPr>
                <w:sz w:val="20"/>
              </w:rPr>
            </w:pPr>
            <w:r>
              <w:rPr>
                <w:sz w:val="20"/>
              </w:rPr>
              <w:t>US</w:t>
            </w:r>
          </w:p>
        </w:tc>
        <w:tc>
          <w:tcPr>
            <w:tcW w:w="3415" w:type="dxa"/>
          </w:tcPr>
          <w:p>
            <w:pPr>
              <w:pStyle w:val="TableParagraph"/>
              <w:spacing w:line="205" w:lineRule="exact"/>
              <w:ind w:right="1283"/>
              <w:jc w:val="right"/>
              <w:rPr>
                <w:sz w:val="20"/>
              </w:rPr>
            </w:pPr>
            <w:r>
              <w:rPr>
                <w:sz w:val="20"/>
              </w:rPr>
              <w:t>0.3</w:t>
            </w:r>
          </w:p>
        </w:tc>
        <w:tc>
          <w:tcPr>
            <w:tcW w:w="2669" w:type="dxa"/>
          </w:tcPr>
          <w:p>
            <w:pPr>
              <w:pStyle w:val="TableParagraph"/>
              <w:spacing w:line="205" w:lineRule="exact"/>
              <w:ind w:right="1110"/>
              <w:jc w:val="right"/>
              <w:rPr>
                <w:sz w:val="20"/>
              </w:rPr>
            </w:pPr>
            <w:r>
              <w:rPr>
                <w:sz w:val="20"/>
              </w:rPr>
              <w:t>4.5</w:t>
            </w:r>
          </w:p>
        </w:tc>
      </w:tr>
    </w:tbl>
    <w:p>
      <w:pPr>
        <w:pStyle w:val="BodyText"/>
        <w:spacing w:before="9"/>
        <w:rPr>
          <w:b/>
          <w:sz w:val="27"/>
        </w:rPr>
      </w:pPr>
    </w:p>
    <w:p>
      <w:pPr>
        <w:spacing w:before="91"/>
        <w:ind w:left="384" w:right="0" w:firstLine="0"/>
        <w:jc w:val="left"/>
        <w:rPr>
          <w:sz w:val="20"/>
        </w:rPr>
      </w:pPr>
      <w:r>
        <w:rPr>
          <w:sz w:val="20"/>
        </w:rPr>
        <w:t>Based on </w:t>
      </w:r>
      <w:r>
        <w:rPr>
          <w:sz w:val="20"/>
          <w:u w:val="single"/>
        </w:rPr>
        <w:t>OECD Employment Outlook 2002, </w:t>
      </w:r>
      <w:r>
        <w:rPr>
          <w:sz w:val="20"/>
        </w:rPr>
        <w:t>Table G.</w:t>
      </w:r>
    </w:p>
    <w:p>
      <w:pPr>
        <w:spacing w:after="0"/>
        <w:jc w:val="left"/>
        <w:rPr>
          <w:sz w:val="20"/>
        </w:rPr>
        <w:sectPr>
          <w:pgSz w:w="12240" w:h="15840"/>
          <w:pgMar w:header="213" w:footer="0" w:top="860" w:bottom="280" w:left="1720" w:right="1020"/>
        </w:sectPr>
      </w:pPr>
    </w:p>
    <w:p>
      <w:pPr>
        <w:pStyle w:val="BodyText"/>
        <w:spacing w:before="68"/>
        <w:ind w:left="160"/>
      </w:pPr>
      <w:r>
        <w:rPr/>
        <w:t>35</w:t>
      </w:r>
    </w:p>
    <w:p>
      <w:pPr>
        <w:pStyle w:val="BodyText"/>
        <w:rPr>
          <w:sz w:val="20"/>
        </w:rPr>
      </w:pPr>
    </w:p>
    <w:p>
      <w:pPr>
        <w:pStyle w:val="BodyText"/>
        <w:rPr>
          <w:sz w:val="20"/>
        </w:rPr>
      </w:pPr>
    </w:p>
    <w:p>
      <w:pPr>
        <w:pStyle w:val="BodyText"/>
        <w:spacing w:before="4"/>
        <w:rPr>
          <w:sz w:val="23"/>
        </w:rPr>
      </w:pPr>
    </w:p>
    <w:p>
      <w:pPr>
        <w:pStyle w:val="Heading2"/>
        <w:spacing w:before="90"/>
        <w:ind w:left="3509" w:right="3145"/>
        <w:rPr>
          <w:u w:val="none"/>
        </w:rPr>
      </w:pPr>
      <w:r>
        <w:rPr>
          <w:u w:val="thick"/>
        </w:rPr>
        <w:t>Table 3</w:t>
      </w:r>
    </w:p>
    <w:p>
      <w:pPr>
        <w:spacing w:before="139"/>
        <w:ind w:left="3509" w:right="3149" w:firstLine="0"/>
        <w:jc w:val="center"/>
        <w:rPr>
          <w:b/>
          <w:sz w:val="24"/>
        </w:rPr>
      </w:pPr>
      <w:r>
        <w:rPr>
          <w:b/>
          <w:sz w:val="24"/>
          <w:u w:val="thick"/>
        </w:rPr>
        <w:t>Unemployment, Inactivity and Employment by Age and Gender in 2001</w:t>
      </w:r>
    </w:p>
    <w:p>
      <w:pPr>
        <w:tabs>
          <w:tab w:pos="7058" w:val="left" w:leader="none"/>
          <w:tab w:pos="11115" w:val="left" w:leader="none"/>
        </w:tabs>
        <w:spacing w:before="138"/>
        <w:ind w:left="2858" w:right="0" w:firstLine="0"/>
        <w:jc w:val="left"/>
        <w:rPr>
          <w:b/>
          <w:sz w:val="20"/>
        </w:rPr>
      </w:pPr>
      <w:r>
        <w:rPr>
          <w:b/>
          <w:sz w:val="20"/>
        </w:rPr>
        <w:t>Unemployment</w:t>
      </w:r>
      <w:r>
        <w:rPr>
          <w:b/>
          <w:spacing w:val="-2"/>
          <w:sz w:val="20"/>
        </w:rPr>
        <w:t> </w:t>
      </w:r>
      <w:r>
        <w:rPr>
          <w:b/>
          <w:sz w:val="20"/>
        </w:rPr>
        <w:t>(%)</w:t>
        <w:tab/>
        <w:t>Inactivity</w:t>
      </w:r>
      <w:r>
        <w:rPr>
          <w:b/>
          <w:spacing w:val="-1"/>
          <w:sz w:val="20"/>
        </w:rPr>
        <w:t> </w:t>
      </w:r>
      <w:r>
        <w:rPr>
          <w:b/>
          <w:sz w:val="20"/>
        </w:rPr>
        <w:t>Rate</w:t>
      </w:r>
      <w:r>
        <w:rPr>
          <w:b/>
          <w:spacing w:val="-2"/>
          <w:sz w:val="20"/>
        </w:rPr>
        <w:t> </w:t>
      </w:r>
      <w:r>
        <w:rPr>
          <w:b/>
          <w:sz w:val="20"/>
        </w:rPr>
        <w:t>(%)</w:t>
        <w:tab/>
        <w:t>Employment Rate (%)</w:t>
      </w:r>
    </w:p>
    <w:p>
      <w:pPr>
        <w:pStyle w:val="BodyText"/>
        <w:spacing w:before="10"/>
        <w:rPr>
          <w:b/>
          <w:sz w:val="19"/>
        </w:rPr>
      </w:pPr>
    </w:p>
    <w:p>
      <w:pPr>
        <w:tabs>
          <w:tab w:pos="4434" w:val="left" w:leader="none"/>
          <w:tab w:pos="6698" w:val="left" w:leader="none"/>
          <w:tab w:pos="8618" w:val="left" w:leader="none"/>
          <w:tab w:pos="10795" w:val="left" w:leader="none"/>
          <w:tab w:pos="12799" w:val="left" w:leader="none"/>
        </w:tabs>
        <w:spacing w:before="0" w:after="10"/>
        <w:ind w:left="2445" w:right="0" w:firstLine="0"/>
        <w:jc w:val="left"/>
        <w:rPr>
          <w:b/>
          <w:sz w:val="20"/>
        </w:rPr>
      </w:pPr>
      <w:r>
        <w:rPr>
          <w:b/>
          <w:sz w:val="20"/>
        </w:rPr>
        <w:t>Men</w:t>
        <w:tab/>
        <w:t>Women</w:t>
        <w:tab/>
        <w:t>Men</w:t>
        <w:tab/>
        <w:t>Women</w:t>
        <w:tab/>
        <w:t>Men</w:t>
        <w:tab/>
        <w:t>Women</w:t>
      </w: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5"/>
        <w:gridCol w:w="1068"/>
        <w:gridCol w:w="1097"/>
        <w:gridCol w:w="1098"/>
        <w:gridCol w:w="1027"/>
        <w:gridCol w:w="1026"/>
        <w:gridCol w:w="1062"/>
        <w:gridCol w:w="1027"/>
        <w:gridCol w:w="995"/>
        <w:gridCol w:w="1025"/>
        <w:gridCol w:w="1069"/>
        <w:gridCol w:w="1088"/>
        <w:gridCol w:w="827"/>
      </w:tblGrid>
      <w:tr>
        <w:trPr>
          <w:trHeight w:val="225" w:hRule="atLeast"/>
        </w:trPr>
        <w:tc>
          <w:tcPr>
            <w:tcW w:w="1425" w:type="dxa"/>
          </w:tcPr>
          <w:p>
            <w:pPr>
              <w:pStyle w:val="TableParagraph"/>
              <w:spacing w:line="240" w:lineRule="auto"/>
              <w:rPr>
                <w:sz w:val="16"/>
              </w:rPr>
            </w:pPr>
          </w:p>
        </w:tc>
        <w:tc>
          <w:tcPr>
            <w:tcW w:w="1068" w:type="dxa"/>
          </w:tcPr>
          <w:p>
            <w:pPr>
              <w:pStyle w:val="TableParagraph"/>
              <w:spacing w:line="205" w:lineRule="exact"/>
              <w:ind w:left="284" w:right="276"/>
              <w:jc w:val="center"/>
              <w:rPr>
                <w:b/>
                <w:sz w:val="20"/>
              </w:rPr>
            </w:pPr>
            <w:r>
              <w:rPr>
                <w:b/>
                <w:sz w:val="20"/>
              </w:rPr>
              <w:t>25-54</w:t>
            </w:r>
          </w:p>
        </w:tc>
        <w:tc>
          <w:tcPr>
            <w:tcW w:w="1097" w:type="dxa"/>
          </w:tcPr>
          <w:p>
            <w:pPr>
              <w:pStyle w:val="TableParagraph"/>
              <w:spacing w:line="205" w:lineRule="exact"/>
              <w:ind w:right="330"/>
              <w:jc w:val="right"/>
              <w:rPr>
                <w:b/>
                <w:sz w:val="20"/>
              </w:rPr>
            </w:pPr>
            <w:r>
              <w:rPr>
                <w:b/>
                <w:w w:val="95"/>
                <w:sz w:val="20"/>
              </w:rPr>
              <w:t>55-64</w:t>
            </w:r>
          </w:p>
        </w:tc>
        <w:tc>
          <w:tcPr>
            <w:tcW w:w="1098" w:type="dxa"/>
          </w:tcPr>
          <w:p>
            <w:pPr>
              <w:pStyle w:val="TableParagraph"/>
              <w:spacing w:line="205" w:lineRule="exact"/>
              <w:ind w:left="315" w:right="275"/>
              <w:jc w:val="center"/>
              <w:rPr>
                <w:b/>
                <w:sz w:val="20"/>
              </w:rPr>
            </w:pPr>
            <w:r>
              <w:rPr>
                <w:b/>
                <w:sz w:val="20"/>
              </w:rPr>
              <w:t>25-54</w:t>
            </w:r>
          </w:p>
        </w:tc>
        <w:tc>
          <w:tcPr>
            <w:tcW w:w="1027" w:type="dxa"/>
          </w:tcPr>
          <w:p>
            <w:pPr>
              <w:pStyle w:val="TableParagraph"/>
              <w:spacing w:line="205" w:lineRule="exact"/>
              <w:ind w:left="280" w:right="239"/>
              <w:jc w:val="center"/>
              <w:rPr>
                <w:b/>
                <w:sz w:val="20"/>
              </w:rPr>
            </w:pPr>
            <w:r>
              <w:rPr>
                <w:b/>
                <w:sz w:val="20"/>
              </w:rPr>
              <w:t>55-64</w:t>
            </w:r>
          </w:p>
        </w:tc>
        <w:tc>
          <w:tcPr>
            <w:tcW w:w="1026" w:type="dxa"/>
          </w:tcPr>
          <w:p>
            <w:pPr>
              <w:pStyle w:val="TableParagraph"/>
              <w:spacing w:line="205" w:lineRule="exact"/>
              <w:ind w:right="289"/>
              <w:jc w:val="right"/>
              <w:rPr>
                <w:b/>
                <w:sz w:val="20"/>
              </w:rPr>
            </w:pPr>
            <w:r>
              <w:rPr>
                <w:b/>
                <w:w w:val="95"/>
                <w:sz w:val="20"/>
              </w:rPr>
              <w:t>25-54</w:t>
            </w:r>
          </w:p>
        </w:tc>
        <w:tc>
          <w:tcPr>
            <w:tcW w:w="1062" w:type="dxa"/>
          </w:tcPr>
          <w:p>
            <w:pPr>
              <w:pStyle w:val="TableParagraph"/>
              <w:spacing w:line="205" w:lineRule="exact"/>
              <w:ind w:left="282" w:right="273"/>
              <w:jc w:val="center"/>
              <w:rPr>
                <w:b/>
                <w:sz w:val="20"/>
              </w:rPr>
            </w:pPr>
            <w:r>
              <w:rPr>
                <w:b/>
                <w:sz w:val="20"/>
              </w:rPr>
              <w:t>55-64</w:t>
            </w:r>
          </w:p>
        </w:tc>
        <w:tc>
          <w:tcPr>
            <w:tcW w:w="1027" w:type="dxa"/>
          </w:tcPr>
          <w:p>
            <w:pPr>
              <w:pStyle w:val="TableParagraph"/>
              <w:spacing w:line="205" w:lineRule="exact"/>
              <w:ind w:right="252"/>
              <w:jc w:val="right"/>
              <w:rPr>
                <w:b/>
                <w:sz w:val="20"/>
              </w:rPr>
            </w:pPr>
            <w:r>
              <w:rPr>
                <w:b/>
                <w:w w:val="95"/>
                <w:sz w:val="20"/>
              </w:rPr>
              <w:t>25-54</w:t>
            </w:r>
          </w:p>
        </w:tc>
        <w:tc>
          <w:tcPr>
            <w:tcW w:w="995" w:type="dxa"/>
          </w:tcPr>
          <w:p>
            <w:pPr>
              <w:pStyle w:val="TableParagraph"/>
              <w:spacing w:line="205" w:lineRule="exact"/>
              <w:ind w:right="256"/>
              <w:jc w:val="right"/>
              <w:rPr>
                <w:b/>
                <w:sz w:val="20"/>
              </w:rPr>
            </w:pPr>
            <w:r>
              <w:rPr>
                <w:b/>
                <w:w w:val="95"/>
                <w:sz w:val="20"/>
              </w:rPr>
              <w:t>55-64</w:t>
            </w:r>
          </w:p>
        </w:tc>
        <w:tc>
          <w:tcPr>
            <w:tcW w:w="1025" w:type="dxa"/>
          </w:tcPr>
          <w:p>
            <w:pPr>
              <w:pStyle w:val="TableParagraph"/>
              <w:spacing w:line="205" w:lineRule="exact"/>
              <w:ind w:right="280"/>
              <w:jc w:val="right"/>
              <w:rPr>
                <w:b/>
                <w:sz w:val="20"/>
              </w:rPr>
            </w:pPr>
            <w:r>
              <w:rPr>
                <w:b/>
                <w:w w:val="95"/>
                <w:sz w:val="20"/>
              </w:rPr>
              <w:t>25-54</w:t>
            </w:r>
          </w:p>
        </w:tc>
        <w:tc>
          <w:tcPr>
            <w:tcW w:w="1069" w:type="dxa"/>
          </w:tcPr>
          <w:p>
            <w:pPr>
              <w:pStyle w:val="TableParagraph"/>
              <w:spacing w:line="205" w:lineRule="exact"/>
              <w:ind w:left="281" w:right="280"/>
              <w:jc w:val="center"/>
              <w:rPr>
                <w:b/>
                <w:sz w:val="20"/>
              </w:rPr>
            </w:pPr>
            <w:r>
              <w:rPr>
                <w:b/>
                <w:sz w:val="20"/>
              </w:rPr>
              <w:t>55-64</w:t>
            </w:r>
          </w:p>
        </w:tc>
        <w:tc>
          <w:tcPr>
            <w:tcW w:w="1088" w:type="dxa"/>
          </w:tcPr>
          <w:p>
            <w:pPr>
              <w:pStyle w:val="TableParagraph"/>
              <w:spacing w:line="205" w:lineRule="exact"/>
              <w:ind w:left="322"/>
              <w:rPr>
                <w:b/>
                <w:sz w:val="20"/>
              </w:rPr>
            </w:pPr>
            <w:r>
              <w:rPr>
                <w:b/>
                <w:sz w:val="20"/>
              </w:rPr>
              <w:t>25-54</w:t>
            </w:r>
          </w:p>
        </w:tc>
        <w:tc>
          <w:tcPr>
            <w:tcW w:w="827" w:type="dxa"/>
          </w:tcPr>
          <w:p>
            <w:pPr>
              <w:pStyle w:val="TableParagraph"/>
              <w:spacing w:line="205" w:lineRule="exact"/>
              <w:ind w:left="324"/>
              <w:rPr>
                <w:b/>
                <w:sz w:val="20"/>
              </w:rPr>
            </w:pPr>
            <w:r>
              <w:rPr>
                <w:b/>
                <w:sz w:val="20"/>
              </w:rPr>
              <w:t>55-64</w:t>
            </w:r>
          </w:p>
        </w:tc>
      </w:tr>
      <w:tr>
        <w:trPr>
          <w:trHeight w:val="228" w:hRule="atLeast"/>
        </w:trPr>
        <w:tc>
          <w:tcPr>
            <w:tcW w:w="1425" w:type="dxa"/>
          </w:tcPr>
          <w:p>
            <w:pPr>
              <w:pStyle w:val="TableParagraph"/>
              <w:spacing w:line="208" w:lineRule="exact"/>
              <w:ind w:left="50"/>
              <w:rPr>
                <w:b/>
                <w:sz w:val="20"/>
              </w:rPr>
            </w:pPr>
            <w:r>
              <w:rPr>
                <w:b/>
                <w:sz w:val="20"/>
                <w:u w:val="single"/>
              </w:rPr>
              <w:t>Europe</w:t>
            </w:r>
          </w:p>
        </w:tc>
        <w:tc>
          <w:tcPr>
            <w:tcW w:w="1068" w:type="dxa"/>
          </w:tcPr>
          <w:p>
            <w:pPr>
              <w:pStyle w:val="TableParagraph"/>
              <w:spacing w:line="240" w:lineRule="auto"/>
              <w:rPr>
                <w:sz w:val="16"/>
              </w:rPr>
            </w:pPr>
          </w:p>
        </w:tc>
        <w:tc>
          <w:tcPr>
            <w:tcW w:w="1097" w:type="dxa"/>
          </w:tcPr>
          <w:p>
            <w:pPr>
              <w:pStyle w:val="TableParagraph"/>
              <w:spacing w:line="240" w:lineRule="auto"/>
              <w:rPr>
                <w:sz w:val="16"/>
              </w:rPr>
            </w:pPr>
          </w:p>
        </w:tc>
        <w:tc>
          <w:tcPr>
            <w:tcW w:w="1098" w:type="dxa"/>
          </w:tcPr>
          <w:p>
            <w:pPr>
              <w:pStyle w:val="TableParagraph"/>
              <w:spacing w:line="240" w:lineRule="auto"/>
              <w:rPr>
                <w:sz w:val="16"/>
              </w:rPr>
            </w:pPr>
          </w:p>
        </w:tc>
        <w:tc>
          <w:tcPr>
            <w:tcW w:w="1027" w:type="dxa"/>
          </w:tcPr>
          <w:p>
            <w:pPr>
              <w:pStyle w:val="TableParagraph"/>
              <w:spacing w:line="240" w:lineRule="auto"/>
              <w:rPr>
                <w:sz w:val="16"/>
              </w:rPr>
            </w:pPr>
          </w:p>
        </w:tc>
        <w:tc>
          <w:tcPr>
            <w:tcW w:w="1026" w:type="dxa"/>
          </w:tcPr>
          <w:p>
            <w:pPr>
              <w:pStyle w:val="TableParagraph"/>
              <w:spacing w:line="240" w:lineRule="auto"/>
              <w:rPr>
                <w:sz w:val="16"/>
              </w:rPr>
            </w:pPr>
          </w:p>
        </w:tc>
        <w:tc>
          <w:tcPr>
            <w:tcW w:w="1062" w:type="dxa"/>
          </w:tcPr>
          <w:p>
            <w:pPr>
              <w:pStyle w:val="TableParagraph"/>
              <w:spacing w:line="240" w:lineRule="auto"/>
              <w:rPr>
                <w:sz w:val="16"/>
              </w:rPr>
            </w:pPr>
          </w:p>
        </w:tc>
        <w:tc>
          <w:tcPr>
            <w:tcW w:w="1027" w:type="dxa"/>
          </w:tcPr>
          <w:p>
            <w:pPr>
              <w:pStyle w:val="TableParagraph"/>
              <w:spacing w:line="240" w:lineRule="auto"/>
              <w:rPr>
                <w:sz w:val="16"/>
              </w:rPr>
            </w:pPr>
          </w:p>
        </w:tc>
        <w:tc>
          <w:tcPr>
            <w:tcW w:w="995" w:type="dxa"/>
          </w:tcPr>
          <w:p>
            <w:pPr>
              <w:pStyle w:val="TableParagraph"/>
              <w:spacing w:line="240" w:lineRule="auto"/>
              <w:rPr>
                <w:sz w:val="16"/>
              </w:rPr>
            </w:pPr>
          </w:p>
        </w:tc>
        <w:tc>
          <w:tcPr>
            <w:tcW w:w="1025" w:type="dxa"/>
          </w:tcPr>
          <w:p>
            <w:pPr>
              <w:pStyle w:val="TableParagraph"/>
              <w:spacing w:line="240" w:lineRule="auto"/>
              <w:rPr>
                <w:sz w:val="16"/>
              </w:rPr>
            </w:pPr>
          </w:p>
        </w:tc>
        <w:tc>
          <w:tcPr>
            <w:tcW w:w="1069" w:type="dxa"/>
          </w:tcPr>
          <w:p>
            <w:pPr>
              <w:pStyle w:val="TableParagraph"/>
              <w:spacing w:line="240" w:lineRule="auto"/>
              <w:rPr>
                <w:sz w:val="16"/>
              </w:rPr>
            </w:pPr>
          </w:p>
        </w:tc>
        <w:tc>
          <w:tcPr>
            <w:tcW w:w="1088" w:type="dxa"/>
          </w:tcPr>
          <w:p>
            <w:pPr>
              <w:pStyle w:val="TableParagraph"/>
              <w:spacing w:line="240" w:lineRule="auto"/>
              <w:rPr>
                <w:sz w:val="16"/>
              </w:rPr>
            </w:pPr>
          </w:p>
        </w:tc>
        <w:tc>
          <w:tcPr>
            <w:tcW w:w="827" w:type="dxa"/>
          </w:tcPr>
          <w:p>
            <w:pPr>
              <w:pStyle w:val="TableParagraph"/>
              <w:spacing w:line="240" w:lineRule="auto"/>
              <w:rPr>
                <w:sz w:val="16"/>
              </w:rPr>
            </w:pPr>
          </w:p>
        </w:tc>
      </w:tr>
      <w:tr>
        <w:trPr>
          <w:trHeight w:val="226" w:hRule="atLeast"/>
        </w:trPr>
        <w:tc>
          <w:tcPr>
            <w:tcW w:w="1425" w:type="dxa"/>
          </w:tcPr>
          <w:p>
            <w:pPr>
              <w:pStyle w:val="TableParagraph"/>
              <w:spacing w:line="207" w:lineRule="exact"/>
              <w:ind w:left="50"/>
              <w:rPr>
                <w:sz w:val="20"/>
              </w:rPr>
            </w:pPr>
            <w:r>
              <w:rPr>
                <w:sz w:val="20"/>
              </w:rPr>
              <w:t>Austria</w:t>
            </w:r>
          </w:p>
        </w:tc>
        <w:tc>
          <w:tcPr>
            <w:tcW w:w="1068" w:type="dxa"/>
          </w:tcPr>
          <w:p>
            <w:pPr>
              <w:pStyle w:val="TableParagraph"/>
              <w:spacing w:line="207" w:lineRule="exact"/>
              <w:ind w:left="284" w:right="274"/>
              <w:jc w:val="center"/>
              <w:rPr>
                <w:sz w:val="20"/>
              </w:rPr>
            </w:pPr>
            <w:r>
              <w:rPr>
                <w:sz w:val="20"/>
              </w:rPr>
              <w:t>3.4</w:t>
            </w:r>
          </w:p>
        </w:tc>
        <w:tc>
          <w:tcPr>
            <w:tcW w:w="1097" w:type="dxa"/>
          </w:tcPr>
          <w:p>
            <w:pPr>
              <w:pStyle w:val="TableParagraph"/>
              <w:spacing w:line="207" w:lineRule="exact"/>
              <w:ind w:right="437"/>
              <w:jc w:val="right"/>
              <w:rPr>
                <w:sz w:val="20"/>
              </w:rPr>
            </w:pPr>
            <w:r>
              <w:rPr>
                <w:w w:val="95"/>
                <w:sz w:val="20"/>
              </w:rPr>
              <w:t>5.7</w:t>
            </w:r>
          </w:p>
        </w:tc>
        <w:tc>
          <w:tcPr>
            <w:tcW w:w="1098" w:type="dxa"/>
          </w:tcPr>
          <w:p>
            <w:pPr>
              <w:pStyle w:val="TableParagraph"/>
              <w:spacing w:line="207" w:lineRule="exact"/>
              <w:ind w:left="315" w:right="273"/>
              <w:jc w:val="center"/>
              <w:rPr>
                <w:sz w:val="20"/>
              </w:rPr>
            </w:pPr>
            <w:r>
              <w:rPr>
                <w:sz w:val="20"/>
              </w:rPr>
              <w:t>3.8</w:t>
            </w:r>
          </w:p>
        </w:tc>
        <w:tc>
          <w:tcPr>
            <w:tcW w:w="1027" w:type="dxa"/>
          </w:tcPr>
          <w:p>
            <w:pPr>
              <w:pStyle w:val="TableParagraph"/>
              <w:spacing w:line="207" w:lineRule="exact"/>
              <w:ind w:left="280" w:right="236"/>
              <w:jc w:val="center"/>
              <w:rPr>
                <w:sz w:val="20"/>
              </w:rPr>
            </w:pPr>
            <w:r>
              <w:rPr>
                <w:sz w:val="20"/>
              </w:rPr>
              <w:t>5.2</w:t>
            </w:r>
          </w:p>
        </w:tc>
        <w:tc>
          <w:tcPr>
            <w:tcW w:w="1026" w:type="dxa"/>
          </w:tcPr>
          <w:p>
            <w:pPr>
              <w:pStyle w:val="TableParagraph"/>
              <w:spacing w:line="207" w:lineRule="exact"/>
              <w:ind w:left="357" w:right="376"/>
              <w:jc w:val="center"/>
              <w:rPr>
                <w:sz w:val="20"/>
              </w:rPr>
            </w:pPr>
            <w:r>
              <w:rPr>
                <w:sz w:val="20"/>
              </w:rPr>
              <w:t>6.5</w:t>
            </w:r>
          </w:p>
        </w:tc>
        <w:tc>
          <w:tcPr>
            <w:tcW w:w="1062" w:type="dxa"/>
          </w:tcPr>
          <w:p>
            <w:pPr>
              <w:pStyle w:val="TableParagraph"/>
              <w:spacing w:line="207" w:lineRule="exact"/>
              <w:ind w:left="282" w:right="270"/>
              <w:jc w:val="center"/>
              <w:rPr>
                <w:sz w:val="20"/>
              </w:rPr>
            </w:pPr>
            <w:r>
              <w:rPr>
                <w:sz w:val="20"/>
              </w:rPr>
              <w:t>59.8</w:t>
            </w:r>
          </w:p>
        </w:tc>
        <w:tc>
          <w:tcPr>
            <w:tcW w:w="1027" w:type="dxa"/>
          </w:tcPr>
          <w:p>
            <w:pPr>
              <w:pStyle w:val="TableParagraph"/>
              <w:spacing w:line="207" w:lineRule="exact"/>
              <w:ind w:right="308"/>
              <w:jc w:val="right"/>
              <w:rPr>
                <w:sz w:val="20"/>
              </w:rPr>
            </w:pPr>
            <w:r>
              <w:rPr>
                <w:w w:val="95"/>
                <w:sz w:val="20"/>
              </w:rPr>
              <w:t>23.1</w:t>
            </w:r>
          </w:p>
        </w:tc>
        <w:tc>
          <w:tcPr>
            <w:tcW w:w="995" w:type="dxa"/>
          </w:tcPr>
          <w:p>
            <w:pPr>
              <w:pStyle w:val="TableParagraph"/>
              <w:spacing w:line="207" w:lineRule="exact"/>
              <w:ind w:right="312"/>
              <w:jc w:val="right"/>
              <w:rPr>
                <w:sz w:val="20"/>
              </w:rPr>
            </w:pPr>
            <w:r>
              <w:rPr>
                <w:w w:val="95"/>
                <w:sz w:val="20"/>
              </w:rPr>
              <w:t>81.7</w:t>
            </w:r>
          </w:p>
        </w:tc>
        <w:tc>
          <w:tcPr>
            <w:tcW w:w="1025" w:type="dxa"/>
          </w:tcPr>
          <w:p>
            <w:pPr>
              <w:pStyle w:val="TableParagraph"/>
              <w:spacing w:line="207" w:lineRule="exact"/>
              <w:ind w:right="337"/>
              <w:jc w:val="right"/>
              <w:rPr>
                <w:sz w:val="20"/>
              </w:rPr>
            </w:pPr>
            <w:r>
              <w:rPr>
                <w:w w:val="95"/>
                <w:sz w:val="20"/>
              </w:rPr>
              <w:t>90.3</w:t>
            </w:r>
          </w:p>
        </w:tc>
        <w:tc>
          <w:tcPr>
            <w:tcW w:w="1069" w:type="dxa"/>
          </w:tcPr>
          <w:p>
            <w:pPr>
              <w:pStyle w:val="TableParagraph"/>
              <w:spacing w:line="207" w:lineRule="exact"/>
              <w:ind w:left="281" w:right="279"/>
              <w:jc w:val="center"/>
              <w:rPr>
                <w:sz w:val="20"/>
              </w:rPr>
            </w:pPr>
            <w:r>
              <w:rPr>
                <w:sz w:val="20"/>
              </w:rPr>
              <w:t>37.9</w:t>
            </w:r>
          </w:p>
        </w:tc>
        <w:tc>
          <w:tcPr>
            <w:tcW w:w="1088" w:type="dxa"/>
          </w:tcPr>
          <w:p>
            <w:pPr>
              <w:pStyle w:val="TableParagraph"/>
              <w:spacing w:line="207" w:lineRule="exact"/>
              <w:ind w:left="379"/>
              <w:rPr>
                <w:sz w:val="20"/>
              </w:rPr>
            </w:pPr>
            <w:r>
              <w:rPr>
                <w:sz w:val="20"/>
              </w:rPr>
              <w:t>74.0</w:t>
            </w:r>
          </w:p>
        </w:tc>
        <w:tc>
          <w:tcPr>
            <w:tcW w:w="827" w:type="dxa"/>
          </w:tcPr>
          <w:p>
            <w:pPr>
              <w:pStyle w:val="TableParagraph"/>
              <w:spacing w:line="207" w:lineRule="exact"/>
              <w:ind w:left="381"/>
              <w:rPr>
                <w:sz w:val="20"/>
              </w:rPr>
            </w:pPr>
            <w:r>
              <w:rPr>
                <w:sz w:val="20"/>
              </w:rPr>
              <w:t>17.4</w:t>
            </w:r>
          </w:p>
        </w:tc>
      </w:tr>
      <w:tr>
        <w:trPr>
          <w:trHeight w:val="229" w:hRule="atLeast"/>
        </w:trPr>
        <w:tc>
          <w:tcPr>
            <w:tcW w:w="1425" w:type="dxa"/>
          </w:tcPr>
          <w:p>
            <w:pPr>
              <w:pStyle w:val="TableParagraph"/>
              <w:spacing w:line="209" w:lineRule="exact"/>
              <w:ind w:left="50"/>
              <w:rPr>
                <w:sz w:val="20"/>
              </w:rPr>
            </w:pPr>
            <w:r>
              <w:rPr>
                <w:sz w:val="20"/>
              </w:rPr>
              <w:t>Belgium</w:t>
            </w:r>
          </w:p>
        </w:tc>
        <w:tc>
          <w:tcPr>
            <w:tcW w:w="1068" w:type="dxa"/>
          </w:tcPr>
          <w:p>
            <w:pPr>
              <w:pStyle w:val="TableParagraph"/>
              <w:spacing w:line="209" w:lineRule="exact"/>
              <w:ind w:left="284" w:right="274"/>
              <w:jc w:val="center"/>
              <w:rPr>
                <w:sz w:val="20"/>
              </w:rPr>
            </w:pPr>
            <w:r>
              <w:rPr>
                <w:sz w:val="20"/>
              </w:rPr>
              <w:t>4.8</w:t>
            </w:r>
          </w:p>
        </w:tc>
        <w:tc>
          <w:tcPr>
            <w:tcW w:w="1097" w:type="dxa"/>
          </w:tcPr>
          <w:p>
            <w:pPr>
              <w:pStyle w:val="TableParagraph"/>
              <w:spacing w:line="209" w:lineRule="exact"/>
              <w:ind w:right="437"/>
              <w:jc w:val="right"/>
              <w:rPr>
                <w:sz w:val="20"/>
              </w:rPr>
            </w:pPr>
            <w:r>
              <w:rPr>
                <w:w w:val="95"/>
                <w:sz w:val="20"/>
              </w:rPr>
              <w:t>3.9</w:t>
            </w:r>
          </w:p>
        </w:tc>
        <w:tc>
          <w:tcPr>
            <w:tcW w:w="1098" w:type="dxa"/>
          </w:tcPr>
          <w:p>
            <w:pPr>
              <w:pStyle w:val="TableParagraph"/>
              <w:spacing w:line="209" w:lineRule="exact"/>
              <w:ind w:left="315" w:right="273"/>
              <w:jc w:val="center"/>
              <w:rPr>
                <w:sz w:val="20"/>
              </w:rPr>
            </w:pPr>
            <w:r>
              <w:rPr>
                <w:sz w:val="20"/>
              </w:rPr>
              <w:t>6.1</w:t>
            </w:r>
          </w:p>
        </w:tc>
        <w:tc>
          <w:tcPr>
            <w:tcW w:w="1027" w:type="dxa"/>
          </w:tcPr>
          <w:p>
            <w:pPr>
              <w:pStyle w:val="TableParagraph"/>
              <w:spacing w:line="209" w:lineRule="exact"/>
              <w:ind w:left="280" w:right="236"/>
              <w:jc w:val="center"/>
              <w:rPr>
                <w:sz w:val="20"/>
              </w:rPr>
            </w:pPr>
            <w:r>
              <w:rPr>
                <w:sz w:val="20"/>
              </w:rPr>
              <w:t>0.9</w:t>
            </w:r>
          </w:p>
        </w:tc>
        <w:tc>
          <w:tcPr>
            <w:tcW w:w="1026" w:type="dxa"/>
          </w:tcPr>
          <w:p>
            <w:pPr>
              <w:pStyle w:val="TableParagraph"/>
              <w:spacing w:line="209" w:lineRule="exact"/>
              <w:ind w:left="357" w:right="375"/>
              <w:jc w:val="center"/>
              <w:rPr>
                <w:sz w:val="20"/>
              </w:rPr>
            </w:pPr>
            <w:r>
              <w:rPr>
                <w:sz w:val="20"/>
              </w:rPr>
              <w:t>9.1</w:t>
            </w:r>
          </w:p>
        </w:tc>
        <w:tc>
          <w:tcPr>
            <w:tcW w:w="1062" w:type="dxa"/>
          </w:tcPr>
          <w:p>
            <w:pPr>
              <w:pStyle w:val="TableParagraph"/>
              <w:spacing w:line="209" w:lineRule="exact"/>
              <w:ind w:left="282" w:right="270"/>
              <w:jc w:val="center"/>
              <w:rPr>
                <w:sz w:val="20"/>
              </w:rPr>
            </w:pPr>
            <w:r>
              <w:rPr>
                <w:sz w:val="20"/>
              </w:rPr>
              <w:t>63.4</w:t>
            </w:r>
          </w:p>
        </w:tc>
        <w:tc>
          <w:tcPr>
            <w:tcW w:w="1027" w:type="dxa"/>
          </w:tcPr>
          <w:p>
            <w:pPr>
              <w:pStyle w:val="TableParagraph"/>
              <w:spacing w:line="209" w:lineRule="exact"/>
              <w:ind w:right="308"/>
              <w:jc w:val="right"/>
              <w:rPr>
                <w:sz w:val="20"/>
              </w:rPr>
            </w:pPr>
            <w:r>
              <w:rPr>
                <w:w w:val="95"/>
                <w:sz w:val="20"/>
              </w:rPr>
              <w:t>29.3</w:t>
            </w:r>
          </w:p>
        </w:tc>
        <w:tc>
          <w:tcPr>
            <w:tcW w:w="995" w:type="dxa"/>
          </w:tcPr>
          <w:p>
            <w:pPr>
              <w:pStyle w:val="TableParagraph"/>
              <w:spacing w:line="209" w:lineRule="exact"/>
              <w:ind w:right="312"/>
              <w:jc w:val="right"/>
              <w:rPr>
                <w:sz w:val="20"/>
              </w:rPr>
            </w:pPr>
            <w:r>
              <w:rPr>
                <w:w w:val="95"/>
                <w:sz w:val="20"/>
              </w:rPr>
              <w:t>84.2</w:t>
            </w:r>
          </w:p>
        </w:tc>
        <w:tc>
          <w:tcPr>
            <w:tcW w:w="1025" w:type="dxa"/>
          </w:tcPr>
          <w:p>
            <w:pPr>
              <w:pStyle w:val="TableParagraph"/>
              <w:spacing w:line="209" w:lineRule="exact"/>
              <w:ind w:right="336"/>
              <w:jc w:val="right"/>
              <w:rPr>
                <w:sz w:val="20"/>
              </w:rPr>
            </w:pPr>
            <w:r>
              <w:rPr>
                <w:w w:val="95"/>
                <w:sz w:val="20"/>
              </w:rPr>
              <w:t>86.5</w:t>
            </w:r>
          </w:p>
        </w:tc>
        <w:tc>
          <w:tcPr>
            <w:tcW w:w="1069" w:type="dxa"/>
          </w:tcPr>
          <w:p>
            <w:pPr>
              <w:pStyle w:val="TableParagraph"/>
              <w:spacing w:line="209" w:lineRule="exact"/>
              <w:ind w:left="281" w:right="278"/>
              <w:jc w:val="center"/>
              <w:rPr>
                <w:sz w:val="20"/>
              </w:rPr>
            </w:pPr>
            <w:r>
              <w:rPr>
                <w:sz w:val="20"/>
              </w:rPr>
              <w:t>35.1</w:t>
            </w:r>
          </w:p>
        </w:tc>
        <w:tc>
          <w:tcPr>
            <w:tcW w:w="1088" w:type="dxa"/>
          </w:tcPr>
          <w:p>
            <w:pPr>
              <w:pStyle w:val="TableParagraph"/>
              <w:spacing w:line="209" w:lineRule="exact"/>
              <w:ind w:left="380"/>
              <w:rPr>
                <w:sz w:val="20"/>
              </w:rPr>
            </w:pPr>
            <w:r>
              <w:rPr>
                <w:sz w:val="20"/>
              </w:rPr>
              <w:t>66.4</w:t>
            </w:r>
          </w:p>
        </w:tc>
        <w:tc>
          <w:tcPr>
            <w:tcW w:w="827" w:type="dxa"/>
          </w:tcPr>
          <w:p>
            <w:pPr>
              <w:pStyle w:val="TableParagraph"/>
              <w:spacing w:line="209" w:lineRule="exact"/>
              <w:ind w:left="381"/>
              <w:rPr>
                <w:sz w:val="20"/>
              </w:rPr>
            </w:pPr>
            <w:r>
              <w:rPr>
                <w:sz w:val="20"/>
              </w:rPr>
              <w:t>15.6</w:t>
            </w:r>
          </w:p>
        </w:tc>
      </w:tr>
      <w:tr>
        <w:trPr>
          <w:trHeight w:val="230" w:hRule="atLeast"/>
        </w:trPr>
        <w:tc>
          <w:tcPr>
            <w:tcW w:w="1425" w:type="dxa"/>
          </w:tcPr>
          <w:p>
            <w:pPr>
              <w:pStyle w:val="TableParagraph"/>
              <w:ind w:left="50"/>
              <w:rPr>
                <w:sz w:val="20"/>
              </w:rPr>
            </w:pPr>
            <w:r>
              <w:rPr>
                <w:sz w:val="20"/>
              </w:rPr>
              <w:t>Denmark</w:t>
            </w:r>
          </w:p>
        </w:tc>
        <w:tc>
          <w:tcPr>
            <w:tcW w:w="1068" w:type="dxa"/>
          </w:tcPr>
          <w:p>
            <w:pPr>
              <w:pStyle w:val="TableParagraph"/>
              <w:ind w:left="284" w:right="274"/>
              <w:jc w:val="center"/>
              <w:rPr>
                <w:sz w:val="20"/>
              </w:rPr>
            </w:pPr>
            <w:r>
              <w:rPr>
                <w:sz w:val="20"/>
              </w:rPr>
              <w:t>2.9</w:t>
            </w:r>
          </w:p>
        </w:tc>
        <w:tc>
          <w:tcPr>
            <w:tcW w:w="1097" w:type="dxa"/>
          </w:tcPr>
          <w:p>
            <w:pPr>
              <w:pStyle w:val="TableParagraph"/>
              <w:ind w:right="436"/>
              <w:jc w:val="right"/>
              <w:rPr>
                <w:sz w:val="20"/>
              </w:rPr>
            </w:pPr>
            <w:r>
              <w:rPr>
                <w:w w:val="95"/>
                <w:sz w:val="20"/>
              </w:rPr>
              <w:t>4.0</w:t>
            </w:r>
          </w:p>
        </w:tc>
        <w:tc>
          <w:tcPr>
            <w:tcW w:w="1098" w:type="dxa"/>
          </w:tcPr>
          <w:p>
            <w:pPr>
              <w:pStyle w:val="TableParagraph"/>
              <w:ind w:left="315" w:right="272"/>
              <w:jc w:val="center"/>
              <w:rPr>
                <w:sz w:val="20"/>
              </w:rPr>
            </w:pPr>
            <w:r>
              <w:rPr>
                <w:sz w:val="20"/>
              </w:rPr>
              <w:t>4.1</w:t>
            </w:r>
          </w:p>
        </w:tc>
        <w:tc>
          <w:tcPr>
            <w:tcW w:w="1027" w:type="dxa"/>
          </w:tcPr>
          <w:p>
            <w:pPr>
              <w:pStyle w:val="TableParagraph"/>
              <w:ind w:left="280" w:right="236"/>
              <w:jc w:val="center"/>
              <w:rPr>
                <w:sz w:val="20"/>
              </w:rPr>
            </w:pPr>
            <w:r>
              <w:rPr>
                <w:sz w:val="20"/>
              </w:rPr>
              <w:t>4.0</w:t>
            </w:r>
          </w:p>
        </w:tc>
        <w:tc>
          <w:tcPr>
            <w:tcW w:w="1026" w:type="dxa"/>
          </w:tcPr>
          <w:p>
            <w:pPr>
              <w:pStyle w:val="TableParagraph"/>
              <w:ind w:left="357" w:right="375"/>
              <w:jc w:val="center"/>
              <w:rPr>
                <w:sz w:val="20"/>
              </w:rPr>
            </w:pPr>
            <w:r>
              <w:rPr>
                <w:sz w:val="20"/>
              </w:rPr>
              <w:t>8.6</w:t>
            </w:r>
          </w:p>
        </w:tc>
        <w:tc>
          <w:tcPr>
            <w:tcW w:w="1062" w:type="dxa"/>
          </w:tcPr>
          <w:p>
            <w:pPr>
              <w:pStyle w:val="TableParagraph"/>
              <w:ind w:left="282" w:right="270"/>
              <w:jc w:val="center"/>
              <w:rPr>
                <w:sz w:val="20"/>
              </w:rPr>
            </w:pPr>
            <w:r>
              <w:rPr>
                <w:sz w:val="20"/>
              </w:rPr>
              <w:t>34.3</w:t>
            </w:r>
          </w:p>
        </w:tc>
        <w:tc>
          <w:tcPr>
            <w:tcW w:w="1027" w:type="dxa"/>
          </w:tcPr>
          <w:p>
            <w:pPr>
              <w:pStyle w:val="TableParagraph"/>
              <w:ind w:right="308"/>
              <w:jc w:val="right"/>
              <w:rPr>
                <w:sz w:val="20"/>
              </w:rPr>
            </w:pPr>
            <w:r>
              <w:rPr>
                <w:w w:val="95"/>
                <w:sz w:val="20"/>
              </w:rPr>
              <w:t>16.5</w:t>
            </w:r>
          </w:p>
        </w:tc>
        <w:tc>
          <w:tcPr>
            <w:tcW w:w="995" w:type="dxa"/>
          </w:tcPr>
          <w:p>
            <w:pPr>
              <w:pStyle w:val="TableParagraph"/>
              <w:ind w:right="312"/>
              <w:jc w:val="right"/>
              <w:rPr>
                <w:sz w:val="20"/>
              </w:rPr>
            </w:pPr>
            <w:r>
              <w:rPr>
                <w:w w:val="95"/>
                <w:sz w:val="20"/>
              </w:rPr>
              <w:t>48.1</w:t>
            </w:r>
          </w:p>
        </w:tc>
        <w:tc>
          <w:tcPr>
            <w:tcW w:w="1025" w:type="dxa"/>
          </w:tcPr>
          <w:p>
            <w:pPr>
              <w:pStyle w:val="TableParagraph"/>
              <w:ind w:right="336"/>
              <w:jc w:val="right"/>
              <w:rPr>
                <w:sz w:val="20"/>
              </w:rPr>
            </w:pPr>
            <w:r>
              <w:rPr>
                <w:w w:val="95"/>
                <w:sz w:val="20"/>
              </w:rPr>
              <w:t>88.7</w:t>
            </w:r>
          </w:p>
        </w:tc>
        <w:tc>
          <w:tcPr>
            <w:tcW w:w="1069" w:type="dxa"/>
          </w:tcPr>
          <w:p>
            <w:pPr>
              <w:pStyle w:val="TableParagraph"/>
              <w:ind w:left="281" w:right="278"/>
              <w:jc w:val="center"/>
              <w:rPr>
                <w:sz w:val="20"/>
              </w:rPr>
            </w:pPr>
            <w:r>
              <w:rPr>
                <w:sz w:val="20"/>
              </w:rPr>
              <w:t>63.1</w:t>
            </w:r>
          </w:p>
        </w:tc>
        <w:tc>
          <w:tcPr>
            <w:tcW w:w="1088" w:type="dxa"/>
          </w:tcPr>
          <w:p>
            <w:pPr>
              <w:pStyle w:val="TableParagraph"/>
              <w:ind w:left="380"/>
              <w:rPr>
                <w:sz w:val="20"/>
              </w:rPr>
            </w:pPr>
            <w:r>
              <w:rPr>
                <w:sz w:val="20"/>
              </w:rPr>
              <w:t>80.1</w:t>
            </w:r>
          </w:p>
        </w:tc>
        <w:tc>
          <w:tcPr>
            <w:tcW w:w="827" w:type="dxa"/>
          </w:tcPr>
          <w:p>
            <w:pPr>
              <w:pStyle w:val="TableParagraph"/>
              <w:ind w:left="381"/>
              <w:rPr>
                <w:sz w:val="20"/>
              </w:rPr>
            </w:pPr>
            <w:r>
              <w:rPr>
                <w:sz w:val="20"/>
              </w:rPr>
              <w:t>49.8</w:t>
            </w:r>
          </w:p>
        </w:tc>
      </w:tr>
      <w:tr>
        <w:trPr>
          <w:trHeight w:val="230" w:hRule="atLeast"/>
        </w:trPr>
        <w:tc>
          <w:tcPr>
            <w:tcW w:w="1425" w:type="dxa"/>
          </w:tcPr>
          <w:p>
            <w:pPr>
              <w:pStyle w:val="TableParagraph"/>
              <w:ind w:left="50"/>
              <w:rPr>
                <w:sz w:val="20"/>
              </w:rPr>
            </w:pPr>
            <w:r>
              <w:rPr>
                <w:sz w:val="20"/>
              </w:rPr>
              <w:t>Finland</w:t>
            </w:r>
          </w:p>
        </w:tc>
        <w:tc>
          <w:tcPr>
            <w:tcW w:w="1068" w:type="dxa"/>
          </w:tcPr>
          <w:p>
            <w:pPr>
              <w:pStyle w:val="TableParagraph"/>
              <w:ind w:left="284" w:right="274"/>
              <w:jc w:val="center"/>
              <w:rPr>
                <w:sz w:val="20"/>
              </w:rPr>
            </w:pPr>
            <w:r>
              <w:rPr>
                <w:sz w:val="20"/>
              </w:rPr>
              <w:t>6.9</w:t>
            </w:r>
          </w:p>
        </w:tc>
        <w:tc>
          <w:tcPr>
            <w:tcW w:w="1097" w:type="dxa"/>
          </w:tcPr>
          <w:p>
            <w:pPr>
              <w:pStyle w:val="TableParagraph"/>
              <w:ind w:right="437"/>
              <w:jc w:val="right"/>
              <w:rPr>
                <w:sz w:val="20"/>
              </w:rPr>
            </w:pPr>
            <w:r>
              <w:rPr>
                <w:w w:val="95"/>
                <w:sz w:val="20"/>
              </w:rPr>
              <w:t>8.9</w:t>
            </w:r>
          </w:p>
        </w:tc>
        <w:tc>
          <w:tcPr>
            <w:tcW w:w="1098" w:type="dxa"/>
          </w:tcPr>
          <w:p>
            <w:pPr>
              <w:pStyle w:val="TableParagraph"/>
              <w:ind w:left="315" w:right="273"/>
              <w:jc w:val="center"/>
              <w:rPr>
                <w:sz w:val="20"/>
              </w:rPr>
            </w:pPr>
            <w:r>
              <w:rPr>
                <w:sz w:val="20"/>
              </w:rPr>
              <w:t>8.0</w:t>
            </w:r>
          </w:p>
        </w:tc>
        <w:tc>
          <w:tcPr>
            <w:tcW w:w="1027" w:type="dxa"/>
          </w:tcPr>
          <w:p>
            <w:pPr>
              <w:pStyle w:val="TableParagraph"/>
              <w:ind w:left="280" w:right="236"/>
              <w:jc w:val="center"/>
              <w:rPr>
                <w:sz w:val="20"/>
              </w:rPr>
            </w:pPr>
            <w:r>
              <w:rPr>
                <w:sz w:val="20"/>
              </w:rPr>
              <w:t>8.8</w:t>
            </w:r>
          </w:p>
        </w:tc>
        <w:tc>
          <w:tcPr>
            <w:tcW w:w="1026" w:type="dxa"/>
          </w:tcPr>
          <w:p>
            <w:pPr>
              <w:pStyle w:val="TableParagraph"/>
              <w:ind w:left="357" w:right="376"/>
              <w:jc w:val="center"/>
              <w:rPr>
                <w:sz w:val="20"/>
              </w:rPr>
            </w:pPr>
            <w:r>
              <w:rPr>
                <w:sz w:val="20"/>
              </w:rPr>
              <w:t>9.0</w:t>
            </w:r>
          </w:p>
        </w:tc>
        <w:tc>
          <w:tcPr>
            <w:tcW w:w="1062" w:type="dxa"/>
          </w:tcPr>
          <w:p>
            <w:pPr>
              <w:pStyle w:val="TableParagraph"/>
              <w:ind w:left="282" w:right="270"/>
              <w:jc w:val="center"/>
              <w:rPr>
                <w:sz w:val="20"/>
              </w:rPr>
            </w:pPr>
            <w:r>
              <w:rPr>
                <w:sz w:val="20"/>
              </w:rPr>
              <w:t>48.8</w:t>
            </w:r>
          </w:p>
        </w:tc>
        <w:tc>
          <w:tcPr>
            <w:tcW w:w="1027" w:type="dxa"/>
          </w:tcPr>
          <w:p>
            <w:pPr>
              <w:pStyle w:val="TableParagraph"/>
              <w:ind w:right="308"/>
              <w:jc w:val="right"/>
              <w:rPr>
                <w:sz w:val="20"/>
              </w:rPr>
            </w:pPr>
            <w:r>
              <w:rPr>
                <w:w w:val="95"/>
                <w:sz w:val="20"/>
              </w:rPr>
              <w:t>15.0</w:t>
            </w:r>
          </w:p>
        </w:tc>
        <w:tc>
          <w:tcPr>
            <w:tcW w:w="995" w:type="dxa"/>
          </w:tcPr>
          <w:p>
            <w:pPr>
              <w:pStyle w:val="TableParagraph"/>
              <w:ind w:right="312"/>
              <w:jc w:val="right"/>
              <w:rPr>
                <w:sz w:val="20"/>
              </w:rPr>
            </w:pPr>
            <w:r>
              <w:rPr>
                <w:w w:val="95"/>
                <w:sz w:val="20"/>
              </w:rPr>
              <w:t>50.5</w:t>
            </w:r>
          </w:p>
        </w:tc>
        <w:tc>
          <w:tcPr>
            <w:tcW w:w="1025" w:type="dxa"/>
          </w:tcPr>
          <w:p>
            <w:pPr>
              <w:pStyle w:val="TableParagraph"/>
              <w:ind w:right="338"/>
              <w:jc w:val="right"/>
              <w:rPr>
                <w:sz w:val="20"/>
              </w:rPr>
            </w:pPr>
            <w:r>
              <w:rPr>
                <w:w w:val="95"/>
                <w:sz w:val="20"/>
              </w:rPr>
              <w:t>84.7</w:t>
            </w:r>
          </w:p>
        </w:tc>
        <w:tc>
          <w:tcPr>
            <w:tcW w:w="1069" w:type="dxa"/>
          </w:tcPr>
          <w:p>
            <w:pPr>
              <w:pStyle w:val="TableParagraph"/>
              <w:ind w:left="281" w:right="279"/>
              <w:jc w:val="center"/>
              <w:rPr>
                <w:sz w:val="20"/>
              </w:rPr>
            </w:pPr>
            <w:r>
              <w:rPr>
                <w:sz w:val="20"/>
              </w:rPr>
              <w:t>46.7</w:t>
            </w:r>
          </w:p>
        </w:tc>
        <w:tc>
          <w:tcPr>
            <w:tcW w:w="1088" w:type="dxa"/>
          </w:tcPr>
          <w:p>
            <w:pPr>
              <w:pStyle w:val="TableParagraph"/>
              <w:ind w:left="380"/>
              <w:rPr>
                <w:sz w:val="20"/>
              </w:rPr>
            </w:pPr>
            <w:r>
              <w:rPr>
                <w:sz w:val="20"/>
              </w:rPr>
              <w:t>78.2</w:t>
            </w:r>
          </w:p>
        </w:tc>
        <w:tc>
          <w:tcPr>
            <w:tcW w:w="827" w:type="dxa"/>
          </w:tcPr>
          <w:p>
            <w:pPr>
              <w:pStyle w:val="TableParagraph"/>
              <w:ind w:left="381"/>
              <w:rPr>
                <w:sz w:val="20"/>
              </w:rPr>
            </w:pPr>
            <w:r>
              <w:rPr>
                <w:sz w:val="20"/>
              </w:rPr>
              <w:t>45.1</w:t>
            </w:r>
          </w:p>
        </w:tc>
      </w:tr>
      <w:tr>
        <w:trPr>
          <w:trHeight w:val="230" w:hRule="atLeast"/>
        </w:trPr>
        <w:tc>
          <w:tcPr>
            <w:tcW w:w="1425" w:type="dxa"/>
          </w:tcPr>
          <w:p>
            <w:pPr>
              <w:pStyle w:val="TableParagraph"/>
              <w:ind w:left="50"/>
              <w:rPr>
                <w:sz w:val="20"/>
              </w:rPr>
            </w:pPr>
            <w:r>
              <w:rPr>
                <w:sz w:val="20"/>
              </w:rPr>
              <w:t>France</w:t>
            </w:r>
          </w:p>
        </w:tc>
        <w:tc>
          <w:tcPr>
            <w:tcW w:w="1068" w:type="dxa"/>
          </w:tcPr>
          <w:p>
            <w:pPr>
              <w:pStyle w:val="TableParagraph"/>
              <w:ind w:left="284" w:right="272"/>
              <w:jc w:val="center"/>
              <w:rPr>
                <w:sz w:val="20"/>
              </w:rPr>
            </w:pPr>
            <w:r>
              <w:rPr>
                <w:sz w:val="20"/>
              </w:rPr>
              <w:t>6.3</w:t>
            </w:r>
          </w:p>
        </w:tc>
        <w:tc>
          <w:tcPr>
            <w:tcW w:w="1097" w:type="dxa"/>
          </w:tcPr>
          <w:p>
            <w:pPr>
              <w:pStyle w:val="TableParagraph"/>
              <w:ind w:right="435"/>
              <w:jc w:val="right"/>
              <w:rPr>
                <w:sz w:val="20"/>
              </w:rPr>
            </w:pPr>
            <w:r>
              <w:rPr>
                <w:sz w:val="20"/>
              </w:rPr>
              <w:t>5.6</w:t>
            </w:r>
          </w:p>
        </w:tc>
        <w:tc>
          <w:tcPr>
            <w:tcW w:w="1098" w:type="dxa"/>
          </w:tcPr>
          <w:p>
            <w:pPr>
              <w:pStyle w:val="TableParagraph"/>
              <w:ind w:left="315" w:right="271"/>
              <w:jc w:val="center"/>
              <w:rPr>
                <w:sz w:val="20"/>
              </w:rPr>
            </w:pPr>
            <w:r>
              <w:rPr>
                <w:sz w:val="20"/>
              </w:rPr>
              <w:t>10.1</w:t>
            </w:r>
          </w:p>
        </w:tc>
        <w:tc>
          <w:tcPr>
            <w:tcW w:w="1027" w:type="dxa"/>
          </w:tcPr>
          <w:p>
            <w:pPr>
              <w:pStyle w:val="TableParagraph"/>
              <w:ind w:left="280" w:right="235"/>
              <w:jc w:val="center"/>
              <w:rPr>
                <w:sz w:val="20"/>
              </w:rPr>
            </w:pPr>
            <w:r>
              <w:rPr>
                <w:sz w:val="20"/>
              </w:rPr>
              <w:t>6.6</w:t>
            </w:r>
          </w:p>
        </w:tc>
        <w:tc>
          <w:tcPr>
            <w:tcW w:w="1026" w:type="dxa"/>
          </w:tcPr>
          <w:p>
            <w:pPr>
              <w:pStyle w:val="TableParagraph"/>
              <w:ind w:left="357" w:right="374"/>
              <w:jc w:val="center"/>
              <w:rPr>
                <w:sz w:val="20"/>
              </w:rPr>
            </w:pPr>
            <w:r>
              <w:rPr>
                <w:sz w:val="20"/>
              </w:rPr>
              <w:t>5.9</w:t>
            </w:r>
          </w:p>
        </w:tc>
        <w:tc>
          <w:tcPr>
            <w:tcW w:w="1062" w:type="dxa"/>
          </w:tcPr>
          <w:p>
            <w:pPr>
              <w:pStyle w:val="TableParagraph"/>
              <w:ind w:left="282" w:right="269"/>
              <w:jc w:val="center"/>
              <w:rPr>
                <w:sz w:val="20"/>
              </w:rPr>
            </w:pPr>
            <w:r>
              <w:rPr>
                <w:sz w:val="20"/>
              </w:rPr>
              <w:t>56.2</w:t>
            </w:r>
          </w:p>
        </w:tc>
        <w:tc>
          <w:tcPr>
            <w:tcW w:w="1027" w:type="dxa"/>
          </w:tcPr>
          <w:p>
            <w:pPr>
              <w:pStyle w:val="TableParagraph"/>
              <w:ind w:right="307"/>
              <w:jc w:val="right"/>
              <w:rPr>
                <w:sz w:val="20"/>
              </w:rPr>
            </w:pPr>
            <w:r>
              <w:rPr>
                <w:w w:val="95"/>
                <w:sz w:val="20"/>
              </w:rPr>
              <w:t>21.3</w:t>
            </w:r>
          </w:p>
        </w:tc>
        <w:tc>
          <w:tcPr>
            <w:tcW w:w="995" w:type="dxa"/>
          </w:tcPr>
          <w:p>
            <w:pPr>
              <w:pStyle w:val="TableParagraph"/>
              <w:ind w:right="311"/>
              <w:jc w:val="right"/>
              <w:rPr>
                <w:sz w:val="20"/>
              </w:rPr>
            </w:pPr>
            <w:r>
              <w:rPr>
                <w:w w:val="95"/>
                <w:sz w:val="20"/>
              </w:rPr>
              <w:t>65.9</w:t>
            </w:r>
          </w:p>
        </w:tc>
        <w:tc>
          <w:tcPr>
            <w:tcW w:w="1025" w:type="dxa"/>
          </w:tcPr>
          <w:p>
            <w:pPr>
              <w:pStyle w:val="TableParagraph"/>
              <w:ind w:right="336"/>
              <w:jc w:val="right"/>
              <w:rPr>
                <w:sz w:val="20"/>
              </w:rPr>
            </w:pPr>
            <w:r>
              <w:rPr>
                <w:w w:val="95"/>
                <w:sz w:val="20"/>
              </w:rPr>
              <w:t>88.1</w:t>
            </w:r>
          </w:p>
        </w:tc>
        <w:tc>
          <w:tcPr>
            <w:tcW w:w="1069" w:type="dxa"/>
          </w:tcPr>
          <w:p>
            <w:pPr>
              <w:pStyle w:val="TableParagraph"/>
              <w:ind w:left="281" w:right="277"/>
              <w:jc w:val="center"/>
              <w:rPr>
                <w:sz w:val="20"/>
              </w:rPr>
            </w:pPr>
            <w:r>
              <w:rPr>
                <w:sz w:val="20"/>
              </w:rPr>
              <w:t>41.4</w:t>
            </w:r>
          </w:p>
        </w:tc>
        <w:tc>
          <w:tcPr>
            <w:tcW w:w="1088" w:type="dxa"/>
          </w:tcPr>
          <w:p>
            <w:pPr>
              <w:pStyle w:val="TableParagraph"/>
              <w:ind w:left="380"/>
              <w:rPr>
                <w:sz w:val="20"/>
              </w:rPr>
            </w:pPr>
            <w:r>
              <w:rPr>
                <w:sz w:val="20"/>
              </w:rPr>
              <w:t>70.8</w:t>
            </w:r>
          </w:p>
        </w:tc>
        <w:tc>
          <w:tcPr>
            <w:tcW w:w="827" w:type="dxa"/>
          </w:tcPr>
          <w:p>
            <w:pPr>
              <w:pStyle w:val="TableParagraph"/>
              <w:ind w:left="382"/>
              <w:rPr>
                <w:sz w:val="20"/>
              </w:rPr>
            </w:pPr>
            <w:r>
              <w:rPr>
                <w:sz w:val="20"/>
              </w:rPr>
              <w:t>31.8</w:t>
            </w:r>
          </w:p>
        </w:tc>
      </w:tr>
      <w:tr>
        <w:trPr>
          <w:trHeight w:val="230" w:hRule="atLeast"/>
        </w:trPr>
        <w:tc>
          <w:tcPr>
            <w:tcW w:w="1425" w:type="dxa"/>
          </w:tcPr>
          <w:p>
            <w:pPr>
              <w:pStyle w:val="TableParagraph"/>
              <w:ind w:left="50"/>
              <w:rPr>
                <w:sz w:val="20"/>
              </w:rPr>
            </w:pPr>
            <w:r>
              <w:rPr>
                <w:sz w:val="20"/>
              </w:rPr>
              <w:t>Germany</w:t>
            </w:r>
          </w:p>
        </w:tc>
        <w:tc>
          <w:tcPr>
            <w:tcW w:w="1068" w:type="dxa"/>
          </w:tcPr>
          <w:p>
            <w:pPr>
              <w:pStyle w:val="TableParagraph"/>
              <w:ind w:left="284" w:right="274"/>
              <w:jc w:val="center"/>
              <w:rPr>
                <w:sz w:val="20"/>
              </w:rPr>
            </w:pPr>
            <w:r>
              <w:rPr>
                <w:sz w:val="20"/>
              </w:rPr>
              <w:t>7.3</w:t>
            </w:r>
          </w:p>
        </w:tc>
        <w:tc>
          <w:tcPr>
            <w:tcW w:w="1097" w:type="dxa"/>
          </w:tcPr>
          <w:p>
            <w:pPr>
              <w:pStyle w:val="TableParagraph"/>
              <w:ind w:right="386"/>
              <w:jc w:val="right"/>
              <w:rPr>
                <w:sz w:val="20"/>
              </w:rPr>
            </w:pPr>
            <w:r>
              <w:rPr>
                <w:w w:val="95"/>
                <w:sz w:val="20"/>
              </w:rPr>
              <w:t>10.3</w:t>
            </w:r>
          </w:p>
        </w:tc>
        <w:tc>
          <w:tcPr>
            <w:tcW w:w="1098" w:type="dxa"/>
          </w:tcPr>
          <w:p>
            <w:pPr>
              <w:pStyle w:val="TableParagraph"/>
              <w:ind w:left="315" w:right="273"/>
              <w:jc w:val="center"/>
              <w:rPr>
                <w:sz w:val="20"/>
              </w:rPr>
            </w:pPr>
            <w:r>
              <w:rPr>
                <w:sz w:val="20"/>
              </w:rPr>
              <w:t>7.7</w:t>
            </w:r>
          </w:p>
        </w:tc>
        <w:tc>
          <w:tcPr>
            <w:tcW w:w="1027" w:type="dxa"/>
          </w:tcPr>
          <w:p>
            <w:pPr>
              <w:pStyle w:val="TableParagraph"/>
              <w:ind w:left="280" w:right="236"/>
              <w:jc w:val="center"/>
              <w:rPr>
                <w:sz w:val="20"/>
              </w:rPr>
            </w:pPr>
            <w:r>
              <w:rPr>
                <w:sz w:val="20"/>
              </w:rPr>
              <w:t>12.5</w:t>
            </w:r>
          </w:p>
        </w:tc>
        <w:tc>
          <w:tcPr>
            <w:tcW w:w="1026" w:type="dxa"/>
          </w:tcPr>
          <w:p>
            <w:pPr>
              <w:pStyle w:val="TableParagraph"/>
              <w:ind w:left="357" w:right="376"/>
              <w:jc w:val="center"/>
              <w:rPr>
                <w:sz w:val="20"/>
              </w:rPr>
            </w:pPr>
            <w:r>
              <w:rPr>
                <w:sz w:val="20"/>
              </w:rPr>
              <w:t>5.7</w:t>
            </w:r>
          </w:p>
        </w:tc>
        <w:tc>
          <w:tcPr>
            <w:tcW w:w="1062" w:type="dxa"/>
          </w:tcPr>
          <w:p>
            <w:pPr>
              <w:pStyle w:val="TableParagraph"/>
              <w:ind w:left="282" w:right="270"/>
              <w:jc w:val="center"/>
              <w:rPr>
                <w:sz w:val="20"/>
              </w:rPr>
            </w:pPr>
            <w:r>
              <w:rPr>
                <w:sz w:val="20"/>
              </w:rPr>
              <w:t>49.4</w:t>
            </w:r>
          </w:p>
        </w:tc>
        <w:tc>
          <w:tcPr>
            <w:tcW w:w="1027" w:type="dxa"/>
          </w:tcPr>
          <w:p>
            <w:pPr>
              <w:pStyle w:val="TableParagraph"/>
              <w:ind w:right="308"/>
              <w:jc w:val="right"/>
              <w:rPr>
                <w:sz w:val="20"/>
              </w:rPr>
            </w:pPr>
            <w:r>
              <w:rPr>
                <w:w w:val="95"/>
                <w:sz w:val="20"/>
              </w:rPr>
              <w:t>21.7</w:t>
            </w:r>
          </w:p>
        </w:tc>
        <w:tc>
          <w:tcPr>
            <w:tcW w:w="995" w:type="dxa"/>
          </w:tcPr>
          <w:p>
            <w:pPr>
              <w:pStyle w:val="TableParagraph"/>
              <w:ind w:right="312"/>
              <w:jc w:val="right"/>
              <w:rPr>
                <w:sz w:val="20"/>
              </w:rPr>
            </w:pPr>
            <w:r>
              <w:rPr>
                <w:w w:val="95"/>
                <w:sz w:val="20"/>
              </w:rPr>
              <w:t>67.6</w:t>
            </w:r>
          </w:p>
        </w:tc>
        <w:tc>
          <w:tcPr>
            <w:tcW w:w="1025" w:type="dxa"/>
          </w:tcPr>
          <w:p>
            <w:pPr>
              <w:pStyle w:val="TableParagraph"/>
              <w:ind w:right="336"/>
              <w:jc w:val="right"/>
              <w:rPr>
                <w:sz w:val="20"/>
              </w:rPr>
            </w:pPr>
            <w:r>
              <w:rPr>
                <w:w w:val="95"/>
                <w:sz w:val="20"/>
              </w:rPr>
              <w:t>87.5</w:t>
            </w:r>
          </w:p>
        </w:tc>
        <w:tc>
          <w:tcPr>
            <w:tcW w:w="1069" w:type="dxa"/>
          </w:tcPr>
          <w:p>
            <w:pPr>
              <w:pStyle w:val="TableParagraph"/>
              <w:ind w:left="281" w:right="279"/>
              <w:jc w:val="center"/>
              <w:rPr>
                <w:sz w:val="20"/>
              </w:rPr>
            </w:pPr>
            <w:r>
              <w:rPr>
                <w:sz w:val="20"/>
              </w:rPr>
              <w:t>45.4</w:t>
            </w:r>
          </w:p>
        </w:tc>
        <w:tc>
          <w:tcPr>
            <w:tcW w:w="1088" w:type="dxa"/>
          </w:tcPr>
          <w:p>
            <w:pPr>
              <w:pStyle w:val="TableParagraph"/>
              <w:ind w:left="380"/>
              <w:rPr>
                <w:sz w:val="20"/>
              </w:rPr>
            </w:pPr>
            <w:r>
              <w:rPr>
                <w:sz w:val="20"/>
              </w:rPr>
              <w:t>72.2</w:t>
            </w:r>
          </w:p>
        </w:tc>
        <w:tc>
          <w:tcPr>
            <w:tcW w:w="827" w:type="dxa"/>
          </w:tcPr>
          <w:p>
            <w:pPr>
              <w:pStyle w:val="TableParagraph"/>
              <w:ind w:left="381"/>
              <w:rPr>
                <w:sz w:val="20"/>
              </w:rPr>
            </w:pPr>
            <w:r>
              <w:rPr>
                <w:sz w:val="20"/>
              </w:rPr>
              <w:t>28.4</w:t>
            </w:r>
          </w:p>
        </w:tc>
      </w:tr>
      <w:tr>
        <w:trPr>
          <w:trHeight w:val="214" w:hRule="atLeast"/>
        </w:trPr>
        <w:tc>
          <w:tcPr>
            <w:tcW w:w="1425" w:type="dxa"/>
          </w:tcPr>
          <w:p>
            <w:pPr>
              <w:pStyle w:val="TableParagraph"/>
              <w:spacing w:line="195" w:lineRule="exact"/>
              <w:ind w:left="50"/>
              <w:rPr>
                <w:sz w:val="20"/>
              </w:rPr>
            </w:pPr>
            <w:r>
              <w:rPr>
                <w:sz w:val="20"/>
              </w:rPr>
              <w:t>Ireland</w:t>
            </w:r>
          </w:p>
        </w:tc>
        <w:tc>
          <w:tcPr>
            <w:tcW w:w="1068" w:type="dxa"/>
          </w:tcPr>
          <w:p>
            <w:pPr>
              <w:pStyle w:val="TableParagraph"/>
              <w:spacing w:line="195" w:lineRule="exact"/>
              <w:ind w:left="284" w:right="274"/>
              <w:jc w:val="center"/>
              <w:rPr>
                <w:sz w:val="20"/>
              </w:rPr>
            </w:pPr>
            <w:r>
              <w:rPr>
                <w:sz w:val="20"/>
              </w:rPr>
              <w:t>3.4</w:t>
            </w:r>
          </w:p>
        </w:tc>
        <w:tc>
          <w:tcPr>
            <w:tcW w:w="1097" w:type="dxa"/>
          </w:tcPr>
          <w:p>
            <w:pPr>
              <w:pStyle w:val="TableParagraph"/>
              <w:spacing w:line="195" w:lineRule="exact"/>
              <w:ind w:right="436"/>
              <w:jc w:val="right"/>
              <w:rPr>
                <w:sz w:val="20"/>
              </w:rPr>
            </w:pPr>
            <w:r>
              <w:rPr>
                <w:sz w:val="20"/>
              </w:rPr>
              <w:t>2.6</w:t>
            </w:r>
          </w:p>
        </w:tc>
        <w:tc>
          <w:tcPr>
            <w:tcW w:w="1098" w:type="dxa"/>
          </w:tcPr>
          <w:p>
            <w:pPr>
              <w:pStyle w:val="TableParagraph"/>
              <w:spacing w:line="195" w:lineRule="exact"/>
              <w:ind w:left="315" w:right="272"/>
              <w:jc w:val="center"/>
              <w:rPr>
                <w:sz w:val="20"/>
              </w:rPr>
            </w:pPr>
            <w:r>
              <w:rPr>
                <w:sz w:val="20"/>
              </w:rPr>
              <w:t>3.0</w:t>
            </w:r>
          </w:p>
        </w:tc>
        <w:tc>
          <w:tcPr>
            <w:tcW w:w="1027" w:type="dxa"/>
          </w:tcPr>
          <w:p>
            <w:pPr>
              <w:pStyle w:val="TableParagraph"/>
              <w:spacing w:line="195" w:lineRule="exact"/>
              <w:ind w:left="280" w:right="235"/>
              <w:jc w:val="center"/>
              <w:rPr>
                <w:sz w:val="20"/>
              </w:rPr>
            </w:pPr>
            <w:r>
              <w:rPr>
                <w:sz w:val="20"/>
              </w:rPr>
              <w:t>2.7</w:t>
            </w:r>
          </w:p>
        </w:tc>
        <w:tc>
          <w:tcPr>
            <w:tcW w:w="1026" w:type="dxa"/>
          </w:tcPr>
          <w:p>
            <w:pPr>
              <w:pStyle w:val="TableParagraph"/>
              <w:spacing w:line="195" w:lineRule="exact"/>
              <w:ind w:left="357" w:right="375"/>
              <w:jc w:val="center"/>
              <w:rPr>
                <w:sz w:val="20"/>
              </w:rPr>
            </w:pPr>
            <w:r>
              <w:rPr>
                <w:sz w:val="20"/>
              </w:rPr>
              <w:t>8.2</w:t>
            </w:r>
          </w:p>
        </w:tc>
        <w:tc>
          <w:tcPr>
            <w:tcW w:w="1062" w:type="dxa"/>
          </w:tcPr>
          <w:p>
            <w:pPr>
              <w:pStyle w:val="TableParagraph"/>
              <w:spacing w:line="195" w:lineRule="exact"/>
              <w:ind w:left="282" w:right="270"/>
              <w:jc w:val="center"/>
              <w:rPr>
                <w:sz w:val="20"/>
              </w:rPr>
            </w:pPr>
            <w:r>
              <w:rPr>
                <w:sz w:val="20"/>
              </w:rPr>
              <w:t>33.6</w:t>
            </w:r>
          </w:p>
        </w:tc>
        <w:tc>
          <w:tcPr>
            <w:tcW w:w="1027" w:type="dxa"/>
          </w:tcPr>
          <w:p>
            <w:pPr>
              <w:pStyle w:val="TableParagraph"/>
              <w:spacing w:line="195" w:lineRule="exact"/>
              <w:ind w:right="308"/>
              <w:jc w:val="right"/>
              <w:rPr>
                <w:sz w:val="20"/>
              </w:rPr>
            </w:pPr>
            <w:r>
              <w:rPr>
                <w:w w:val="95"/>
                <w:sz w:val="20"/>
              </w:rPr>
              <w:t>33.9</w:t>
            </w:r>
          </w:p>
        </w:tc>
        <w:tc>
          <w:tcPr>
            <w:tcW w:w="995" w:type="dxa"/>
          </w:tcPr>
          <w:p>
            <w:pPr>
              <w:pStyle w:val="TableParagraph"/>
              <w:spacing w:line="195" w:lineRule="exact"/>
              <w:ind w:right="312"/>
              <w:jc w:val="right"/>
              <w:rPr>
                <w:sz w:val="20"/>
              </w:rPr>
            </w:pPr>
            <w:r>
              <w:rPr>
                <w:w w:val="95"/>
                <w:sz w:val="20"/>
              </w:rPr>
              <w:t>70.8</w:t>
            </w:r>
          </w:p>
        </w:tc>
        <w:tc>
          <w:tcPr>
            <w:tcW w:w="1025" w:type="dxa"/>
          </w:tcPr>
          <w:p>
            <w:pPr>
              <w:pStyle w:val="TableParagraph"/>
              <w:spacing w:line="195" w:lineRule="exact"/>
              <w:ind w:right="336"/>
              <w:jc w:val="right"/>
              <w:rPr>
                <w:sz w:val="20"/>
              </w:rPr>
            </w:pPr>
            <w:r>
              <w:rPr>
                <w:w w:val="95"/>
                <w:sz w:val="20"/>
              </w:rPr>
              <w:t>88.7</w:t>
            </w:r>
          </w:p>
        </w:tc>
        <w:tc>
          <w:tcPr>
            <w:tcW w:w="1069" w:type="dxa"/>
          </w:tcPr>
          <w:p>
            <w:pPr>
              <w:pStyle w:val="TableParagraph"/>
              <w:spacing w:line="195" w:lineRule="exact"/>
              <w:ind w:left="281" w:right="278"/>
              <w:jc w:val="center"/>
              <w:rPr>
                <w:sz w:val="20"/>
              </w:rPr>
            </w:pPr>
            <w:r>
              <w:rPr>
                <w:sz w:val="20"/>
              </w:rPr>
              <w:t>64.6</w:t>
            </w:r>
          </w:p>
        </w:tc>
        <w:tc>
          <w:tcPr>
            <w:tcW w:w="1088" w:type="dxa"/>
          </w:tcPr>
          <w:p>
            <w:pPr>
              <w:pStyle w:val="TableParagraph"/>
              <w:spacing w:line="195" w:lineRule="exact"/>
              <w:ind w:left="380"/>
              <w:rPr>
                <w:sz w:val="20"/>
              </w:rPr>
            </w:pPr>
            <w:r>
              <w:rPr>
                <w:sz w:val="20"/>
              </w:rPr>
              <w:t>64.1</w:t>
            </w:r>
          </w:p>
        </w:tc>
        <w:tc>
          <w:tcPr>
            <w:tcW w:w="827" w:type="dxa"/>
          </w:tcPr>
          <w:p>
            <w:pPr>
              <w:pStyle w:val="TableParagraph"/>
              <w:spacing w:line="195" w:lineRule="exact"/>
              <w:ind w:left="381"/>
              <w:rPr>
                <w:sz w:val="20"/>
              </w:rPr>
            </w:pPr>
            <w:r>
              <w:rPr>
                <w:sz w:val="20"/>
              </w:rPr>
              <w:t>28.4</w:t>
            </w:r>
          </w:p>
        </w:tc>
      </w:tr>
      <w:tr>
        <w:trPr>
          <w:trHeight w:val="243" w:hRule="atLeast"/>
        </w:trPr>
        <w:tc>
          <w:tcPr>
            <w:tcW w:w="1425" w:type="dxa"/>
          </w:tcPr>
          <w:p>
            <w:pPr>
              <w:pStyle w:val="TableParagraph"/>
              <w:spacing w:line="215" w:lineRule="exact" w:before="9"/>
              <w:ind w:left="50"/>
              <w:rPr>
                <w:sz w:val="20"/>
              </w:rPr>
            </w:pPr>
            <w:r>
              <w:rPr>
                <w:sz w:val="20"/>
              </w:rPr>
              <w:t>Italy</w:t>
            </w:r>
            <w:r>
              <w:rPr>
                <w:sz w:val="20"/>
                <w:vertAlign w:val="superscript"/>
              </w:rPr>
              <w:t>a</w:t>
            </w:r>
          </w:p>
        </w:tc>
        <w:tc>
          <w:tcPr>
            <w:tcW w:w="1068" w:type="dxa"/>
          </w:tcPr>
          <w:p>
            <w:pPr>
              <w:pStyle w:val="TableParagraph"/>
              <w:spacing w:line="215" w:lineRule="exact" w:before="9"/>
              <w:ind w:left="284" w:right="275"/>
              <w:jc w:val="center"/>
              <w:rPr>
                <w:sz w:val="20"/>
              </w:rPr>
            </w:pPr>
            <w:r>
              <w:rPr>
                <w:sz w:val="20"/>
              </w:rPr>
              <w:t>6.4</w:t>
            </w:r>
          </w:p>
        </w:tc>
        <w:tc>
          <w:tcPr>
            <w:tcW w:w="1097" w:type="dxa"/>
          </w:tcPr>
          <w:p>
            <w:pPr>
              <w:pStyle w:val="TableParagraph"/>
              <w:spacing w:line="215" w:lineRule="exact" w:before="9"/>
              <w:ind w:right="437"/>
              <w:jc w:val="right"/>
              <w:rPr>
                <w:sz w:val="20"/>
              </w:rPr>
            </w:pPr>
            <w:r>
              <w:rPr>
                <w:sz w:val="20"/>
              </w:rPr>
              <w:t>4.6</w:t>
            </w:r>
          </w:p>
        </w:tc>
        <w:tc>
          <w:tcPr>
            <w:tcW w:w="1098" w:type="dxa"/>
          </w:tcPr>
          <w:p>
            <w:pPr>
              <w:pStyle w:val="TableParagraph"/>
              <w:spacing w:line="215" w:lineRule="exact" w:before="9"/>
              <w:ind w:left="315" w:right="273"/>
              <w:jc w:val="center"/>
              <w:rPr>
                <w:sz w:val="20"/>
              </w:rPr>
            </w:pPr>
            <w:r>
              <w:rPr>
                <w:sz w:val="20"/>
              </w:rPr>
              <w:t>12.5</w:t>
            </w:r>
          </w:p>
        </w:tc>
        <w:tc>
          <w:tcPr>
            <w:tcW w:w="1027" w:type="dxa"/>
          </w:tcPr>
          <w:p>
            <w:pPr>
              <w:pStyle w:val="TableParagraph"/>
              <w:spacing w:line="215" w:lineRule="exact" w:before="9"/>
              <w:ind w:left="280" w:right="237"/>
              <w:jc w:val="center"/>
              <w:rPr>
                <w:sz w:val="20"/>
              </w:rPr>
            </w:pPr>
            <w:r>
              <w:rPr>
                <w:sz w:val="20"/>
              </w:rPr>
              <w:t>4.9</w:t>
            </w:r>
          </w:p>
        </w:tc>
        <w:tc>
          <w:tcPr>
            <w:tcW w:w="1026" w:type="dxa"/>
          </w:tcPr>
          <w:p>
            <w:pPr>
              <w:pStyle w:val="TableParagraph"/>
              <w:spacing w:line="215" w:lineRule="exact" w:before="9"/>
              <w:ind w:left="357" w:right="376"/>
              <w:jc w:val="center"/>
              <w:rPr>
                <w:sz w:val="20"/>
              </w:rPr>
            </w:pPr>
            <w:r>
              <w:rPr>
                <w:sz w:val="20"/>
              </w:rPr>
              <w:t>9.6</w:t>
            </w:r>
          </w:p>
        </w:tc>
        <w:tc>
          <w:tcPr>
            <w:tcW w:w="1062" w:type="dxa"/>
          </w:tcPr>
          <w:p>
            <w:pPr>
              <w:pStyle w:val="TableParagraph"/>
              <w:spacing w:line="215" w:lineRule="exact" w:before="9"/>
              <w:ind w:left="282" w:right="271"/>
              <w:jc w:val="center"/>
              <w:rPr>
                <w:sz w:val="20"/>
              </w:rPr>
            </w:pPr>
            <w:r>
              <w:rPr>
                <w:sz w:val="20"/>
              </w:rPr>
              <w:t>57.8</w:t>
            </w:r>
          </w:p>
        </w:tc>
        <w:tc>
          <w:tcPr>
            <w:tcW w:w="1027" w:type="dxa"/>
          </w:tcPr>
          <w:p>
            <w:pPr>
              <w:pStyle w:val="TableParagraph"/>
              <w:spacing w:line="215" w:lineRule="exact" w:before="9"/>
              <w:ind w:right="308"/>
              <w:jc w:val="right"/>
              <w:rPr>
                <w:sz w:val="20"/>
              </w:rPr>
            </w:pPr>
            <w:r>
              <w:rPr>
                <w:w w:val="95"/>
                <w:sz w:val="20"/>
              </w:rPr>
              <w:t>42.1</w:t>
            </w:r>
          </w:p>
        </w:tc>
        <w:tc>
          <w:tcPr>
            <w:tcW w:w="995" w:type="dxa"/>
          </w:tcPr>
          <w:p>
            <w:pPr>
              <w:pStyle w:val="TableParagraph"/>
              <w:spacing w:line="215" w:lineRule="exact" w:before="9"/>
              <w:ind w:right="312"/>
              <w:jc w:val="right"/>
              <w:rPr>
                <w:sz w:val="20"/>
              </w:rPr>
            </w:pPr>
            <w:r>
              <w:rPr>
                <w:w w:val="95"/>
                <w:sz w:val="20"/>
              </w:rPr>
              <w:t>84.1</w:t>
            </w:r>
          </w:p>
        </w:tc>
        <w:tc>
          <w:tcPr>
            <w:tcW w:w="1025" w:type="dxa"/>
          </w:tcPr>
          <w:p>
            <w:pPr>
              <w:pStyle w:val="TableParagraph"/>
              <w:spacing w:line="215" w:lineRule="exact" w:before="9"/>
              <w:ind w:right="336"/>
              <w:jc w:val="right"/>
              <w:rPr>
                <w:sz w:val="20"/>
              </w:rPr>
            </w:pPr>
            <w:r>
              <w:rPr>
                <w:w w:val="95"/>
                <w:sz w:val="20"/>
              </w:rPr>
              <w:t>84.6</w:t>
            </w:r>
          </w:p>
        </w:tc>
        <w:tc>
          <w:tcPr>
            <w:tcW w:w="1069" w:type="dxa"/>
          </w:tcPr>
          <w:p>
            <w:pPr>
              <w:pStyle w:val="TableParagraph"/>
              <w:spacing w:line="215" w:lineRule="exact" w:before="9"/>
              <w:ind w:left="281" w:right="278"/>
              <w:jc w:val="center"/>
              <w:rPr>
                <w:sz w:val="20"/>
              </w:rPr>
            </w:pPr>
            <w:r>
              <w:rPr>
                <w:sz w:val="20"/>
              </w:rPr>
              <w:t>40.3</w:t>
            </w:r>
          </w:p>
        </w:tc>
        <w:tc>
          <w:tcPr>
            <w:tcW w:w="1088" w:type="dxa"/>
          </w:tcPr>
          <w:p>
            <w:pPr>
              <w:pStyle w:val="TableParagraph"/>
              <w:spacing w:line="215" w:lineRule="exact" w:before="9"/>
              <w:ind w:left="380"/>
              <w:rPr>
                <w:sz w:val="20"/>
              </w:rPr>
            </w:pPr>
            <w:r>
              <w:rPr>
                <w:sz w:val="20"/>
              </w:rPr>
              <w:t>50.7</w:t>
            </w:r>
          </w:p>
        </w:tc>
        <w:tc>
          <w:tcPr>
            <w:tcW w:w="827" w:type="dxa"/>
          </w:tcPr>
          <w:p>
            <w:pPr>
              <w:pStyle w:val="TableParagraph"/>
              <w:spacing w:line="215" w:lineRule="exact" w:before="9"/>
              <w:ind w:left="381"/>
              <w:rPr>
                <w:sz w:val="20"/>
              </w:rPr>
            </w:pPr>
            <w:r>
              <w:rPr>
                <w:sz w:val="20"/>
              </w:rPr>
              <w:t>15.2</w:t>
            </w:r>
          </w:p>
        </w:tc>
      </w:tr>
      <w:tr>
        <w:trPr>
          <w:trHeight w:val="230" w:hRule="atLeast"/>
        </w:trPr>
        <w:tc>
          <w:tcPr>
            <w:tcW w:w="1425" w:type="dxa"/>
          </w:tcPr>
          <w:p>
            <w:pPr>
              <w:pStyle w:val="TableParagraph"/>
              <w:ind w:left="50"/>
              <w:rPr>
                <w:sz w:val="20"/>
              </w:rPr>
            </w:pPr>
            <w:r>
              <w:rPr>
                <w:sz w:val="20"/>
              </w:rPr>
              <w:t>Netherlands</w:t>
            </w:r>
          </w:p>
        </w:tc>
        <w:tc>
          <w:tcPr>
            <w:tcW w:w="1068" w:type="dxa"/>
          </w:tcPr>
          <w:p>
            <w:pPr>
              <w:pStyle w:val="TableParagraph"/>
              <w:ind w:left="284" w:right="273"/>
              <w:jc w:val="center"/>
              <w:rPr>
                <w:sz w:val="20"/>
              </w:rPr>
            </w:pPr>
            <w:r>
              <w:rPr>
                <w:sz w:val="20"/>
              </w:rPr>
              <w:t>1.4</w:t>
            </w:r>
          </w:p>
        </w:tc>
        <w:tc>
          <w:tcPr>
            <w:tcW w:w="1097" w:type="dxa"/>
          </w:tcPr>
          <w:p>
            <w:pPr>
              <w:pStyle w:val="TableParagraph"/>
              <w:ind w:right="436"/>
              <w:jc w:val="right"/>
              <w:rPr>
                <w:sz w:val="20"/>
              </w:rPr>
            </w:pPr>
            <w:r>
              <w:rPr>
                <w:w w:val="95"/>
                <w:sz w:val="20"/>
              </w:rPr>
              <w:t>1.7</w:t>
            </w:r>
          </w:p>
        </w:tc>
        <w:tc>
          <w:tcPr>
            <w:tcW w:w="1098" w:type="dxa"/>
          </w:tcPr>
          <w:p>
            <w:pPr>
              <w:pStyle w:val="TableParagraph"/>
              <w:ind w:left="315" w:right="272"/>
              <w:jc w:val="center"/>
              <w:rPr>
                <w:sz w:val="20"/>
              </w:rPr>
            </w:pPr>
            <w:r>
              <w:rPr>
                <w:sz w:val="20"/>
              </w:rPr>
              <w:t>2.1</w:t>
            </w:r>
          </w:p>
        </w:tc>
        <w:tc>
          <w:tcPr>
            <w:tcW w:w="1027" w:type="dxa"/>
          </w:tcPr>
          <w:p>
            <w:pPr>
              <w:pStyle w:val="TableParagraph"/>
              <w:ind w:left="280" w:right="235"/>
              <w:jc w:val="center"/>
              <w:rPr>
                <w:sz w:val="20"/>
              </w:rPr>
            </w:pPr>
            <w:r>
              <w:rPr>
                <w:sz w:val="20"/>
              </w:rPr>
              <w:t>1.1</w:t>
            </w:r>
          </w:p>
        </w:tc>
        <w:tc>
          <w:tcPr>
            <w:tcW w:w="1026" w:type="dxa"/>
          </w:tcPr>
          <w:p>
            <w:pPr>
              <w:pStyle w:val="TableParagraph"/>
              <w:ind w:left="357" w:right="374"/>
              <w:jc w:val="center"/>
              <w:rPr>
                <w:sz w:val="20"/>
              </w:rPr>
            </w:pPr>
            <w:r>
              <w:rPr>
                <w:sz w:val="20"/>
              </w:rPr>
              <w:t>6.0</w:t>
            </w:r>
          </w:p>
        </w:tc>
        <w:tc>
          <w:tcPr>
            <w:tcW w:w="1062" w:type="dxa"/>
          </w:tcPr>
          <w:p>
            <w:pPr>
              <w:pStyle w:val="TableParagraph"/>
              <w:ind w:left="282" w:right="269"/>
              <w:jc w:val="center"/>
              <w:rPr>
                <w:sz w:val="20"/>
              </w:rPr>
            </w:pPr>
            <w:r>
              <w:rPr>
                <w:sz w:val="20"/>
              </w:rPr>
              <w:t>48.6</w:t>
            </w:r>
          </w:p>
        </w:tc>
        <w:tc>
          <w:tcPr>
            <w:tcW w:w="1027" w:type="dxa"/>
          </w:tcPr>
          <w:p>
            <w:pPr>
              <w:pStyle w:val="TableParagraph"/>
              <w:ind w:right="307"/>
              <w:jc w:val="right"/>
              <w:rPr>
                <w:sz w:val="20"/>
              </w:rPr>
            </w:pPr>
            <w:r>
              <w:rPr>
                <w:w w:val="95"/>
                <w:sz w:val="20"/>
              </w:rPr>
              <w:t>25.8</w:t>
            </w:r>
          </w:p>
        </w:tc>
        <w:tc>
          <w:tcPr>
            <w:tcW w:w="995" w:type="dxa"/>
          </w:tcPr>
          <w:p>
            <w:pPr>
              <w:pStyle w:val="TableParagraph"/>
              <w:ind w:right="311"/>
              <w:jc w:val="right"/>
              <w:rPr>
                <w:sz w:val="20"/>
              </w:rPr>
            </w:pPr>
            <w:r>
              <w:rPr>
                <w:w w:val="95"/>
                <w:sz w:val="20"/>
              </w:rPr>
              <w:t>71.7</w:t>
            </w:r>
          </w:p>
        </w:tc>
        <w:tc>
          <w:tcPr>
            <w:tcW w:w="1025" w:type="dxa"/>
          </w:tcPr>
          <w:p>
            <w:pPr>
              <w:pStyle w:val="TableParagraph"/>
              <w:ind w:right="336"/>
              <w:jc w:val="right"/>
              <w:rPr>
                <w:sz w:val="20"/>
              </w:rPr>
            </w:pPr>
            <w:r>
              <w:rPr>
                <w:w w:val="95"/>
                <w:sz w:val="20"/>
              </w:rPr>
              <w:t>92.7</w:t>
            </w:r>
          </w:p>
        </w:tc>
        <w:tc>
          <w:tcPr>
            <w:tcW w:w="1069" w:type="dxa"/>
          </w:tcPr>
          <w:p>
            <w:pPr>
              <w:pStyle w:val="TableParagraph"/>
              <w:ind w:left="281" w:right="278"/>
              <w:jc w:val="center"/>
              <w:rPr>
                <w:sz w:val="20"/>
              </w:rPr>
            </w:pPr>
            <w:r>
              <w:rPr>
                <w:sz w:val="20"/>
              </w:rPr>
              <w:t>50.5</w:t>
            </w:r>
          </w:p>
        </w:tc>
        <w:tc>
          <w:tcPr>
            <w:tcW w:w="1088" w:type="dxa"/>
          </w:tcPr>
          <w:p>
            <w:pPr>
              <w:pStyle w:val="TableParagraph"/>
              <w:ind w:left="380"/>
              <w:rPr>
                <w:sz w:val="20"/>
              </w:rPr>
            </w:pPr>
            <w:r>
              <w:rPr>
                <w:sz w:val="20"/>
              </w:rPr>
              <w:t>72.6</w:t>
            </w:r>
          </w:p>
        </w:tc>
        <w:tc>
          <w:tcPr>
            <w:tcW w:w="827" w:type="dxa"/>
          </w:tcPr>
          <w:p>
            <w:pPr>
              <w:pStyle w:val="TableParagraph"/>
              <w:ind w:left="381"/>
              <w:rPr>
                <w:sz w:val="20"/>
              </w:rPr>
            </w:pPr>
            <w:r>
              <w:rPr>
                <w:sz w:val="20"/>
              </w:rPr>
              <w:t>28.0</w:t>
            </w:r>
          </w:p>
        </w:tc>
      </w:tr>
      <w:tr>
        <w:trPr>
          <w:trHeight w:val="230" w:hRule="atLeast"/>
        </w:trPr>
        <w:tc>
          <w:tcPr>
            <w:tcW w:w="1425" w:type="dxa"/>
          </w:tcPr>
          <w:p>
            <w:pPr>
              <w:pStyle w:val="TableParagraph"/>
              <w:ind w:left="50"/>
              <w:rPr>
                <w:sz w:val="20"/>
              </w:rPr>
            </w:pPr>
            <w:r>
              <w:rPr>
                <w:sz w:val="20"/>
              </w:rPr>
              <w:t>Norway</w:t>
            </w:r>
          </w:p>
        </w:tc>
        <w:tc>
          <w:tcPr>
            <w:tcW w:w="1068" w:type="dxa"/>
          </w:tcPr>
          <w:p>
            <w:pPr>
              <w:pStyle w:val="TableParagraph"/>
              <w:ind w:left="284" w:right="275"/>
              <w:jc w:val="center"/>
              <w:rPr>
                <w:sz w:val="20"/>
              </w:rPr>
            </w:pPr>
            <w:r>
              <w:rPr>
                <w:sz w:val="20"/>
              </w:rPr>
              <w:t>2.7</w:t>
            </w:r>
          </w:p>
        </w:tc>
        <w:tc>
          <w:tcPr>
            <w:tcW w:w="1097" w:type="dxa"/>
          </w:tcPr>
          <w:p>
            <w:pPr>
              <w:pStyle w:val="TableParagraph"/>
              <w:ind w:right="437"/>
              <w:jc w:val="right"/>
              <w:rPr>
                <w:sz w:val="20"/>
              </w:rPr>
            </w:pPr>
            <w:r>
              <w:rPr>
                <w:sz w:val="20"/>
              </w:rPr>
              <w:t>1.7</w:t>
            </w:r>
          </w:p>
        </w:tc>
        <w:tc>
          <w:tcPr>
            <w:tcW w:w="1098" w:type="dxa"/>
          </w:tcPr>
          <w:p>
            <w:pPr>
              <w:pStyle w:val="TableParagraph"/>
              <w:ind w:left="315" w:right="273"/>
              <w:jc w:val="center"/>
              <w:rPr>
                <w:sz w:val="20"/>
              </w:rPr>
            </w:pPr>
            <w:r>
              <w:rPr>
                <w:sz w:val="20"/>
              </w:rPr>
              <w:t>2.5</w:t>
            </w:r>
          </w:p>
        </w:tc>
        <w:tc>
          <w:tcPr>
            <w:tcW w:w="1027" w:type="dxa"/>
          </w:tcPr>
          <w:p>
            <w:pPr>
              <w:pStyle w:val="TableParagraph"/>
              <w:ind w:left="280" w:right="236"/>
              <w:jc w:val="center"/>
              <w:rPr>
                <w:sz w:val="20"/>
              </w:rPr>
            </w:pPr>
            <w:r>
              <w:rPr>
                <w:sz w:val="20"/>
              </w:rPr>
              <w:t>1.4</w:t>
            </w:r>
          </w:p>
        </w:tc>
        <w:tc>
          <w:tcPr>
            <w:tcW w:w="1026" w:type="dxa"/>
          </w:tcPr>
          <w:p>
            <w:pPr>
              <w:pStyle w:val="TableParagraph"/>
              <w:ind w:left="357" w:right="376"/>
              <w:jc w:val="center"/>
              <w:rPr>
                <w:sz w:val="20"/>
              </w:rPr>
            </w:pPr>
            <w:r>
              <w:rPr>
                <w:sz w:val="20"/>
              </w:rPr>
              <w:t>8.6</w:t>
            </w:r>
          </w:p>
        </w:tc>
        <w:tc>
          <w:tcPr>
            <w:tcW w:w="1062" w:type="dxa"/>
          </w:tcPr>
          <w:p>
            <w:pPr>
              <w:pStyle w:val="TableParagraph"/>
              <w:ind w:left="282" w:right="270"/>
              <w:jc w:val="center"/>
              <w:rPr>
                <w:sz w:val="20"/>
              </w:rPr>
            </w:pPr>
            <w:r>
              <w:rPr>
                <w:sz w:val="20"/>
              </w:rPr>
              <w:t>26.4</w:t>
            </w:r>
          </w:p>
        </w:tc>
        <w:tc>
          <w:tcPr>
            <w:tcW w:w="1027" w:type="dxa"/>
          </w:tcPr>
          <w:p>
            <w:pPr>
              <w:pStyle w:val="TableParagraph"/>
              <w:ind w:right="308"/>
              <w:jc w:val="right"/>
              <w:rPr>
                <w:sz w:val="20"/>
              </w:rPr>
            </w:pPr>
            <w:r>
              <w:rPr>
                <w:w w:val="95"/>
                <w:sz w:val="20"/>
              </w:rPr>
              <w:t>16.7</w:t>
            </w:r>
          </w:p>
        </w:tc>
        <w:tc>
          <w:tcPr>
            <w:tcW w:w="995" w:type="dxa"/>
          </w:tcPr>
          <w:p>
            <w:pPr>
              <w:pStyle w:val="TableParagraph"/>
              <w:ind w:right="312"/>
              <w:jc w:val="right"/>
              <w:rPr>
                <w:sz w:val="20"/>
              </w:rPr>
            </w:pPr>
            <w:r>
              <w:rPr>
                <w:w w:val="95"/>
                <w:sz w:val="20"/>
              </w:rPr>
              <w:t>36.8</w:t>
            </w:r>
          </w:p>
        </w:tc>
        <w:tc>
          <w:tcPr>
            <w:tcW w:w="1025" w:type="dxa"/>
          </w:tcPr>
          <w:p>
            <w:pPr>
              <w:pStyle w:val="TableParagraph"/>
              <w:ind w:right="337"/>
              <w:jc w:val="right"/>
              <w:rPr>
                <w:sz w:val="20"/>
              </w:rPr>
            </w:pPr>
            <w:r>
              <w:rPr>
                <w:w w:val="95"/>
                <w:sz w:val="20"/>
              </w:rPr>
              <w:t>88.9</w:t>
            </w:r>
          </w:p>
        </w:tc>
        <w:tc>
          <w:tcPr>
            <w:tcW w:w="1069" w:type="dxa"/>
          </w:tcPr>
          <w:p>
            <w:pPr>
              <w:pStyle w:val="TableParagraph"/>
              <w:ind w:left="281" w:right="279"/>
              <w:jc w:val="center"/>
              <w:rPr>
                <w:sz w:val="20"/>
              </w:rPr>
            </w:pPr>
            <w:r>
              <w:rPr>
                <w:sz w:val="20"/>
              </w:rPr>
              <w:t>72.3</w:t>
            </w:r>
          </w:p>
        </w:tc>
        <w:tc>
          <w:tcPr>
            <w:tcW w:w="1088" w:type="dxa"/>
          </w:tcPr>
          <w:p>
            <w:pPr>
              <w:pStyle w:val="TableParagraph"/>
              <w:ind w:left="380"/>
              <w:rPr>
                <w:sz w:val="20"/>
              </w:rPr>
            </w:pPr>
            <w:r>
              <w:rPr>
                <w:sz w:val="20"/>
              </w:rPr>
              <w:t>81.2</w:t>
            </w:r>
          </w:p>
        </w:tc>
        <w:tc>
          <w:tcPr>
            <w:tcW w:w="827" w:type="dxa"/>
          </w:tcPr>
          <w:p>
            <w:pPr>
              <w:pStyle w:val="TableParagraph"/>
              <w:ind w:left="381"/>
              <w:rPr>
                <w:sz w:val="20"/>
              </w:rPr>
            </w:pPr>
            <w:r>
              <w:rPr>
                <w:sz w:val="20"/>
              </w:rPr>
              <w:t>62.3</w:t>
            </w:r>
          </w:p>
        </w:tc>
      </w:tr>
      <w:tr>
        <w:trPr>
          <w:trHeight w:val="230" w:hRule="atLeast"/>
        </w:trPr>
        <w:tc>
          <w:tcPr>
            <w:tcW w:w="1425" w:type="dxa"/>
          </w:tcPr>
          <w:p>
            <w:pPr>
              <w:pStyle w:val="TableParagraph"/>
              <w:ind w:left="50"/>
              <w:rPr>
                <w:sz w:val="20"/>
              </w:rPr>
            </w:pPr>
            <w:r>
              <w:rPr>
                <w:sz w:val="20"/>
              </w:rPr>
              <w:t>Portugal</w:t>
            </w:r>
          </w:p>
        </w:tc>
        <w:tc>
          <w:tcPr>
            <w:tcW w:w="1068" w:type="dxa"/>
          </w:tcPr>
          <w:p>
            <w:pPr>
              <w:pStyle w:val="TableParagraph"/>
              <w:ind w:left="283" w:right="276"/>
              <w:jc w:val="center"/>
              <w:rPr>
                <w:sz w:val="20"/>
              </w:rPr>
            </w:pPr>
            <w:r>
              <w:rPr>
                <w:sz w:val="20"/>
              </w:rPr>
              <w:t>2.6</w:t>
            </w:r>
          </w:p>
        </w:tc>
        <w:tc>
          <w:tcPr>
            <w:tcW w:w="1097" w:type="dxa"/>
          </w:tcPr>
          <w:p>
            <w:pPr>
              <w:pStyle w:val="TableParagraph"/>
              <w:ind w:right="438"/>
              <w:jc w:val="right"/>
              <w:rPr>
                <w:sz w:val="20"/>
              </w:rPr>
            </w:pPr>
            <w:r>
              <w:rPr>
                <w:w w:val="95"/>
                <w:sz w:val="20"/>
              </w:rPr>
              <w:t>3.2</w:t>
            </w:r>
          </w:p>
        </w:tc>
        <w:tc>
          <w:tcPr>
            <w:tcW w:w="1098" w:type="dxa"/>
          </w:tcPr>
          <w:p>
            <w:pPr>
              <w:pStyle w:val="TableParagraph"/>
              <w:ind w:left="314" w:right="275"/>
              <w:jc w:val="center"/>
              <w:rPr>
                <w:sz w:val="20"/>
              </w:rPr>
            </w:pPr>
            <w:r>
              <w:rPr>
                <w:sz w:val="20"/>
              </w:rPr>
              <w:t>4.4</w:t>
            </w:r>
          </w:p>
        </w:tc>
        <w:tc>
          <w:tcPr>
            <w:tcW w:w="1027" w:type="dxa"/>
          </w:tcPr>
          <w:p>
            <w:pPr>
              <w:pStyle w:val="TableParagraph"/>
              <w:ind w:left="280" w:right="239"/>
              <w:jc w:val="center"/>
              <w:rPr>
                <w:sz w:val="20"/>
              </w:rPr>
            </w:pPr>
            <w:r>
              <w:rPr>
                <w:sz w:val="20"/>
              </w:rPr>
              <w:t>3.1</w:t>
            </w:r>
          </w:p>
        </w:tc>
        <w:tc>
          <w:tcPr>
            <w:tcW w:w="1026" w:type="dxa"/>
          </w:tcPr>
          <w:p>
            <w:pPr>
              <w:pStyle w:val="TableParagraph"/>
              <w:ind w:left="354" w:right="376"/>
              <w:jc w:val="center"/>
              <w:rPr>
                <w:sz w:val="20"/>
              </w:rPr>
            </w:pPr>
            <w:r>
              <w:rPr>
                <w:sz w:val="20"/>
              </w:rPr>
              <w:t>7.2</w:t>
            </w:r>
          </w:p>
        </w:tc>
        <w:tc>
          <w:tcPr>
            <w:tcW w:w="1062" w:type="dxa"/>
          </w:tcPr>
          <w:p>
            <w:pPr>
              <w:pStyle w:val="TableParagraph"/>
              <w:ind w:left="282" w:right="273"/>
              <w:jc w:val="center"/>
              <w:rPr>
                <w:sz w:val="20"/>
              </w:rPr>
            </w:pPr>
            <w:r>
              <w:rPr>
                <w:sz w:val="20"/>
              </w:rPr>
              <w:t>36.4</w:t>
            </w:r>
          </w:p>
        </w:tc>
        <w:tc>
          <w:tcPr>
            <w:tcW w:w="1027" w:type="dxa"/>
          </w:tcPr>
          <w:p>
            <w:pPr>
              <w:pStyle w:val="TableParagraph"/>
              <w:ind w:right="309"/>
              <w:jc w:val="right"/>
              <w:rPr>
                <w:sz w:val="20"/>
              </w:rPr>
            </w:pPr>
            <w:r>
              <w:rPr>
                <w:w w:val="95"/>
                <w:sz w:val="20"/>
              </w:rPr>
              <w:t>21.9</w:t>
            </w:r>
          </w:p>
        </w:tc>
        <w:tc>
          <w:tcPr>
            <w:tcW w:w="995" w:type="dxa"/>
          </w:tcPr>
          <w:p>
            <w:pPr>
              <w:pStyle w:val="TableParagraph"/>
              <w:ind w:right="313"/>
              <w:jc w:val="right"/>
              <w:rPr>
                <w:sz w:val="20"/>
              </w:rPr>
            </w:pPr>
            <w:r>
              <w:rPr>
                <w:w w:val="95"/>
                <w:sz w:val="20"/>
              </w:rPr>
              <w:t>58.1</w:t>
            </w:r>
          </w:p>
        </w:tc>
        <w:tc>
          <w:tcPr>
            <w:tcW w:w="1025" w:type="dxa"/>
          </w:tcPr>
          <w:p>
            <w:pPr>
              <w:pStyle w:val="TableParagraph"/>
              <w:ind w:right="338"/>
              <w:jc w:val="right"/>
              <w:rPr>
                <w:sz w:val="20"/>
              </w:rPr>
            </w:pPr>
            <w:r>
              <w:rPr>
                <w:w w:val="95"/>
                <w:sz w:val="20"/>
              </w:rPr>
              <w:t>90.4</w:t>
            </w:r>
          </w:p>
        </w:tc>
        <w:tc>
          <w:tcPr>
            <w:tcW w:w="1069" w:type="dxa"/>
          </w:tcPr>
          <w:p>
            <w:pPr>
              <w:pStyle w:val="TableParagraph"/>
              <w:ind w:left="280" w:right="280"/>
              <w:jc w:val="center"/>
              <w:rPr>
                <w:sz w:val="20"/>
              </w:rPr>
            </w:pPr>
            <w:r>
              <w:rPr>
                <w:sz w:val="20"/>
              </w:rPr>
              <w:t>61.6</w:t>
            </w:r>
          </w:p>
        </w:tc>
        <w:tc>
          <w:tcPr>
            <w:tcW w:w="1088" w:type="dxa"/>
          </w:tcPr>
          <w:p>
            <w:pPr>
              <w:pStyle w:val="TableParagraph"/>
              <w:ind w:left="378"/>
              <w:rPr>
                <w:sz w:val="20"/>
              </w:rPr>
            </w:pPr>
            <w:r>
              <w:rPr>
                <w:sz w:val="20"/>
              </w:rPr>
              <w:t>74.7</w:t>
            </w:r>
          </w:p>
        </w:tc>
        <w:tc>
          <w:tcPr>
            <w:tcW w:w="827" w:type="dxa"/>
          </w:tcPr>
          <w:p>
            <w:pPr>
              <w:pStyle w:val="TableParagraph"/>
              <w:ind w:left="379"/>
              <w:rPr>
                <w:sz w:val="20"/>
              </w:rPr>
            </w:pPr>
            <w:r>
              <w:rPr>
                <w:sz w:val="20"/>
              </w:rPr>
              <w:t>40.6</w:t>
            </w:r>
          </w:p>
        </w:tc>
      </w:tr>
      <w:tr>
        <w:trPr>
          <w:trHeight w:val="230" w:hRule="atLeast"/>
        </w:trPr>
        <w:tc>
          <w:tcPr>
            <w:tcW w:w="1425" w:type="dxa"/>
          </w:tcPr>
          <w:p>
            <w:pPr>
              <w:pStyle w:val="TableParagraph"/>
              <w:ind w:left="50"/>
              <w:rPr>
                <w:sz w:val="20"/>
              </w:rPr>
            </w:pPr>
            <w:r>
              <w:rPr>
                <w:sz w:val="20"/>
              </w:rPr>
              <w:t>Spain</w:t>
            </w:r>
          </w:p>
        </w:tc>
        <w:tc>
          <w:tcPr>
            <w:tcW w:w="1068" w:type="dxa"/>
          </w:tcPr>
          <w:p>
            <w:pPr>
              <w:pStyle w:val="TableParagraph"/>
              <w:ind w:left="284" w:right="273"/>
              <w:jc w:val="center"/>
              <w:rPr>
                <w:sz w:val="20"/>
              </w:rPr>
            </w:pPr>
            <w:r>
              <w:rPr>
                <w:sz w:val="20"/>
              </w:rPr>
              <w:t>6.3</w:t>
            </w:r>
          </w:p>
        </w:tc>
        <w:tc>
          <w:tcPr>
            <w:tcW w:w="1097" w:type="dxa"/>
          </w:tcPr>
          <w:p>
            <w:pPr>
              <w:pStyle w:val="TableParagraph"/>
              <w:ind w:right="436"/>
              <w:jc w:val="right"/>
              <w:rPr>
                <w:sz w:val="20"/>
              </w:rPr>
            </w:pPr>
            <w:r>
              <w:rPr>
                <w:w w:val="95"/>
                <w:sz w:val="20"/>
              </w:rPr>
              <w:t>5.6</w:t>
            </w:r>
          </w:p>
        </w:tc>
        <w:tc>
          <w:tcPr>
            <w:tcW w:w="1098" w:type="dxa"/>
          </w:tcPr>
          <w:p>
            <w:pPr>
              <w:pStyle w:val="TableParagraph"/>
              <w:ind w:left="315" w:right="272"/>
              <w:jc w:val="center"/>
              <w:rPr>
                <w:sz w:val="20"/>
              </w:rPr>
            </w:pPr>
            <w:r>
              <w:rPr>
                <w:sz w:val="20"/>
              </w:rPr>
              <w:t>13.7</w:t>
            </w:r>
          </w:p>
        </w:tc>
        <w:tc>
          <w:tcPr>
            <w:tcW w:w="1027" w:type="dxa"/>
          </w:tcPr>
          <w:p>
            <w:pPr>
              <w:pStyle w:val="TableParagraph"/>
              <w:ind w:left="280" w:right="236"/>
              <w:jc w:val="center"/>
              <w:rPr>
                <w:sz w:val="20"/>
              </w:rPr>
            </w:pPr>
            <w:r>
              <w:rPr>
                <w:sz w:val="20"/>
              </w:rPr>
              <w:t>8.0</w:t>
            </w:r>
          </w:p>
        </w:tc>
        <w:tc>
          <w:tcPr>
            <w:tcW w:w="1026" w:type="dxa"/>
          </w:tcPr>
          <w:p>
            <w:pPr>
              <w:pStyle w:val="TableParagraph"/>
              <w:ind w:left="357" w:right="376"/>
              <w:jc w:val="center"/>
              <w:rPr>
                <w:sz w:val="20"/>
              </w:rPr>
            </w:pPr>
            <w:r>
              <w:rPr>
                <w:sz w:val="20"/>
              </w:rPr>
              <w:t>8.4</w:t>
            </w:r>
          </w:p>
        </w:tc>
        <w:tc>
          <w:tcPr>
            <w:tcW w:w="1062" w:type="dxa"/>
          </w:tcPr>
          <w:p>
            <w:pPr>
              <w:pStyle w:val="TableParagraph"/>
              <w:ind w:left="282" w:right="270"/>
              <w:jc w:val="center"/>
              <w:rPr>
                <w:sz w:val="20"/>
              </w:rPr>
            </w:pPr>
            <w:r>
              <w:rPr>
                <w:sz w:val="20"/>
              </w:rPr>
              <w:t>38.6</w:t>
            </w:r>
          </w:p>
        </w:tc>
        <w:tc>
          <w:tcPr>
            <w:tcW w:w="1027" w:type="dxa"/>
          </w:tcPr>
          <w:p>
            <w:pPr>
              <w:pStyle w:val="TableParagraph"/>
              <w:ind w:right="308"/>
              <w:jc w:val="right"/>
              <w:rPr>
                <w:sz w:val="20"/>
              </w:rPr>
            </w:pPr>
            <w:r>
              <w:rPr>
                <w:w w:val="95"/>
                <w:sz w:val="20"/>
              </w:rPr>
              <w:t>38.8</w:t>
            </w:r>
          </w:p>
        </w:tc>
        <w:tc>
          <w:tcPr>
            <w:tcW w:w="995" w:type="dxa"/>
          </w:tcPr>
          <w:p>
            <w:pPr>
              <w:pStyle w:val="TableParagraph"/>
              <w:ind w:right="312"/>
              <w:jc w:val="right"/>
              <w:rPr>
                <w:sz w:val="20"/>
              </w:rPr>
            </w:pPr>
            <w:r>
              <w:rPr>
                <w:w w:val="95"/>
                <w:sz w:val="20"/>
              </w:rPr>
              <w:t>76.4</w:t>
            </w:r>
          </w:p>
        </w:tc>
        <w:tc>
          <w:tcPr>
            <w:tcW w:w="1025" w:type="dxa"/>
          </w:tcPr>
          <w:p>
            <w:pPr>
              <w:pStyle w:val="TableParagraph"/>
              <w:ind w:right="337"/>
              <w:jc w:val="right"/>
              <w:rPr>
                <w:sz w:val="20"/>
              </w:rPr>
            </w:pPr>
            <w:r>
              <w:rPr>
                <w:w w:val="95"/>
                <w:sz w:val="20"/>
              </w:rPr>
              <w:t>85.9</w:t>
            </w:r>
          </w:p>
        </w:tc>
        <w:tc>
          <w:tcPr>
            <w:tcW w:w="1069" w:type="dxa"/>
          </w:tcPr>
          <w:p>
            <w:pPr>
              <w:pStyle w:val="TableParagraph"/>
              <w:ind w:left="281" w:right="279"/>
              <w:jc w:val="center"/>
              <w:rPr>
                <w:sz w:val="20"/>
              </w:rPr>
            </w:pPr>
            <w:r>
              <w:rPr>
                <w:sz w:val="20"/>
              </w:rPr>
              <w:t>57.9</w:t>
            </w:r>
          </w:p>
        </w:tc>
        <w:tc>
          <w:tcPr>
            <w:tcW w:w="1088" w:type="dxa"/>
          </w:tcPr>
          <w:p>
            <w:pPr>
              <w:pStyle w:val="TableParagraph"/>
              <w:ind w:left="379"/>
              <w:rPr>
                <w:sz w:val="20"/>
              </w:rPr>
            </w:pPr>
            <w:r>
              <w:rPr>
                <w:sz w:val="20"/>
              </w:rPr>
              <w:t>52.8</w:t>
            </w:r>
          </w:p>
        </w:tc>
        <w:tc>
          <w:tcPr>
            <w:tcW w:w="827" w:type="dxa"/>
          </w:tcPr>
          <w:p>
            <w:pPr>
              <w:pStyle w:val="TableParagraph"/>
              <w:ind w:left="381"/>
              <w:rPr>
                <w:sz w:val="20"/>
              </w:rPr>
            </w:pPr>
            <w:r>
              <w:rPr>
                <w:sz w:val="20"/>
              </w:rPr>
              <w:t>21.8</w:t>
            </w:r>
          </w:p>
        </w:tc>
      </w:tr>
      <w:tr>
        <w:trPr>
          <w:trHeight w:val="229" w:hRule="atLeast"/>
        </w:trPr>
        <w:tc>
          <w:tcPr>
            <w:tcW w:w="1425" w:type="dxa"/>
          </w:tcPr>
          <w:p>
            <w:pPr>
              <w:pStyle w:val="TableParagraph"/>
              <w:spacing w:line="209" w:lineRule="exact"/>
              <w:ind w:left="50"/>
              <w:rPr>
                <w:sz w:val="20"/>
              </w:rPr>
            </w:pPr>
            <w:r>
              <w:rPr>
                <w:sz w:val="20"/>
              </w:rPr>
              <w:t>Sweden</w:t>
            </w:r>
          </w:p>
        </w:tc>
        <w:tc>
          <w:tcPr>
            <w:tcW w:w="1068" w:type="dxa"/>
          </w:tcPr>
          <w:p>
            <w:pPr>
              <w:pStyle w:val="TableParagraph"/>
              <w:spacing w:line="209" w:lineRule="exact"/>
              <w:ind w:left="284" w:right="275"/>
              <w:jc w:val="center"/>
              <w:rPr>
                <w:sz w:val="20"/>
              </w:rPr>
            </w:pPr>
            <w:r>
              <w:rPr>
                <w:sz w:val="20"/>
              </w:rPr>
              <w:t>4.4</w:t>
            </w:r>
          </w:p>
        </w:tc>
        <w:tc>
          <w:tcPr>
            <w:tcW w:w="1097" w:type="dxa"/>
          </w:tcPr>
          <w:p>
            <w:pPr>
              <w:pStyle w:val="TableParagraph"/>
              <w:spacing w:line="209" w:lineRule="exact"/>
              <w:ind w:right="437"/>
              <w:jc w:val="right"/>
              <w:rPr>
                <w:sz w:val="20"/>
              </w:rPr>
            </w:pPr>
            <w:r>
              <w:rPr>
                <w:sz w:val="20"/>
              </w:rPr>
              <w:t>5.3</w:t>
            </w:r>
          </w:p>
        </w:tc>
        <w:tc>
          <w:tcPr>
            <w:tcW w:w="1098" w:type="dxa"/>
          </w:tcPr>
          <w:p>
            <w:pPr>
              <w:pStyle w:val="TableParagraph"/>
              <w:spacing w:line="209" w:lineRule="exact"/>
              <w:ind w:left="315" w:right="273"/>
              <w:jc w:val="center"/>
              <w:rPr>
                <w:sz w:val="20"/>
              </w:rPr>
            </w:pPr>
            <w:r>
              <w:rPr>
                <w:sz w:val="20"/>
              </w:rPr>
              <w:t>3.7</w:t>
            </w:r>
          </w:p>
        </w:tc>
        <w:tc>
          <w:tcPr>
            <w:tcW w:w="1027" w:type="dxa"/>
          </w:tcPr>
          <w:p>
            <w:pPr>
              <w:pStyle w:val="TableParagraph"/>
              <w:spacing w:line="209" w:lineRule="exact"/>
              <w:ind w:left="280" w:right="236"/>
              <w:jc w:val="center"/>
              <w:rPr>
                <w:sz w:val="20"/>
              </w:rPr>
            </w:pPr>
            <w:r>
              <w:rPr>
                <w:sz w:val="20"/>
              </w:rPr>
              <w:t>4.5</w:t>
            </w:r>
          </w:p>
        </w:tc>
        <w:tc>
          <w:tcPr>
            <w:tcW w:w="1026" w:type="dxa"/>
          </w:tcPr>
          <w:p>
            <w:pPr>
              <w:pStyle w:val="TableParagraph"/>
              <w:spacing w:line="209" w:lineRule="exact"/>
              <w:ind w:left="357" w:right="375"/>
              <w:jc w:val="center"/>
              <w:rPr>
                <w:sz w:val="20"/>
              </w:rPr>
            </w:pPr>
            <w:r>
              <w:rPr>
                <w:sz w:val="20"/>
              </w:rPr>
              <w:t>9.4</w:t>
            </w:r>
          </w:p>
        </w:tc>
        <w:tc>
          <w:tcPr>
            <w:tcW w:w="1062" w:type="dxa"/>
          </w:tcPr>
          <w:p>
            <w:pPr>
              <w:pStyle w:val="TableParagraph"/>
              <w:spacing w:line="209" w:lineRule="exact"/>
              <w:ind w:left="282" w:right="270"/>
              <w:jc w:val="center"/>
              <w:rPr>
                <w:sz w:val="20"/>
              </w:rPr>
            </w:pPr>
            <w:r>
              <w:rPr>
                <w:sz w:val="20"/>
              </w:rPr>
              <w:t>26.5</w:t>
            </w:r>
          </w:p>
        </w:tc>
        <w:tc>
          <w:tcPr>
            <w:tcW w:w="1027" w:type="dxa"/>
          </w:tcPr>
          <w:p>
            <w:pPr>
              <w:pStyle w:val="TableParagraph"/>
              <w:spacing w:line="209" w:lineRule="exact"/>
              <w:ind w:right="307"/>
              <w:jc w:val="right"/>
              <w:rPr>
                <w:sz w:val="20"/>
              </w:rPr>
            </w:pPr>
            <w:r>
              <w:rPr>
                <w:w w:val="95"/>
                <w:sz w:val="20"/>
              </w:rPr>
              <w:t>14.4</w:t>
            </w:r>
          </w:p>
        </w:tc>
        <w:tc>
          <w:tcPr>
            <w:tcW w:w="995" w:type="dxa"/>
          </w:tcPr>
          <w:p>
            <w:pPr>
              <w:pStyle w:val="TableParagraph"/>
              <w:spacing w:line="209" w:lineRule="exact"/>
              <w:ind w:right="311"/>
              <w:jc w:val="right"/>
              <w:rPr>
                <w:sz w:val="20"/>
              </w:rPr>
            </w:pPr>
            <w:r>
              <w:rPr>
                <w:w w:val="95"/>
                <w:sz w:val="20"/>
              </w:rPr>
              <w:t>32.7</w:t>
            </w:r>
          </w:p>
        </w:tc>
        <w:tc>
          <w:tcPr>
            <w:tcW w:w="1025" w:type="dxa"/>
          </w:tcPr>
          <w:p>
            <w:pPr>
              <w:pStyle w:val="TableParagraph"/>
              <w:spacing w:line="209" w:lineRule="exact"/>
              <w:ind w:right="336"/>
              <w:jc w:val="right"/>
              <w:rPr>
                <w:sz w:val="20"/>
              </w:rPr>
            </w:pPr>
            <w:r>
              <w:rPr>
                <w:w w:val="95"/>
                <w:sz w:val="20"/>
              </w:rPr>
              <w:t>86.6</w:t>
            </w:r>
          </w:p>
        </w:tc>
        <w:tc>
          <w:tcPr>
            <w:tcW w:w="1069" w:type="dxa"/>
          </w:tcPr>
          <w:p>
            <w:pPr>
              <w:pStyle w:val="TableParagraph"/>
              <w:spacing w:line="209" w:lineRule="exact"/>
              <w:ind w:left="281" w:right="277"/>
              <w:jc w:val="center"/>
              <w:rPr>
                <w:sz w:val="20"/>
              </w:rPr>
            </w:pPr>
            <w:r>
              <w:rPr>
                <w:sz w:val="20"/>
              </w:rPr>
              <w:t>69.6</w:t>
            </w:r>
          </w:p>
        </w:tc>
        <w:tc>
          <w:tcPr>
            <w:tcW w:w="1088" w:type="dxa"/>
          </w:tcPr>
          <w:p>
            <w:pPr>
              <w:pStyle w:val="TableParagraph"/>
              <w:spacing w:line="209" w:lineRule="exact"/>
              <w:ind w:left="380"/>
              <w:rPr>
                <w:sz w:val="20"/>
              </w:rPr>
            </w:pPr>
            <w:r>
              <w:rPr>
                <w:sz w:val="20"/>
              </w:rPr>
              <w:t>82.5</w:t>
            </w:r>
          </w:p>
        </w:tc>
        <w:tc>
          <w:tcPr>
            <w:tcW w:w="827" w:type="dxa"/>
          </w:tcPr>
          <w:p>
            <w:pPr>
              <w:pStyle w:val="TableParagraph"/>
              <w:spacing w:line="209" w:lineRule="exact"/>
              <w:ind w:left="382"/>
              <w:rPr>
                <w:sz w:val="20"/>
              </w:rPr>
            </w:pPr>
            <w:r>
              <w:rPr>
                <w:sz w:val="20"/>
              </w:rPr>
              <w:t>64.3</w:t>
            </w:r>
          </w:p>
        </w:tc>
      </w:tr>
      <w:tr>
        <w:trPr>
          <w:trHeight w:val="229" w:hRule="atLeast"/>
        </w:trPr>
        <w:tc>
          <w:tcPr>
            <w:tcW w:w="1425" w:type="dxa"/>
          </w:tcPr>
          <w:p>
            <w:pPr>
              <w:pStyle w:val="TableParagraph"/>
              <w:spacing w:line="209" w:lineRule="exact"/>
              <w:ind w:left="50"/>
              <w:rPr>
                <w:sz w:val="20"/>
              </w:rPr>
            </w:pPr>
            <w:r>
              <w:rPr>
                <w:sz w:val="20"/>
              </w:rPr>
              <w:t>Switzerland</w:t>
            </w:r>
          </w:p>
        </w:tc>
        <w:tc>
          <w:tcPr>
            <w:tcW w:w="1068" w:type="dxa"/>
          </w:tcPr>
          <w:p>
            <w:pPr>
              <w:pStyle w:val="TableParagraph"/>
              <w:spacing w:line="209" w:lineRule="exact"/>
              <w:ind w:left="284" w:right="274"/>
              <w:jc w:val="center"/>
              <w:rPr>
                <w:sz w:val="20"/>
              </w:rPr>
            </w:pPr>
            <w:r>
              <w:rPr>
                <w:sz w:val="20"/>
              </w:rPr>
              <w:t>1.0</w:t>
            </w:r>
          </w:p>
        </w:tc>
        <w:tc>
          <w:tcPr>
            <w:tcW w:w="1097" w:type="dxa"/>
          </w:tcPr>
          <w:p>
            <w:pPr>
              <w:pStyle w:val="TableParagraph"/>
              <w:spacing w:line="209" w:lineRule="exact"/>
              <w:ind w:right="436"/>
              <w:jc w:val="right"/>
              <w:rPr>
                <w:sz w:val="20"/>
              </w:rPr>
            </w:pPr>
            <w:r>
              <w:rPr>
                <w:sz w:val="20"/>
              </w:rPr>
              <w:t>1.8</w:t>
            </w:r>
          </w:p>
        </w:tc>
        <w:tc>
          <w:tcPr>
            <w:tcW w:w="1098" w:type="dxa"/>
          </w:tcPr>
          <w:p>
            <w:pPr>
              <w:pStyle w:val="TableParagraph"/>
              <w:spacing w:line="209" w:lineRule="exact"/>
              <w:ind w:left="315" w:right="272"/>
              <w:jc w:val="center"/>
              <w:rPr>
                <w:sz w:val="20"/>
              </w:rPr>
            </w:pPr>
            <w:r>
              <w:rPr>
                <w:sz w:val="20"/>
              </w:rPr>
              <w:t>3.4</w:t>
            </w:r>
          </w:p>
        </w:tc>
        <w:tc>
          <w:tcPr>
            <w:tcW w:w="1027" w:type="dxa"/>
          </w:tcPr>
          <w:p>
            <w:pPr>
              <w:pStyle w:val="TableParagraph"/>
              <w:spacing w:line="209" w:lineRule="exact"/>
              <w:ind w:left="280" w:right="235"/>
              <w:jc w:val="center"/>
              <w:rPr>
                <w:sz w:val="20"/>
              </w:rPr>
            </w:pPr>
            <w:r>
              <w:rPr>
                <w:sz w:val="20"/>
              </w:rPr>
              <w:t>1.6</w:t>
            </w:r>
          </w:p>
        </w:tc>
        <w:tc>
          <w:tcPr>
            <w:tcW w:w="1026" w:type="dxa"/>
          </w:tcPr>
          <w:p>
            <w:pPr>
              <w:pStyle w:val="TableParagraph"/>
              <w:spacing w:line="209" w:lineRule="exact"/>
              <w:ind w:left="357" w:right="374"/>
              <w:jc w:val="center"/>
              <w:rPr>
                <w:sz w:val="20"/>
              </w:rPr>
            </w:pPr>
            <w:r>
              <w:rPr>
                <w:sz w:val="20"/>
              </w:rPr>
              <w:t>3.7</w:t>
            </w:r>
          </w:p>
        </w:tc>
        <w:tc>
          <w:tcPr>
            <w:tcW w:w="1062" w:type="dxa"/>
          </w:tcPr>
          <w:p>
            <w:pPr>
              <w:pStyle w:val="TableParagraph"/>
              <w:spacing w:line="209" w:lineRule="exact"/>
              <w:ind w:left="282" w:right="269"/>
              <w:jc w:val="center"/>
              <w:rPr>
                <w:sz w:val="20"/>
              </w:rPr>
            </w:pPr>
            <w:r>
              <w:rPr>
                <w:sz w:val="20"/>
              </w:rPr>
              <w:t>17.5</w:t>
            </w:r>
          </w:p>
        </w:tc>
        <w:tc>
          <w:tcPr>
            <w:tcW w:w="1027" w:type="dxa"/>
          </w:tcPr>
          <w:p>
            <w:pPr>
              <w:pStyle w:val="TableParagraph"/>
              <w:spacing w:line="209" w:lineRule="exact"/>
              <w:ind w:right="307"/>
              <w:jc w:val="right"/>
              <w:rPr>
                <w:sz w:val="20"/>
              </w:rPr>
            </w:pPr>
            <w:r>
              <w:rPr>
                <w:w w:val="95"/>
                <w:sz w:val="20"/>
              </w:rPr>
              <w:t>20.7</w:t>
            </w:r>
          </w:p>
        </w:tc>
        <w:tc>
          <w:tcPr>
            <w:tcW w:w="995" w:type="dxa"/>
          </w:tcPr>
          <w:p>
            <w:pPr>
              <w:pStyle w:val="TableParagraph"/>
              <w:spacing w:line="209" w:lineRule="exact"/>
              <w:ind w:right="311"/>
              <w:jc w:val="right"/>
              <w:rPr>
                <w:sz w:val="20"/>
              </w:rPr>
            </w:pPr>
            <w:r>
              <w:rPr>
                <w:w w:val="95"/>
                <w:sz w:val="20"/>
              </w:rPr>
              <w:t>43.8</w:t>
            </w:r>
          </w:p>
        </w:tc>
        <w:tc>
          <w:tcPr>
            <w:tcW w:w="1025" w:type="dxa"/>
          </w:tcPr>
          <w:p>
            <w:pPr>
              <w:pStyle w:val="TableParagraph"/>
              <w:spacing w:line="209" w:lineRule="exact"/>
              <w:ind w:right="335"/>
              <w:jc w:val="right"/>
              <w:rPr>
                <w:sz w:val="20"/>
              </w:rPr>
            </w:pPr>
            <w:r>
              <w:rPr>
                <w:w w:val="95"/>
                <w:sz w:val="20"/>
              </w:rPr>
              <w:t>95.3</w:t>
            </w:r>
          </w:p>
        </w:tc>
        <w:tc>
          <w:tcPr>
            <w:tcW w:w="1069" w:type="dxa"/>
          </w:tcPr>
          <w:p>
            <w:pPr>
              <w:pStyle w:val="TableParagraph"/>
              <w:spacing w:line="209" w:lineRule="exact"/>
              <w:ind w:left="281" w:right="276"/>
              <w:jc w:val="center"/>
              <w:rPr>
                <w:sz w:val="20"/>
              </w:rPr>
            </w:pPr>
            <w:r>
              <w:rPr>
                <w:sz w:val="20"/>
              </w:rPr>
              <w:t>81.0</w:t>
            </w:r>
          </w:p>
        </w:tc>
        <w:tc>
          <w:tcPr>
            <w:tcW w:w="1088" w:type="dxa"/>
          </w:tcPr>
          <w:p>
            <w:pPr>
              <w:pStyle w:val="TableParagraph"/>
              <w:spacing w:line="209" w:lineRule="exact"/>
              <w:ind w:left="381"/>
              <w:rPr>
                <w:sz w:val="20"/>
              </w:rPr>
            </w:pPr>
            <w:r>
              <w:rPr>
                <w:sz w:val="20"/>
              </w:rPr>
              <w:t>76.6</w:t>
            </w:r>
          </w:p>
        </w:tc>
        <w:tc>
          <w:tcPr>
            <w:tcW w:w="827" w:type="dxa"/>
          </w:tcPr>
          <w:p>
            <w:pPr>
              <w:pStyle w:val="TableParagraph"/>
              <w:spacing w:line="209" w:lineRule="exact"/>
              <w:ind w:left="382"/>
              <w:rPr>
                <w:sz w:val="20"/>
              </w:rPr>
            </w:pPr>
            <w:r>
              <w:rPr>
                <w:sz w:val="20"/>
              </w:rPr>
              <w:t>55.3</w:t>
            </w:r>
          </w:p>
        </w:tc>
      </w:tr>
      <w:tr>
        <w:trPr>
          <w:trHeight w:val="230" w:hRule="atLeast"/>
        </w:trPr>
        <w:tc>
          <w:tcPr>
            <w:tcW w:w="1425" w:type="dxa"/>
          </w:tcPr>
          <w:p>
            <w:pPr>
              <w:pStyle w:val="TableParagraph"/>
              <w:ind w:left="50"/>
              <w:rPr>
                <w:sz w:val="20"/>
              </w:rPr>
            </w:pPr>
            <w:r>
              <w:rPr>
                <w:sz w:val="20"/>
              </w:rPr>
              <w:t>UK</w:t>
            </w:r>
          </w:p>
        </w:tc>
        <w:tc>
          <w:tcPr>
            <w:tcW w:w="1068" w:type="dxa"/>
          </w:tcPr>
          <w:p>
            <w:pPr>
              <w:pStyle w:val="TableParagraph"/>
              <w:ind w:left="284" w:right="275"/>
              <w:jc w:val="center"/>
              <w:rPr>
                <w:sz w:val="20"/>
              </w:rPr>
            </w:pPr>
            <w:r>
              <w:rPr>
                <w:sz w:val="20"/>
              </w:rPr>
              <w:t>4.1</w:t>
            </w:r>
          </w:p>
        </w:tc>
        <w:tc>
          <w:tcPr>
            <w:tcW w:w="1097" w:type="dxa"/>
          </w:tcPr>
          <w:p>
            <w:pPr>
              <w:pStyle w:val="TableParagraph"/>
              <w:ind w:right="437"/>
              <w:jc w:val="right"/>
              <w:rPr>
                <w:sz w:val="20"/>
              </w:rPr>
            </w:pPr>
            <w:r>
              <w:rPr>
                <w:sz w:val="20"/>
              </w:rPr>
              <w:t>4.4</w:t>
            </w:r>
          </w:p>
        </w:tc>
        <w:tc>
          <w:tcPr>
            <w:tcW w:w="1098" w:type="dxa"/>
          </w:tcPr>
          <w:p>
            <w:pPr>
              <w:pStyle w:val="TableParagraph"/>
              <w:ind w:left="315" w:right="273"/>
              <w:jc w:val="center"/>
              <w:rPr>
                <w:sz w:val="20"/>
              </w:rPr>
            </w:pPr>
            <w:r>
              <w:rPr>
                <w:sz w:val="20"/>
              </w:rPr>
              <w:t>3.6</w:t>
            </w:r>
          </w:p>
        </w:tc>
        <w:tc>
          <w:tcPr>
            <w:tcW w:w="1027" w:type="dxa"/>
          </w:tcPr>
          <w:p>
            <w:pPr>
              <w:pStyle w:val="TableParagraph"/>
              <w:ind w:left="280" w:right="236"/>
              <w:jc w:val="center"/>
              <w:rPr>
                <w:sz w:val="20"/>
              </w:rPr>
            </w:pPr>
            <w:r>
              <w:rPr>
                <w:sz w:val="20"/>
              </w:rPr>
              <w:t>1.8</w:t>
            </w:r>
          </w:p>
        </w:tc>
        <w:tc>
          <w:tcPr>
            <w:tcW w:w="1026" w:type="dxa"/>
          </w:tcPr>
          <w:p>
            <w:pPr>
              <w:pStyle w:val="TableParagraph"/>
              <w:ind w:left="357" w:right="376"/>
              <w:jc w:val="center"/>
              <w:rPr>
                <w:sz w:val="20"/>
              </w:rPr>
            </w:pPr>
            <w:r>
              <w:rPr>
                <w:sz w:val="20"/>
              </w:rPr>
              <w:t>8.7</w:t>
            </w:r>
          </w:p>
        </w:tc>
        <w:tc>
          <w:tcPr>
            <w:tcW w:w="1062" w:type="dxa"/>
          </w:tcPr>
          <w:p>
            <w:pPr>
              <w:pStyle w:val="TableParagraph"/>
              <w:ind w:left="282" w:right="271"/>
              <w:jc w:val="center"/>
              <w:rPr>
                <w:sz w:val="20"/>
              </w:rPr>
            </w:pPr>
            <w:r>
              <w:rPr>
                <w:sz w:val="20"/>
              </w:rPr>
              <w:t>35.6</w:t>
            </w:r>
          </w:p>
        </w:tc>
        <w:tc>
          <w:tcPr>
            <w:tcW w:w="1027" w:type="dxa"/>
          </w:tcPr>
          <w:p>
            <w:pPr>
              <w:pStyle w:val="TableParagraph"/>
              <w:ind w:right="308"/>
              <w:jc w:val="right"/>
              <w:rPr>
                <w:sz w:val="20"/>
              </w:rPr>
            </w:pPr>
            <w:r>
              <w:rPr>
                <w:w w:val="95"/>
                <w:sz w:val="20"/>
              </w:rPr>
              <w:t>23.6</w:t>
            </w:r>
          </w:p>
        </w:tc>
        <w:tc>
          <w:tcPr>
            <w:tcW w:w="995" w:type="dxa"/>
          </w:tcPr>
          <w:p>
            <w:pPr>
              <w:pStyle w:val="TableParagraph"/>
              <w:ind w:right="312"/>
              <w:jc w:val="right"/>
              <w:rPr>
                <w:sz w:val="20"/>
              </w:rPr>
            </w:pPr>
            <w:r>
              <w:rPr>
                <w:w w:val="95"/>
                <w:sz w:val="20"/>
              </w:rPr>
              <w:t>56.0</w:t>
            </w:r>
          </w:p>
        </w:tc>
        <w:tc>
          <w:tcPr>
            <w:tcW w:w="1025" w:type="dxa"/>
          </w:tcPr>
          <w:p>
            <w:pPr>
              <w:pStyle w:val="TableParagraph"/>
              <w:ind w:right="337"/>
              <w:jc w:val="right"/>
              <w:rPr>
                <w:sz w:val="20"/>
              </w:rPr>
            </w:pPr>
            <w:r>
              <w:rPr>
                <w:w w:val="95"/>
                <w:sz w:val="20"/>
              </w:rPr>
              <w:t>87.6</w:t>
            </w:r>
          </w:p>
        </w:tc>
        <w:tc>
          <w:tcPr>
            <w:tcW w:w="1069" w:type="dxa"/>
          </w:tcPr>
          <w:p>
            <w:pPr>
              <w:pStyle w:val="TableParagraph"/>
              <w:ind w:left="281" w:right="279"/>
              <w:jc w:val="center"/>
              <w:rPr>
                <w:sz w:val="20"/>
              </w:rPr>
            </w:pPr>
            <w:r>
              <w:rPr>
                <w:sz w:val="20"/>
              </w:rPr>
              <w:t>61.6</w:t>
            </w:r>
          </w:p>
        </w:tc>
        <w:tc>
          <w:tcPr>
            <w:tcW w:w="1088" w:type="dxa"/>
          </w:tcPr>
          <w:p>
            <w:pPr>
              <w:pStyle w:val="TableParagraph"/>
              <w:ind w:left="379"/>
              <w:rPr>
                <w:sz w:val="20"/>
              </w:rPr>
            </w:pPr>
            <w:r>
              <w:rPr>
                <w:sz w:val="20"/>
              </w:rPr>
              <w:t>73.6</w:t>
            </w:r>
          </w:p>
        </w:tc>
        <w:tc>
          <w:tcPr>
            <w:tcW w:w="827" w:type="dxa"/>
          </w:tcPr>
          <w:p>
            <w:pPr>
              <w:pStyle w:val="TableParagraph"/>
              <w:ind w:left="381"/>
              <w:rPr>
                <w:sz w:val="20"/>
              </w:rPr>
            </w:pPr>
            <w:r>
              <w:rPr>
                <w:sz w:val="20"/>
              </w:rPr>
              <w:t>43.2</w:t>
            </w:r>
          </w:p>
        </w:tc>
      </w:tr>
      <w:tr>
        <w:trPr>
          <w:trHeight w:val="347" w:hRule="atLeast"/>
        </w:trPr>
        <w:tc>
          <w:tcPr>
            <w:tcW w:w="1425" w:type="dxa"/>
          </w:tcPr>
          <w:p>
            <w:pPr>
              <w:pStyle w:val="TableParagraph"/>
              <w:spacing w:line="226" w:lineRule="exact"/>
              <w:ind w:left="50"/>
              <w:rPr>
                <w:sz w:val="20"/>
              </w:rPr>
            </w:pPr>
            <w:r>
              <w:rPr>
                <w:sz w:val="20"/>
              </w:rPr>
              <w:t>EU</w:t>
            </w:r>
          </w:p>
        </w:tc>
        <w:tc>
          <w:tcPr>
            <w:tcW w:w="1068" w:type="dxa"/>
          </w:tcPr>
          <w:p>
            <w:pPr>
              <w:pStyle w:val="TableParagraph"/>
              <w:spacing w:line="226" w:lineRule="exact"/>
              <w:ind w:left="284" w:right="274"/>
              <w:jc w:val="center"/>
              <w:rPr>
                <w:sz w:val="20"/>
              </w:rPr>
            </w:pPr>
            <w:r>
              <w:rPr>
                <w:sz w:val="20"/>
              </w:rPr>
              <w:t>5.5</w:t>
            </w:r>
          </w:p>
        </w:tc>
        <w:tc>
          <w:tcPr>
            <w:tcW w:w="1097" w:type="dxa"/>
          </w:tcPr>
          <w:p>
            <w:pPr>
              <w:pStyle w:val="TableParagraph"/>
              <w:spacing w:line="226" w:lineRule="exact"/>
              <w:ind w:right="436"/>
              <w:jc w:val="right"/>
              <w:rPr>
                <w:sz w:val="20"/>
              </w:rPr>
            </w:pPr>
            <w:r>
              <w:rPr>
                <w:sz w:val="20"/>
              </w:rPr>
              <w:t>6.3</w:t>
            </w:r>
          </w:p>
        </w:tc>
        <w:tc>
          <w:tcPr>
            <w:tcW w:w="1098" w:type="dxa"/>
          </w:tcPr>
          <w:p>
            <w:pPr>
              <w:pStyle w:val="TableParagraph"/>
              <w:spacing w:line="226" w:lineRule="exact"/>
              <w:ind w:left="315" w:right="273"/>
              <w:jc w:val="center"/>
              <w:rPr>
                <w:sz w:val="20"/>
              </w:rPr>
            </w:pPr>
            <w:r>
              <w:rPr>
                <w:sz w:val="20"/>
              </w:rPr>
              <w:t>7.9</w:t>
            </w:r>
          </w:p>
        </w:tc>
        <w:tc>
          <w:tcPr>
            <w:tcW w:w="1027" w:type="dxa"/>
          </w:tcPr>
          <w:p>
            <w:pPr>
              <w:pStyle w:val="TableParagraph"/>
              <w:spacing w:line="226" w:lineRule="exact"/>
              <w:ind w:left="280" w:right="236"/>
              <w:jc w:val="center"/>
              <w:rPr>
                <w:sz w:val="20"/>
              </w:rPr>
            </w:pPr>
            <w:r>
              <w:rPr>
                <w:sz w:val="20"/>
              </w:rPr>
              <w:t>6.6</w:t>
            </w:r>
          </w:p>
        </w:tc>
        <w:tc>
          <w:tcPr>
            <w:tcW w:w="1026" w:type="dxa"/>
          </w:tcPr>
          <w:p>
            <w:pPr>
              <w:pStyle w:val="TableParagraph"/>
              <w:spacing w:line="226" w:lineRule="exact"/>
              <w:ind w:left="357" w:right="375"/>
              <w:jc w:val="center"/>
              <w:rPr>
                <w:sz w:val="20"/>
              </w:rPr>
            </w:pPr>
            <w:r>
              <w:rPr>
                <w:sz w:val="20"/>
              </w:rPr>
              <w:t>8.2</w:t>
            </w:r>
          </w:p>
        </w:tc>
        <w:tc>
          <w:tcPr>
            <w:tcW w:w="1062" w:type="dxa"/>
          </w:tcPr>
          <w:p>
            <w:pPr>
              <w:pStyle w:val="TableParagraph"/>
              <w:spacing w:line="226" w:lineRule="exact"/>
              <w:ind w:left="282" w:right="270"/>
              <w:jc w:val="center"/>
              <w:rPr>
                <w:sz w:val="20"/>
              </w:rPr>
            </w:pPr>
            <w:r>
              <w:rPr>
                <w:sz w:val="20"/>
              </w:rPr>
              <w:t>47.8</w:t>
            </w:r>
          </w:p>
        </w:tc>
        <w:tc>
          <w:tcPr>
            <w:tcW w:w="1027" w:type="dxa"/>
          </w:tcPr>
          <w:p>
            <w:pPr>
              <w:pStyle w:val="TableParagraph"/>
              <w:spacing w:line="226" w:lineRule="exact"/>
              <w:ind w:right="308"/>
              <w:jc w:val="right"/>
              <w:rPr>
                <w:sz w:val="20"/>
              </w:rPr>
            </w:pPr>
            <w:r>
              <w:rPr>
                <w:w w:val="95"/>
                <w:sz w:val="20"/>
              </w:rPr>
              <w:t>28.4</w:t>
            </w:r>
          </w:p>
        </w:tc>
        <w:tc>
          <w:tcPr>
            <w:tcW w:w="995" w:type="dxa"/>
          </w:tcPr>
          <w:p>
            <w:pPr>
              <w:pStyle w:val="TableParagraph"/>
              <w:spacing w:line="226" w:lineRule="exact"/>
              <w:ind w:right="312"/>
              <w:jc w:val="right"/>
              <w:rPr>
                <w:sz w:val="20"/>
              </w:rPr>
            </w:pPr>
            <w:r>
              <w:rPr>
                <w:w w:val="95"/>
                <w:sz w:val="20"/>
              </w:rPr>
              <w:t>68.1</w:t>
            </w:r>
          </w:p>
        </w:tc>
        <w:tc>
          <w:tcPr>
            <w:tcW w:w="1025" w:type="dxa"/>
          </w:tcPr>
          <w:p>
            <w:pPr>
              <w:pStyle w:val="TableParagraph"/>
              <w:spacing w:line="226" w:lineRule="exact"/>
              <w:ind w:right="336"/>
              <w:jc w:val="right"/>
              <w:rPr>
                <w:sz w:val="20"/>
              </w:rPr>
            </w:pPr>
            <w:r>
              <w:rPr>
                <w:w w:val="95"/>
                <w:sz w:val="20"/>
              </w:rPr>
              <w:t>86.8</w:t>
            </w:r>
          </w:p>
        </w:tc>
        <w:tc>
          <w:tcPr>
            <w:tcW w:w="1069" w:type="dxa"/>
          </w:tcPr>
          <w:p>
            <w:pPr>
              <w:pStyle w:val="TableParagraph"/>
              <w:spacing w:line="226" w:lineRule="exact"/>
              <w:ind w:left="281" w:right="278"/>
              <w:jc w:val="center"/>
              <w:rPr>
                <w:sz w:val="20"/>
              </w:rPr>
            </w:pPr>
            <w:r>
              <w:rPr>
                <w:sz w:val="20"/>
              </w:rPr>
              <w:t>48.9</w:t>
            </w:r>
          </w:p>
        </w:tc>
        <w:tc>
          <w:tcPr>
            <w:tcW w:w="1088" w:type="dxa"/>
          </w:tcPr>
          <w:p>
            <w:pPr>
              <w:pStyle w:val="TableParagraph"/>
              <w:spacing w:line="226" w:lineRule="exact"/>
              <w:ind w:left="380"/>
              <w:rPr>
                <w:sz w:val="20"/>
              </w:rPr>
            </w:pPr>
            <w:r>
              <w:rPr>
                <w:sz w:val="20"/>
              </w:rPr>
              <w:t>66.0</w:t>
            </w:r>
          </w:p>
        </w:tc>
        <w:tc>
          <w:tcPr>
            <w:tcW w:w="827" w:type="dxa"/>
          </w:tcPr>
          <w:p>
            <w:pPr>
              <w:pStyle w:val="TableParagraph"/>
              <w:spacing w:line="226" w:lineRule="exact"/>
              <w:ind w:left="381"/>
              <w:rPr>
                <w:sz w:val="20"/>
              </w:rPr>
            </w:pPr>
            <w:r>
              <w:rPr>
                <w:sz w:val="20"/>
              </w:rPr>
              <w:t>29.8</w:t>
            </w:r>
          </w:p>
        </w:tc>
      </w:tr>
      <w:tr>
        <w:trPr>
          <w:trHeight w:val="345" w:hRule="atLeast"/>
        </w:trPr>
        <w:tc>
          <w:tcPr>
            <w:tcW w:w="1425" w:type="dxa"/>
          </w:tcPr>
          <w:p>
            <w:pPr>
              <w:pStyle w:val="TableParagraph"/>
              <w:spacing w:line="212" w:lineRule="exact" w:before="113"/>
              <w:ind w:left="50"/>
              <w:rPr>
                <w:b/>
                <w:sz w:val="20"/>
              </w:rPr>
            </w:pPr>
            <w:r>
              <w:rPr>
                <w:b/>
                <w:sz w:val="20"/>
                <w:u w:val="single"/>
              </w:rPr>
              <w:t>Non-Europe</w:t>
            </w:r>
          </w:p>
        </w:tc>
        <w:tc>
          <w:tcPr>
            <w:tcW w:w="1068" w:type="dxa"/>
          </w:tcPr>
          <w:p>
            <w:pPr>
              <w:pStyle w:val="TableParagraph"/>
              <w:spacing w:line="240" w:lineRule="auto"/>
              <w:rPr>
                <w:sz w:val="20"/>
              </w:rPr>
            </w:pPr>
          </w:p>
        </w:tc>
        <w:tc>
          <w:tcPr>
            <w:tcW w:w="1097" w:type="dxa"/>
          </w:tcPr>
          <w:p>
            <w:pPr>
              <w:pStyle w:val="TableParagraph"/>
              <w:spacing w:line="240" w:lineRule="auto"/>
              <w:rPr>
                <w:sz w:val="20"/>
              </w:rPr>
            </w:pPr>
          </w:p>
        </w:tc>
        <w:tc>
          <w:tcPr>
            <w:tcW w:w="1098" w:type="dxa"/>
          </w:tcPr>
          <w:p>
            <w:pPr>
              <w:pStyle w:val="TableParagraph"/>
              <w:spacing w:line="240" w:lineRule="auto"/>
              <w:rPr>
                <w:sz w:val="20"/>
              </w:rPr>
            </w:pPr>
          </w:p>
        </w:tc>
        <w:tc>
          <w:tcPr>
            <w:tcW w:w="1027" w:type="dxa"/>
          </w:tcPr>
          <w:p>
            <w:pPr>
              <w:pStyle w:val="TableParagraph"/>
              <w:spacing w:line="240" w:lineRule="auto"/>
              <w:rPr>
                <w:sz w:val="20"/>
              </w:rPr>
            </w:pPr>
          </w:p>
        </w:tc>
        <w:tc>
          <w:tcPr>
            <w:tcW w:w="1026" w:type="dxa"/>
          </w:tcPr>
          <w:p>
            <w:pPr>
              <w:pStyle w:val="TableParagraph"/>
              <w:spacing w:line="240" w:lineRule="auto"/>
              <w:rPr>
                <w:sz w:val="20"/>
              </w:rPr>
            </w:pPr>
          </w:p>
        </w:tc>
        <w:tc>
          <w:tcPr>
            <w:tcW w:w="1062" w:type="dxa"/>
          </w:tcPr>
          <w:p>
            <w:pPr>
              <w:pStyle w:val="TableParagraph"/>
              <w:spacing w:line="240" w:lineRule="auto"/>
              <w:rPr>
                <w:sz w:val="20"/>
              </w:rPr>
            </w:pPr>
          </w:p>
        </w:tc>
        <w:tc>
          <w:tcPr>
            <w:tcW w:w="1027" w:type="dxa"/>
          </w:tcPr>
          <w:p>
            <w:pPr>
              <w:pStyle w:val="TableParagraph"/>
              <w:spacing w:line="240" w:lineRule="auto"/>
              <w:rPr>
                <w:sz w:val="20"/>
              </w:rPr>
            </w:pPr>
          </w:p>
        </w:tc>
        <w:tc>
          <w:tcPr>
            <w:tcW w:w="995" w:type="dxa"/>
          </w:tcPr>
          <w:p>
            <w:pPr>
              <w:pStyle w:val="TableParagraph"/>
              <w:spacing w:line="240" w:lineRule="auto"/>
              <w:rPr>
                <w:sz w:val="20"/>
              </w:rPr>
            </w:pPr>
          </w:p>
        </w:tc>
        <w:tc>
          <w:tcPr>
            <w:tcW w:w="1025" w:type="dxa"/>
          </w:tcPr>
          <w:p>
            <w:pPr>
              <w:pStyle w:val="TableParagraph"/>
              <w:spacing w:line="240" w:lineRule="auto"/>
              <w:rPr>
                <w:sz w:val="20"/>
              </w:rPr>
            </w:pPr>
          </w:p>
        </w:tc>
        <w:tc>
          <w:tcPr>
            <w:tcW w:w="1069" w:type="dxa"/>
          </w:tcPr>
          <w:p>
            <w:pPr>
              <w:pStyle w:val="TableParagraph"/>
              <w:spacing w:line="240" w:lineRule="auto"/>
              <w:rPr>
                <w:sz w:val="20"/>
              </w:rPr>
            </w:pPr>
          </w:p>
        </w:tc>
        <w:tc>
          <w:tcPr>
            <w:tcW w:w="1088" w:type="dxa"/>
          </w:tcPr>
          <w:p>
            <w:pPr>
              <w:pStyle w:val="TableParagraph"/>
              <w:spacing w:line="240" w:lineRule="auto"/>
              <w:rPr>
                <w:sz w:val="20"/>
              </w:rPr>
            </w:pPr>
          </w:p>
        </w:tc>
        <w:tc>
          <w:tcPr>
            <w:tcW w:w="827" w:type="dxa"/>
          </w:tcPr>
          <w:p>
            <w:pPr>
              <w:pStyle w:val="TableParagraph"/>
              <w:spacing w:line="240" w:lineRule="auto"/>
              <w:rPr>
                <w:sz w:val="20"/>
              </w:rPr>
            </w:pPr>
          </w:p>
        </w:tc>
      </w:tr>
      <w:tr>
        <w:trPr>
          <w:trHeight w:val="226" w:hRule="atLeast"/>
        </w:trPr>
        <w:tc>
          <w:tcPr>
            <w:tcW w:w="1425" w:type="dxa"/>
          </w:tcPr>
          <w:p>
            <w:pPr>
              <w:pStyle w:val="TableParagraph"/>
              <w:spacing w:line="207" w:lineRule="exact"/>
              <w:ind w:left="50"/>
              <w:rPr>
                <w:sz w:val="20"/>
              </w:rPr>
            </w:pPr>
            <w:r>
              <w:rPr>
                <w:sz w:val="20"/>
              </w:rPr>
              <w:t>Australia</w:t>
            </w:r>
          </w:p>
        </w:tc>
        <w:tc>
          <w:tcPr>
            <w:tcW w:w="1068" w:type="dxa"/>
          </w:tcPr>
          <w:p>
            <w:pPr>
              <w:pStyle w:val="TableParagraph"/>
              <w:spacing w:line="207" w:lineRule="exact"/>
              <w:ind w:left="284" w:right="273"/>
              <w:jc w:val="center"/>
              <w:rPr>
                <w:sz w:val="20"/>
              </w:rPr>
            </w:pPr>
            <w:r>
              <w:rPr>
                <w:sz w:val="20"/>
              </w:rPr>
              <w:t>5.5</w:t>
            </w:r>
          </w:p>
        </w:tc>
        <w:tc>
          <w:tcPr>
            <w:tcW w:w="1097" w:type="dxa"/>
          </w:tcPr>
          <w:p>
            <w:pPr>
              <w:pStyle w:val="TableParagraph"/>
              <w:spacing w:line="207" w:lineRule="exact"/>
              <w:ind w:right="436"/>
              <w:jc w:val="right"/>
              <w:rPr>
                <w:sz w:val="20"/>
              </w:rPr>
            </w:pPr>
            <w:r>
              <w:rPr>
                <w:sz w:val="20"/>
              </w:rPr>
              <w:t>5.6</w:t>
            </w:r>
          </w:p>
        </w:tc>
        <w:tc>
          <w:tcPr>
            <w:tcW w:w="1098" w:type="dxa"/>
          </w:tcPr>
          <w:p>
            <w:pPr>
              <w:pStyle w:val="TableParagraph"/>
              <w:spacing w:line="207" w:lineRule="exact"/>
              <w:ind w:left="315" w:right="272"/>
              <w:jc w:val="center"/>
              <w:rPr>
                <w:sz w:val="20"/>
              </w:rPr>
            </w:pPr>
            <w:r>
              <w:rPr>
                <w:sz w:val="20"/>
              </w:rPr>
              <w:t>5.0</w:t>
            </w:r>
          </w:p>
        </w:tc>
        <w:tc>
          <w:tcPr>
            <w:tcW w:w="1027" w:type="dxa"/>
          </w:tcPr>
          <w:p>
            <w:pPr>
              <w:pStyle w:val="TableParagraph"/>
              <w:spacing w:line="207" w:lineRule="exact"/>
              <w:ind w:left="280" w:right="235"/>
              <w:jc w:val="center"/>
              <w:rPr>
                <w:sz w:val="20"/>
              </w:rPr>
            </w:pPr>
            <w:r>
              <w:rPr>
                <w:sz w:val="20"/>
              </w:rPr>
              <w:t>3.3</w:t>
            </w:r>
          </w:p>
        </w:tc>
        <w:tc>
          <w:tcPr>
            <w:tcW w:w="1026" w:type="dxa"/>
          </w:tcPr>
          <w:p>
            <w:pPr>
              <w:pStyle w:val="TableParagraph"/>
              <w:spacing w:line="207" w:lineRule="exact"/>
              <w:ind w:right="345"/>
              <w:jc w:val="right"/>
              <w:rPr>
                <w:sz w:val="20"/>
              </w:rPr>
            </w:pPr>
            <w:r>
              <w:rPr>
                <w:w w:val="95"/>
                <w:sz w:val="20"/>
              </w:rPr>
              <w:t>10.1</w:t>
            </w:r>
          </w:p>
        </w:tc>
        <w:tc>
          <w:tcPr>
            <w:tcW w:w="1062" w:type="dxa"/>
          </w:tcPr>
          <w:p>
            <w:pPr>
              <w:pStyle w:val="TableParagraph"/>
              <w:spacing w:line="207" w:lineRule="exact"/>
              <w:ind w:left="282" w:right="270"/>
              <w:jc w:val="center"/>
              <w:rPr>
                <w:sz w:val="20"/>
              </w:rPr>
            </w:pPr>
            <w:r>
              <w:rPr>
                <w:sz w:val="20"/>
              </w:rPr>
              <w:t>40.0</w:t>
            </w:r>
          </w:p>
        </w:tc>
        <w:tc>
          <w:tcPr>
            <w:tcW w:w="1027" w:type="dxa"/>
          </w:tcPr>
          <w:p>
            <w:pPr>
              <w:pStyle w:val="TableParagraph"/>
              <w:spacing w:line="207" w:lineRule="exact"/>
              <w:ind w:right="308"/>
              <w:jc w:val="right"/>
              <w:rPr>
                <w:sz w:val="20"/>
              </w:rPr>
            </w:pPr>
            <w:r>
              <w:rPr>
                <w:w w:val="95"/>
                <w:sz w:val="20"/>
              </w:rPr>
              <w:t>28.6</w:t>
            </w:r>
          </w:p>
        </w:tc>
        <w:tc>
          <w:tcPr>
            <w:tcW w:w="995" w:type="dxa"/>
          </w:tcPr>
          <w:p>
            <w:pPr>
              <w:pStyle w:val="TableParagraph"/>
              <w:spacing w:line="207" w:lineRule="exact"/>
              <w:ind w:right="312"/>
              <w:jc w:val="right"/>
              <w:rPr>
                <w:sz w:val="20"/>
              </w:rPr>
            </w:pPr>
            <w:r>
              <w:rPr>
                <w:w w:val="95"/>
                <w:sz w:val="20"/>
              </w:rPr>
              <w:t>63.1</w:t>
            </w:r>
          </w:p>
        </w:tc>
        <w:tc>
          <w:tcPr>
            <w:tcW w:w="1025" w:type="dxa"/>
          </w:tcPr>
          <w:p>
            <w:pPr>
              <w:pStyle w:val="TableParagraph"/>
              <w:spacing w:line="207" w:lineRule="exact"/>
              <w:ind w:right="336"/>
              <w:jc w:val="right"/>
              <w:rPr>
                <w:sz w:val="20"/>
              </w:rPr>
            </w:pPr>
            <w:r>
              <w:rPr>
                <w:w w:val="95"/>
                <w:sz w:val="20"/>
              </w:rPr>
              <w:t>85.0</w:t>
            </w:r>
          </w:p>
        </w:tc>
        <w:tc>
          <w:tcPr>
            <w:tcW w:w="1069" w:type="dxa"/>
          </w:tcPr>
          <w:p>
            <w:pPr>
              <w:pStyle w:val="TableParagraph"/>
              <w:spacing w:line="207" w:lineRule="exact"/>
              <w:ind w:left="281" w:right="278"/>
              <w:jc w:val="center"/>
              <w:rPr>
                <w:sz w:val="20"/>
              </w:rPr>
            </w:pPr>
            <w:r>
              <w:rPr>
                <w:sz w:val="20"/>
              </w:rPr>
              <w:t>43.3</w:t>
            </w:r>
          </w:p>
        </w:tc>
        <w:tc>
          <w:tcPr>
            <w:tcW w:w="1088" w:type="dxa"/>
          </w:tcPr>
          <w:p>
            <w:pPr>
              <w:pStyle w:val="TableParagraph"/>
              <w:spacing w:line="207" w:lineRule="exact"/>
              <w:ind w:left="380"/>
              <w:rPr>
                <w:sz w:val="20"/>
              </w:rPr>
            </w:pPr>
            <w:r>
              <w:rPr>
                <w:sz w:val="20"/>
              </w:rPr>
              <w:t>67.8</w:t>
            </w:r>
          </w:p>
        </w:tc>
        <w:tc>
          <w:tcPr>
            <w:tcW w:w="827" w:type="dxa"/>
          </w:tcPr>
          <w:p>
            <w:pPr>
              <w:pStyle w:val="TableParagraph"/>
              <w:spacing w:line="207" w:lineRule="exact"/>
              <w:ind w:left="381"/>
              <w:rPr>
                <w:sz w:val="20"/>
              </w:rPr>
            </w:pPr>
            <w:r>
              <w:rPr>
                <w:sz w:val="20"/>
              </w:rPr>
              <w:t>35.7</w:t>
            </w:r>
          </w:p>
        </w:tc>
      </w:tr>
      <w:tr>
        <w:trPr>
          <w:trHeight w:val="229" w:hRule="atLeast"/>
        </w:trPr>
        <w:tc>
          <w:tcPr>
            <w:tcW w:w="1425" w:type="dxa"/>
          </w:tcPr>
          <w:p>
            <w:pPr>
              <w:pStyle w:val="TableParagraph"/>
              <w:spacing w:line="209" w:lineRule="exact"/>
              <w:ind w:left="50"/>
              <w:rPr>
                <w:sz w:val="20"/>
              </w:rPr>
            </w:pPr>
            <w:r>
              <w:rPr>
                <w:sz w:val="20"/>
              </w:rPr>
              <w:t>Canada</w:t>
            </w:r>
          </w:p>
        </w:tc>
        <w:tc>
          <w:tcPr>
            <w:tcW w:w="1068" w:type="dxa"/>
          </w:tcPr>
          <w:p>
            <w:pPr>
              <w:pStyle w:val="TableParagraph"/>
              <w:spacing w:line="209" w:lineRule="exact"/>
              <w:ind w:left="284" w:right="275"/>
              <w:jc w:val="center"/>
              <w:rPr>
                <w:sz w:val="20"/>
              </w:rPr>
            </w:pPr>
            <w:r>
              <w:rPr>
                <w:sz w:val="20"/>
              </w:rPr>
              <w:t>6.3</w:t>
            </w:r>
          </w:p>
        </w:tc>
        <w:tc>
          <w:tcPr>
            <w:tcW w:w="1097" w:type="dxa"/>
          </w:tcPr>
          <w:p>
            <w:pPr>
              <w:pStyle w:val="TableParagraph"/>
              <w:spacing w:line="209" w:lineRule="exact"/>
              <w:ind w:right="437"/>
              <w:jc w:val="right"/>
              <w:rPr>
                <w:sz w:val="20"/>
              </w:rPr>
            </w:pPr>
            <w:r>
              <w:rPr>
                <w:sz w:val="20"/>
              </w:rPr>
              <w:t>6.0</w:t>
            </w:r>
          </w:p>
        </w:tc>
        <w:tc>
          <w:tcPr>
            <w:tcW w:w="1098" w:type="dxa"/>
          </w:tcPr>
          <w:p>
            <w:pPr>
              <w:pStyle w:val="TableParagraph"/>
              <w:spacing w:line="209" w:lineRule="exact"/>
              <w:ind w:left="315" w:right="274"/>
              <w:jc w:val="center"/>
              <w:rPr>
                <w:sz w:val="20"/>
              </w:rPr>
            </w:pPr>
            <w:r>
              <w:rPr>
                <w:sz w:val="20"/>
              </w:rPr>
              <w:t>6.0</w:t>
            </w:r>
          </w:p>
        </w:tc>
        <w:tc>
          <w:tcPr>
            <w:tcW w:w="1027" w:type="dxa"/>
          </w:tcPr>
          <w:p>
            <w:pPr>
              <w:pStyle w:val="TableParagraph"/>
              <w:spacing w:line="209" w:lineRule="exact"/>
              <w:ind w:left="280" w:right="237"/>
              <w:jc w:val="center"/>
              <w:rPr>
                <w:sz w:val="20"/>
              </w:rPr>
            </w:pPr>
            <w:r>
              <w:rPr>
                <w:sz w:val="20"/>
              </w:rPr>
              <w:t>5.6</w:t>
            </w:r>
          </w:p>
        </w:tc>
        <w:tc>
          <w:tcPr>
            <w:tcW w:w="1026" w:type="dxa"/>
          </w:tcPr>
          <w:p>
            <w:pPr>
              <w:pStyle w:val="TableParagraph"/>
              <w:spacing w:line="209" w:lineRule="exact"/>
              <w:ind w:left="356" w:right="376"/>
              <w:jc w:val="center"/>
              <w:rPr>
                <w:sz w:val="20"/>
              </w:rPr>
            </w:pPr>
            <w:r>
              <w:rPr>
                <w:sz w:val="20"/>
              </w:rPr>
              <w:t>8.9</w:t>
            </w:r>
          </w:p>
        </w:tc>
        <w:tc>
          <w:tcPr>
            <w:tcW w:w="1062" w:type="dxa"/>
          </w:tcPr>
          <w:p>
            <w:pPr>
              <w:pStyle w:val="TableParagraph"/>
              <w:spacing w:line="209" w:lineRule="exact"/>
              <w:ind w:left="282" w:right="271"/>
              <w:jc w:val="center"/>
              <w:rPr>
                <w:sz w:val="20"/>
              </w:rPr>
            </w:pPr>
            <w:r>
              <w:rPr>
                <w:sz w:val="20"/>
              </w:rPr>
              <w:t>38.8</w:t>
            </w:r>
          </w:p>
        </w:tc>
        <w:tc>
          <w:tcPr>
            <w:tcW w:w="1027" w:type="dxa"/>
          </w:tcPr>
          <w:p>
            <w:pPr>
              <w:pStyle w:val="TableParagraph"/>
              <w:spacing w:line="209" w:lineRule="exact"/>
              <w:ind w:right="308"/>
              <w:jc w:val="right"/>
              <w:rPr>
                <w:sz w:val="20"/>
              </w:rPr>
            </w:pPr>
            <w:r>
              <w:rPr>
                <w:w w:val="95"/>
                <w:sz w:val="20"/>
              </w:rPr>
              <w:t>20.9</w:t>
            </w:r>
          </w:p>
        </w:tc>
        <w:tc>
          <w:tcPr>
            <w:tcW w:w="995" w:type="dxa"/>
          </w:tcPr>
          <w:p>
            <w:pPr>
              <w:pStyle w:val="TableParagraph"/>
              <w:spacing w:line="209" w:lineRule="exact"/>
              <w:ind w:right="313"/>
              <w:jc w:val="right"/>
              <w:rPr>
                <w:sz w:val="20"/>
              </w:rPr>
            </w:pPr>
            <w:r>
              <w:rPr>
                <w:w w:val="95"/>
                <w:sz w:val="20"/>
              </w:rPr>
              <w:t>58.2</w:t>
            </w:r>
          </w:p>
        </w:tc>
        <w:tc>
          <w:tcPr>
            <w:tcW w:w="1025" w:type="dxa"/>
          </w:tcPr>
          <w:p>
            <w:pPr>
              <w:pStyle w:val="TableParagraph"/>
              <w:spacing w:line="209" w:lineRule="exact"/>
              <w:ind w:right="337"/>
              <w:jc w:val="right"/>
              <w:rPr>
                <w:sz w:val="20"/>
              </w:rPr>
            </w:pPr>
            <w:r>
              <w:rPr>
                <w:w w:val="95"/>
                <w:sz w:val="20"/>
              </w:rPr>
              <w:t>85.4</w:t>
            </w:r>
          </w:p>
        </w:tc>
        <w:tc>
          <w:tcPr>
            <w:tcW w:w="1069" w:type="dxa"/>
          </w:tcPr>
          <w:p>
            <w:pPr>
              <w:pStyle w:val="TableParagraph"/>
              <w:spacing w:line="209" w:lineRule="exact"/>
              <w:ind w:left="281" w:right="280"/>
              <w:jc w:val="center"/>
              <w:rPr>
                <w:sz w:val="20"/>
              </w:rPr>
            </w:pPr>
            <w:r>
              <w:rPr>
                <w:sz w:val="20"/>
              </w:rPr>
              <w:t>57.6</w:t>
            </w:r>
          </w:p>
        </w:tc>
        <w:tc>
          <w:tcPr>
            <w:tcW w:w="1088" w:type="dxa"/>
          </w:tcPr>
          <w:p>
            <w:pPr>
              <w:pStyle w:val="TableParagraph"/>
              <w:spacing w:line="209" w:lineRule="exact"/>
              <w:ind w:left="379"/>
              <w:rPr>
                <w:sz w:val="20"/>
              </w:rPr>
            </w:pPr>
            <w:r>
              <w:rPr>
                <w:sz w:val="20"/>
              </w:rPr>
              <w:t>74.3</w:t>
            </w:r>
          </w:p>
        </w:tc>
        <w:tc>
          <w:tcPr>
            <w:tcW w:w="827" w:type="dxa"/>
          </w:tcPr>
          <w:p>
            <w:pPr>
              <w:pStyle w:val="TableParagraph"/>
              <w:spacing w:line="209" w:lineRule="exact"/>
              <w:ind w:left="380"/>
              <w:rPr>
                <w:sz w:val="20"/>
              </w:rPr>
            </w:pPr>
            <w:r>
              <w:rPr>
                <w:sz w:val="20"/>
              </w:rPr>
              <w:t>39.4</w:t>
            </w:r>
          </w:p>
        </w:tc>
      </w:tr>
      <w:tr>
        <w:trPr>
          <w:trHeight w:val="230" w:hRule="atLeast"/>
        </w:trPr>
        <w:tc>
          <w:tcPr>
            <w:tcW w:w="1425" w:type="dxa"/>
          </w:tcPr>
          <w:p>
            <w:pPr>
              <w:pStyle w:val="TableParagraph"/>
              <w:ind w:left="50"/>
              <w:rPr>
                <w:sz w:val="20"/>
              </w:rPr>
            </w:pPr>
            <w:r>
              <w:rPr>
                <w:sz w:val="20"/>
              </w:rPr>
              <w:t>Japan</w:t>
            </w:r>
          </w:p>
        </w:tc>
        <w:tc>
          <w:tcPr>
            <w:tcW w:w="1068" w:type="dxa"/>
          </w:tcPr>
          <w:p>
            <w:pPr>
              <w:pStyle w:val="TableParagraph"/>
              <w:ind w:left="284" w:right="275"/>
              <w:jc w:val="center"/>
              <w:rPr>
                <w:sz w:val="20"/>
              </w:rPr>
            </w:pPr>
            <w:r>
              <w:rPr>
                <w:sz w:val="20"/>
              </w:rPr>
              <w:t>4.2</w:t>
            </w:r>
          </w:p>
        </w:tc>
        <w:tc>
          <w:tcPr>
            <w:tcW w:w="1097" w:type="dxa"/>
          </w:tcPr>
          <w:p>
            <w:pPr>
              <w:pStyle w:val="TableParagraph"/>
              <w:ind w:right="437"/>
              <w:jc w:val="right"/>
              <w:rPr>
                <w:sz w:val="20"/>
              </w:rPr>
            </w:pPr>
            <w:r>
              <w:rPr>
                <w:w w:val="95"/>
                <w:sz w:val="20"/>
              </w:rPr>
              <w:t>7.0</w:t>
            </w:r>
          </w:p>
        </w:tc>
        <w:tc>
          <w:tcPr>
            <w:tcW w:w="1098" w:type="dxa"/>
          </w:tcPr>
          <w:p>
            <w:pPr>
              <w:pStyle w:val="TableParagraph"/>
              <w:ind w:left="315" w:right="273"/>
              <w:jc w:val="center"/>
              <w:rPr>
                <w:sz w:val="20"/>
              </w:rPr>
            </w:pPr>
            <w:r>
              <w:rPr>
                <w:sz w:val="20"/>
              </w:rPr>
              <w:t>4.7</w:t>
            </w:r>
          </w:p>
        </w:tc>
        <w:tc>
          <w:tcPr>
            <w:tcW w:w="1027" w:type="dxa"/>
          </w:tcPr>
          <w:p>
            <w:pPr>
              <w:pStyle w:val="TableParagraph"/>
              <w:ind w:left="280" w:right="237"/>
              <w:jc w:val="center"/>
              <w:rPr>
                <w:sz w:val="20"/>
              </w:rPr>
            </w:pPr>
            <w:r>
              <w:rPr>
                <w:sz w:val="20"/>
              </w:rPr>
              <w:t>3.7</w:t>
            </w:r>
          </w:p>
        </w:tc>
        <w:tc>
          <w:tcPr>
            <w:tcW w:w="1026" w:type="dxa"/>
          </w:tcPr>
          <w:p>
            <w:pPr>
              <w:pStyle w:val="TableParagraph"/>
              <w:ind w:left="357" w:right="376"/>
              <w:jc w:val="center"/>
              <w:rPr>
                <w:sz w:val="20"/>
              </w:rPr>
            </w:pPr>
            <w:r>
              <w:rPr>
                <w:sz w:val="20"/>
              </w:rPr>
              <w:t>3.1</w:t>
            </w:r>
          </w:p>
        </w:tc>
        <w:tc>
          <w:tcPr>
            <w:tcW w:w="1062" w:type="dxa"/>
          </w:tcPr>
          <w:p>
            <w:pPr>
              <w:pStyle w:val="TableParagraph"/>
              <w:ind w:left="282" w:right="271"/>
              <w:jc w:val="center"/>
              <w:rPr>
                <w:sz w:val="20"/>
              </w:rPr>
            </w:pPr>
            <w:r>
              <w:rPr>
                <w:sz w:val="20"/>
              </w:rPr>
              <w:t>16.6</w:t>
            </w:r>
          </w:p>
        </w:tc>
        <w:tc>
          <w:tcPr>
            <w:tcW w:w="1027" w:type="dxa"/>
          </w:tcPr>
          <w:p>
            <w:pPr>
              <w:pStyle w:val="TableParagraph"/>
              <w:ind w:right="308"/>
              <w:jc w:val="right"/>
              <w:rPr>
                <w:sz w:val="20"/>
              </w:rPr>
            </w:pPr>
            <w:r>
              <w:rPr>
                <w:w w:val="95"/>
                <w:sz w:val="20"/>
              </w:rPr>
              <w:t>32.7</w:t>
            </w:r>
          </w:p>
        </w:tc>
        <w:tc>
          <w:tcPr>
            <w:tcW w:w="995" w:type="dxa"/>
          </w:tcPr>
          <w:p>
            <w:pPr>
              <w:pStyle w:val="TableParagraph"/>
              <w:ind w:right="312"/>
              <w:jc w:val="right"/>
              <w:rPr>
                <w:sz w:val="20"/>
              </w:rPr>
            </w:pPr>
            <w:r>
              <w:rPr>
                <w:w w:val="95"/>
                <w:sz w:val="20"/>
              </w:rPr>
              <w:t>50.8</w:t>
            </w:r>
          </w:p>
        </w:tc>
        <w:tc>
          <w:tcPr>
            <w:tcW w:w="1025" w:type="dxa"/>
          </w:tcPr>
          <w:p>
            <w:pPr>
              <w:pStyle w:val="TableParagraph"/>
              <w:ind w:right="337"/>
              <w:jc w:val="right"/>
              <w:rPr>
                <w:sz w:val="20"/>
              </w:rPr>
            </w:pPr>
            <w:r>
              <w:rPr>
                <w:w w:val="95"/>
                <w:sz w:val="20"/>
              </w:rPr>
              <w:t>92.8</w:t>
            </w:r>
          </w:p>
        </w:tc>
        <w:tc>
          <w:tcPr>
            <w:tcW w:w="1069" w:type="dxa"/>
          </w:tcPr>
          <w:p>
            <w:pPr>
              <w:pStyle w:val="TableParagraph"/>
              <w:ind w:left="281" w:right="280"/>
              <w:jc w:val="center"/>
              <w:rPr>
                <w:sz w:val="20"/>
              </w:rPr>
            </w:pPr>
            <w:r>
              <w:rPr>
                <w:sz w:val="20"/>
              </w:rPr>
              <w:t>77.5</w:t>
            </w:r>
          </w:p>
        </w:tc>
        <w:tc>
          <w:tcPr>
            <w:tcW w:w="1088" w:type="dxa"/>
          </w:tcPr>
          <w:p>
            <w:pPr>
              <w:pStyle w:val="TableParagraph"/>
              <w:ind w:left="379"/>
              <w:rPr>
                <w:sz w:val="20"/>
              </w:rPr>
            </w:pPr>
            <w:r>
              <w:rPr>
                <w:sz w:val="20"/>
              </w:rPr>
              <w:t>64.1</w:t>
            </w:r>
          </w:p>
        </w:tc>
        <w:tc>
          <w:tcPr>
            <w:tcW w:w="827" w:type="dxa"/>
          </w:tcPr>
          <w:p>
            <w:pPr>
              <w:pStyle w:val="TableParagraph"/>
              <w:ind w:left="380"/>
              <w:rPr>
                <w:sz w:val="20"/>
              </w:rPr>
            </w:pPr>
            <w:r>
              <w:rPr>
                <w:sz w:val="20"/>
              </w:rPr>
              <w:t>47.3</w:t>
            </w:r>
          </w:p>
        </w:tc>
      </w:tr>
      <w:tr>
        <w:trPr>
          <w:trHeight w:val="230" w:hRule="atLeast"/>
        </w:trPr>
        <w:tc>
          <w:tcPr>
            <w:tcW w:w="1425" w:type="dxa"/>
          </w:tcPr>
          <w:p>
            <w:pPr>
              <w:pStyle w:val="TableParagraph"/>
              <w:ind w:left="50"/>
              <w:rPr>
                <w:sz w:val="20"/>
              </w:rPr>
            </w:pPr>
            <w:r>
              <w:rPr>
                <w:sz w:val="20"/>
              </w:rPr>
              <w:t>New Zealand</w:t>
            </w:r>
          </w:p>
        </w:tc>
        <w:tc>
          <w:tcPr>
            <w:tcW w:w="1068" w:type="dxa"/>
          </w:tcPr>
          <w:p>
            <w:pPr>
              <w:pStyle w:val="TableParagraph"/>
              <w:ind w:left="284" w:right="272"/>
              <w:jc w:val="center"/>
              <w:rPr>
                <w:sz w:val="20"/>
              </w:rPr>
            </w:pPr>
            <w:r>
              <w:rPr>
                <w:sz w:val="20"/>
              </w:rPr>
              <w:t>4.0</w:t>
            </w:r>
          </w:p>
        </w:tc>
        <w:tc>
          <w:tcPr>
            <w:tcW w:w="1097" w:type="dxa"/>
          </w:tcPr>
          <w:p>
            <w:pPr>
              <w:pStyle w:val="TableParagraph"/>
              <w:ind w:right="436"/>
              <w:jc w:val="right"/>
              <w:rPr>
                <w:sz w:val="20"/>
              </w:rPr>
            </w:pPr>
            <w:r>
              <w:rPr>
                <w:w w:val="95"/>
                <w:sz w:val="20"/>
              </w:rPr>
              <w:t>4.0</w:t>
            </w:r>
          </w:p>
        </w:tc>
        <w:tc>
          <w:tcPr>
            <w:tcW w:w="1098" w:type="dxa"/>
          </w:tcPr>
          <w:p>
            <w:pPr>
              <w:pStyle w:val="TableParagraph"/>
              <w:ind w:left="315" w:right="271"/>
              <w:jc w:val="center"/>
              <w:rPr>
                <w:sz w:val="20"/>
              </w:rPr>
            </w:pPr>
            <w:r>
              <w:rPr>
                <w:sz w:val="20"/>
              </w:rPr>
              <w:t>4.1</w:t>
            </w:r>
          </w:p>
        </w:tc>
        <w:tc>
          <w:tcPr>
            <w:tcW w:w="1027" w:type="dxa"/>
          </w:tcPr>
          <w:p>
            <w:pPr>
              <w:pStyle w:val="TableParagraph"/>
              <w:ind w:left="280" w:right="235"/>
              <w:jc w:val="center"/>
              <w:rPr>
                <w:sz w:val="20"/>
              </w:rPr>
            </w:pPr>
            <w:r>
              <w:rPr>
                <w:sz w:val="20"/>
              </w:rPr>
              <w:t>2.8</w:t>
            </w:r>
          </w:p>
        </w:tc>
        <w:tc>
          <w:tcPr>
            <w:tcW w:w="1026" w:type="dxa"/>
          </w:tcPr>
          <w:p>
            <w:pPr>
              <w:pStyle w:val="TableParagraph"/>
              <w:ind w:left="357" w:right="374"/>
              <w:jc w:val="center"/>
              <w:rPr>
                <w:sz w:val="20"/>
              </w:rPr>
            </w:pPr>
            <w:r>
              <w:rPr>
                <w:sz w:val="20"/>
              </w:rPr>
              <w:t>8.7</w:t>
            </w:r>
          </w:p>
        </w:tc>
        <w:tc>
          <w:tcPr>
            <w:tcW w:w="1062" w:type="dxa"/>
          </w:tcPr>
          <w:p>
            <w:pPr>
              <w:pStyle w:val="TableParagraph"/>
              <w:ind w:left="282" w:right="269"/>
              <w:jc w:val="center"/>
              <w:rPr>
                <w:sz w:val="20"/>
              </w:rPr>
            </w:pPr>
            <w:r>
              <w:rPr>
                <w:sz w:val="20"/>
              </w:rPr>
              <w:t>25.7</w:t>
            </w:r>
          </w:p>
        </w:tc>
        <w:tc>
          <w:tcPr>
            <w:tcW w:w="1027" w:type="dxa"/>
          </w:tcPr>
          <w:p>
            <w:pPr>
              <w:pStyle w:val="TableParagraph"/>
              <w:ind w:right="307"/>
              <w:jc w:val="right"/>
              <w:rPr>
                <w:sz w:val="20"/>
              </w:rPr>
            </w:pPr>
            <w:r>
              <w:rPr>
                <w:w w:val="95"/>
                <w:sz w:val="20"/>
              </w:rPr>
              <w:t>25.5</w:t>
            </w:r>
          </w:p>
        </w:tc>
        <w:tc>
          <w:tcPr>
            <w:tcW w:w="995" w:type="dxa"/>
          </w:tcPr>
          <w:p>
            <w:pPr>
              <w:pStyle w:val="TableParagraph"/>
              <w:ind w:right="312"/>
              <w:jc w:val="right"/>
              <w:rPr>
                <w:sz w:val="20"/>
              </w:rPr>
            </w:pPr>
            <w:r>
              <w:rPr>
                <w:w w:val="95"/>
                <w:sz w:val="20"/>
              </w:rPr>
              <w:t>48.2</w:t>
            </w:r>
          </w:p>
        </w:tc>
        <w:tc>
          <w:tcPr>
            <w:tcW w:w="1025" w:type="dxa"/>
          </w:tcPr>
          <w:p>
            <w:pPr>
              <w:pStyle w:val="TableParagraph"/>
              <w:ind w:right="336"/>
              <w:jc w:val="right"/>
              <w:rPr>
                <w:sz w:val="20"/>
              </w:rPr>
            </w:pPr>
            <w:r>
              <w:rPr>
                <w:w w:val="95"/>
                <w:sz w:val="20"/>
              </w:rPr>
              <w:t>87.6</w:t>
            </w:r>
          </w:p>
        </w:tc>
        <w:tc>
          <w:tcPr>
            <w:tcW w:w="1069" w:type="dxa"/>
          </w:tcPr>
          <w:p>
            <w:pPr>
              <w:pStyle w:val="TableParagraph"/>
              <w:ind w:left="281" w:right="279"/>
              <w:jc w:val="center"/>
              <w:rPr>
                <w:sz w:val="20"/>
              </w:rPr>
            </w:pPr>
            <w:r>
              <w:rPr>
                <w:sz w:val="20"/>
              </w:rPr>
              <w:t>71.3</w:t>
            </w:r>
          </w:p>
        </w:tc>
        <w:tc>
          <w:tcPr>
            <w:tcW w:w="1088" w:type="dxa"/>
          </w:tcPr>
          <w:p>
            <w:pPr>
              <w:pStyle w:val="TableParagraph"/>
              <w:ind w:left="380"/>
              <w:rPr>
                <w:sz w:val="20"/>
              </w:rPr>
            </w:pPr>
            <w:r>
              <w:rPr>
                <w:sz w:val="20"/>
              </w:rPr>
              <w:t>71.5</w:t>
            </w:r>
          </w:p>
        </w:tc>
        <w:tc>
          <w:tcPr>
            <w:tcW w:w="827" w:type="dxa"/>
          </w:tcPr>
          <w:p>
            <w:pPr>
              <w:pStyle w:val="TableParagraph"/>
              <w:ind w:left="381"/>
              <w:rPr>
                <w:sz w:val="20"/>
              </w:rPr>
            </w:pPr>
            <w:r>
              <w:rPr>
                <w:sz w:val="20"/>
              </w:rPr>
              <w:t>50.3</w:t>
            </w:r>
          </w:p>
        </w:tc>
      </w:tr>
      <w:tr>
        <w:trPr>
          <w:trHeight w:val="225" w:hRule="atLeast"/>
        </w:trPr>
        <w:tc>
          <w:tcPr>
            <w:tcW w:w="1425" w:type="dxa"/>
          </w:tcPr>
          <w:p>
            <w:pPr>
              <w:pStyle w:val="TableParagraph"/>
              <w:spacing w:line="205" w:lineRule="exact"/>
              <w:ind w:left="50"/>
              <w:rPr>
                <w:sz w:val="20"/>
              </w:rPr>
            </w:pPr>
            <w:r>
              <w:rPr>
                <w:sz w:val="20"/>
              </w:rPr>
              <w:t>US</w:t>
            </w:r>
          </w:p>
        </w:tc>
        <w:tc>
          <w:tcPr>
            <w:tcW w:w="1068" w:type="dxa"/>
          </w:tcPr>
          <w:p>
            <w:pPr>
              <w:pStyle w:val="TableParagraph"/>
              <w:spacing w:line="205" w:lineRule="exact"/>
              <w:ind w:left="284" w:right="275"/>
              <w:jc w:val="center"/>
              <w:rPr>
                <w:sz w:val="20"/>
              </w:rPr>
            </w:pPr>
            <w:r>
              <w:rPr>
                <w:sz w:val="20"/>
              </w:rPr>
              <w:t>3.7</w:t>
            </w:r>
          </w:p>
        </w:tc>
        <w:tc>
          <w:tcPr>
            <w:tcW w:w="1097" w:type="dxa"/>
          </w:tcPr>
          <w:p>
            <w:pPr>
              <w:pStyle w:val="TableParagraph"/>
              <w:spacing w:line="205" w:lineRule="exact"/>
              <w:ind w:right="437"/>
              <w:jc w:val="right"/>
              <w:rPr>
                <w:sz w:val="20"/>
              </w:rPr>
            </w:pPr>
            <w:r>
              <w:rPr>
                <w:sz w:val="20"/>
              </w:rPr>
              <w:t>3.4</w:t>
            </w:r>
          </w:p>
        </w:tc>
        <w:tc>
          <w:tcPr>
            <w:tcW w:w="1098" w:type="dxa"/>
          </w:tcPr>
          <w:p>
            <w:pPr>
              <w:pStyle w:val="TableParagraph"/>
              <w:spacing w:line="205" w:lineRule="exact"/>
              <w:ind w:left="315" w:right="273"/>
              <w:jc w:val="center"/>
              <w:rPr>
                <w:sz w:val="20"/>
              </w:rPr>
            </w:pPr>
            <w:r>
              <w:rPr>
                <w:sz w:val="20"/>
              </w:rPr>
              <w:t>3.8</w:t>
            </w:r>
          </w:p>
        </w:tc>
        <w:tc>
          <w:tcPr>
            <w:tcW w:w="1027" w:type="dxa"/>
          </w:tcPr>
          <w:p>
            <w:pPr>
              <w:pStyle w:val="TableParagraph"/>
              <w:spacing w:line="205" w:lineRule="exact"/>
              <w:ind w:left="280" w:right="236"/>
              <w:jc w:val="center"/>
              <w:rPr>
                <w:sz w:val="20"/>
              </w:rPr>
            </w:pPr>
            <w:r>
              <w:rPr>
                <w:sz w:val="20"/>
              </w:rPr>
              <w:t>2.7</w:t>
            </w:r>
          </w:p>
        </w:tc>
        <w:tc>
          <w:tcPr>
            <w:tcW w:w="1026" w:type="dxa"/>
          </w:tcPr>
          <w:p>
            <w:pPr>
              <w:pStyle w:val="TableParagraph"/>
              <w:spacing w:line="205" w:lineRule="exact"/>
              <w:ind w:left="357" w:right="376"/>
              <w:jc w:val="center"/>
              <w:rPr>
                <w:sz w:val="20"/>
              </w:rPr>
            </w:pPr>
            <w:r>
              <w:rPr>
                <w:sz w:val="20"/>
              </w:rPr>
              <w:t>8.7</w:t>
            </w:r>
          </w:p>
        </w:tc>
        <w:tc>
          <w:tcPr>
            <w:tcW w:w="1062" w:type="dxa"/>
          </w:tcPr>
          <w:p>
            <w:pPr>
              <w:pStyle w:val="TableParagraph"/>
              <w:spacing w:line="205" w:lineRule="exact"/>
              <w:ind w:left="282" w:right="270"/>
              <w:jc w:val="center"/>
              <w:rPr>
                <w:sz w:val="20"/>
              </w:rPr>
            </w:pPr>
            <w:r>
              <w:rPr>
                <w:sz w:val="20"/>
              </w:rPr>
              <w:t>31.9</w:t>
            </w:r>
          </w:p>
        </w:tc>
        <w:tc>
          <w:tcPr>
            <w:tcW w:w="1027" w:type="dxa"/>
          </w:tcPr>
          <w:p>
            <w:pPr>
              <w:pStyle w:val="TableParagraph"/>
              <w:spacing w:line="205" w:lineRule="exact"/>
              <w:ind w:right="308"/>
              <w:jc w:val="right"/>
              <w:rPr>
                <w:sz w:val="20"/>
              </w:rPr>
            </w:pPr>
            <w:r>
              <w:rPr>
                <w:w w:val="95"/>
                <w:sz w:val="20"/>
              </w:rPr>
              <w:t>23.6</w:t>
            </w:r>
          </w:p>
        </w:tc>
        <w:tc>
          <w:tcPr>
            <w:tcW w:w="995" w:type="dxa"/>
          </w:tcPr>
          <w:p>
            <w:pPr>
              <w:pStyle w:val="TableParagraph"/>
              <w:spacing w:line="205" w:lineRule="exact"/>
              <w:ind w:right="312"/>
              <w:jc w:val="right"/>
              <w:rPr>
                <w:sz w:val="20"/>
              </w:rPr>
            </w:pPr>
            <w:r>
              <w:rPr>
                <w:w w:val="95"/>
                <w:sz w:val="20"/>
              </w:rPr>
              <w:t>47.0</w:t>
            </w:r>
          </w:p>
        </w:tc>
        <w:tc>
          <w:tcPr>
            <w:tcW w:w="1025" w:type="dxa"/>
          </w:tcPr>
          <w:p>
            <w:pPr>
              <w:pStyle w:val="TableParagraph"/>
              <w:spacing w:line="205" w:lineRule="exact"/>
              <w:ind w:right="337"/>
              <w:jc w:val="right"/>
              <w:rPr>
                <w:sz w:val="20"/>
              </w:rPr>
            </w:pPr>
            <w:r>
              <w:rPr>
                <w:w w:val="95"/>
                <w:sz w:val="20"/>
              </w:rPr>
              <w:t>87.9</w:t>
            </w:r>
          </w:p>
        </w:tc>
        <w:tc>
          <w:tcPr>
            <w:tcW w:w="1069" w:type="dxa"/>
          </w:tcPr>
          <w:p>
            <w:pPr>
              <w:pStyle w:val="TableParagraph"/>
              <w:spacing w:line="205" w:lineRule="exact"/>
              <w:ind w:left="281" w:right="279"/>
              <w:jc w:val="center"/>
              <w:rPr>
                <w:sz w:val="20"/>
              </w:rPr>
            </w:pPr>
            <w:r>
              <w:rPr>
                <w:sz w:val="20"/>
              </w:rPr>
              <w:t>65.8</w:t>
            </w:r>
          </w:p>
        </w:tc>
        <w:tc>
          <w:tcPr>
            <w:tcW w:w="1088" w:type="dxa"/>
          </w:tcPr>
          <w:p>
            <w:pPr>
              <w:pStyle w:val="TableParagraph"/>
              <w:spacing w:line="205" w:lineRule="exact"/>
              <w:ind w:left="380"/>
              <w:rPr>
                <w:sz w:val="20"/>
              </w:rPr>
            </w:pPr>
            <w:r>
              <w:rPr>
                <w:sz w:val="20"/>
              </w:rPr>
              <w:t>73.5</w:t>
            </w:r>
          </w:p>
        </w:tc>
        <w:tc>
          <w:tcPr>
            <w:tcW w:w="827" w:type="dxa"/>
          </w:tcPr>
          <w:p>
            <w:pPr>
              <w:pStyle w:val="TableParagraph"/>
              <w:spacing w:line="205" w:lineRule="exact"/>
              <w:ind w:left="381"/>
              <w:rPr>
                <w:sz w:val="20"/>
              </w:rPr>
            </w:pPr>
            <w:r>
              <w:rPr>
                <w:sz w:val="20"/>
              </w:rPr>
              <w:t>51.6</w:t>
            </w:r>
          </w:p>
        </w:tc>
      </w:tr>
    </w:tbl>
    <w:p>
      <w:pPr>
        <w:tabs>
          <w:tab w:pos="662" w:val="left" w:leader="none"/>
        </w:tabs>
        <w:spacing w:line="227" w:lineRule="exact" w:before="0"/>
        <w:ind w:left="302" w:right="0" w:firstLine="0"/>
        <w:jc w:val="left"/>
        <w:rPr>
          <w:sz w:val="20"/>
        </w:rPr>
      </w:pPr>
      <w:r>
        <w:rPr>
          <w:sz w:val="20"/>
        </w:rPr>
        <w:t>a)</w:t>
        <w:tab/>
        <w:t>2000</w:t>
      </w:r>
    </w:p>
    <w:p>
      <w:pPr>
        <w:spacing w:line="229" w:lineRule="exact" w:before="0"/>
        <w:ind w:left="160" w:right="0" w:firstLine="0"/>
        <w:jc w:val="left"/>
        <w:rPr>
          <w:sz w:val="20"/>
        </w:rPr>
      </w:pPr>
      <w:r>
        <w:rPr>
          <w:sz w:val="20"/>
          <w:u w:val="single"/>
        </w:rPr>
        <w:t>OECD Employment Outlook 2002</w:t>
      </w:r>
      <w:r>
        <w:rPr>
          <w:sz w:val="20"/>
        </w:rPr>
        <w:t>, Table C.</w:t>
      </w:r>
    </w:p>
    <w:p>
      <w:pPr>
        <w:tabs>
          <w:tab w:pos="880" w:val="left" w:leader="none"/>
        </w:tabs>
        <w:spacing w:before="0"/>
        <w:ind w:left="160" w:right="186" w:firstLine="0"/>
        <w:jc w:val="left"/>
        <w:rPr>
          <w:sz w:val="20"/>
        </w:rPr>
      </w:pPr>
      <w:r>
        <w:rPr>
          <w:b/>
          <w:sz w:val="20"/>
        </w:rPr>
        <w:t>Note</w:t>
      </w:r>
      <w:r>
        <w:rPr>
          <w:sz w:val="20"/>
        </w:rPr>
        <w:t>:</w:t>
        <w:tab/>
        <w:t>These data do not include those in prison. This makes little odds except in the US where counting those in prison would raise the inactivity rate among prime age men by around 2 percentage</w:t>
      </w:r>
      <w:r>
        <w:rPr>
          <w:spacing w:val="-13"/>
          <w:sz w:val="20"/>
        </w:rPr>
        <w:t> </w:t>
      </w:r>
      <w:r>
        <w:rPr>
          <w:sz w:val="20"/>
        </w:rPr>
        <w:t>points.</w:t>
      </w:r>
    </w:p>
    <w:p>
      <w:pPr>
        <w:spacing w:after="0"/>
        <w:jc w:val="left"/>
        <w:rPr>
          <w:sz w:val="20"/>
        </w:rPr>
        <w:sectPr>
          <w:headerReference w:type="default" r:id="rId9"/>
          <w:pgSz w:w="15840" w:h="12240" w:orient="landscape"/>
          <w:pgMar w:header="0" w:footer="0" w:top="800" w:bottom="280" w:left="780" w:right="1000"/>
        </w:sectPr>
      </w:pPr>
    </w:p>
    <w:p>
      <w:pPr>
        <w:pStyle w:val="Heading2"/>
        <w:spacing w:before="77"/>
        <w:ind w:right="945"/>
        <w:rPr>
          <w:u w:val="none"/>
        </w:rPr>
      </w:pPr>
      <w:r>
        <w:rPr>
          <w:u w:val="thick"/>
        </w:rPr>
        <w:t>Table 4</w:t>
      </w:r>
    </w:p>
    <w:p>
      <w:pPr>
        <w:pStyle w:val="BodyText"/>
        <w:spacing w:before="2"/>
        <w:rPr>
          <w:b/>
          <w:sz w:val="16"/>
        </w:rPr>
      </w:pPr>
    </w:p>
    <w:p>
      <w:pPr>
        <w:spacing w:before="90"/>
        <w:ind w:left="2936" w:right="0" w:firstLine="0"/>
        <w:jc w:val="left"/>
        <w:rPr>
          <w:b/>
          <w:sz w:val="24"/>
        </w:rPr>
      </w:pPr>
      <w:r>
        <w:rPr>
          <w:b/>
          <w:sz w:val="24"/>
          <w:u w:val="thick"/>
        </w:rPr>
        <w:t>Youth Unemployment Rate (%), 2001</w:t>
      </w:r>
    </w:p>
    <w:p>
      <w:pPr>
        <w:pStyle w:val="BodyText"/>
        <w:spacing w:before="2"/>
        <w:rPr>
          <w:b/>
          <w:sz w:val="16"/>
        </w:rPr>
      </w:pPr>
    </w:p>
    <w:p>
      <w:pPr>
        <w:spacing w:before="90"/>
        <w:ind w:left="173" w:right="946" w:firstLine="0"/>
        <w:jc w:val="center"/>
        <w:rPr>
          <w:b/>
          <w:sz w:val="24"/>
        </w:rPr>
      </w:pPr>
      <w:r>
        <w:rPr>
          <w:b/>
          <w:sz w:val="24"/>
        </w:rPr>
        <w:t>Age 15-24</w:t>
      </w:r>
    </w:p>
    <w:p>
      <w:pPr>
        <w:pStyle w:val="BodyText"/>
        <w:spacing w:before="2"/>
        <w:rPr>
          <w:b/>
          <w:sz w:val="25"/>
        </w:rPr>
      </w:pPr>
    </w:p>
    <w:tbl>
      <w:tblPr>
        <w:tblW w:w="0" w:type="auto"/>
        <w:jc w:val="left"/>
        <w:tblInd w:w="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9"/>
        <w:gridCol w:w="2083"/>
        <w:gridCol w:w="2048"/>
        <w:gridCol w:w="1517"/>
      </w:tblGrid>
      <w:tr>
        <w:trPr>
          <w:trHeight w:val="452" w:hRule="atLeast"/>
        </w:trPr>
        <w:tc>
          <w:tcPr>
            <w:tcW w:w="2139" w:type="dxa"/>
          </w:tcPr>
          <w:p>
            <w:pPr>
              <w:pStyle w:val="TableParagraph"/>
              <w:spacing w:line="240" w:lineRule="auto" w:before="2"/>
              <w:rPr>
                <w:b/>
                <w:sz w:val="19"/>
              </w:rPr>
            </w:pPr>
          </w:p>
          <w:p>
            <w:pPr>
              <w:pStyle w:val="TableParagraph"/>
              <w:spacing w:line="211" w:lineRule="exact"/>
              <w:ind w:left="50"/>
              <w:rPr>
                <w:b/>
                <w:sz w:val="20"/>
              </w:rPr>
            </w:pPr>
            <w:r>
              <w:rPr>
                <w:b/>
                <w:sz w:val="20"/>
                <w:u w:val="single"/>
              </w:rPr>
              <w:t>Europe</w:t>
            </w:r>
          </w:p>
        </w:tc>
        <w:tc>
          <w:tcPr>
            <w:tcW w:w="2083" w:type="dxa"/>
          </w:tcPr>
          <w:p>
            <w:pPr>
              <w:pStyle w:val="TableParagraph"/>
              <w:spacing w:line="221" w:lineRule="exact"/>
              <w:ind w:left="771"/>
              <w:rPr>
                <w:b/>
                <w:sz w:val="20"/>
              </w:rPr>
            </w:pPr>
            <w:r>
              <w:rPr>
                <w:b/>
                <w:sz w:val="20"/>
              </w:rPr>
              <w:t>Total</w:t>
            </w:r>
          </w:p>
        </w:tc>
        <w:tc>
          <w:tcPr>
            <w:tcW w:w="2048" w:type="dxa"/>
          </w:tcPr>
          <w:p>
            <w:pPr>
              <w:pStyle w:val="TableParagraph"/>
              <w:spacing w:line="221" w:lineRule="exact"/>
              <w:ind w:left="835" w:right="784"/>
              <w:jc w:val="center"/>
              <w:rPr>
                <w:b/>
                <w:sz w:val="20"/>
              </w:rPr>
            </w:pPr>
            <w:r>
              <w:rPr>
                <w:b/>
                <w:sz w:val="20"/>
              </w:rPr>
              <w:t>Men</w:t>
            </w:r>
          </w:p>
        </w:tc>
        <w:tc>
          <w:tcPr>
            <w:tcW w:w="1517" w:type="dxa"/>
          </w:tcPr>
          <w:p>
            <w:pPr>
              <w:pStyle w:val="TableParagraph"/>
              <w:spacing w:line="221" w:lineRule="exact"/>
              <w:ind w:left="779" w:right="31"/>
              <w:jc w:val="center"/>
              <w:rPr>
                <w:b/>
                <w:sz w:val="20"/>
              </w:rPr>
            </w:pPr>
            <w:r>
              <w:rPr>
                <w:b/>
                <w:sz w:val="20"/>
              </w:rPr>
              <w:t>Women</w:t>
            </w:r>
          </w:p>
        </w:tc>
      </w:tr>
      <w:tr>
        <w:trPr>
          <w:trHeight w:val="226" w:hRule="atLeast"/>
        </w:trPr>
        <w:tc>
          <w:tcPr>
            <w:tcW w:w="2139" w:type="dxa"/>
          </w:tcPr>
          <w:p>
            <w:pPr>
              <w:pStyle w:val="TableParagraph"/>
              <w:spacing w:line="207" w:lineRule="exact"/>
              <w:ind w:left="50"/>
              <w:rPr>
                <w:sz w:val="20"/>
              </w:rPr>
            </w:pPr>
            <w:r>
              <w:rPr>
                <w:sz w:val="20"/>
              </w:rPr>
              <w:t>Austria</w:t>
            </w:r>
          </w:p>
        </w:tc>
        <w:tc>
          <w:tcPr>
            <w:tcW w:w="2083" w:type="dxa"/>
          </w:tcPr>
          <w:p>
            <w:pPr>
              <w:pStyle w:val="TableParagraph"/>
              <w:spacing w:line="207" w:lineRule="exact"/>
              <w:ind w:left="854" w:right="937"/>
              <w:jc w:val="center"/>
              <w:rPr>
                <w:sz w:val="20"/>
              </w:rPr>
            </w:pPr>
            <w:r>
              <w:rPr>
                <w:sz w:val="20"/>
              </w:rPr>
              <w:t>6.0</w:t>
            </w:r>
          </w:p>
        </w:tc>
        <w:tc>
          <w:tcPr>
            <w:tcW w:w="2048" w:type="dxa"/>
          </w:tcPr>
          <w:p>
            <w:pPr>
              <w:pStyle w:val="TableParagraph"/>
              <w:spacing w:line="207" w:lineRule="exact"/>
              <w:ind w:left="834" w:right="784"/>
              <w:jc w:val="center"/>
              <w:rPr>
                <w:sz w:val="20"/>
              </w:rPr>
            </w:pPr>
            <w:r>
              <w:rPr>
                <w:sz w:val="20"/>
              </w:rPr>
              <w:t>6.2</w:t>
            </w:r>
          </w:p>
        </w:tc>
        <w:tc>
          <w:tcPr>
            <w:tcW w:w="1517" w:type="dxa"/>
          </w:tcPr>
          <w:p>
            <w:pPr>
              <w:pStyle w:val="TableParagraph"/>
              <w:spacing w:line="207" w:lineRule="exact"/>
              <w:ind w:left="777" w:right="31"/>
              <w:jc w:val="center"/>
              <w:rPr>
                <w:sz w:val="20"/>
              </w:rPr>
            </w:pPr>
            <w:r>
              <w:rPr>
                <w:sz w:val="20"/>
              </w:rPr>
              <w:t>5.8</w:t>
            </w:r>
          </w:p>
        </w:tc>
      </w:tr>
      <w:tr>
        <w:trPr>
          <w:trHeight w:val="230" w:hRule="atLeast"/>
        </w:trPr>
        <w:tc>
          <w:tcPr>
            <w:tcW w:w="2139" w:type="dxa"/>
          </w:tcPr>
          <w:p>
            <w:pPr>
              <w:pStyle w:val="TableParagraph"/>
              <w:ind w:left="50"/>
              <w:rPr>
                <w:sz w:val="20"/>
              </w:rPr>
            </w:pPr>
            <w:r>
              <w:rPr>
                <w:sz w:val="20"/>
              </w:rPr>
              <w:t>Belgium</w:t>
            </w:r>
          </w:p>
        </w:tc>
        <w:tc>
          <w:tcPr>
            <w:tcW w:w="2083" w:type="dxa"/>
          </w:tcPr>
          <w:p>
            <w:pPr>
              <w:pStyle w:val="TableParagraph"/>
              <w:ind w:left="822"/>
              <w:rPr>
                <w:sz w:val="20"/>
              </w:rPr>
            </w:pPr>
            <w:r>
              <w:rPr>
                <w:sz w:val="20"/>
              </w:rPr>
              <w:t>15.3</w:t>
            </w:r>
          </w:p>
        </w:tc>
        <w:tc>
          <w:tcPr>
            <w:tcW w:w="2048" w:type="dxa"/>
          </w:tcPr>
          <w:p>
            <w:pPr>
              <w:pStyle w:val="TableParagraph"/>
              <w:ind w:left="834" w:right="784"/>
              <w:jc w:val="center"/>
              <w:rPr>
                <w:sz w:val="20"/>
              </w:rPr>
            </w:pPr>
            <w:r>
              <w:rPr>
                <w:sz w:val="20"/>
              </w:rPr>
              <w:t>14.3</w:t>
            </w:r>
          </w:p>
        </w:tc>
        <w:tc>
          <w:tcPr>
            <w:tcW w:w="1517" w:type="dxa"/>
          </w:tcPr>
          <w:p>
            <w:pPr>
              <w:pStyle w:val="TableParagraph"/>
              <w:ind w:left="778" w:right="31"/>
              <w:jc w:val="center"/>
              <w:rPr>
                <w:sz w:val="20"/>
              </w:rPr>
            </w:pPr>
            <w:r>
              <w:rPr>
                <w:sz w:val="20"/>
              </w:rPr>
              <w:t>16.6</w:t>
            </w:r>
          </w:p>
        </w:tc>
      </w:tr>
      <w:tr>
        <w:trPr>
          <w:trHeight w:val="230" w:hRule="atLeast"/>
        </w:trPr>
        <w:tc>
          <w:tcPr>
            <w:tcW w:w="2139" w:type="dxa"/>
          </w:tcPr>
          <w:p>
            <w:pPr>
              <w:pStyle w:val="TableParagraph"/>
              <w:ind w:left="50"/>
              <w:rPr>
                <w:sz w:val="20"/>
              </w:rPr>
            </w:pPr>
            <w:r>
              <w:rPr>
                <w:sz w:val="20"/>
              </w:rPr>
              <w:t>Denmark</w:t>
            </w:r>
          </w:p>
        </w:tc>
        <w:tc>
          <w:tcPr>
            <w:tcW w:w="2083" w:type="dxa"/>
          </w:tcPr>
          <w:p>
            <w:pPr>
              <w:pStyle w:val="TableParagraph"/>
              <w:ind w:left="854" w:right="938"/>
              <w:jc w:val="center"/>
              <w:rPr>
                <w:sz w:val="20"/>
              </w:rPr>
            </w:pPr>
            <w:r>
              <w:rPr>
                <w:sz w:val="20"/>
              </w:rPr>
              <w:t>8.3</w:t>
            </w:r>
          </w:p>
        </w:tc>
        <w:tc>
          <w:tcPr>
            <w:tcW w:w="2048" w:type="dxa"/>
          </w:tcPr>
          <w:p>
            <w:pPr>
              <w:pStyle w:val="TableParagraph"/>
              <w:ind w:left="834" w:right="784"/>
              <w:jc w:val="center"/>
              <w:rPr>
                <w:sz w:val="20"/>
              </w:rPr>
            </w:pPr>
            <w:r>
              <w:rPr>
                <w:sz w:val="20"/>
              </w:rPr>
              <w:t>7.3</w:t>
            </w:r>
          </w:p>
        </w:tc>
        <w:tc>
          <w:tcPr>
            <w:tcW w:w="1517" w:type="dxa"/>
          </w:tcPr>
          <w:p>
            <w:pPr>
              <w:pStyle w:val="TableParagraph"/>
              <w:ind w:left="778" w:right="31"/>
              <w:jc w:val="center"/>
              <w:rPr>
                <w:sz w:val="20"/>
              </w:rPr>
            </w:pPr>
            <w:r>
              <w:rPr>
                <w:sz w:val="20"/>
              </w:rPr>
              <w:t>9.3</w:t>
            </w:r>
          </w:p>
        </w:tc>
      </w:tr>
      <w:tr>
        <w:trPr>
          <w:trHeight w:val="230" w:hRule="atLeast"/>
        </w:trPr>
        <w:tc>
          <w:tcPr>
            <w:tcW w:w="2139" w:type="dxa"/>
          </w:tcPr>
          <w:p>
            <w:pPr>
              <w:pStyle w:val="TableParagraph"/>
              <w:ind w:left="50"/>
              <w:rPr>
                <w:sz w:val="20"/>
              </w:rPr>
            </w:pPr>
            <w:r>
              <w:rPr>
                <w:sz w:val="20"/>
              </w:rPr>
              <w:t>Finland</w:t>
            </w:r>
          </w:p>
        </w:tc>
        <w:tc>
          <w:tcPr>
            <w:tcW w:w="2083" w:type="dxa"/>
          </w:tcPr>
          <w:p>
            <w:pPr>
              <w:pStyle w:val="TableParagraph"/>
              <w:ind w:left="822"/>
              <w:rPr>
                <w:sz w:val="20"/>
              </w:rPr>
            </w:pPr>
            <w:r>
              <w:rPr>
                <w:sz w:val="20"/>
              </w:rPr>
              <w:t>19.9</w:t>
            </w:r>
          </w:p>
        </w:tc>
        <w:tc>
          <w:tcPr>
            <w:tcW w:w="2048" w:type="dxa"/>
          </w:tcPr>
          <w:p>
            <w:pPr>
              <w:pStyle w:val="TableParagraph"/>
              <w:ind w:left="834" w:right="784"/>
              <w:jc w:val="center"/>
              <w:rPr>
                <w:sz w:val="20"/>
              </w:rPr>
            </w:pPr>
            <w:r>
              <w:rPr>
                <w:sz w:val="20"/>
              </w:rPr>
              <w:t>19.6</w:t>
            </w:r>
          </w:p>
        </w:tc>
        <w:tc>
          <w:tcPr>
            <w:tcW w:w="1517" w:type="dxa"/>
          </w:tcPr>
          <w:p>
            <w:pPr>
              <w:pStyle w:val="TableParagraph"/>
              <w:ind w:left="778" w:right="31"/>
              <w:jc w:val="center"/>
              <w:rPr>
                <w:sz w:val="20"/>
              </w:rPr>
            </w:pPr>
            <w:r>
              <w:rPr>
                <w:sz w:val="20"/>
              </w:rPr>
              <w:t>20.2</w:t>
            </w:r>
          </w:p>
        </w:tc>
      </w:tr>
      <w:tr>
        <w:trPr>
          <w:trHeight w:val="230" w:hRule="atLeast"/>
        </w:trPr>
        <w:tc>
          <w:tcPr>
            <w:tcW w:w="2139" w:type="dxa"/>
          </w:tcPr>
          <w:p>
            <w:pPr>
              <w:pStyle w:val="TableParagraph"/>
              <w:ind w:left="50"/>
              <w:rPr>
                <w:sz w:val="20"/>
              </w:rPr>
            </w:pPr>
            <w:r>
              <w:rPr>
                <w:sz w:val="20"/>
              </w:rPr>
              <w:t>France</w:t>
            </w:r>
          </w:p>
        </w:tc>
        <w:tc>
          <w:tcPr>
            <w:tcW w:w="2083" w:type="dxa"/>
          </w:tcPr>
          <w:p>
            <w:pPr>
              <w:pStyle w:val="TableParagraph"/>
              <w:ind w:left="823"/>
              <w:rPr>
                <w:sz w:val="20"/>
              </w:rPr>
            </w:pPr>
            <w:r>
              <w:rPr>
                <w:sz w:val="20"/>
              </w:rPr>
              <w:t>18.7</w:t>
            </w:r>
          </w:p>
        </w:tc>
        <w:tc>
          <w:tcPr>
            <w:tcW w:w="2048" w:type="dxa"/>
          </w:tcPr>
          <w:p>
            <w:pPr>
              <w:pStyle w:val="TableParagraph"/>
              <w:ind w:left="834" w:right="784"/>
              <w:jc w:val="center"/>
              <w:rPr>
                <w:sz w:val="20"/>
              </w:rPr>
            </w:pPr>
            <w:r>
              <w:rPr>
                <w:sz w:val="20"/>
              </w:rPr>
              <w:t>16.2</w:t>
            </w:r>
          </w:p>
        </w:tc>
        <w:tc>
          <w:tcPr>
            <w:tcW w:w="1517" w:type="dxa"/>
          </w:tcPr>
          <w:p>
            <w:pPr>
              <w:pStyle w:val="TableParagraph"/>
              <w:ind w:left="777" w:right="31"/>
              <w:jc w:val="center"/>
              <w:rPr>
                <w:sz w:val="20"/>
              </w:rPr>
            </w:pPr>
            <w:r>
              <w:rPr>
                <w:sz w:val="20"/>
              </w:rPr>
              <w:t>21.8</w:t>
            </w:r>
          </w:p>
        </w:tc>
      </w:tr>
      <w:tr>
        <w:trPr>
          <w:trHeight w:val="229" w:hRule="atLeast"/>
        </w:trPr>
        <w:tc>
          <w:tcPr>
            <w:tcW w:w="2139" w:type="dxa"/>
          </w:tcPr>
          <w:p>
            <w:pPr>
              <w:pStyle w:val="TableParagraph"/>
              <w:spacing w:line="209" w:lineRule="exact"/>
              <w:ind w:left="50"/>
              <w:rPr>
                <w:sz w:val="20"/>
              </w:rPr>
            </w:pPr>
            <w:r>
              <w:rPr>
                <w:sz w:val="20"/>
              </w:rPr>
              <w:t>Germany</w:t>
            </w:r>
          </w:p>
        </w:tc>
        <w:tc>
          <w:tcPr>
            <w:tcW w:w="2083" w:type="dxa"/>
          </w:tcPr>
          <w:p>
            <w:pPr>
              <w:pStyle w:val="TableParagraph"/>
              <w:spacing w:line="209" w:lineRule="exact"/>
              <w:ind w:left="854" w:right="937"/>
              <w:jc w:val="center"/>
              <w:rPr>
                <w:sz w:val="20"/>
              </w:rPr>
            </w:pPr>
            <w:r>
              <w:rPr>
                <w:sz w:val="20"/>
              </w:rPr>
              <w:t>8.4</w:t>
            </w:r>
          </w:p>
        </w:tc>
        <w:tc>
          <w:tcPr>
            <w:tcW w:w="2048" w:type="dxa"/>
          </w:tcPr>
          <w:p>
            <w:pPr>
              <w:pStyle w:val="TableParagraph"/>
              <w:spacing w:line="209" w:lineRule="exact"/>
              <w:ind w:left="834" w:right="784"/>
              <w:jc w:val="center"/>
              <w:rPr>
                <w:sz w:val="20"/>
              </w:rPr>
            </w:pPr>
            <w:r>
              <w:rPr>
                <w:sz w:val="20"/>
              </w:rPr>
              <w:t>9.1</w:t>
            </w:r>
          </w:p>
        </w:tc>
        <w:tc>
          <w:tcPr>
            <w:tcW w:w="1517" w:type="dxa"/>
          </w:tcPr>
          <w:p>
            <w:pPr>
              <w:pStyle w:val="TableParagraph"/>
              <w:spacing w:line="209" w:lineRule="exact"/>
              <w:ind w:left="778" w:right="31"/>
              <w:jc w:val="center"/>
              <w:rPr>
                <w:sz w:val="20"/>
              </w:rPr>
            </w:pPr>
            <w:r>
              <w:rPr>
                <w:sz w:val="20"/>
              </w:rPr>
              <w:t>7.5</w:t>
            </w:r>
          </w:p>
        </w:tc>
      </w:tr>
      <w:tr>
        <w:trPr>
          <w:trHeight w:val="229" w:hRule="atLeast"/>
        </w:trPr>
        <w:tc>
          <w:tcPr>
            <w:tcW w:w="2139" w:type="dxa"/>
          </w:tcPr>
          <w:p>
            <w:pPr>
              <w:pStyle w:val="TableParagraph"/>
              <w:spacing w:line="209" w:lineRule="exact"/>
              <w:ind w:left="50"/>
              <w:rPr>
                <w:sz w:val="20"/>
              </w:rPr>
            </w:pPr>
            <w:r>
              <w:rPr>
                <w:sz w:val="20"/>
              </w:rPr>
              <w:t>Ireland</w:t>
            </w:r>
          </w:p>
        </w:tc>
        <w:tc>
          <w:tcPr>
            <w:tcW w:w="2083" w:type="dxa"/>
          </w:tcPr>
          <w:p>
            <w:pPr>
              <w:pStyle w:val="TableParagraph"/>
              <w:spacing w:line="209" w:lineRule="exact"/>
              <w:ind w:left="854" w:right="938"/>
              <w:jc w:val="center"/>
              <w:rPr>
                <w:sz w:val="20"/>
              </w:rPr>
            </w:pPr>
            <w:r>
              <w:rPr>
                <w:sz w:val="20"/>
              </w:rPr>
              <w:t>6.2</w:t>
            </w:r>
          </w:p>
        </w:tc>
        <w:tc>
          <w:tcPr>
            <w:tcW w:w="2048" w:type="dxa"/>
          </w:tcPr>
          <w:p>
            <w:pPr>
              <w:pStyle w:val="TableParagraph"/>
              <w:spacing w:line="209" w:lineRule="exact"/>
              <w:ind w:left="833" w:right="784"/>
              <w:jc w:val="center"/>
              <w:rPr>
                <w:sz w:val="20"/>
              </w:rPr>
            </w:pPr>
            <w:r>
              <w:rPr>
                <w:sz w:val="20"/>
              </w:rPr>
              <w:t>6.4</w:t>
            </w:r>
          </w:p>
        </w:tc>
        <w:tc>
          <w:tcPr>
            <w:tcW w:w="1517" w:type="dxa"/>
          </w:tcPr>
          <w:p>
            <w:pPr>
              <w:pStyle w:val="TableParagraph"/>
              <w:spacing w:line="209" w:lineRule="exact"/>
              <w:ind w:left="778" w:right="31"/>
              <w:jc w:val="center"/>
              <w:rPr>
                <w:sz w:val="20"/>
              </w:rPr>
            </w:pPr>
            <w:r>
              <w:rPr>
                <w:sz w:val="20"/>
              </w:rPr>
              <w:t>5.8</w:t>
            </w:r>
          </w:p>
        </w:tc>
      </w:tr>
      <w:tr>
        <w:trPr>
          <w:trHeight w:val="230" w:hRule="atLeast"/>
        </w:trPr>
        <w:tc>
          <w:tcPr>
            <w:tcW w:w="2139" w:type="dxa"/>
          </w:tcPr>
          <w:p>
            <w:pPr>
              <w:pStyle w:val="TableParagraph"/>
              <w:ind w:left="50"/>
              <w:rPr>
                <w:sz w:val="20"/>
              </w:rPr>
            </w:pPr>
            <w:r>
              <w:rPr>
                <w:sz w:val="20"/>
              </w:rPr>
              <w:t>Italy</w:t>
            </w:r>
          </w:p>
        </w:tc>
        <w:tc>
          <w:tcPr>
            <w:tcW w:w="2083" w:type="dxa"/>
          </w:tcPr>
          <w:p>
            <w:pPr>
              <w:pStyle w:val="TableParagraph"/>
              <w:ind w:left="822"/>
              <w:rPr>
                <w:sz w:val="20"/>
              </w:rPr>
            </w:pPr>
            <w:r>
              <w:rPr>
                <w:sz w:val="20"/>
              </w:rPr>
              <w:t>27.0</w:t>
            </w:r>
          </w:p>
        </w:tc>
        <w:tc>
          <w:tcPr>
            <w:tcW w:w="2048" w:type="dxa"/>
          </w:tcPr>
          <w:p>
            <w:pPr>
              <w:pStyle w:val="TableParagraph"/>
              <w:ind w:left="834" w:right="784"/>
              <w:jc w:val="center"/>
              <w:rPr>
                <w:sz w:val="20"/>
              </w:rPr>
            </w:pPr>
            <w:r>
              <w:rPr>
                <w:sz w:val="20"/>
              </w:rPr>
              <w:t>23.2</w:t>
            </w:r>
          </w:p>
        </w:tc>
        <w:tc>
          <w:tcPr>
            <w:tcW w:w="1517" w:type="dxa"/>
          </w:tcPr>
          <w:p>
            <w:pPr>
              <w:pStyle w:val="TableParagraph"/>
              <w:ind w:left="777" w:right="31"/>
              <w:jc w:val="center"/>
              <w:rPr>
                <w:sz w:val="20"/>
              </w:rPr>
            </w:pPr>
            <w:r>
              <w:rPr>
                <w:sz w:val="20"/>
              </w:rPr>
              <w:t>32.2</w:t>
            </w:r>
          </w:p>
        </w:tc>
      </w:tr>
      <w:tr>
        <w:trPr>
          <w:trHeight w:val="230" w:hRule="atLeast"/>
        </w:trPr>
        <w:tc>
          <w:tcPr>
            <w:tcW w:w="2139" w:type="dxa"/>
          </w:tcPr>
          <w:p>
            <w:pPr>
              <w:pStyle w:val="TableParagraph"/>
              <w:ind w:left="50"/>
              <w:rPr>
                <w:sz w:val="20"/>
              </w:rPr>
            </w:pPr>
            <w:r>
              <w:rPr>
                <w:sz w:val="20"/>
              </w:rPr>
              <w:t>Netherlands</w:t>
            </w:r>
          </w:p>
        </w:tc>
        <w:tc>
          <w:tcPr>
            <w:tcW w:w="2083" w:type="dxa"/>
          </w:tcPr>
          <w:p>
            <w:pPr>
              <w:pStyle w:val="TableParagraph"/>
              <w:ind w:left="854" w:right="938"/>
              <w:jc w:val="center"/>
              <w:rPr>
                <w:sz w:val="20"/>
              </w:rPr>
            </w:pPr>
            <w:r>
              <w:rPr>
                <w:sz w:val="20"/>
              </w:rPr>
              <w:t>4.4</w:t>
            </w:r>
          </w:p>
        </w:tc>
        <w:tc>
          <w:tcPr>
            <w:tcW w:w="2048" w:type="dxa"/>
          </w:tcPr>
          <w:p>
            <w:pPr>
              <w:pStyle w:val="TableParagraph"/>
              <w:ind w:left="833" w:right="784"/>
              <w:jc w:val="center"/>
              <w:rPr>
                <w:sz w:val="20"/>
              </w:rPr>
            </w:pPr>
            <w:r>
              <w:rPr>
                <w:sz w:val="20"/>
              </w:rPr>
              <w:t>4.2</w:t>
            </w:r>
          </w:p>
        </w:tc>
        <w:tc>
          <w:tcPr>
            <w:tcW w:w="1517" w:type="dxa"/>
          </w:tcPr>
          <w:p>
            <w:pPr>
              <w:pStyle w:val="TableParagraph"/>
              <w:ind w:left="777" w:right="31"/>
              <w:jc w:val="center"/>
              <w:rPr>
                <w:sz w:val="20"/>
              </w:rPr>
            </w:pPr>
            <w:r>
              <w:rPr>
                <w:sz w:val="20"/>
              </w:rPr>
              <w:t>4.5</w:t>
            </w:r>
          </w:p>
        </w:tc>
      </w:tr>
      <w:tr>
        <w:trPr>
          <w:trHeight w:val="230" w:hRule="atLeast"/>
        </w:trPr>
        <w:tc>
          <w:tcPr>
            <w:tcW w:w="2139" w:type="dxa"/>
          </w:tcPr>
          <w:p>
            <w:pPr>
              <w:pStyle w:val="TableParagraph"/>
              <w:ind w:left="50"/>
              <w:rPr>
                <w:sz w:val="20"/>
              </w:rPr>
            </w:pPr>
            <w:r>
              <w:rPr>
                <w:sz w:val="20"/>
              </w:rPr>
              <w:t>Norway</w:t>
            </w:r>
          </w:p>
        </w:tc>
        <w:tc>
          <w:tcPr>
            <w:tcW w:w="2083" w:type="dxa"/>
          </w:tcPr>
          <w:p>
            <w:pPr>
              <w:pStyle w:val="TableParagraph"/>
              <w:ind w:left="822"/>
              <w:rPr>
                <w:sz w:val="20"/>
              </w:rPr>
            </w:pPr>
            <w:r>
              <w:rPr>
                <w:sz w:val="20"/>
              </w:rPr>
              <w:t>10.5</w:t>
            </w:r>
          </w:p>
        </w:tc>
        <w:tc>
          <w:tcPr>
            <w:tcW w:w="2048" w:type="dxa"/>
          </w:tcPr>
          <w:p>
            <w:pPr>
              <w:pStyle w:val="TableParagraph"/>
              <w:ind w:left="834" w:right="784"/>
              <w:jc w:val="center"/>
              <w:rPr>
                <w:sz w:val="20"/>
              </w:rPr>
            </w:pPr>
            <w:r>
              <w:rPr>
                <w:sz w:val="20"/>
              </w:rPr>
              <w:t>10.6</w:t>
            </w:r>
          </w:p>
        </w:tc>
        <w:tc>
          <w:tcPr>
            <w:tcW w:w="1517" w:type="dxa"/>
          </w:tcPr>
          <w:p>
            <w:pPr>
              <w:pStyle w:val="TableParagraph"/>
              <w:ind w:left="778" w:right="31"/>
              <w:jc w:val="center"/>
              <w:rPr>
                <w:sz w:val="20"/>
              </w:rPr>
            </w:pPr>
            <w:r>
              <w:rPr>
                <w:sz w:val="20"/>
              </w:rPr>
              <w:t>10.3</w:t>
            </w:r>
          </w:p>
        </w:tc>
      </w:tr>
      <w:tr>
        <w:trPr>
          <w:trHeight w:val="229" w:hRule="atLeast"/>
        </w:trPr>
        <w:tc>
          <w:tcPr>
            <w:tcW w:w="2139" w:type="dxa"/>
          </w:tcPr>
          <w:p>
            <w:pPr>
              <w:pStyle w:val="TableParagraph"/>
              <w:spacing w:line="209" w:lineRule="exact"/>
              <w:ind w:left="50"/>
              <w:rPr>
                <w:sz w:val="20"/>
              </w:rPr>
            </w:pPr>
            <w:r>
              <w:rPr>
                <w:sz w:val="20"/>
              </w:rPr>
              <w:t>Portugal</w:t>
            </w:r>
          </w:p>
        </w:tc>
        <w:tc>
          <w:tcPr>
            <w:tcW w:w="2083" w:type="dxa"/>
          </w:tcPr>
          <w:p>
            <w:pPr>
              <w:pStyle w:val="TableParagraph"/>
              <w:spacing w:line="209" w:lineRule="exact"/>
              <w:ind w:left="853" w:right="938"/>
              <w:jc w:val="center"/>
              <w:rPr>
                <w:sz w:val="20"/>
              </w:rPr>
            </w:pPr>
            <w:r>
              <w:rPr>
                <w:sz w:val="20"/>
              </w:rPr>
              <w:t>9.2</w:t>
            </w:r>
          </w:p>
        </w:tc>
        <w:tc>
          <w:tcPr>
            <w:tcW w:w="2048" w:type="dxa"/>
          </w:tcPr>
          <w:p>
            <w:pPr>
              <w:pStyle w:val="TableParagraph"/>
              <w:spacing w:line="209" w:lineRule="exact"/>
              <w:ind w:left="832" w:right="784"/>
              <w:jc w:val="center"/>
              <w:rPr>
                <w:sz w:val="20"/>
              </w:rPr>
            </w:pPr>
            <w:r>
              <w:rPr>
                <w:sz w:val="20"/>
              </w:rPr>
              <w:t>7.2</w:t>
            </w:r>
          </w:p>
        </w:tc>
        <w:tc>
          <w:tcPr>
            <w:tcW w:w="1517" w:type="dxa"/>
          </w:tcPr>
          <w:p>
            <w:pPr>
              <w:pStyle w:val="TableParagraph"/>
              <w:spacing w:line="209" w:lineRule="exact"/>
              <w:ind w:left="777" w:right="31"/>
              <w:jc w:val="center"/>
              <w:rPr>
                <w:sz w:val="20"/>
              </w:rPr>
            </w:pPr>
            <w:r>
              <w:rPr>
                <w:sz w:val="20"/>
              </w:rPr>
              <w:t>11.9</w:t>
            </w:r>
          </w:p>
        </w:tc>
      </w:tr>
      <w:tr>
        <w:trPr>
          <w:trHeight w:val="229" w:hRule="atLeast"/>
        </w:trPr>
        <w:tc>
          <w:tcPr>
            <w:tcW w:w="2139" w:type="dxa"/>
          </w:tcPr>
          <w:p>
            <w:pPr>
              <w:pStyle w:val="TableParagraph"/>
              <w:spacing w:line="209" w:lineRule="exact"/>
              <w:ind w:left="50"/>
              <w:rPr>
                <w:sz w:val="20"/>
              </w:rPr>
            </w:pPr>
            <w:r>
              <w:rPr>
                <w:sz w:val="20"/>
              </w:rPr>
              <w:t>Spain</w:t>
            </w:r>
          </w:p>
        </w:tc>
        <w:tc>
          <w:tcPr>
            <w:tcW w:w="2083" w:type="dxa"/>
          </w:tcPr>
          <w:p>
            <w:pPr>
              <w:pStyle w:val="TableParagraph"/>
              <w:spacing w:line="209" w:lineRule="exact"/>
              <w:ind w:left="822"/>
              <w:rPr>
                <w:sz w:val="20"/>
              </w:rPr>
            </w:pPr>
            <w:r>
              <w:rPr>
                <w:sz w:val="20"/>
              </w:rPr>
              <w:t>20.8</w:t>
            </w:r>
          </w:p>
        </w:tc>
        <w:tc>
          <w:tcPr>
            <w:tcW w:w="2048" w:type="dxa"/>
          </w:tcPr>
          <w:p>
            <w:pPr>
              <w:pStyle w:val="TableParagraph"/>
              <w:spacing w:line="209" w:lineRule="exact"/>
              <w:ind w:left="834" w:right="784"/>
              <w:jc w:val="center"/>
              <w:rPr>
                <w:sz w:val="20"/>
              </w:rPr>
            </w:pPr>
            <w:r>
              <w:rPr>
                <w:sz w:val="20"/>
              </w:rPr>
              <w:t>16.1</w:t>
            </w:r>
          </w:p>
        </w:tc>
        <w:tc>
          <w:tcPr>
            <w:tcW w:w="1517" w:type="dxa"/>
          </w:tcPr>
          <w:p>
            <w:pPr>
              <w:pStyle w:val="TableParagraph"/>
              <w:spacing w:line="209" w:lineRule="exact"/>
              <w:ind w:left="777" w:right="31"/>
              <w:jc w:val="center"/>
              <w:rPr>
                <w:sz w:val="20"/>
              </w:rPr>
            </w:pPr>
            <w:r>
              <w:rPr>
                <w:sz w:val="20"/>
              </w:rPr>
              <w:t>27.0</w:t>
            </w:r>
          </w:p>
        </w:tc>
      </w:tr>
      <w:tr>
        <w:trPr>
          <w:trHeight w:val="230" w:hRule="atLeast"/>
        </w:trPr>
        <w:tc>
          <w:tcPr>
            <w:tcW w:w="2139" w:type="dxa"/>
          </w:tcPr>
          <w:p>
            <w:pPr>
              <w:pStyle w:val="TableParagraph"/>
              <w:ind w:left="50"/>
              <w:rPr>
                <w:sz w:val="20"/>
              </w:rPr>
            </w:pPr>
            <w:r>
              <w:rPr>
                <w:sz w:val="20"/>
              </w:rPr>
              <w:t>Sweden</w:t>
            </w:r>
          </w:p>
        </w:tc>
        <w:tc>
          <w:tcPr>
            <w:tcW w:w="2083" w:type="dxa"/>
          </w:tcPr>
          <w:p>
            <w:pPr>
              <w:pStyle w:val="TableParagraph"/>
              <w:ind w:left="822"/>
              <w:rPr>
                <w:sz w:val="20"/>
              </w:rPr>
            </w:pPr>
            <w:r>
              <w:rPr>
                <w:sz w:val="20"/>
              </w:rPr>
              <w:t>11.8</w:t>
            </w:r>
          </w:p>
        </w:tc>
        <w:tc>
          <w:tcPr>
            <w:tcW w:w="2048" w:type="dxa"/>
          </w:tcPr>
          <w:p>
            <w:pPr>
              <w:pStyle w:val="TableParagraph"/>
              <w:ind w:left="834" w:right="784"/>
              <w:jc w:val="center"/>
              <w:rPr>
                <w:sz w:val="20"/>
              </w:rPr>
            </w:pPr>
            <w:r>
              <w:rPr>
                <w:sz w:val="20"/>
              </w:rPr>
              <w:t>12.7</w:t>
            </w:r>
          </w:p>
        </w:tc>
        <w:tc>
          <w:tcPr>
            <w:tcW w:w="1517" w:type="dxa"/>
          </w:tcPr>
          <w:p>
            <w:pPr>
              <w:pStyle w:val="TableParagraph"/>
              <w:ind w:left="779" w:right="31"/>
              <w:jc w:val="center"/>
              <w:rPr>
                <w:sz w:val="20"/>
              </w:rPr>
            </w:pPr>
            <w:r>
              <w:rPr>
                <w:sz w:val="20"/>
              </w:rPr>
              <w:t>10.8</w:t>
            </w:r>
          </w:p>
        </w:tc>
      </w:tr>
      <w:tr>
        <w:trPr>
          <w:trHeight w:val="230" w:hRule="atLeast"/>
        </w:trPr>
        <w:tc>
          <w:tcPr>
            <w:tcW w:w="2139" w:type="dxa"/>
          </w:tcPr>
          <w:p>
            <w:pPr>
              <w:pStyle w:val="TableParagraph"/>
              <w:ind w:left="50"/>
              <w:rPr>
                <w:sz w:val="20"/>
              </w:rPr>
            </w:pPr>
            <w:r>
              <w:rPr>
                <w:sz w:val="20"/>
              </w:rPr>
              <w:t>Switzerland</w:t>
            </w:r>
          </w:p>
        </w:tc>
        <w:tc>
          <w:tcPr>
            <w:tcW w:w="2083" w:type="dxa"/>
          </w:tcPr>
          <w:p>
            <w:pPr>
              <w:pStyle w:val="TableParagraph"/>
              <w:ind w:left="854" w:right="937"/>
              <w:jc w:val="center"/>
              <w:rPr>
                <w:sz w:val="20"/>
              </w:rPr>
            </w:pPr>
            <w:r>
              <w:rPr>
                <w:sz w:val="20"/>
              </w:rPr>
              <w:t>5.6</w:t>
            </w:r>
          </w:p>
        </w:tc>
        <w:tc>
          <w:tcPr>
            <w:tcW w:w="2048" w:type="dxa"/>
          </w:tcPr>
          <w:p>
            <w:pPr>
              <w:pStyle w:val="TableParagraph"/>
              <w:ind w:left="834" w:right="784"/>
              <w:jc w:val="center"/>
              <w:rPr>
                <w:sz w:val="20"/>
              </w:rPr>
            </w:pPr>
            <w:r>
              <w:rPr>
                <w:sz w:val="20"/>
              </w:rPr>
              <w:t>5.8</w:t>
            </w:r>
          </w:p>
        </w:tc>
        <w:tc>
          <w:tcPr>
            <w:tcW w:w="1517" w:type="dxa"/>
          </w:tcPr>
          <w:p>
            <w:pPr>
              <w:pStyle w:val="TableParagraph"/>
              <w:ind w:left="778" w:right="31"/>
              <w:jc w:val="center"/>
              <w:rPr>
                <w:sz w:val="20"/>
              </w:rPr>
            </w:pPr>
            <w:r>
              <w:rPr>
                <w:sz w:val="20"/>
              </w:rPr>
              <w:t>5.5</w:t>
            </w:r>
          </w:p>
        </w:tc>
      </w:tr>
      <w:tr>
        <w:trPr>
          <w:trHeight w:val="230" w:hRule="atLeast"/>
        </w:trPr>
        <w:tc>
          <w:tcPr>
            <w:tcW w:w="2139" w:type="dxa"/>
          </w:tcPr>
          <w:p>
            <w:pPr>
              <w:pStyle w:val="TableParagraph"/>
              <w:ind w:left="50"/>
              <w:rPr>
                <w:sz w:val="20"/>
              </w:rPr>
            </w:pPr>
            <w:r>
              <w:rPr>
                <w:sz w:val="20"/>
              </w:rPr>
              <w:t>UK</w:t>
            </w:r>
          </w:p>
        </w:tc>
        <w:tc>
          <w:tcPr>
            <w:tcW w:w="2083" w:type="dxa"/>
          </w:tcPr>
          <w:p>
            <w:pPr>
              <w:pStyle w:val="TableParagraph"/>
              <w:ind w:left="822"/>
              <w:rPr>
                <w:sz w:val="20"/>
              </w:rPr>
            </w:pPr>
            <w:r>
              <w:rPr>
                <w:sz w:val="20"/>
              </w:rPr>
              <w:t>10.5</w:t>
            </w:r>
          </w:p>
        </w:tc>
        <w:tc>
          <w:tcPr>
            <w:tcW w:w="2048" w:type="dxa"/>
          </w:tcPr>
          <w:p>
            <w:pPr>
              <w:pStyle w:val="TableParagraph"/>
              <w:ind w:left="833" w:right="784"/>
              <w:jc w:val="center"/>
              <w:rPr>
                <w:sz w:val="20"/>
              </w:rPr>
            </w:pPr>
            <w:r>
              <w:rPr>
                <w:sz w:val="20"/>
              </w:rPr>
              <w:t>12.0</w:t>
            </w:r>
          </w:p>
        </w:tc>
        <w:tc>
          <w:tcPr>
            <w:tcW w:w="1517" w:type="dxa"/>
          </w:tcPr>
          <w:p>
            <w:pPr>
              <w:pStyle w:val="TableParagraph"/>
              <w:ind w:left="777" w:right="31"/>
              <w:jc w:val="center"/>
              <w:rPr>
                <w:sz w:val="20"/>
              </w:rPr>
            </w:pPr>
            <w:r>
              <w:rPr>
                <w:sz w:val="20"/>
              </w:rPr>
              <w:t>8.7</w:t>
            </w:r>
          </w:p>
        </w:tc>
      </w:tr>
      <w:tr>
        <w:trPr>
          <w:trHeight w:val="344" w:hRule="atLeast"/>
        </w:trPr>
        <w:tc>
          <w:tcPr>
            <w:tcW w:w="2139" w:type="dxa"/>
          </w:tcPr>
          <w:p>
            <w:pPr>
              <w:pStyle w:val="TableParagraph"/>
              <w:spacing w:line="226" w:lineRule="exact"/>
              <w:ind w:left="50"/>
              <w:rPr>
                <w:sz w:val="20"/>
              </w:rPr>
            </w:pPr>
            <w:r>
              <w:rPr>
                <w:sz w:val="20"/>
              </w:rPr>
              <w:t>European Union</w:t>
            </w:r>
          </w:p>
        </w:tc>
        <w:tc>
          <w:tcPr>
            <w:tcW w:w="2083" w:type="dxa"/>
          </w:tcPr>
          <w:p>
            <w:pPr>
              <w:pStyle w:val="TableParagraph"/>
              <w:spacing w:line="226" w:lineRule="exact"/>
              <w:ind w:left="822"/>
              <w:rPr>
                <w:sz w:val="20"/>
              </w:rPr>
            </w:pPr>
            <w:r>
              <w:rPr>
                <w:sz w:val="20"/>
              </w:rPr>
              <w:t>13.9</w:t>
            </w:r>
          </w:p>
        </w:tc>
        <w:tc>
          <w:tcPr>
            <w:tcW w:w="2048" w:type="dxa"/>
          </w:tcPr>
          <w:p>
            <w:pPr>
              <w:pStyle w:val="TableParagraph"/>
              <w:spacing w:line="226" w:lineRule="exact"/>
              <w:ind w:left="833" w:right="784"/>
              <w:jc w:val="center"/>
              <w:rPr>
                <w:sz w:val="20"/>
              </w:rPr>
            </w:pPr>
            <w:r>
              <w:rPr>
                <w:sz w:val="20"/>
              </w:rPr>
              <w:t>13.1</w:t>
            </w:r>
          </w:p>
        </w:tc>
        <w:tc>
          <w:tcPr>
            <w:tcW w:w="1517" w:type="dxa"/>
          </w:tcPr>
          <w:p>
            <w:pPr>
              <w:pStyle w:val="TableParagraph"/>
              <w:spacing w:line="226" w:lineRule="exact"/>
              <w:ind w:left="777" w:right="31"/>
              <w:jc w:val="center"/>
              <w:rPr>
                <w:sz w:val="20"/>
              </w:rPr>
            </w:pPr>
            <w:r>
              <w:rPr>
                <w:sz w:val="20"/>
              </w:rPr>
              <w:t>15.0</w:t>
            </w:r>
          </w:p>
        </w:tc>
      </w:tr>
      <w:tr>
        <w:trPr>
          <w:trHeight w:val="344" w:hRule="atLeast"/>
        </w:trPr>
        <w:tc>
          <w:tcPr>
            <w:tcW w:w="2139" w:type="dxa"/>
          </w:tcPr>
          <w:p>
            <w:pPr>
              <w:pStyle w:val="TableParagraph"/>
              <w:spacing w:line="215" w:lineRule="exact" w:before="109"/>
              <w:ind w:left="50"/>
              <w:rPr>
                <w:sz w:val="20"/>
              </w:rPr>
            </w:pPr>
            <w:r>
              <w:rPr>
                <w:sz w:val="20"/>
                <w:u w:val="single"/>
              </w:rPr>
              <w:t>Non-Europe</w:t>
            </w:r>
          </w:p>
        </w:tc>
        <w:tc>
          <w:tcPr>
            <w:tcW w:w="2083" w:type="dxa"/>
          </w:tcPr>
          <w:p>
            <w:pPr>
              <w:pStyle w:val="TableParagraph"/>
              <w:spacing w:line="240" w:lineRule="auto"/>
              <w:rPr>
                <w:sz w:val="20"/>
              </w:rPr>
            </w:pPr>
          </w:p>
        </w:tc>
        <w:tc>
          <w:tcPr>
            <w:tcW w:w="2048" w:type="dxa"/>
          </w:tcPr>
          <w:p>
            <w:pPr>
              <w:pStyle w:val="TableParagraph"/>
              <w:spacing w:line="240" w:lineRule="auto"/>
              <w:rPr>
                <w:sz w:val="20"/>
              </w:rPr>
            </w:pPr>
          </w:p>
        </w:tc>
        <w:tc>
          <w:tcPr>
            <w:tcW w:w="1517" w:type="dxa"/>
          </w:tcPr>
          <w:p>
            <w:pPr>
              <w:pStyle w:val="TableParagraph"/>
              <w:spacing w:line="240" w:lineRule="auto"/>
              <w:rPr>
                <w:sz w:val="20"/>
              </w:rPr>
            </w:pPr>
          </w:p>
        </w:tc>
      </w:tr>
      <w:tr>
        <w:trPr>
          <w:trHeight w:val="230" w:hRule="atLeast"/>
        </w:trPr>
        <w:tc>
          <w:tcPr>
            <w:tcW w:w="2139" w:type="dxa"/>
          </w:tcPr>
          <w:p>
            <w:pPr>
              <w:pStyle w:val="TableParagraph"/>
              <w:ind w:left="50"/>
              <w:rPr>
                <w:sz w:val="20"/>
              </w:rPr>
            </w:pPr>
            <w:r>
              <w:rPr>
                <w:sz w:val="20"/>
              </w:rPr>
              <w:t>Australia</w:t>
            </w:r>
          </w:p>
        </w:tc>
        <w:tc>
          <w:tcPr>
            <w:tcW w:w="2083" w:type="dxa"/>
          </w:tcPr>
          <w:p>
            <w:pPr>
              <w:pStyle w:val="TableParagraph"/>
              <w:ind w:left="822"/>
              <w:rPr>
                <w:sz w:val="20"/>
              </w:rPr>
            </w:pPr>
            <w:r>
              <w:rPr>
                <w:sz w:val="20"/>
              </w:rPr>
              <w:t>12.7</w:t>
            </w:r>
          </w:p>
        </w:tc>
        <w:tc>
          <w:tcPr>
            <w:tcW w:w="2048" w:type="dxa"/>
          </w:tcPr>
          <w:p>
            <w:pPr>
              <w:pStyle w:val="TableParagraph"/>
              <w:ind w:left="834" w:right="784"/>
              <w:jc w:val="center"/>
              <w:rPr>
                <w:sz w:val="20"/>
              </w:rPr>
            </w:pPr>
            <w:r>
              <w:rPr>
                <w:sz w:val="20"/>
              </w:rPr>
              <w:t>13.3</w:t>
            </w:r>
          </w:p>
        </w:tc>
        <w:tc>
          <w:tcPr>
            <w:tcW w:w="1517" w:type="dxa"/>
          </w:tcPr>
          <w:p>
            <w:pPr>
              <w:pStyle w:val="TableParagraph"/>
              <w:ind w:left="778" w:right="31"/>
              <w:jc w:val="center"/>
              <w:rPr>
                <w:sz w:val="20"/>
              </w:rPr>
            </w:pPr>
            <w:r>
              <w:rPr>
                <w:sz w:val="20"/>
              </w:rPr>
              <w:t>12.0</w:t>
            </w:r>
          </w:p>
        </w:tc>
      </w:tr>
      <w:tr>
        <w:trPr>
          <w:trHeight w:val="230" w:hRule="atLeast"/>
        </w:trPr>
        <w:tc>
          <w:tcPr>
            <w:tcW w:w="2139" w:type="dxa"/>
          </w:tcPr>
          <w:p>
            <w:pPr>
              <w:pStyle w:val="TableParagraph"/>
              <w:ind w:left="50"/>
              <w:rPr>
                <w:sz w:val="20"/>
              </w:rPr>
            </w:pPr>
            <w:r>
              <w:rPr>
                <w:sz w:val="20"/>
              </w:rPr>
              <w:t>Canada</w:t>
            </w:r>
          </w:p>
        </w:tc>
        <w:tc>
          <w:tcPr>
            <w:tcW w:w="2083" w:type="dxa"/>
          </w:tcPr>
          <w:p>
            <w:pPr>
              <w:pStyle w:val="TableParagraph"/>
              <w:ind w:left="822"/>
              <w:rPr>
                <w:sz w:val="20"/>
              </w:rPr>
            </w:pPr>
            <w:r>
              <w:rPr>
                <w:sz w:val="20"/>
              </w:rPr>
              <w:t>12.8</w:t>
            </w:r>
          </w:p>
        </w:tc>
        <w:tc>
          <w:tcPr>
            <w:tcW w:w="2048" w:type="dxa"/>
          </w:tcPr>
          <w:p>
            <w:pPr>
              <w:pStyle w:val="TableParagraph"/>
              <w:ind w:left="834" w:right="784"/>
              <w:jc w:val="center"/>
              <w:rPr>
                <w:sz w:val="20"/>
              </w:rPr>
            </w:pPr>
            <w:r>
              <w:rPr>
                <w:sz w:val="20"/>
              </w:rPr>
              <w:t>14.5</w:t>
            </w:r>
          </w:p>
        </w:tc>
        <w:tc>
          <w:tcPr>
            <w:tcW w:w="1517" w:type="dxa"/>
          </w:tcPr>
          <w:p>
            <w:pPr>
              <w:pStyle w:val="TableParagraph"/>
              <w:ind w:left="778" w:right="31"/>
              <w:jc w:val="center"/>
              <w:rPr>
                <w:sz w:val="20"/>
              </w:rPr>
            </w:pPr>
            <w:r>
              <w:rPr>
                <w:sz w:val="20"/>
              </w:rPr>
              <w:t>11.0</w:t>
            </w:r>
          </w:p>
        </w:tc>
      </w:tr>
      <w:tr>
        <w:trPr>
          <w:trHeight w:val="230" w:hRule="atLeast"/>
        </w:trPr>
        <w:tc>
          <w:tcPr>
            <w:tcW w:w="2139" w:type="dxa"/>
          </w:tcPr>
          <w:p>
            <w:pPr>
              <w:pStyle w:val="TableParagraph"/>
              <w:ind w:left="50"/>
              <w:rPr>
                <w:sz w:val="20"/>
              </w:rPr>
            </w:pPr>
            <w:r>
              <w:rPr>
                <w:sz w:val="20"/>
              </w:rPr>
              <w:t>Japan</w:t>
            </w:r>
          </w:p>
        </w:tc>
        <w:tc>
          <w:tcPr>
            <w:tcW w:w="2083" w:type="dxa"/>
          </w:tcPr>
          <w:p>
            <w:pPr>
              <w:pStyle w:val="TableParagraph"/>
              <w:ind w:left="853" w:right="938"/>
              <w:jc w:val="center"/>
              <w:rPr>
                <w:sz w:val="20"/>
              </w:rPr>
            </w:pPr>
            <w:r>
              <w:rPr>
                <w:sz w:val="20"/>
              </w:rPr>
              <w:t>9.7</w:t>
            </w:r>
          </w:p>
        </w:tc>
        <w:tc>
          <w:tcPr>
            <w:tcW w:w="2048" w:type="dxa"/>
          </w:tcPr>
          <w:p>
            <w:pPr>
              <w:pStyle w:val="TableParagraph"/>
              <w:ind w:left="832" w:right="784"/>
              <w:jc w:val="center"/>
              <w:rPr>
                <w:sz w:val="20"/>
              </w:rPr>
            </w:pPr>
            <w:r>
              <w:rPr>
                <w:sz w:val="20"/>
              </w:rPr>
              <w:t>10.7</w:t>
            </w:r>
          </w:p>
        </w:tc>
        <w:tc>
          <w:tcPr>
            <w:tcW w:w="1517" w:type="dxa"/>
          </w:tcPr>
          <w:p>
            <w:pPr>
              <w:pStyle w:val="TableParagraph"/>
              <w:ind w:left="776" w:right="31"/>
              <w:jc w:val="center"/>
              <w:rPr>
                <w:sz w:val="20"/>
              </w:rPr>
            </w:pPr>
            <w:r>
              <w:rPr>
                <w:sz w:val="20"/>
              </w:rPr>
              <w:t>8.7</w:t>
            </w:r>
          </w:p>
        </w:tc>
      </w:tr>
      <w:tr>
        <w:trPr>
          <w:trHeight w:val="230" w:hRule="atLeast"/>
        </w:trPr>
        <w:tc>
          <w:tcPr>
            <w:tcW w:w="2139" w:type="dxa"/>
          </w:tcPr>
          <w:p>
            <w:pPr>
              <w:pStyle w:val="TableParagraph"/>
              <w:ind w:left="50"/>
              <w:rPr>
                <w:sz w:val="20"/>
              </w:rPr>
            </w:pPr>
            <w:r>
              <w:rPr>
                <w:sz w:val="20"/>
              </w:rPr>
              <w:t>New Zealand</w:t>
            </w:r>
          </w:p>
        </w:tc>
        <w:tc>
          <w:tcPr>
            <w:tcW w:w="2083" w:type="dxa"/>
          </w:tcPr>
          <w:p>
            <w:pPr>
              <w:pStyle w:val="TableParagraph"/>
              <w:ind w:left="823"/>
              <w:rPr>
                <w:sz w:val="20"/>
              </w:rPr>
            </w:pPr>
            <w:r>
              <w:rPr>
                <w:sz w:val="20"/>
              </w:rPr>
              <w:t>11.8</w:t>
            </w:r>
          </w:p>
        </w:tc>
        <w:tc>
          <w:tcPr>
            <w:tcW w:w="2048" w:type="dxa"/>
          </w:tcPr>
          <w:p>
            <w:pPr>
              <w:pStyle w:val="TableParagraph"/>
              <w:ind w:left="833" w:right="784"/>
              <w:jc w:val="center"/>
              <w:rPr>
                <w:sz w:val="20"/>
              </w:rPr>
            </w:pPr>
            <w:r>
              <w:rPr>
                <w:sz w:val="20"/>
              </w:rPr>
              <w:t>12.1</w:t>
            </w:r>
          </w:p>
        </w:tc>
        <w:tc>
          <w:tcPr>
            <w:tcW w:w="1517" w:type="dxa"/>
          </w:tcPr>
          <w:p>
            <w:pPr>
              <w:pStyle w:val="TableParagraph"/>
              <w:ind w:left="777" w:right="31"/>
              <w:jc w:val="center"/>
              <w:rPr>
                <w:sz w:val="20"/>
              </w:rPr>
            </w:pPr>
            <w:r>
              <w:rPr>
                <w:sz w:val="20"/>
              </w:rPr>
              <w:t>11.5</w:t>
            </w:r>
          </w:p>
        </w:tc>
      </w:tr>
      <w:tr>
        <w:trPr>
          <w:trHeight w:val="225" w:hRule="atLeast"/>
        </w:trPr>
        <w:tc>
          <w:tcPr>
            <w:tcW w:w="2139" w:type="dxa"/>
          </w:tcPr>
          <w:p>
            <w:pPr>
              <w:pStyle w:val="TableParagraph"/>
              <w:spacing w:line="205" w:lineRule="exact"/>
              <w:ind w:left="50"/>
              <w:rPr>
                <w:sz w:val="20"/>
              </w:rPr>
            </w:pPr>
            <w:r>
              <w:rPr>
                <w:sz w:val="20"/>
              </w:rPr>
              <w:t>US</w:t>
            </w:r>
          </w:p>
        </w:tc>
        <w:tc>
          <w:tcPr>
            <w:tcW w:w="2083" w:type="dxa"/>
          </w:tcPr>
          <w:p>
            <w:pPr>
              <w:pStyle w:val="TableParagraph"/>
              <w:spacing w:line="205" w:lineRule="exact"/>
              <w:ind w:left="822"/>
              <w:rPr>
                <w:sz w:val="20"/>
              </w:rPr>
            </w:pPr>
            <w:r>
              <w:rPr>
                <w:sz w:val="20"/>
              </w:rPr>
              <w:t>10.6</w:t>
            </w:r>
          </w:p>
        </w:tc>
        <w:tc>
          <w:tcPr>
            <w:tcW w:w="2048" w:type="dxa"/>
          </w:tcPr>
          <w:p>
            <w:pPr>
              <w:pStyle w:val="TableParagraph"/>
              <w:spacing w:line="205" w:lineRule="exact"/>
              <w:ind w:left="833" w:right="784"/>
              <w:jc w:val="center"/>
              <w:rPr>
                <w:sz w:val="20"/>
              </w:rPr>
            </w:pPr>
            <w:r>
              <w:rPr>
                <w:sz w:val="20"/>
              </w:rPr>
              <w:t>11.4</w:t>
            </w:r>
          </w:p>
        </w:tc>
        <w:tc>
          <w:tcPr>
            <w:tcW w:w="1517" w:type="dxa"/>
          </w:tcPr>
          <w:p>
            <w:pPr>
              <w:pStyle w:val="TableParagraph"/>
              <w:spacing w:line="205" w:lineRule="exact"/>
              <w:ind w:left="777" w:right="31"/>
              <w:jc w:val="center"/>
              <w:rPr>
                <w:sz w:val="20"/>
              </w:rPr>
            </w:pPr>
            <w:r>
              <w:rPr>
                <w:sz w:val="20"/>
              </w:rPr>
              <w:t>9.7</w:t>
            </w:r>
          </w:p>
        </w:tc>
      </w:tr>
    </w:tbl>
    <w:p>
      <w:pPr>
        <w:pStyle w:val="BodyText"/>
        <w:spacing w:before="7"/>
        <w:rPr>
          <w:b/>
          <w:sz w:val="23"/>
        </w:rPr>
      </w:pPr>
    </w:p>
    <w:p>
      <w:pPr>
        <w:spacing w:before="0"/>
        <w:ind w:left="243" w:right="0" w:firstLine="0"/>
        <w:jc w:val="left"/>
        <w:rPr>
          <w:sz w:val="20"/>
        </w:rPr>
      </w:pPr>
      <w:r>
        <w:rPr>
          <w:sz w:val="20"/>
          <w:u w:val="single"/>
        </w:rPr>
        <w:t>OECD Employment Outlook 2002</w:t>
      </w:r>
      <w:r>
        <w:rPr>
          <w:sz w:val="20"/>
        </w:rPr>
        <w:t>, Table C.</w:t>
      </w:r>
    </w:p>
    <w:p>
      <w:pPr>
        <w:spacing w:after="0"/>
        <w:jc w:val="left"/>
        <w:rPr>
          <w:sz w:val="20"/>
        </w:rPr>
        <w:sectPr>
          <w:headerReference w:type="default" r:id="rId10"/>
          <w:pgSz w:w="12240" w:h="15840"/>
          <w:pgMar w:header="0" w:footer="0" w:top="860" w:bottom="280" w:left="1720" w:right="0"/>
        </w:sectPr>
      </w:pPr>
    </w:p>
    <w:p>
      <w:pPr>
        <w:pStyle w:val="Heading2"/>
        <w:spacing w:before="176"/>
        <w:ind w:right="945"/>
        <w:rPr>
          <w:u w:val="none"/>
        </w:rPr>
      </w:pPr>
      <w:r>
        <w:rPr>
          <w:u w:val="thick"/>
        </w:rPr>
        <w:t>Table 5</w:t>
      </w:r>
    </w:p>
    <w:p>
      <w:pPr>
        <w:pStyle w:val="BodyText"/>
        <w:spacing w:before="4"/>
        <w:rPr>
          <w:b/>
          <w:sz w:val="16"/>
        </w:rPr>
      </w:pPr>
    </w:p>
    <w:p>
      <w:pPr>
        <w:spacing w:before="90"/>
        <w:ind w:left="2876" w:right="0" w:firstLine="0"/>
        <w:jc w:val="left"/>
        <w:rPr>
          <w:b/>
          <w:sz w:val="24"/>
        </w:rPr>
      </w:pPr>
      <w:r>
        <w:rPr>
          <w:b/>
          <w:sz w:val="24"/>
          <w:u w:val="thick"/>
        </w:rPr>
        <w:t>Unemployment (Standardised Rate) %</w:t>
      </w:r>
    </w:p>
    <w:p>
      <w:pPr>
        <w:pStyle w:val="BodyText"/>
        <w:rPr>
          <w:b/>
          <w:sz w:val="20"/>
        </w:rPr>
      </w:pPr>
    </w:p>
    <w:p>
      <w:pPr>
        <w:pStyle w:val="BodyText"/>
        <w:spacing w:before="5"/>
        <w:rPr>
          <w:b/>
          <w:sz w:val="12"/>
        </w:rPr>
      </w:pPr>
    </w:p>
    <w:tbl>
      <w:tblPr>
        <w:tblW w:w="0" w:type="auto"/>
        <w:jc w:val="left"/>
        <w:tblInd w:w="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8"/>
        <w:gridCol w:w="1132"/>
        <w:gridCol w:w="992"/>
        <w:gridCol w:w="992"/>
        <w:gridCol w:w="992"/>
        <w:gridCol w:w="992"/>
        <w:gridCol w:w="1016"/>
        <w:gridCol w:w="961"/>
        <w:gridCol w:w="1130"/>
      </w:tblGrid>
      <w:tr>
        <w:trPr>
          <w:trHeight w:val="340" w:hRule="atLeast"/>
        </w:trPr>
        <w:tc>
          <w:tcPr>
            <w:tcW w:w="1468" w:type="dxa"/>
          </w:tcPr>
          <w:p>
            <w:pPr>
              <w:pStyle w:val="TableParagraph"/>
              <w:spacing w:line="240" w:lineRule="auto"/>
              <w:rPr>
                <w:sz w:val="20"/>
              </w:rPr>
            </w:pPr>
          </w:p>
        </w:tc>
        <w:tc>
          <w:tcPr>
            <w:tcW w:w="1132" w:type="dxa"/>
          </w:tcPr>
          <w:p>
            <w:pPr>
              <w:pStyle w:val="TableParagraph"/>
              <w:spacing w:line="221" w:lineRule="exact"/>
              <w:ind w:left="283" w:right="141"/>
              <w:jc w:val="center"/>
              <w:rPr>
                <w:sz w:val="20"/>
              </w:rPr>
            </w:pPr>
            <w:r>
              <w:rPr>
                <w:sz w:val="20"/>
              </w:rPr>
              <w:t>1960-64</w:t>
            </w:r>
          </w:p>
        </w:tc>
        <w:tc>
          <w:tcPr>
            <w:tcW w:w="992" w:type="dxa"/>
          </w:tcPr>
          <w:p>
            <w:pPr>
              <w:pStyle w:val="TableParagraph"/>
              <w:spacing w:line="221" w:lineRule="exact"/>
              <w:ind w:left="141" w:right="141"/>
              <w:jc w:val="center"/>
              <w:rPr>
                <w:sz w:val="20"/>
              </w:rPr>
            </w:pPr>
            <w:r>
              <w:rPr>
                <w:sz w:val="20"/>
              </w:rPr>
              <w:t>1965-72</w:t>
            </w:r>
          </w:p>
        </w:tc>
        <w:tc>
          <w:tcPr>
            <w:tcW w:w="992" w:type="dxa"/>
          </w:tcPr>
          <w:p>
            <w:pPr>
              <w:pStyle w:val="TableParagraph"/>
              <w:spacing w:line="221" w:lineRule="exact"/>
              <w:ind w:left="142" w:right="139"/>
              <w:jc w:val="center"/>
              <w:rPr>
                <w:sz w:val="20"/>
              </w:rPr>
            </w:pPr>
            <w:r>
              <w:rPr>
                <w:sz w:val="20"/>
              </w:rPr>
              <w:t>1973-79</w:t>
            </w:r>
          </w:p>
        </w:tc>
        <w:tc>
          <w:tcPr>
            <w:tcW w:w="992" w:type="dxa"/>
          </w:tcPr>
          <w:p>
            <w:pPr>
              <w:pStyle w:val="TableParagraph"/>
              <w:spacing w:line="221" w:lineRule="exact"/>
              <w:ind w:left="141" w:right="141"/>
              <w:jc w:val="center"/>
              <w:rPr>
                <w:sz w:val="20"/>
              </w:rPr>
            </w:pPr>
            <w:r>
              <w:rPr>
                <w:sz w:val="20"/>
              </w:rPr>
              <w:t>1980-87</w:t>
            </w:r>
          </w:p>
        </w:tc>
        <w:tc>
          <w:tcPr>
            <w:tcW w:w="992" w:type="dxa"/>
          </w:tcPr>
          <w:p>
            <w:pPr>
              <w:pStyle w:val="TableParagraph"/>
              <w:spacing w:line="221" w:lineRule="exact"/>
              <w:ind w:left="142" w:right="139"/>
              <w:jc w:val="center"/>
              <w:rPr>
                <w:sz w:val="20"/>
              </w:rPr>
            </w:pPr>
            <w:r>
              <w:rPr>
                <w:sz w:val="20"/>
              </w:rPr>
              <w:t>1988-95</w:t>
            </w:r>
          </w:p>
        </w:tc>
        <w:tc>
          <w:tcPr>
            <w:tcW w:w="1016" w:type="dxa"/>
          </w:tcPr>
          <w:p>
            <w:pPr>
              <w:pStyle w:val="TableParagraph"/>
              <w:spacing w:line="221" w:lineRule="exact"/>
              <w:ind w:left="144" w:right="164"/>
              <w:jc w:val="center"/>
              <w:rPr>
                <w:sz w:val="20"/>
              </w:rPr>
            </w:pPr>
            <w:r>
              <w:rPr>
                <w:sz w:val="20"/>
              </w:rPr>
              <w:t>1996-99</w:t>
            </w:r>
          </w:p>
        </w:tc>
        <w:tc>
          <w:tcPr>
            <w:tcW w:w="961" w:type="dxa"/>
          </w:tcPr>
          <w:p>
            <w:pPr>
              <w:pStyle w:val="TableParagraph"/>
              <w:spacing w:line="221" w:lineRule="exact"/>
              <w:ind w:left="168" w:right="185"/>
              <w:jc w:val="center"/>
              <w:rPr>
                <w:sz w:val="20"/>
              </w:rPr>
            </w:pPr>
            <w:r>
              <w:rPr>
                <w:sz w:val="20"/>
              </w:rPr>
              <w:t>2000-1</w:t>
            </w:r>
          </w:p>
        </w:tc>
        <w:tc>
          <w:tcPr>
            <w:tcW w:w="1130" w:type="dxa"/>
          </w:tcPr>
          <w:p>
            <w:pPr>
              <w:pStyle w:val="TableParagraph"/>
              <w:spacing w:line="221" w:lineRule="exact"/>
              <w:ind w:left="190" w:right="28"/>
              <w:jc w:val="center"/>
              <w:rPr>
                <w:sz w:val="20"/>
              </w:rPr>
            </w:pPr>
            <w:r>
              <w:rPr>
                <w:sz w:val="20"/>
              </w:rPr>
              <w:t>Latest data</w:t>
            </w:r>
          </w:p>
        </w:tc>
      </w:tr>
      <w:tr>
        <w:trPr>
          <w:trHeight w:val="344" w:hRule="atLeast"/>
        </w:trPr>
        <w:tc>
          <w:tcPr>
            <w:tcW w:w="1468" w:type="dxa"/>
          </w:tcPr>
          <w:p>
            <w:pPr>
              <w:pStyle w:val="TableParagraph"/>
              <w:spacing w:line="214" w:lineRule="exact" w:before="111"/>
              <w:ind w:left="50"/>
              <w:rPr>
                <w:sz w:val="20"/>
              </w:rPr>
            </w:pPr>
            <w:r>
              <w:rPr>
                <w:sz w:val="20"/>
              </w:rPr>
              <w:t>Australia</w:t>
            </w:r>
          </w:p>
        </w:tc>
        <w:tc>
          <w:tcPr>
            <w:tcW w:w="1132" w:type="dxa"/>
          </w:tcPr>
          <w:p>
            <w:pPr>
              <w:pStyle w:val="TableParagraph"/>
              <w:spacing w:line="214" w:lineRule="exact" w:before="111"/>
              <w:ind w:left="283" w:right="141"/>
              <w:jc w:val="center"/>
              <w:rPr>
                <w:sz w:val="20"/>
              </w:rPr>
            </w:pPr>
            <w:r>
              <w:rPr>
                <w:sz w:val="20"/>
              </w:rPr>
              <w:t>2.5</w:t>
            </w:r>
          </w:p>
        </w:tc>
        <w:tc>
          <w:tcPr>
            <w:tcW w:w="992" w:type="dxa"/>
          </w:tcPr>
          <w:p>
            <w:pPr>
              <w:pStyle w:val="TableParagraph"/>
              <w:spacing w:line="214" w:lineRule="exact" w:before="111"/>
              <w:ind w:left="142" w:right="141"/>
              <w:jc w:val="center"/>
              <w:rPr>
                <w:sz w:val="20"/>
              </w:rPr>
            </w:pPr>
            <w:r>
              <w:rPr>
                <w:sz w:val="20"/>
              </w:rPr>
              <w:t>1.9</w:t>
            </w:r>
          </w:p>
        </w:tc>
        <w:tc>
          <w:tcPr>
            <w:tcW w:w="992" w:type="dxa"/>
          </w:tcPr>
          <w:p>
            <w:pPr>
              <w:pStyle w:val="TableParagraph"/>
              <w:spacing w:line="214" w:lineRule="exact" w:before="111"/>
              <w:ind w:left="142" w:right="138"/>
              <w:jc w:val="center"/>
              <w:rPr>
                <w:sz w:val="20"/>
              </w:rPr>
            </w:pPr>
            <w:r>
              <w:rPr>
                <w:sz w:val="20"/>
              </w:rPr>
              <w:t>4.6</w:t>
            </w:r>
          </w:p>
        </w:tc>
        <w:tc>
          <w:tcPr>
            <w:tcW w:w="992" w:type="dxa"/>
          </w:tcPr>
          <w:p>
            <w:pPr>
              <w:pStyle w:val="TableParagraph"/>
              <w:spacing w:line="214" w:lineRule="exact" w:before="111"/>
              <w:ind w:left="142" w:right="140"/>
              <w:jc w:val="center"/>
              <w:rPr>
                <w:sz w:val="20"/>
              </w:rPr>
            </w:pPr>
            <w:r>
              <w:rPr>
                <w:sz w:val="20"/>
              </w:rPr>
              <w:t>7.7</w:t>
            </w:r>
          </w:p>
        </w:tc>
        <w:tc>
          <w:tcPr>
            <w:tcW w:w="992" w:type="dxa"/>
          </w:tcPr>
          <w:p>
            <w:pPr>
              <w:pStyle w:val="TableParagraph"/>
              <w:spacing w:line="214" w:lineRule="exact" w:before="111"/>
              <w:ind w:left="142" w:right="137"/>
              <w:jc w:val="center"/>
              <w:rPr>
                <w:sz w:val="20"/>
              </w:rPr>
            </w:pPr>
            <w:r>
              <w:rPr>
                <w:sz w:val="20"/>
              </w:rPr>
              <w:t>8.7</w:t>
            </w:r>
          </w:p>
        </w:tc>
        <w:tc>
          <w:tcPr>
            <w:tcW w:w="1016" w:type="dxa"/>
          </w:tcPr>
          <w:p>
            <w:pPr>
              <w:pStyle w:val="TableParagraph"/>
              <w:spacing w:line="214" w:lineRule="exact" w:before="111"/>
              <w:ind w:left="144" w:right="162"/>
              <w:jc w:val="center"/>
              <w:rPr>
                <w:sz w:val="20"/>
              </w:rPr>
            </w:pPr>
            <w:r>
              <w:rPr>
                <w:sz w:val="20"/>
              </w:rPr>
              <w:t>7.8</w:t>
            </w:r>
          </w:p>
        </w:tc>
        <w:tc>
          <w:tcPr>
            <w:tcW w:w="961" w:type="dxa"/>
          </w:tcPr>
          <w:p>
            <w:pPr>
              <w:pStyle w:val="TableParagraph"/>
              <w:spacing w:line="214" w:lineRule="exact" w:before="111"/>
              <w:ind w:left="168" w:right="181"/>
              <w:jc w:val="center"/>
              <w:rPr>
                <w:sz w:val="20"/>
              </w:rPr>
            </w:pPr>
            <w:r>
              <w:rPr>
                <w:sz w:val="20"/>
              </w:rPr>
              <w:t>6.5</w:t>
            </w:r>
          </w:p>
        </w:tc>
        <w:tc>
          <w:tcPr>
            <w:tcW w:w="1130" w:type="dxa"/>
          </w:tcPr>
          <w:p>
            <w:pPr>
              <w:pStyle w:val="TableParagraph"/>
              <w:spacing w:line="214" w:lineRule="exact" w:before="111"/>
              <w:ind w:left="190" w:right="26"/>
              <w:jc w:val="center"/>
              <w:rPr>
                <w:sz w:val="20"/>
              </w:rPr>
            </w:pPr>
            <w:r>
              <w:rPr>
                <w:sz w:val="20"/>
              </w:rPr>
              <w:t>6.5</w:t>
            </w:r>
          </w:p>
        </w:tc>
      </w:tr>
      <w:tr>
        <w:trPr>
          <w:trHeight w:val="229" w:hRule="atLeast"/>
        </w:trPr>
        <w:tc>
          <w:tcPr>
            <w:tcW w:w="1468" w:type="dxa"/>
          </w:tcPr>
          <w:p>
            <w:pPr>
              <w:pStyle w:val="TableParagraph"/>
              <w:spacing w:line="209" w:lineRule="exact"/>
              <w:ind w:left="50"/>
              <w:rPr>
                <w:sz w:val="20"/>
              </w:rPr>
            </w:pPr>
            <w:r>
              <w:rPr>
                <w:sz w:val="20"/>
              </w:rPr>
              <w:t>Austria</w:t>
            </w:r>
          </w:p>
        </w:tc>
        <w:tc>
          <w:tcPr>
            <w:tcW w:w="1132" w:type="dxa"/>
          </w:tcPr>
          <w:p>
            <w:pPr>
              <w:pStyle w:val="TableParagraph"/>
              <w:spacing w:line="209" w:lineRule="exact"/>
              <w:ind w:left="283" w:right="139"/>
              <w:jc w:val="center"/>
              <w:rPr>
                <w:sz w:val="20"/>
              </w:rPr>
            </w:pPr>
            <w:r>
              <w:rPr>
                <w:sz w:val="20"/>
              </w:rPr>
              <w:t>1.6</w:t>
            </w:r>
          </w:p>
        </w:tc>
        <w:tc>
          <w:tcPr>
            <w:tcW w:w="992" w:type="dxa"/>
          </w:tcPr>
          <w:p>
            <w:pPr>
              <w:pStyle w:val="TableParagraph"/>
              <w:spacing w:line="209" w:lineRule="exact"/>
              <w:ind w:left="142" w:right="140"/>
              <w:jc w:val="center"/>
              <w:rPr>
                <w:sz w:val="20"/>
              </w:rPr>
            </w:pPr>
            <w:r>
              <w:rPr>
                <w:sz w:val="20"/>
              </w:rPr>
              <w:t>1.4</w:t>
            </w:r>
          </w:p>
        </w:tc>
        <w:tc>
          <w:tcPr>
            <w:tcW w:w="992" w:type="dxa"/>
          </w:tcPr>
          <w:p>
            <w:pPr>
              <w:pStyle w:val="TableParagraph"/>
              <w:spacing w:line="209" w:lineRule="exact"/>
              <w:ind w:left="142" w:right="137"/>
              <w:jc w:val="center"/>
              <w:rPr>
                <w:sz w:val="20"/>
              </w:rPr>
            </w:pPr>
            <w:r>
              <w:rPr>
                <w:sz w:val="20"/>
              </w:rPr>
              <w:t>1.4</w:t>
            </w:r>
          </w:p>
        </w:tc>
        <w:tc>
          <w:tcPr>
            <w:tcW w:w="992" w:type="dxa"/>
          </w:tcPr>
          <w:p>
            <w:pPr>
              <w:pStyle w:val="TableParagraph"/>
              <w:spacing w:line="209" w:lineRule="exact"/>
              <w:ind w:left="142" w:right="139"/>
              <w:jc w:val="center"/>
              <w:rPr>
                <w:sz w:val="20"/>
              </w:rPr>
            </w:pPr>
            <w:r>
              <w:rPr>
                <w:sz w:val="20"/>
              </w:rPr>
              <w:t>3.1</w:t>
            </w:r>
          </w:p>
        </w:tc>
        <w:tc>
          <w:tcPr>
            <w:tcW w:w="992" w:type="dxa"/>
          </w:tcPr>
          <w:p>
            <w:pPr>
              <w:pStyle w:val="TableParagraph"/>
              <w:spacing w:line="209" w:lineRule="exact"/>
              <w:ind w:left="142" w:right="136"/>
              <w:jc w:val="center"/>
              <w:rPr>
                <w:sz w:val="20"/>
              </w:rPr>
            </w:pPr>
            <w:r>
              <w:rPr>
                <w:sz w:val="20"/>
              </w:rPr>
              <w:t>3.6</w:t>
            </w:r>
          </w:p>
        </w:tc>
        <w:tc>
          <w:tcPr>
            <w:tcW w:w="1016" w:type="dxa"/>
          </w:tcPr>
          <w:p>
            <w:pPr>
              <w:pStyle w:val="TableParagraph"/>
              <w:spacing w:line="209" w:lineRule="exact"/>
              <w:ind w:left="144" w:right="161"/>
              <w:jc w:val="center"/>
              <w:rPr>
                <w:sz w:val="20"/>
              </w:rPr>
            </w:pPr>
            <w:r>
              <w:rPr>
                <w:sz w:val="20"/>
              </w:rPr>
              <w:t>4.3</w:t>
            </w:r>
          </w:p>
        </w:tc>
        <w:tc>
          <w:tcPr>
            <w:tcW w:w="961" w:type="dxa"/>
          </w:tcPr>
          <w:p>
            <w:pPr>
              <w:pStyle w:val="TableParagraph"/>
              <w:spacing w:line="209" w:lineRule="exact"/>
              <w:ind w:left="168" w:right="180"/>
              <w:jc w:val="center"/>
              <w:rPr>
                <w:sz w:val="20"/>
              </w:rPr>
            </w:pPr>
            <w:r>
              <w:rPr>
                <w:sz w:val="20"/>
              </w:rPr>
              <w:t>3.7</w:t>
            </w:r>
          </w:p>
        </w:tc>
        <w:tc>
          <w:tcPr>
            <w:tcW w:w="1130" w:type="dxa"/>
          </w:tcPr>
          <w:p>
            <w:pPr>
              <w:pStyle w:val="TableParagraph"/>
              <w:spacing w:line="209" w:lineRule="exact"/>
              <w:ind w:left="190" w:right="26"/>
              <w:jc w:val="center"/>
              <w:rPr>
                <w:sz w:val="20"/>
              </w:rPr>
            </w:pPr>
            <w:r>
              <w:rPr>
                <w:sz w:val="20"/>
              </w:rPr>
              <w:t>4.1</w:t>
            </w:r>
          </w:p>
        </w:tc>
      </w:tr>
      <w:tr>
        <w:trPr>
          <w:trHeight w:val="230" w:hRule="atLeast"/>
        </w:trPr>
        <w:tc>
          <w:tcPr>
            <w:tcW w:w="1468" w:type="dxa"/>
          </w:tcPr>
          <w:p>
            <w:pPr>
              <w:pStyle w:val="TableParagraph"/>
              <w:ind w:left="50"/>
              <w:rPr>
                <w:sz w:val="20"/>
              </w:rPr>
            </w:pPr>
            <w:r>
              <w:rPr>
                <w:sz w:val="20"/>
              </w:rPr>
              <w:t>Belgium</w:t>
            </w:r>
          </w:p>
        </w:tc>
        <w:tc>
          <w:tcPr>
            <w:tcW w:w="1132" w:type="dxa"/>
          </w:tcPr>
          <w:p>
            <w:pPr>
              <w:pStyle w:val="TableParagraph"/>
              <w:ind w:left="283" w:right="141"/>
              <w:jc w:val="center"/>
              <w:rPr>
                <w:sz w:val="20"/>
              </w:rPr>
            </w:pPr>
            <w:r>
              <w:rPr>
                <w:sz w:val="20"/>
              </w:rPr>
              <w:t>2.3</w:t>
            </w:r>
          </w:p>
        </w:tc>
        <w:tc>
          <w:tcPr>
            <w:tcW w:w="992" w:type="dxa"/>
          </w:tcPr>
          <w:p>
            <w:pPr>
              <w:pStyle w:val="TableParagraph"/>
              <w:ind w:left="141" w:right="141"/>
              <w:jc w:val="center"/>
              <w:rPr>
                <w:sz w:val="20"/>
              </w:rPr>
            </w:pPr>
            <w:r>
              <w:rPr>
                <w:sz w:val="20"/>
              </w:rPr>
              <w:t>2.3</w:t>
            </w:r>
          </w:p>
        </w:tc>
        <w:tc>
          <w:tcPr>
            <w:tcW w:w="992" w:type="dxa"/>
          </w:tcPr>
          <w:p>
            <w:pPr>
              <w:pStyle w:val="TableParagraph"/>
              <w:ind w:left="142" w:right="138"/>
              <w:jc w:val="center"/>
              <w:rPr>
                <w:sz w:val="20"/>
              </w:rPr>
            </w:pPr>
            <w:r>
              <w:rPr>
                <w:sz w:val="20"/>
              </w:rPr>
              <w:t>5.8</w:t>
            </w:r>
          </w:p>
        </w:tc>
        <w:tc>
          <w:tcPr>
            <w:tcW w:w="992" w:type="dxa"/>
          </w:tcPr>
          <w:p>
            <w:pPr>
              <w:pStyle w:val="TableParagraph"/>
              <w:ind w:left="142" w:right="140"/>
              <w:jc w:val="center"/>
              <w:rPr>
                <w:sz w:val="20"/>
              </w:rPr>
            </w:pPr>
            <w:r>
              <w:rPr>
                <w:sz w:val="20"/>
              </w:rPr>
              <w:t>11.2</w:t>
            </w:r>
          </w:p>
        </w:tc>
        <w:tc>
          <w:tcPr>
            <w:tcW w:w="992" w:type="dxa"/>
          </w:tcPr>
          <w:p>
            <w:pPr>
              <w:pStyle w:val="TableParagraph"/>
              <w:ind w:left="142" w:right="138"/>
              <w:jc w:val="center"/>
              <w:rPr>
                <w:sz w:val="20"/>
              </w:rPr>
            </w:pPr>
            <w:r>
              <w:rPr>
                <w:sz w:val="20"/>
              </w:rPr>
              <w:t>8.4</w:t>
            </w:r>
          </w:p>
        </w:tc>
        <w:tc>
          <w:tcPr>
            <w:tcW w:w="1016" w:type="dxa"/>
          </w:tcPr>
          <w:p>
            <w:pPr>
              <w:pStyle w:val="TableParagraph"/>
              <w:ind w:left="144" w:right="162"/>
              <w:jc w:val="center"/>
              <w:rPr>
                <w:sz w:val="20"/>
              </w:rPr>
            </w:pPr>
            <w:r>
              <w:rPr>
                <w:sz w:val="20"/>
              </w:rPr>
              <w:t>9.2</w:t>
            </w:r>
          </w:p>
        </w:tc>
        <w:tc>
          <w:tcPr>
            <w:tcW w:w="961" w:type="dxa"/>
          </w:tcPr>
          <w:p>
            <w:pPr>
              <w:pStyle w:val="TableParagraph"/>
              <w:ind w:left="168" w:right="181"/>
              <w:jc w:val="center"/>
              <w:rPr>
                <w:sz w:val="20"/>
              </w:rPr>
            </w:pPr>
            <w:r>
              <w:rPr>
                <w:sz w:val="20"/>
              </w:rPr>
              <w:t>6.8</w:t>
            </w:r>
          </w:p>
        </w:tc>
        <w:tc>
          <w:tcPr>
            <w:tcW w:w="1130" w:type="dxa"/>
          </w:tcPr>
          <w:p>
            <w:pPr>
              <w:pStyle w:val="TableParagraph"/>
              <w:ind w:left="190" w:right="26"/>
              <w:jc w:val="center"/>
              <w:rPr>
                <w:sz w:val="20"/>
              </w:rPr>
            </w:pPr>
            <w:r>
              <w:rPr>
                <w:sz w:val="20"/>
              </w:rPr>
              <w:t>6.9</w:t>
            </w:r>
          </w:p>
        </w:tc>
      </w:tr>
      <w:tr>
        <w:trPr>
          <w:trHeight w:val="230" w:hRule="atLeast"/>
        </w:trPr>
        <w:tc>
          <w:tcPr>
            <w:tcW w:w="1468" w:type="dxa"/>
          </w:tcPr>
          <w:p>
            <w:pPr>
              <w:pStyle w:val="TableParagraph"/>
              <w:ind w:left="50"/>
              <w:rPr>
                <w:sz w:val="20"/>
              </w:rPr>
            </w:pPr>
            <w:r>
              <w:rPr>
                <w:sz w:val="20"/>
              </w:rPr>
              <w:t>Canada</w:t>
            </w:r>
          </w:p>
        </w:tc>
        <w:tc>
          <w:tcPr>
            <w:tcW w:w="1132" w:type="dxa"/>
          </w:tcPr>
          <w:p>
            <w:pPr>
              <w:pStyle w:val="TableParagraph"/>
              <w:ind w:left="282" w:right="141"/>
              <w:jc w:val="center"/>
              <w:rPr>
                <w:sz w:val="20"/>
              </w:rPr>
            </w:pPr>
            <w:r>
              <w:rPr>
                <w:sz w:val="20"/>
              </w:rPr>
              <w:t>5.5</w:t>
            </w:r>
          </w:p>
        </w:tc>
        <w:tc>
          <w:tcPr>
            <w:tcW w:w="992" w:type="dxa"/>
          </w:tcPr>
          <w:p>
            <w:pPr>
              <w:pStyle w:val="TableParagraph"/>
              <w:ind w:left="141" w:right="141"/>
              <w:jc w:val="center"/>
              <w:rPr>
                <w:sz w:val="20"/>
              </w:rPr>
            </w:pPr>
            <w:r>
              <w:rPr>
                <w:sz w:val="20"/>
              </w:rPr>
              <w:t>4.7</w:t>
            </w:r>
          </w:p>
        </w:tc>
        <w:tc>
          <w:tcPr>
            <w:tcW w:w="992" w:type="dxa"/>
          </w:tcPr>
          <w:p>
            <w:pPr>
              <w:pStyle w:val="TableParagraph"/>
              <w:ind w:left="142" w:right="139"/>
              <w:jc w:val="center"/>
              <w:rPr>
                <w:sz w:val="20"/>
              </w:rPr>
            </w:pPr>
            <w:r>
              <w:rPr>
                <w:sz w:val="20"/>
              </w:rPr>
              <w:t>6.9</w:t>
            </w:r>
          </w:p>
        </w:tc>
        <w:tc>
          <w:tcPr>
            <w:tcW w:w="992" w:type="dxa"/>
          </w:tcPr>
          <w:p>
            <w:pPr>
              <w:pStyle w:val="TableParagraph"/>
              <w:ind w:left="142" w:right="141"/>
              <w:jc w:val="center"/>
              <w:rPr>
                <w:sz w:val="20"/>
              </w:rPr>
            </w:pPr>
            <w:r>
              <w:rPr>
                <w:sz w:val="20"/>
              </w:rPr>
              <w:t>9.7</w:t>
            </w:r>
          </w:p>
        </w:tc>
        <w:tc>
          <w:tcPr>
            <w:tcW w:w="992" w:type="dxa"/>
          </w:tcPr>
          <w:p>
            <w:pPr>
              <w:pStyle w:val="TableParagraph"/>
              <w:ind w:left="142" w:right="137"/>
              <w:jc w:val="center"/>
              <w:rPr>
                <w:sz w:val="20"/>
              </w:rPr>
            </w:pPr>
            <w:r>
              <w:rPr>
                <w:sz w:val="20"/>
              </w:rPr>
              <w:t>9.5</w:t>
            </w:r>
          </w:p>
        </w:tc>
        <w:tc>
          <w:tcPr>
            <w:tcW w:w="1016" w:type="dxa"/>
          </w:tcPr>
          <w:p>
            <w:pPr>
              <w:pStyle w:val="TableParagraph"/>
              <w:ind w:left="144" w:right="162"/>
              <w:jc w:val="center"/>
              <w:rPr>
                <w:sz w:val="20"/>
              </w:rPr>
            </w:pPr>
            <w:r>
              <w:rPr>
                <w:sz w:val="20"/>
              </w:rPr>
              <w:t>8.7</w:t>
            </w:r>
          </w:p>
        </w:tc>
        <w:tc>
          <w:tcPr>
            <w:tcW w:w="961" w:type="dxa"/>
          </w:tcPr>
          <w:p>
            <w:pPr>
              <w:pStyle w:val="TableParagraph"/>
              <w:ind w:left="168" w:right="181"/>
              <w:jc w:val="center"/>
              <w:rPr>
                <w:sz w:val="20"/>
              </w:rPr>
            </w:pPr>
            <w:r>
              <w:rPr>
                <w:sz w:val="20"/>
              </w:rPr>
              <w:t>7.0</w:t>
            </w:r>
          </w:p>
        </w:tc>
        <w:tc>
          <w:tcPr>
            <w:tcW w:w="1130" w:type="dxa"/>
          </w:tcPr>
          <w:p>
            <w:pPr>
              <w:pStyle w:val="TableParagraph"/>
              <w:ind w:left="190" w:right="26"/>
              <w:jc w:val="center"/>
              <w:rPr>
                <w:sz w:val="20"/>
              </w:rPr>
            </w:pPr>
            <w:r>
              <w:rPr>
                <w:sz w:val="20"/>
              </w:rPr>
              <w:t>7.5</w:t>
            </w:r>
          </w:p>
        </w:tc>
      </w:tr>
      <w:tr>
        <w:trPr>
          <w:trHeight w:val="230" w:hRule="atLeast"/>
        </w:trPr>
        <w:tc>
          <w:tcPr>
            <w:tcW w:w="1468" w:type="dxa"/>
          </w:tcPr>
          <w:p>
            <w:pPr>
              <w:pStyle w:val="TableParagraph"/>
              <w:ind w:left="50"/>
              <w:rPr>
                <w:sz w:val="20"/>
              </w:rPr>
            </w:pPr>
            <w:r>
              <w:rPr>
                <w:sz w:val="20"/>
              </w:rPr>
              <w:t>Denmark</w:t>
            </w:r>
          </w:p>
        </w:tc>
        <w:tc>
          <w:tcPr>
            <w:tcW w:w="1132" w:type="dxa"/>
          </w:tcPr>
          <w:p>
            <w:pPr>
              <w:pStyle w:val="TableParagraph"/>
              <w:ind w:left="283" w:right="141"/>
              <w:jc w:val="center"/>
              <w:rPr>
                <w:sz w:val="20"/>
              </w:rPr>
            </w:pPr>
            <w:r>
              <w:rPr>
                <w:sz w:val="20"/>
              </w:rPr>
              <w:t>2.2</w:t>
            </w:r>
          </w:p>
        </w:tc>
        <w:tc>
          <w:tcPr>
            <w:tcW w:w="992" w:type="dxa"/>
          </w:tcPr>
          <w:p>
            <w:pPr>
              <w:pStyle w:val="TableParagraph"/>
              <w:ind w:left="142" w:right="141"/>
              <w:jc w:val="center"/>
              <w:rPr>
                <w:sz w:val="20"/>
              </w:rPr>
            </w:pPr>
            <w:r>
              <w:rPr>
                <w:sz w:val="20"/>
              </w:rPr>
              <w:t>1.7</w:t>
            </w:r>
          </w:p>
        </w:tc>
        <w:tc>
          <w:tcPr>
            <w:tcW w:w="992" w:type="dxa"/>
          </w:tcPr>
          <w:p>
            <w:pPr>
              <w:pStyle w:val="TableParagraph"/>
              <w:ind w:left="142" w:right="138"/>
              <w:jc w:val="center"/>
              <w:rPr>
                <w:sz w:val="20"/>
              </w:rPr>
            </w:pPr>
            <w:r>
              <w:rPr>
                <w:sz w:val="20"/>
              </w:rPr>
              <w:t>4.1</w:t>
            </w:r>
          </w:p>
        </w:tc>
        <w:tc>
          <w:tcPr>
            <w:tcW w:w="992" w:type="dxa"/>
          </w:tcPr>
          <w:p>
            <w:pPr>
              <w:pStyle w:val="TableParagraph"/>
              <w:ind w:left="142" w:right="140"/>
              <w:jc w:val="center"/>
              <w:rPr>
                <w:sz w:val="20"/>
              </w:rPr>
            </w:pPr>
            <w:r>
              <w:rPr>
                <w:sz w:val="20"/>
              </w:rPr>
              <w:t>7.0</w:t>
            </w:r>
          </w:p>
        </w:tc>
        <w:tc>
          <w:tcPr>
            <w:tcW w:w="992" w:type="dxa"/>
          </w:tcPr>
          <w:p>
            <w:pPr>
              <w:pStyle w:val="TableParagraph"/>
              <w:ind w:left="142" w:right="137"/>
              <w:jc w:val="center"/>
              <w:rPr>
                <w:sz w:val="20"/>
              </w:rPr>
            </w:pPr>
            <w:r>
              <w:rPr>
                <w:sz w:val="20"/>
              </w:rPr>
              <w:t>8.1</w:t>
            </w:r>
          </w:p>
        </w:tc>
        <w:tc>
          <w:tcPr>
            <w:tcW w:w="1016" w:type="dxa"/>
          </w:tcPr>
          <w:p>
            <w:pPr>
              <w:pStyle w:val="TableParagraph"/>
              <w:ind w:left="144" w:right="161"/>
              <w:jc w:val="center"/>
              <w:rPr>
                <w:sz w:val="20"/>
              </w:rPr>
            </w:pPr>
            <w:r>
              <w:rPr>
                <w:sz w:val="20"/>
              </w:rPr>
              <w:t>5.3</w:t>
            </w:r>
          </w:p>
        </w:tc>
        <w:tc>
          <w:tcPr>
            <w:tcW w:w="961" w:type="dxa"/>
          </w:tcPr>
          <w:p>
            <w:pPr>
              <w:pStyle w:val="TableParagraph"/>
              <w:ind w:left="168" w:right="180"/>
              <w:jc w:val="center"/>
              <w:rPr>
                <w:sz w:val="20"/>
              </w:rPr>
            </w:pPr>
            <w:r>
              <w:rPr>
                <w:sz w:val="20"/>
              </w:rPr>
              <w:t>4.4</w:t>
            </w:r>
          </w:p>
        </w:tc>
        <w:tc>
          <w:tcPr>
            <w:tcW w:w="1130" w:type="dxa"/>
          </w:tcPr>
          <w:p>
            <w:pPr>
              <w:pStyle w:val="TableParagraph"/>
              <w:ind w:left="190" w:right="26"/>
              <w:jc w:val="center"/>
              <w:rPr>
                <w:sz w:val="20"/>
              </w:rPr>
            </w:pPr>
            <w:r>
              <w:rPr>
                <w:sz w:val="20"/>
              </w:rPr>
              <w:t>4.2</w:t>
            </w:r>
          </w:p>
        </w:tc>
      </w:tr>
      <w:tr>
        <w:trPr>
          <w:trHeight w:val="230" w:hRule="atLeast"/>
        </w:trPr>
        <w:tc>
          <w:tcPr>
            <w:tcW w:w="1468" w:type="dxa"/>
          </w:tcPr>
          <w:p>
            <w:pPr>
              <w:pStyle w:val="TableParagraph"/>
              <w:ind w:left="50"/>
              <w:rPr>
                <w:sz w:val="20"/>
              </w:rPr>
            </w:pPr>
            <w:r>
              <w:rPr>
                <w:sz w:val="20"/>
              </w:rPr>
              <w:t>Finland</w:t>
            </w:r>
          </w:p>
        </w:tc>
        <w:tc>
          <w:tcPr>
            <w:tcW w:w="1132" w:type="dxa"/>
          </w:tcPr>
          <w:p>
            <w:pPr>
              <w:pStyle w:val="TableParagraph"/>
              <w:ind w:left="283" w:right="140"/>
              <w:jc w:val="center"/>
              <w:rPr>
                <w:sz w:val="20"/>
              </w:rPr>
            </w:pPr>
            <w:r>
              <w:rPr>
                <w:sz w:val="20"/>
              </w:rPr>
              <w:t>1.4</w:t>
            </w:r>
          </w:p>
        </w:tc>
        <w:tc>
          <w:tcPr>
            <w:tcW w:w="992" w:type="dxa"/>
          </w:tcPr>
          <w:p>
            <w:pPr>
              <w:pStyle w:val="TableParagraph"/>
              <w:ind w:left="142" w:right="141"/>
              <w:jc w:val="center"/>
              <w:rPr>
                <w:sz w:val="20"/>
              </w:rPr>
            </w:pPr>
            <w:r>
              <w:rPr>
                <w:sz w:val="20"/>
              </w:rPr>
              <w:t>2.4</w:t>
            </w:r>
          </w:p>
        </w:tc>
        <w:tc>
          <w:tcPr>
            <w:tcW w:w="992" w:type="dxa"/>
          </w:tcPr>
          <w:p>
            <w:pPr>
              <w:pStyle w:val="TableParagraph"/>
              <w:ind w:left="142" w:right="138"/>
              <w:jc w:val="center"/>
              <w:rPr>
                <w:sz w:val="20"/>
              </w:rPr>
            </w:pPr>
            <w:r>
              <w:rPr>
                <w:sz w:val="20"/>
              </w:rPr>
              <w:t>4.1</w:t>
            </w:r>
          </w:p>
        </w:tc>
        <w:tc>
          <w:tcPr>
            <w:tcW w:w="992" w:type="dxa"/>
          </w:tcPr>
          <w:p>
            <w:pPr>
              <w:pStyle w:val="TableParagraph"/>
              <w:ind w:left="142" w:right="140"/>
              <w:jc w:val="center"/>
              <w:rPr>
                <w:sz w:val="20"/>
              </w:rPr>
            </w:pPr>
            <w:r>
              <w:rPr>
                <w:sz w:val="20"/>
              </w:rPr>
              <w:t>5.1</w:t>
            </w:r>
          </w:p>
        </w:tc>
        <w:tc>
          <w:tcPr>
            <w:tcW w:w="992" w:type="dxa"/>
          </w:tcPr>
          <w:p>
            <w:pPr>
              <w:pStyle w:val="TableParagraph"/>
              <w:ind w:left="142" w:right="136"/>
              <w:jc w:val="center"/>
              <w:rPr>
                <w:sz w:val="20"/>
              </w:rPr>
            </w:pPr>
            <w:r>
              <w:rPr>
                <w:sz w:val="20"/>
              </w:rPr>
              <w:t>9.9</w:t>
            </w:r>
          </w:p>
        </w:tc>
        <w:tc>
          <w:tcPr>
            <w:tcW w:w="1016" w:type="dxa"/>
          </w:tcPr>
          <w:p>
            <w:pPr>
              <w:pStyle w:val="TableParagraph"/>
              <w:ind w:left="144" w:right="162"/>
              <w:jc w:val="center"/>
              <w:rPr>
                <w:sz w:val="20"/>
              </w:rPr>
            </w:pPr>
            <w:r>
              <w:rPr>
                <w:sz w:val="20"/>
              </w:rPr>
              <w:t>12.2</w:t>
            </w:r>
          </w:p>
        </w:tc>
        <w:tc>
          <w:tcPr>
            <w:tcW w:w="961" w:type="dxa"/>
          </w:tcPr>
          <w:p>
            <w:pPr>
              <w:pStyle w:val="TableParagraph"/>
              <w:ind w:left="168" w:right="181"/>
              <w:jc w:val="center"/>
              <w:rPr>
                <w:sz w:val="20"/>
              </w:rPr>
            </w:pPr>
            <w:r>
              <w:rPr>
                <w:sz w:val="20"/>
              </w:rPr>
              <w:t>9.4</w:t>
            </w:r>
          </w:p>
        </w:tc>
        <w:tc>
          <w:tcPr>
            <w:tcW w:w="1130" w:type="dxa"/>
          </w:tcPr>
          <w:p>
            <w:pPr>
              <w:pStyle w:val="TableParagraph"/>
              <w:ind w:left="190" w:right="26"/>
              <w:jc w:val="center"/>
              <w:rPr>
                <w:sz w:val="20"/>
              </w:rPr>
            </w:pPr>
            <w:r>
              <w:rPr>
                <w:sz w:val="20"/>
              </w:rPr>
              <w:t>8.9</w:t>
            </w:r>
          </w:p>
        </w:tc>
      </w:tr>
      <w:tr>
        <w:trPr>
          <w:trHeight w:val="229" w:hRule="atLeast"/>
        </w:trPr>
        <w:tc>
          <w:tcPr>
            <w:tcW w:w="1468" w:type="dxa"/>
          </w:tcPr>
          <w:p>
            <w:pPr>
              <w:pStyle w:val="TableParagraph"/>
              <w:spacing w:line="209" w:lineRule="exact"/>
              <w:ind w:left="50"/>
              <w:rPr>
                <w:sz w:val="20"/>
              </w:rPr>
            </w:pPr>
            <w:r>
              <w:rPr>
                <w:sz w:val="20"/>
              </w:rPr>
              <w:t>France</w:t>
            </w:r>
          </w:p>
        </w:tc>
        <w:tc>
          <w:tcPr>
            <w:tcW w:w="1132" w:type="dxa"/>
          </w:tcPr>
          <w:p>
            <w:pPr>
              <w:pStyle w:val="TableParagraph"/>
              <w:spacing w:line="209" w:lineRule="exact"/>
              <w:ind w:left="283" w:right="139"/>
              <w:jc w:val="center"/>
              <w:rPr>
                <w:sz w:val="20"/>
              </w:rPr>
            </w:pPr>
            <w:r>
              <w:rPr>
                <w:sz w:val="20"/>
              </w:rPr>
              <w:t>1.5</w:t>
            </w:r>
          </w:p>
        </w:tc>
        <w:tc>
          <w:tcPr>
            <w:tcW w:w="992" w:type="dxa"/>
          </w:tcPr>
          <w:p>
            <w:pPr>
              <w:pStyle w:val="TableParagraph"/>
              <w:spacing w:line="209" w:lineRule="exact"/>
              <w:ind w:left="142" w:right="140"/>
              <w:jc w:val="center"/>
              <w:rPr>
                <w:sz w:val="20"/>
              </w:rPr>
            </w:pPr>
            <w:r>
              <w:rPr>
                <w:sz w:val="20"/>
              </w:rPr>
              <w:t>2.3</w:t>
            </w:r>
          </w:p>
        </w:tc>
        <w:tc>
          <w:tcPr>
            <w:tcW w:w="992" w:type="dxa"/>
          </w:tcPr>
          <w:p>
            <w:pPr>
              <w:pStyle w:val="TableParagraph"/>
              <w:spacing w:line="209" w:lineRule="exact"/>
              <w:ind w:left="142" w:right="136"/>
              <w:jc w:val="center"/>
              <w:rPr>
                <w:sz w:val="20"/>
              </w:rPr>
            </w:pPr>
            <w:r>
              <w:rPr>
                <w:sz w:val="20"/>
              </w:rPr>
              <w:t>4.3</w:t>
            </w:r>
          </w:p>
        </w:tc>
        <w:tc>
          <w:tcPr>
            <w:tcW w:w="992" w:type="dxa"/>
          </w:tcPr>
          <w:p>
            <w:pPr>
              <w:pStyle w:val="TableParagraph"/>
              <w:spacing w:line="209" w:lineRule="exact"/>
              <w:ind w:left="142" w:right="138"/>
              <w:jc w:val="center"/>
              <w:rPr>
                <w:sz w:val="20"/>
              </w:rPr>
            </w:pPr>
            <w:r>
              <w:rPr>
                <w:sz w:val="20"/>
              </w:rPr>
              <w:t>8.9</w:t>
            </w:r>
          </w:p>
        </w:tc>
        <w:tc>
          <w:tcPr>
            <w:tcW w:w="992" w:type="dxa"/>
          </w:tcPr>
          <w:p>
            <w:pPr>
              <w:pStyle w:val="TableParagraph"/>
              <w:spacing w:line="209" w:lineRule="exact"/>
              <w:ind w:left="142" w:right="135"/>
              <w:jc w:val="center"/>
              <w:rPr>
                <w:sz w:val="20"/>
              </w:rPr>
            </w:pPr>
            <w:r>
              <w:rPr>
                <w:sz w:val="20"/>
              </w:rPr>
              <w:t>10.5</w:t>
            </w:r>
          </w:p>
        </w:tc>
        <w:tc>
          <w:tcPr>
            <w:tcW w:w="1016" w:type="dxa"/>
          </w:tcPr>
          <w:p>
            <w:pPr>
              <w:pStyle w:val="TableParagraph"/>
              <w:spacing w:line="209" w:lineRule="exact"/>
              <w:ind w:left="144" w:right="161"/>
              <w:jc w:val="center"/>
              <w:rPr>
                <w:sz w:val="20"/>
              </w:rPr>
            </w:pPr>
            <w:r>
              <w:rPr>
                <w:sz w:val="20"/>
              </w:rPr>
              <w:t>11.9</w:t>
            </w:r>
          </w:p>
        </w:tc>
        <w:tc>
          <w:tcPr>
            <w:tcW w:w="961" w:type="dxa"/>
          </w:tcPr>
          <w:p>
            <w:pPr>
              <w:pStyle w:val="TableParagraph"/>
              <w:spacing w:line="209" w:lineRule="exact"/>
              <w:ind w:left="168" w:right="180"/>
              <w:jc w:val="center"/>
              <w:rPr>
                <w:sz w:val="20"/>
              </w:rPr>
            </w:pPr>
            <w:r>
              <w:rPr>
                <w:sz w:val="20"/>
              </w:rPr>
              <w:t>9.0</w:t>
            </w:r>
          </w:p>
        </w:tc>
        <w:tc>
          <w:tcPr>
            <w:tcW w:w="1130" w:type="dxa"/>
          </w:tcPr>
          <w:p>
            <w:pPr>
              <w:pStyle w:val="TableParagraph"/>
              <w:spacing w:line="209" w:lineRule="exact"/>
              <w:ind w:left="190" w:right="26"/>
              <w:jc w:val="center"/>
              <w:rPr>
                <w:sz w:val="20"/>
              </w:rPr>
            </w:pPr>
            <w:r>
              <w:rPr>
                <w:sz w:val="20"/>
              </w:rPr>
              <w:t>9.2</w:t>
            </w:r>
          </w:p>
        </w:tc>
      </w:tr>
      <w:tr>
        <w:trPr>
          <w:trHeight w:val="229" w:hRule="atLeast"/>
        </w:trPr>
        <w:tc>
          <w:tcPr>
            <w:tcW w:w="1468" w:type="dxa"/>
          </w:tcPr>
          <w:p>
            <w:pPr>
              <w:pStyle w:val="TableParagraph"/>
              <w:spacing w:line="209" w:lineRule="exact"/>
              <w:ind w:left="50"/>
              <w:rPr>
                <w:sz w:val="20"/>
              </w:rPr>
            </w:pPr>
            <w:r>
              <w:rPr>
                <w:sz w:val="20"/>
              </w:rPr>
              <w:t>Germany (W)</w:t>
            </w:r>
          </w:p>
        </w:tc>
        <w:tc>
          <w:tcPr>
            <w:tcW w:w="1132" w:type="dxa"/>
          </w:tcPr>
          <w:p>
            <w:pPr>
              <w:pStyle w:val="TableParagraph"/>
              <w:spacing w:line="209" w:lineRule="exact"/>
              <w:ind w:left="283" w:right="140"/>
              <w:jc w:val="center"/>
              <w:rPr>
                <w:sz w:val="20"/>
              </w:rPr>
            </w:pPr>
            <w:r>
              <w:rPr>
                <w:sz w:val="20"/>
              </w:rPr>
              <w:t>0.8</w:t>
            </w:r>
          </w:p>
        </w:tc>
        <w:tc>
          <w:tcPr>
            <w:tcW w:w="992" w:type="dxa"/>
          </w:tcPr>
          <w:p>
            <w:pPr>
              <w:pStyle w:val="TableParagraph"/>
              <w:spacing w:line="209" w:lineRule="exact"/>
              <w:ind w:left="142" w:right="141"/>
              <w:jc w:val="center"/>
              <w:rPr>
                <w:sz w:val="20"/>
              </w:rPr>
            </w:pPr>
            <w:r>
              <w:rPr>
                <w:sz w:val="20"/>
              </w:rPr>
              <w:t>0.8</w:t>
            </w:r>
          </w:p>
        </w:tc>
        <w:tc>
          <w:tcPr>
            <w:tcW w:w="992" w:type="dxa"/>
          </w:tcPr>
          <w:p>
            <w:pPr>
              <w:pStyle w:val="TableParagraph"/>
              <w:spacing w:line="209" w:lineRule="exact"/>
              <w:ind w:left="142" w:right="138"/>
              <w:jc w:val="center"/>
              <w:rPr>
                <w:sz w:val="20"/>
              </w:rPr>
            </w:pPr>
            <w:r>
              <w:rPr>
                <w:sz w:val="20"/>
              </w:rPr>
              <w:t>2.9</w:t>
            </w:r>
          </w:p>
        </w:tc>
        <w:tc>
          <w:tcPr>
            <w:tcW w:w="992" w:type="dxa"/>
          </w:tcPr>
          <w:p>
            <w:pPr>
              <w:pStyle w:val="TableParagraph"/>
              <w:spacing w:line="209" w:lineRule="exact"/>
              <w:ind w:left="142" w:right="139"/>
              <w:jc w:val="center"/>
              <w:rPr>
                <w:sz w:val="20"/>
              </w:rPr>
            </w:pPr>
            <w:r>
              <w:rPr>
                <w:sz w:val="20"/>
              </w:rPr>
              <w:t>6.1</w:t>
            </w:r>
          </w:p>
        </w:tc>
        <w:tc>
          <w:tcPr>
            <w:tcW w:w="992" w:type="dxa"/>
          </w:tcPr>
          <w:p>
            <w:pPr>
              <w:pStyle w:val="TableParagraph"/>
              <w:spacing w:line="209" w:lineRule="exact"/>
              <w:ind w:left="142" w:right="136"/>
              <w:jc w:val="center"/>
              <w:rPr>
                <w:sz w:val="20"/>
              </w:rPr>
            </w:pPr>
            <w:r>
              <w:rPr>
                <w:sz w:val="20"/>
              </w:rPr>
              <w:t>5.6</w:t>
            </w:r>
          </w:p>
        </w:tc>
        <w:tc>
          <w:tcPr>
            <w:tcW w:w="1016" w:type="dxa"/>
          </w:tcPr>
          <w:p>
            <w:pPr>
              <w:pStyle w:val="TableParagraph"/>
              <w:spacing w:line="209" w:lineRule="exact"/>
              <w:ind w:left="144" w:right="161"/>
              <w:jc w:val="center"/>
              <w:rPr>
                <w:sz w:val="20"/>
              </w:rPr>
            </w:pPr>
            <w:r>
              <w:rPr>
                <w:sz w:val="20"/>
              </w:rPr>
              <w:t>7.1</w:t>
            </w:r>
          </w:p>
        </w:tc>
        <w:tc>
          <w:tcPr>
            <w:tcW w:w="961" w:type="dxa"/>
          </w:tcPr>
          <w:p>
            <w:pPr>
              <w:pStyle w:val="TableParagraph"/>
              <w:spacing w:line="209" w:lineRule="exact"/>
              <w:ind w:left="168" w:right="179"/>
              <w:jc w:val="center"/>
              <w:rPr>
                <w:sz w:val="20"/>
              </w:rPr>
            </w:pPr>
            <w:r>
              <w:rPr>
                <w:sz w:val="20"/>
              </w:rPr>
              <w:t>6.4</w:t>
            </w:r>
          </w:p>
        </w:tc>
        <w:tc>
          <w:tcPr>
            <w:tcW w:w="1130" w:type="dxa"/>
          </w:tcPr>
          <w:p>
            <w:pPr>
              <w:pStyle w:val="TableParagraph"/>
              <w:spacing w:line="209" w:lineRule="exact"/>
              <w:ind w:left="190" w:right="25"/>
              <w:jc w:val="center"/>
              <w:rPr>
                <w:sz w:val="20"/>
              </w:rPr>
            </w:pPr>
            <w:r>
              <w:rPr>
                <w:sz w:val="20"/>
              </w:rPr>
              <w:t>6.8</w:t>
            </w:r>
          </w:p>
        </w:tc>
      </w:tr>
      <w:tr>
        <w:trPr>
          <w:trHeight w:val="230" w:hRule="atLeast"/>
        </w:trPr>
        <w:tc>
          <w:tcPr>
            <w:tcW w:w="1468" w:type="dxa"/>
          </w:tcPr>
          <w:p>
            <w:pPr>
              <w:pStyle w:val="TableParagraph"/>
              <w:ind w:left="50"/>
              <w:rPr>
                <w:sz w:val="20"/>
              </w:rPr>
            </w:pPr>
            <w:r>
              <w:rPr>
                <w:sz w:val="20"/>
              </w:rPr>
              <w:t>Ireland</w:t>
            </w:r>
          </w:p>
        </w:tc>
        <w:tc>
          <w:tcPr>
            <w:tcW w:w="1132" w:type="dxa"/>
          </w:tcPr>
          <w:p>
            <w:pPr>
              <w:pStyle w:val="TableParagraph"/>
              <w:ind w:left="283" w:right="140"/>
              <w:jc w:val="center"/>
              <w:rPr>
                <w:sz w:val="20"/>
              </w:rPr>
            </w:pPr>
            <w:r>
              <w:rPr>
                <w:sz w:val="20"/>
              </w:rPr>
              <w:t>5.1</w:t>
            </w:r>
          </w:p>
        </w:tc>
        <w:tc>
          <w:tcPr>
            <w:tcW w:w="992" w:type="dxa"/>
          </w:tcPr>
          <w:p>
            <w:pPr>
              <w:pStyle w:val="TableParagraph"/>
              <w:ind w:left="142" w:right="141"/>
              <w:jc w:val="center"/>
              <w:rPr>
                <w:sz w:val="20"/>
              </w:rPr>
            </w:pPr>
            <w:r>
              <w:rPr>
                <w:sz w:val="20"/>
              </w:rPr>
              <w:t>5.3</w:t>
            </w:r>
          </w:p>
        </w:tc>
        <w:tc>
          <w:tcPr>
            <w:tcW w:w="992" w:type="dxa"/>
          </w:tcPr>
          <w:p>
            <w:pPr>
              <w:pStyle w:val="TableParagraph"/>
              <w:ind w:left="142" w:right="137"/>
              <w:jc w:val="center"/>
              <w:rPr>
                <w:sz w:val="20"/>
              </w:rPr>
            </w:pPr>
            <w:r>
              <w:rPr>
                <w:sz w:val="20"/>
              </w:rPr>
              <w:t>7.3</w:t>
            </w:r>
          </w:p>
        </w:tc>
        <w:tc>
          <w:tcPr>
            <w:tcW w:w="992" w:type="dxa"/>
          </w:tcPr>
          <w:p>
            <w:pPr>
              <w:pStyle w:val="TableParagraph"/>
              <w:ind w:left="142" w:right="140"/>
              <w:jc w:val="center"/>
              <w:rPr>
                <w:sz w:val="20"/>
              </w:rPr>
            </w:pPr>
            <w:r>
              <w:rPr>
                <w:sz w:val="20"/>
              </w:rPr>
              <w:t>13.8</w:t>
            </w:r>
          </w:p>
        </w:tc>
        <w:tc>
          <w:tcPr>
            <w:tcW w:w="992" w:type="dxa"/>
          </w:tcPr>
          <w:p>
            <w:pPr>
              <w:pStyle w:val="TableParagraph"/>
              <w:ind w:left="142" w:right="138"/>
              <w:jc w:val="center"/>
              <w:rPr>
                <w:sz w:val="20"/>
              </w:rPr>
            </w:pPr>
            <w:r>
              <w:rPr>
                <w:sz w:val="20"/>
              </w:rPr>
              <w:t>14.7</w:t>
            </w:r>
          </w:p>
        </w:tc>
        <w:tc>
          <w:tcPr>
            <w:tcW w:w="1016" w:type="dxa"/>
          </w:tcPr>
          <w:p>
            <w:pPr>
              <w:pStyle w:val="TableParagraph"/>
              <w:ind w:left="144" w:right="163"/>
              <w:jc w:val="center"/>
              <w:rPr>
                <w:sz w:val="20"/>
              </w:rPr>
            </w:pPr>
            <w:r>
              <w:rPr>
                <w:sz w:val="20"/>
              </w:rPr>
              <w:t>8.9</w:t>
            </w:r>
          </w:p>
        </w:tc>
        <w:tc>
          <w:tcPr>
            <w:tcW w:w="961" w:type="dxa"/>
          </w:tcPr>
          <w:p>
            <w:pPr>
              <w:pStyle w:val="TableParagraph"/>
              <w:ind w:left="168" w:right="181"/>
              <w:jc w:val="center"/>
              <w:rPr>
                <w:sz w:val="20"/>
              </w:rPr>
            </w:pPr>
            <w:r>
              <w:rPr>
                <w:sz w:val="20"/>
              </w:rPr>
              <w:t>4.0</w:t>
            </w:r>
          </w:p>
        </w:tc>
        <w:tc>
          <w:tcPr>
            <w:tcW w:w="1130" w:type="dxa"/>
          </w:tcPr>
          <w:p>
            <w:pPr>
              <w:pStyle w:val="TableParagraph"/>
              <w:ind w:left="190" w:right="27"/>
              <w:jc w:val="center"/>
              <w:rPr>
                <w:sz w:val="20"/>
              </w:rPr>
            </w:pPr>
            <w:r>
              <w:rPr>
                <w:sz w:val="20"/>
              </w:rPr>
              <w:t>4.4</w:t>
            </w:r>
          </w:p>
        </w:tc>
      </w:tr>
      <w:tr>
        <w:trPr>
          <w:trHeight w:val="230" w:hRule="atLeast"/>
        </w:trPr>
        <w:tc>
          <w:tcPr>
            <w:tcW w:w="1468" w:type="dxa"/>
          </w:tcPr>
          <w:p>
            <w:pPr>
              <w:pStyle w:val="TableParagraph"/>
              <w:ind w:left="50"/>
              <w:rPr>
                <w:sz w:val="20"/>
              </w:rPr>
            </w:pPr>
            <w:r>
              <w:rPr>
                <w:sz w:val="20"/>
              </w:rPr>
              <w:t>Italy</w:t>
            </w:r>
          </w:p>
        </w:tc>
        <w:tc>
          <w:tcPr>
            <w:tcW w:w="1132" w:type="dxa"/>
          </w:tcPr>
          <w:p>
            <w:pPr>
              <w:pStyle w:val="TableParagraph"/>
              <w:ind w:left="283" w:right="139"/>
              <w:jc w:val="center"/>
              <w:rPr>
                <w:sz w:val="20"/>
              </w:rPr>
            </w:pPr>
            <w:r>
              <w:rPr>
                <w:sz w:val="20"/>
              </w:rPr>
              <w:t>3.5</w:t>
            </w:r>
          </w:p>
        </w:tc>
        <w:tc>
          <w:tcPr>
            <w:tcW w:w="992" w:type="dxa"/>
          </w:tcPr>
          <w:p>
            <w:pPr>
              <w:pStyle w:val="TableParagraph"/>
              <w:ind w:left="142" w:right="140"/>
              <w:jc w:val="center"/>
              <w:rPr>
                <w:sz w:val="20"/>
              </w:rPr>
            </w:pPr>
            <w:r>
              <w:rPr>
                <w:sz w:val="20"/>
              </w:rPr>
              <w:t>4.2</w:t>
            </w:r>
          </w:p>
        </w:tc>
        <w:tc>
          <w:tcPr>
            <w:tcW w:w="992" w:type="dxa"/>
          </w:tcPr>
          <w:p>
            <w:pPr>
              <w:pStyle w:val="TableParagraph"/>
              <w:ind w:left="142" w:right="137"/>
              <w:jc w:val="center"/>
              <w:rPr>
                <w:sz w:val="20"/>
              </w:rPr>
            </w:pPr>
            <w:r>
              <w:rPr>
                <w:sz w:val="20"/>
              </w:rPr>
              <w:t>4.5</w:t>
            </w:r>
          </w:p>
        </w:tc>
        <w:tc>
          <w:tcPr>
            <w:tcW w:w="992" w:type="dxa"/>
          </w:tcPr>
          <w:p>
            <w:pPr>
              <w:pStyle w:val="TableParagraph"/>
              <w:ind w:left="142" w:right="139"/>
              <w:jc w:val="center"/>
              <w:rPr>
                <w:sz w:val="20"/>
              </w:rPr>
            </w:pPr>
            <w:r>
              <w:rPr>
                <w:sz w:val="20"/>
              </w:rPr>
              <w:t>6.7</w:t>
            </w:r>
          </w:p>
        </w:tc>
        <w:tc>
          <w:tcPr>
            <w:tcW w:w="992" w:type="dxa"/>
          </w:tcPr>
          <w:p>
            <w:pPr>
              <w:pStyle w:val="TableParagraph"/>
              <w:ind w:left="142" w:right="136"/>
              <w:jc w:val="center"/>
              <w:rPr>
                <w:sz w:val="20"/>
              </w:rPr>
            </w:pPr>
            <w:r>
              <w:rPr>
                <w:sz w:val="20"/>
              </w:rPr>
              <w:t>8.1</w:t>
            </w:r>
          </w:p>
        </w:tc>
        <w:tc>
          <w:tcPr>
            <w:tcW w:w="1016" w:type="dxa"/>
          </w:tcPr>
          <w:p>
            <w:pPr>
              <w:pStyle w:val="TableParagraph"/>
              <w:ind w:left="144" w:right="161"/>
              <w:jc w:val="center"/>
              <w:rPr>
                <w:sz w:val="20"/>
              </w:rPr>
            </w:pPr>
            <w:r>
              <w:rPr>
                <w:sz w:val="20"/>
              </w:rPr>
              <w:t>9.9</w:t>
            </w:r>
          </w:p>
        </w:tc>
        <w:tc>
          <w:tcPr>
            <w:tcW w:w="961" w:type="dxa"/>
          </w:tcPr>
          <w:p>
            <w:pPr>
              <w:pStyle w:val="TableParagraph"/>
              <w:ind w:left="168" w:right="180"/>
              <w:jc w:val="center"/>
              <w:rPr>
                <w:sz w:val="20"/>
              </w:rPr>
            </w:pPr>
            <w:r>
              <w:rPr>
                <w:sz w:val="20"/>
              </w:rPr>
              <w:t>8.4</w:t>
            </w:r>
          </w:p>
        </w:tc>
        <w:tc>
          <w:tcPr>
            <w:tcW w:w="1130" w:type="dxa"/>
          </w:tcPr>
          <w:p>
            <w:pPr>
              <w:pStyle w:val="TableParagraph"/>
              <w:ind w:left="190" w:right="26"/>
              <w:jc w:val="center"/>
              <w:rPr>
                <w:sz w:val="20"/>
              </w:rPr>
            </w:pPr>
            <w:r>
              <w:rPr>
                <w:sz w:val="20"/>
              </w:rPr>
              <w:t>7.6</w:t>
            </w:r>
          </w:p>
        </w:tc>
      </w:tr>
      <w:tr>
        <w:trPr>
          <w:trHeight w:val="230" w:hRule="atLeast"/>
        </w:trPr>
        <w:tc>
          <w:tcPr>
            <w:tcW w:w="1468" w:type="dxa"/>
          </w:tcPr>
          <w:p>
            <w:pPr>
              <w:pStyle w:val="TableParagraph"/>
              <w:ind w:left="50"/>
              <w:rPr>
                <w:sz w:val="20"/>
              </w:rPr>
            </w:pPr>
            <w:r>
              <w:rPr>
                <w:sz w:val="20"/>
              </w:rPr>
              <w:t>Japan</w:t>
            </w:r>
          </w:p>
        </w:tc>
        <w:tc>
          <w:tcPr>
            <w:tcW w:w="1132" w:type="dxa"/>
          </w:tcPr>
          <w:p>
            <w:pPr>
              <w:pStyle w:val="TableParagraph"/>
              <w:ind w:left="282" w:right="141"/>
              <w:jc w:val="center"/>
              <w:rPr>
                <w:sz w:val="20"/>
              </w:rPr>
            </w:pPr>
            <w:r>
              <w:rPr>
                <w:sz w:val="20"/>
              </w:rPr>
              <w:t>1.4</w:t>
            </w:r>
          </w:p>
        </w:tc>
        <w:tc>
          <w:tcPr>
            <w:tcW w:w="992" w:type="dxa"/>
          </w:tcPr>
          <w:p>
            <w:pPr>
              <w:pStyle w:val="TableParagraph"/>
              <w:ind w:left="141" w:right="141"/>
              <w:jc w:val="center"/>
              <w:rPr>
                <w:sz w:val="20"/>
              </w:rPr>
            </w:pPr>
            <w:r>
              <w:rPr>
                <w:sz w:val="20"/>
              </w:rPr>
              <w:t>1.3</w:t>
            </w:r>
          </w:p>
        </w:tc>
        <w:tc>
          <w:tcPr>
            <w:tcW w:w="992" w:type="dxa"/>
          </w:tcPr>
          <w:p>
            <w:pPr>
              <w:pStyle w:val="TableParagraph"/>
              <w:ind w:left="142" w:right="139"/>
              <w:jc w:val="center"/>
              <w:rPr>
                <w:sz w:val="20"/>
              </w:rPr>
            </w:pPr>
            <w:r>
              <w:rPr>
                <w:sz w:val="20"/>
              </w:rPr>
              <w:t>1.8</w:t>
            </w:r>
          </w:p>
        </w:tc>
        <w:tc>
          <w:tcPr>
            <w:tcW w:w="992" w:type="dxa"/>
          </w:tcPr>
          <w:p>
            <w:pPr>
              <w:pStyle w:val="TableParagraph"/>
              <w:ind w:left="142" w:right="141"/>
              <w:jc w:val="center"/>
              <w:rPr>
                <w:sz w:val="20"/>
              </w:rPr>
            </w:pPr>
            <w:r>
              <w:rPr>
                <w:sz w:val="20"/>
              </w:rPr>
              <w:t>2.5</w:t>
            </w:r>
          </w:p>
        </w:tc>
        <w:tc>
          <w:tcPr>
            <w:tcW w:w="992" w:type="dxa"/>
          </w:tcPr>
          <w:p>
            <w:pPr>
              <w:pStyle w:val="TableParagraph"/>
              <w:ind w:left="142" w:right="138"/>
              <w:jc w:val="center"/>
              <w:rPr>
                <w:sz w:val="20"/>
              </w:rPr>
            </w:pPr>
            <w:r>
              <w:rPr>
                <w:sz w:val="20"/>
              </w:rPr>
              <w:t>2.5</w:t>
            </w:r>
          </w:p>
        </w:tc>
        <w:tc>
          <w:tcPr>
            <w:tcW w:w="1016" w:type="dxa"/>
          </w:tcPr>
          <w:p>
            <w:pPr>
              <w:pStyle w:val="TableParagraph"/>
              <w:ind w:left="144" w:right="163"/>
              <w:jc w:val="center"/>
              <w:rPr>
                <w:sz w:val="20"/>
              </w:rPr>
            </w:pPr>
            <w:r>
              <w:rPr>
                <w:sz w:val="20"/>
              </w:rPr>
              <w:t>3.9</w:t>
            </w:r>
          </w:p>
        </w:tc>
        <w:tc>
          <w:tcPr>
            <w:tcW w:w="961" w:type="dxa"/>
          </w:tcPr>
          <w:p>
            <w:pPr>
              <w:pStyle w:val="TableParagraph"/>
              <w:ind w:left="168" w:right="181"/>
              <w:jc w:val="center"/>
              <w:rPr>
                <w:sz w:val="20"/>
              </w:rPr>
            </w:pPr>
            <w:r>
              <w:rPr>
                <w:sz w:val="20"/>
              </w:rPr>
              <w:t>4.9</w:t>
            </w:r>
          </w:p>
        </w:tc>
        <w:tc>
          <w:tcPr>
            <w:tcW w:w="1130" w:type="dxa"/>
          </w:tcPr>
          <w:p>
            <w:pPr>
              <w:pStyle w:val="TableParagraph"/>
              <w:ind w:left="190" w:right="27"/>
              <w:jc w:val="center"/>
              <w:rPr>
                <w:sz w:val="20"/>
              </w:rPr>
            </w:pPr>
            <w:r>
              <w:rPr>
                <w:sz w:val="20"/>
              </w:rPr>
              <w:t>5.4</w:t>
            </w:r>
          </w:p>
        </w:tc>
      </w:tr>
      <w:tr>
        <w:trPr>
          <w:trHeight w:val="229" w:hRule="atLeast"/>
        </w:trPr>
        <w:tc>
          <w:tcPr>
            <w:tcW w:w="1468" w:type="dxa"/>
          </w:tcPr>
          <w:p>
            <w:pPr>
              <w:pStyle w:val="TableParagraph"/>
              <w:spacing w:line="209" w:lineRule="exact"/>
              <w:ind w:left="50"/>
              <w:rPr>
                <w:sz w:val="20"/>
              </w:rPr>
            </w:pPr>
            <w:r>
              <w:rPr>
                <w:sz w:val="20"/>
              </w:rPr>
              <w:t>Netherlands</w:t>
            </w:r>
          </w:p>
        </w:tc>
        <w:tc>
          <w:tcPr>
            <w:tcW w:w="1132" w:type="dxa"/>
          </w:tcPr>
          <w:p>
            <w:pPr>
              <w:pStyle w:val="TableParagraph"/>
              <w:spacing w:line="209" w:lineRule="exact"/>
              <w:ind w:left="283" w:right="139"/>
              <w:jc w:val="center"/>
              <w:rPr>
                <w:sz w:val="20"/>
              </w:rPr>
            </w:pPr>
            <w:r>
              <w:rPr>
                <w:sz w:val="20"/>
              </w:rPr>
              <w:t>0.9</w:t>
            </w:r>
          </w:p>
        </w:tc>
        <w:tc>
          <w:tcPr>
            <w:tcW w:w="992" w:type="dxa"/>
          </w:tcPr>
          <w:p>
            <w:pPr>
              <w:pStyle w:val="TableParagraph"/>
              <w:spacing w:line="209" w:lineRule="exact"/>
              <w:ind w:left="142" w:right="140"/>
              <w:jc w:val="center"/>
              <w:rPr>
                <w:sz w:val="20"/>
              </w:rPr>
            </w:pPr>
            <w:r>
              <w:rPr>
                <w:sz w:val="20"/>
              </w:rPr>
              <w:t>1.7</w:t>
            </w:r>
          </w:p>
        </w:tc>
        <w:tc>
          <w:tcPr>
            <w:tcW w:w="992" w:type="dxa"/>
          </w:tcPr>
          <w:p>
            <w:pPr>
              <w:pStyle w:val="TableParagraph"/>
              <w:spacing w:line="209" w:lineRule="exact"/>
              <w:ind w:left="142" w:right="137"/>
              <w:jc w:val="center"/>
              <w:rPr>
                <w:sz w:val="20"/>
              </w:rPr>
            </w:pPr>
            <w:r>
              <w:rPr>
                <w:sz w:val="20"/>
              </w:rPr>
              <w:t>4.7</w:t>
            </w:r>
          </w:p>
        </w:tc>
        <w:tc>
          <w:tcPr>
            <w:tcW w:w="992" w:type="dxa"/>
          </w:tcPr>
          <w:p>
            <w:pPr>
              <w:pStyle w:val="TableParagraph"/>
              <w:spacing w:line="209" w:lineRule="exact"/>
              <w:ind w:left="142" w:right="139"/>
              <w:jc w:val="center"/>
              <w:rPr>
                <w:sz w:val="20"/>
              </w:rPr>
            </w:pPr>
            <w:r>
              <w:rPr>
                <w:sz w:val="20"/>
              </w:rPr>
              <w:t>10.0</w:t>
            </w:r>
          </w:p>
        </w:tc>
        <w:tc>
          <w:tcPr>
            <w:tcW w:w="992" w:type="dxa"/>
          </w:tcPr>
          <w:p>
            <w:pPr>
              <w:pStyle w:val="TableParagraph"/>
              <w:spacing w:line="209" w:lineRule="exact"/>
              <w:ind w:left="142" w:right="136"/>
              <w:jc w:val="center"/>
              <w:rPr>
                <w:sz w:val="20"/>
              </w:rPr>
            </w:pPr>
            <w:r>
              <w:rPr>
                <w:sz w:val="20"/>
              </w:rPr>
              <w:t>7.2</w:t>
            </w:r>
          </w:p>
        </w:tc>
        <w:tc>
          <w:tcPr>
            <w:tcW w:w="1016" w:type="dxa"/>
          </w:tcPr>
          <w:p>
            <w:pPr>
              <w:pStyle w:val="TableParagraph"/>
              <w:spacing w:line="209" w:lineRule="exact"/>
              <w:ind w:left="144" w:right="161"/>
              <w:jc w:val="center"/>
              <w:rPr>
                <w:sz w:val="20"/>
              </w:rPr>
            </w:pPr>
            <w:r>
              <w:rPr>
                <w:sz w:val="20"/>
              </w:rPr>
              <w:t>4.7</w:t>
            </w:r>
          </w:p>
        </w:tc>
        <w:tc>
          <w:tcPr>
            <w:tcW w:w="961" w:type="dxa"/>
          </w:tcPr>
          <w:p>
            <w:pPr>
              <w:pStyle w:val="TableParagraph"/>
              <w:spacing w:line="209" w:lineRule="exact"/>
              <w:ind w:left="168" w:right="179"/>
              <w:jc w:val="center"/>
              <w:rPr>
                <w:sz w:val="20"/>
              </w:rPr>
            </w:pPr>
            <w:r>
              <w:rPr>
                <w:sz w:val="20"/>
              </w:rPr>
              <w:t>2.6</w:t>
            </w:r>
          </w:p>
        </w:tc>
        <w:tc>
          <w:tcPr>
            <w:tcW w:w="1130" w:type="dxa"/>
          </w:tcPr>
          <w:p>
            <w:pPr>
              <w:pStyle w:val="TableParagraph"/>
              <w:spacing w:line="209" w:lineRule="exact"/>
              <w:ind w:left="190" w:right="25"/>
              <w:jc w:val="center"/>
              <w:rPr>
                <w:sz w:val="20"/>
              </w:rPr>
            </w:pPr>
            <w:r>
              <w:rPr>
                <w:sz w:val="20"/>
              </w:rPr>
              <w:t>2.8</w:t>
            </w:r>
          </w:p>
        </w:tc>
      </w:tr>
      <w:tr>
        <w:trPr>
          <w:trHeight w:val="229" w:hRule="atLeast"/>
        </w:trPr>
        <w:tc>
          <w:tcPr>
            <w:tcW w:w="1468" w:type="dxa"/>
          </w:tcPr>
          <w:p>
            <w:pPr>
              <w:pStyle w:val="TableParagraph"/>
              <w:spacing w:line="209" w:lineRule="exact"/>
              <w:ind w:left="50"/>
              <w:rPr>
                <w:sz w:val="20"/>
              </w:rPr>
            </w:pPr>
            <w:r>
              <w:rPr>
                <w:sz w:val="20"/>
              </w:rPr>
              <w:t>Norway</w:t>
            </w:r>
          </w:p>
        </w:tc>
        <w:tc>
          <w:tcPr>
            <w:tcW w:w="1132" w:type="dxa"/>
          </w:tcPr>
          <w:p>
            <w:pPr>
              <w:pStyle w:val="TableParagraph"/>
              <w:spacing w:line="209" w:lineRule="exact"/>
              <w:ind w:left="283" w:right="141"/>
              <w:jc w:val="center"/>
              <w:rPr>
                <w:sz w:val="20"/>
              </w:rPr>
            </w:pPr>
            <w:r>
              <w:rPr>
                <w:sz w:val="20"/>
              </w:rPr>
              <w:t>2.2</w:t>
            </w:r>
          </w:p>
        </w:tc>
        <w:tc>
          <w:tcPr>
            <w:tcW w:w="992" w:type="dxa"/>
          </w:tcPr>
          <w:p>
            <w:pPr>
              <w:pStyle w:val="TableParagraph"/>
              <w:spacing w:line="209" w:lineRule="exact"/>
              <w:ind w:left="142" w:right="141"/>
              <w:jc w:val="center"/>
              <w:rPr>
                <w:sz w:val="20"/>
              </w:rPr>
            </w:pPr>
            <w:r>
              <w:rPr>
                <w:sz w:val="20"/>
              </w:rPr>
              <w:t>1.7</w:t>
            </w:r>
          </w:p>
        </w:tc>
        <w:tc>
          <w:tcPr>
            <w:tcW w:w="992" w:type="dxa"/>
          </w:tcPr>
          <w:p>
            <w:pPr>
              <w:pStyle w:val="TableParagraph"/>
              <w:spacing w:line="209" w:lineRule="exact"/>
              <w:ind w:left="142" w:right="138"/>
              <w:jc w:val="center"/>
              <w:rPr>
                <w:sz w:val="20"/>
              </w:rPr>
            </w:pPr>
            <w:r>
              <w:rPr>
                <w:sz w:val="20"/>
              </w:rPr>
              <w:t>1.8</w:t>
            </w:r>
          </w:p>
        </w:tc>
        <w:tc>
          <w:tcPr>
            <w:tcW w:w="992" w:type="dxa"/>
          </w:tcPr>
          <w:p>
            <w:pPr>
              <w:pStyle w:val="TableParagraph"/>
              <w:spacing w:line="209" w:lineRule="exact"/>
              <w:ind w:left="142" w:right="140"/>
              <w:jc w:val="center"/>
              <w:rPr>
                <w:sz w:val="20"/>
              </w:rPr>
            </w:pPr>
            <w:r>
              <w:rPr>
                <w:sz w:val="20"/>
              </w:rPr>
              <w:t>2.4</w:t>
            </w:r>
          </w:p>
        </w:tc>
        <w:tc>
          <w:tcPr>
            <w:tcW w:w="992" w:type="dxa"/>
          </w:tcPr>
          <w:p>
            <w:pPr>
              <w:pStyle w:val="TableParagraph"/>
              <w:spacing w:line="209" w:lineRule="exact"/>
              <w:ind w:left="142" w:right="137"/>
              <w:jc w:val="center"/>
              <w:rPr>
                <w:sz w:val="20"/>
              </w:rPr>
            </w:pPr>
            <w:r>
              <w:rPr>
                <w:sz w:val="20"/>
              </w:rPr>
              <w:t>5.2</w:t>
            </w:r>
          </w:p>
        </w:tc>
        <w:tc>
          <w:tcPr>
            <w:tcW w:w="1016" w:type="dxa"/>
          </w:tcPr>
          <w:p>
            <w:pPr>
              <w:pStyle w:val="TableParagraph"/>
              <w:spacing w:line="209" w:lineRule="exact"/>
              <w:ind w:left="144" w:right="161"/>
              <w:jc w:val="center"/>
              <w:rPr>
                <w:sz w:val="20"/>
              </w:rPr>
            </w:pPr>
            <w:r>
              <w:rPr>
                <w:sz w:val="20"/>
              </w:rPr>
              <w:t>3.9</w:t>
            </w:r>
          </w:p>
        </w:tc>
        <w:tc>
          <w:tcPr>
            <w:tcW w:w="961" w:type="dxa"/>
          </w:tcPr>
          <w:p>
            <w:pPr>
              <w:pStyle w:val="TableParagraph"/>
              <w:spacing w:line="209" w:lineRule="exact"/>
              <w:ind w:left="168" w:right="180"/>
              <w:jc w:val="center"/>
              <w:rPr>
                <w:sz w:val="20"/>
              </w:rPr>
            </w:pPr>
            <w:r>
              <w:rPr>
                <w:sz w:val="20"/>
              </w:rPr>
              <w:t>3.6</w:t>
            </w:r>
          </w:p>
        </w:tc>
        <w:tc>
          <w:tcPr>
            <w:tcW w:w="1130" w:type="dxa"/>
          </w:tcPr>
          <w:p>
            <w:pPr>
              <w:pStyle w:val="TableParagraph"/>
              <w:spacing w:line="209" w:lineRule="exact"/>
              <w:ind w:left="190" w:right="25"/>
              <w:jc w:val="center"/>
              <w:rPr>
                <w:sz w:val="20"/>
              </w:rPr>
            </w:pPr>
            <w:r>
              <w:rPr>
                <w:sz w:val="20"/>
              </w:rPr>
              <w:t>3.9</w:t>
            </w:r>
          </w:p>
        </w:tc>
      </w:tr>
      <w:tr>
        <w:trPr>
          <w:trHeight w:val="230" w:hRule="atLeast"/>
        </w:trPr>
        <w:tc>
          <w:tcPr>
            <w:tcW w:w="1468" w:type="dxa"/>
          </w:tcPr>
          <w:p>
            <w:pPr>
              <w:pStyle w:val="TableParagraph"/>
              <w:ind w:left="50"/>
              <w:rPr>
                <w:sz w:val="20"/>
              </w:rPr>
            </w:pPr>
            <w:r>
              <w:rPr>
                <w:sz w:val="20"/>
              </w:rPr>
              <w:t>New Zealand</w:t>
            </w:r>
          </w:p>
        </w:tc>
        <w:tc>
          <w:tcPr>
            <w:tcW w:w="1132" w:type="dxa"/>
          </w:tcPr>
          <w:p>
            <w:pPr>
              <w:pStyle w:val="TableParagraph"/>
              <w:ind w:left="283" w:right="137"/>
              <w:jc w:val="center"/>
              <w:rPr>
                <w:sz w:val="20"/>
              </w:rPr>
            </w:pPr>
            <w:r>
              <w:rPr>
                <w:sz w:val="20"/>
              </w:rPr>
              <w:t>0.0</w:t>
            </w:r>
          </w:p>
        </w:tc>
        <w:tc>
          <w:tcPr>
            <w:tcW w:w="992" w:type="dxa"/>
          </w:tcPr>
          <w:p>
            <w:pPr>
              <w:pStyle w:val="TableParagraph"/>
              <w:ind w:left="142" w:right="138"/>
              <w:jc w:val="center"/>
              <w:rPr>
                <w:sz w:val="20"/>
              </w:rPr>
            </w:pPr>
            <w:r>
              <w:rPr>
                <w:sz w:val="20"/>
              </w:rPr>
              <w:t>0.3</w:t>
            </w:r>
          </w:p>
        </w:tc>
        <w:tc>
          <w:tcPr>
            <w:tcW w:w="992" w:type="dxa"/>
          </w:tcPr>
          <w:p>
            <w:pPr>
              <w:pStyle w:val="TableParagraph"/>
              <w:ind w:left="142" w:right="136"/>
              <w:jc w:val="center"/>
              <w:rPr>
                <w:sz w:val="20"/>
              </w:rPr>
            </w:pPr>
            <w:r>
              <w:rPr>
                <w:sz w:val="20"/>
              </w:rPr>
              <w:t>0.7</w:t>
            </w:r>
          </w:p>
        </w:tc>
        <w:tc>
          <w:tcPr>
            <w:tcW w:w="992" w:type="dxa"/>
          </w:tcPr>
          <w:p>
            <w:pPr>
              <w:pStyle w:val="TableParagraph"/>
              <w:ind w:left="142" w:right="138"/>
              <w:jc w:val="center"/>
              <w:rPr>
                <w:sz w:val="20"/>
              </w:rPr>
            </w:pPr>
            <w:r>
              <w:rPr>
                <w:sz w:val="20"/>
              </w:rPr>
              <w:t>4.7</w:t>
            </w:r>
          </w:p>
        </w:tc>
        <w:tc>
          <w:tcPr>
            <w:tcW w:w="992" w:type="dxa"/>
          </w:tcPr>
          <w:p>
            <w:pPr>
              <w:pStyle w:val="TableParagraph"/>
              <w:ind w:left="142" w:right="135"/>
              <w:jc w:val="center"/>
              <w:rPr>
                <w:sz w:val="20"/>
              </w:rPr>
            </w:pPr>
            <w:r>
              <w:rPr>
                <w:sz w:val="20"/>
              </w:rPr>
              <w:t>8.1</w:t>
            </w:r>
          </w:p>
        </w:tc>
        <w:tc>
          <w:tcPr>
            <w:tcW w:w="1016" w:type="dxa"/>
          </w:tcPr>
          <w:p>
            <w:pPr>
              <w:pStyle w:val="TableParagraph"/>
              <w:ind w:left="144" w:right="160"/>
              <w:jc w:val="center"/>
              <w:rPr>
                <w:sz w:val="20"/>
              </w:rPr>
            </w:pPr>
            <w:r>
              <w:rPr>
                <w:sz w:val="20"/>
              </w:rPr>
              <w:t>6.8</w:t>
            </w:r>
          </w:p>
        </w:tc>
        <w:tc>
          <w:tcPr>
            <w:tcW w:w="961" w:type="dxa"/>
          </w:tcPr>
          <w:p>
            <w:pPr>
              <w:pStyle w:val="TableParagraph"/>
              <w:ind w:left="168" w:right="180"/>
              <w:jc w:val="center"/>
              <w:rPr>
                <w:sz w:val="20"/>
              </w:rPr>
            </w:pPr>
            <w:r>
              <w:rPr>
                <w:sz w:val="20"/>
              </w:rPr>
              <w:t>5.7</w:t>
            </w:r>
          </w:p>
        </w:tc>
        <w:tc>
          <w:tcPr>
            <w:tcW w:w="1130" w:type="dxa"/>
          </w:tcPr>
          <w:p>
            <w:pPr>
              <w:pStyle w:val="TableParagraph"/>
              <w:ind w:left="190" w:right="26"/>
              <w:jc w:val="center"/>
              <w:rPr>
                <w:sz w:val="20"/>
              </w:rPr>
            </w:pPr>
            <w:r>
              <w:rPr>
                <w:sz w:val="20"/>
              </w:rPr>
              <w:t>5.3</w:t>
            </w:r>
          </w:p>
        </w:tc>
      </w:tr>
      <w:tr>
        <w:trPr>
          <w:trHeight w:val="230" w:hRule="atLeast"/>
        </w:trPr>
        <w:tc>
          <w:tcPr>
            <w:tcW w:w="1468" w:type="dxa"/>
          </w:tcPr>
          <w:p>
            <w:pPr>
              <w:pStyle w:val="TableParagraph"/>
              <w:ind w:left="50"/>
              <w:rPr>
                <w:sz w:val="20"/>
              </w:rPr>
            </w:pPr>
            <w:r>
              <w:rPr>
                <w:sz w:val="20"/>
              </w:rPr>
              <w:t>Portugal</w:t>
            </w:r>
          </w:p>
        </w:tc>
        <w:tc>
          <w:tcPr>
            <w:tcW w:w="1132" w:type="dxa"/>
          </w:tcPr>
          <w:p>
            <w:pPr>
              <w:pStyle w:val="TableParagraph"/>
              <w:ind w:left="283" w:right="139"/>
              <w:jc w:val="center"/>
              <w:rPr>
                <w:sz w:val="20"/>
              </w:rPr>
            </w:pPr>
            <w:r>
              <w:rPr>
                <w:sz w:val="20"/>
              </w:rPr>
              <w:t>2.3</w:t>
            </w:r>
          </w:p>
        </w:tc>
        <w:tc>
          <w:tcPr>
            <w:tcW w:w="992" w:type="dxa"/>
          </w:tcPr>
          <w:p>
            <w:pPr>
              <w:pStyle w:val="TableParagraph"/>
              <w:ind w:left="142" w:right="140"/>
              <w:jc w:val="center"/>
              <w:rPr>
                <w:sz w:val="20"/>
              </w:rPr>
            </w:pPr>
            <w:r>
              <w:rPr>
                <w:sz w:val="20"/>
              </w:rPr>
              <w:t>2.5</w:t>
            </w:r>
          </w:p>
        </w:tc>
        <w:tc>
          <w:tcPr>
            <w:tcW w:w="992" w:type="dxa"/>
          </w:tcPr>
          <w:p>
            <w:pPr>
              <w:pStyle w:val="TableParagraph"/>
              <w:ind w:left="142" w:right="137"/>
              <w:jc w:val="center"/>
              <w:rPr>
                <w:sz w:val="20"/>
              </w:rPr>
            </w:pPr>
            <w:r>
              <w:rPr>
                <w:sz w:val="20"/>
              </w:rPr>
              <w:t>5.5</w:t>
            </w:r>
          </w:p>
        </w:tc>
        <w:tc>
          <w:tcPr>
            <w:tcW w:w="992" w:type="dxa"/>
          </w:tcPr>
          <w:p>
            <w:pPr>
              <w:pStyle w:val="TableParagraph"/>
              <w:ind w:left="142" w:right="139"/>
              <w:jc w:val="center"/>
              <w:rPr>
                <w:sz w:val="20"/>
              </w:rPr>
            </w:pPr>
            <w:r>
              <w:rPr>
                <w:sz w:val="20"/>
              </w:rPr>
              <w:t>7.8</w:t>
            </w:r>
          </w:p>
        </w:tc>
        <w:tc>
          <w:tcPr>
            <w:tcW w:w="992" w:type="dxa"/>
          </w:tcPr>
          <w:p>
            <w:pPr>
              <w:pStyle w:val="TableParagraph"/>
              <w:ind w:left="142" w:right="136"/>
              <w:jc w:val="center"/>
              <w:rPr>
                <w:sz w:val="20"/>
              </w:rPr>
            </w:pPr>
            <w:r>
              <w:rPr>
                <w:sz w:val="20"/>
              </w:rPr>
              <w:t>5.4</w:t>
            </w:r>
          </w:p>
        </w:tc>
        <w:tc>
          <w:tcPr>
            <w:tcW w:w="1016" w:type="dxa"/>
          </w:tcPr>
          <w:p>
            <w:pPr>
              <w:pStyle w:val="TableParagraph"/>
              <w:ind w:left="144" w:right="161"/>
              <w:jc w:val="center"/>
              <w:rPr>
                <w:sz w:val="20"/>
              </w:rPr>
            </w:pPr>
            <w:r>
              <w:rPr>
                <w:sz w:val="20"/>
              </w:rPr>
              <w:t>5.9</w:t>
            </w:r>
          </w:p>
        </w:tc>
        <w:tc>
          <w:tcPr>
            <w:tcW w:w="961" w:type="dxa"/>
          </w:tcPr>
          <w:p>
            <w:pPr>
              <w:pStyle w:val="TableParagraph"/>
              <w:ind w:left="168" w:right="180"/>
              <w:jc w:val="center"/>
              <w:rPr>
                <w:sz w:val="20"/>
              </w:rPr>
            </w:pPr>
            <w:r>
              <w:rPr>
                <w:sz w:val="20"/>
              </w:rPr>
              <w:t>4.1</w:t>
            </w:r>
          </w:p>
        </w:tc>
        <w:tc>
          <w:tcPr>
            <w:tcW w:w="1130" w:type="dxa"/>
          </w:tcPr>
          <w:p>
            <w:pPr>
              <w:pStyle w:val="TableParagraph"/>
              <w:ind w:left="190" w:right="26"/>
              <w:jc w:val="center"/>
              <w:rPr>
                <w:sz w:val="20"/>
              </w:rPr>
            </w:pPr>
            <w:r>
              <w:rPr>
                <w:sz w:val="20"/>
              </w:rPr>
              <w:t>4.4</w:t>
            </w:r>
          </w:p>
        </w:tc>
      </w:tr>
      <w:tr>
        <w:trPr>
          <w:trHeight w:val="230" w:hRule="atLeast"/>
        </w:trPr>
        <w:tc>
          <w:tcPr>
            <w:tcW w:w="1468" w:type="dxa"/>
          </w:tcPr>
          <w:p>
            <w:pPr>
              <w:pStyle w:val="TableParagraph"/>
              <w:ind w:left="50"/>
              <w:rPr>
                <w:sz w:val="20"/>
              </w:rPr>
            </w:pPr>
            <w:r>
              <w:rPr>
                <w:sz w:val="20"/>
              </w:rPr>
              <w:t>Spain</w:t>
            </w:r>
          </w:p>
        </w:tc>
        <w:tc>
          <w:tcPr>
            <w:tcW w:w="1132" w:type="dxa"/>
          </w:tcPr>
          <w:p>
            <w:pPr>
              <w:pStyle w:val="TableParagraph"/>
              <w:ind w:left="283" w:right="139"/>
              <w:jc w:val="center"/>
              <w:rPr>
                <w:sz w:val="20"/>
              </w:rPr>
            </w:pPr>
            <w:r>
              <w:rPr>
                <w:sz w:val="20"/>
              </w:rPr>
              <w:t>2.4</w:t>
            </w:r>
          </w:p>
        </w:tc>
        <w:tc>
          <w:tcPr>
            <w:tcW w:w="992" w:type="dxa"/>
          </w:tcPr>
          <w:p>
            <w:pPr>
              <w:pStyle w:val="TableParagraph"/>
              <w:ind w:left="142" w:right="140"/>
              <w:jc w:val="center"/>
              <w:rPr>
                <w:sz w:val="20"/>
              </w:rPr>
            </w:pPr>
            <w:r>
              <w:rPr>
                <w:sz w:val="20"/>
              </w:rPr>
              <w:t>2.7</w:t>
            </w:r>
          </w:p>
        </w:tc>
        <w:tc>
          <w:tcPr>
            <w:tcW w:w="992" w:type="dxa"/>
          </w:tcPr>
          <w:p>
            <w:pPr>
              <w:pStyle w:val="TableParagraph"/>
              <w:ind w:left="142" w:right="137"/>
              <w:jc w:val="center"/>
              <w:rPr>
                <w:sz w:val="20"/>
              </w:rPr>
            </w:pPr>
            <w:r>
              <w:rPr>
                <w:sz w:val="20"/>
              </w:rPr>
              <w:t>4.9</w:t>
            </w:r>
          </w:p>
        </w:tc>
        <w:tc>
          <w:tcPr>
            <w:tcW w:w="992" w:type="dxa"/>
          </w:tcPr>
          <w:p>
            <w:pPr>
              <w:pStyle w:val="TableParagraph"/>
              <w:ind w:left="142" w:right="138"/>
              <w:jc w:val="center"/>
              <w:rPr>
                <w:sz w:val="20"/>
              </w:rPr>
            </w:pPr>
            <w:r>
              <w:rPr>
                <w:sz w:val="20"/>
              </w:rPr>
              <w:t>17.6</w:t>
            </w:r>
          </w:p>
        </w:tc>
        <w:tc>
          <w:tcPr>
            <w:tcW w:w="992" w:type="dxa"/>
          </w:tcPr>
          <w:p>
            <w:pPr>
              <w:pStyle w:val="TableParagraph"/>
              <w:ind w:left="142" w:right="136"/>
              <w:jc w:val="center"/>
              <w:rPr>
                <w:sz w:val="20"/>
              </w:rPr>
            </w:pPr>
            <w:r>
              <w:rPr>
                <w:sz w:val="20"/>
              </w:rPr>
              <w:t>19.6</w:t>
            </w:r>
          </w:p>
        </w:tc>
        <w:tc>
          <w:tcPr>
            <w:tcW w:w="1016" w:type="dxa"/>
          </w:tcPr>
          <w:p>
            <w:pPr>
              <w:pStyle w:val="TableParagraph"/>
              <w:ind w:left="144" w:right="162"/>
              <w:jc w:val="center"/>
              <w:rPr>
                <w:sz w:val="20"/>
              </w:rPr>
            </w:pPr>
            <w:r>
              <w:rPr>
                <w:sz w:val="20"/>
              </w:rPr>
              <w:t>19.4</w:t>
            </w:r>
          </w:p>
        </w:tc>
        <w:tc>
          <w:tcPr>
            <w:tcW w:w="961" w:type="dxa"/>
          </w:tcPr>
          <w:p>
            <w:pPr>
              <w:pStyle w:val="TableParagraph"/>
              <w:ind w:left="168" w:right="181"/>
              <w:jc w:val="center"/>
              <w:rPr>
                <w:sz w:val="20"/>
              </w:rPr>
            </w:pPr>
            <w:r>
              <w:rPr>
                <w:sz w:val="20"/>
              </w:rPr>
              <w:t>13.5</w:t>
            </w:r>
          </w:p>
        </w:tc>
        <w:tc>
          <w:tcPr>
            <w:tcW w:w="1130" w:type="dxa"/>
          </w:tcPr>
          <w:p>
            <w:pPr>
              <w:pStyle w:val="TableParagraph"/>
              <w:ind w:left="164"/>
              <w:jc w:val="center"/>
              <w:rPr>
                <w:sz w:val="20"/>
              </w:rPr>
            </w:pPr>
            <w:r>
              <w:rPr>
                <w:w w:val="99"/>
                <w:sz w:val="20"/>
              </w:rPr>
              <w:t>-</w:t>
            </w:r>
          </w:p>
        </w:tc>
      </w:tr>
      <w:tr>
        <w:trPr>
          <w:trHeight w:val="230" w:hRule="atLeast"/>
        </w:trPr>
        <w:tc>
          <w:tcPr>
            <w:tcW w:w="1468" w:type="dxa"/>
          </w:tcPr>
          <w:p>
            <w:pPr>
              <w:pStyle w:val="TableParagraph"/>
              <w:ind w:left="50"/>
              <w:rPr>
                <w:sz w:val="20"/>
              </w:rPr>
            </w:pPr>
            <w:r>
              <w:rPr>
                <w:sz w:val="20"/>
              </w:rPr>
              <w:t>Spain*</w:t>
            </w:r>
          </w:p>
        </w:tc>
        <w:tc>
          <w:tcPr>
            <w:tcW w:w="1132" w:type="dxa"/>
          </w:tcPr>
          <w:p>
            <w:pPr>
              <w:pStyle w:val="TableParagraph"/>
              <w:spacing w:line="240" w:lineRule="auto"/>
              <w:rPr>
                <w:sz w:val="16"/>
              </w:rPr>
            </w:pPr>
          </w:p>
        </w:tc>
        <w:tc>
          <w:tcPr>
            <w:tcW w:w="992" w:type="dxa"/>
          </w:tcPr>
          <w:p>
            <w:pPr>
              <w:pStyle w:val="TableParagraph"/>
              <w:spacing w:line="240" w:lineRule="auto"/>
              <w:rPr>
                <w:sz w:val="16"/>
              </w:rPr>
            </w:pPr>
          </w:p>
        </w:tc>
        <w:tc>
          <w:tcPr>
            <w:tcW w:w="992" w:type="dxa"/>
          </w:tcPr>
          <w:p>
            <w:pPr>
              <w:pStyle w:val="TableParagraph"/>
              <w:spacing w:line="240" w:lineRule="auto"/>
              <w:rPr>
                <w:sz w:val="16"/>
              </w:rPr>
            </w:pPr>
          </w:p>
        </w:tc>
        <w:tc>
          <w:tcPr>
            <w:tcW w:w="992" w:type="dxa"/>
          </w:tcPr>
          <w:p>
            <w:pPr>
              <w:pStyle w:val="TableParagraph"/>
              <w:spacing w:line="240" w:lineRule="auto"/>
              <w:rPr>
                <w:sz w:val="16"/>
              </w:rPr>
            </w:pPr>
          </w:p>
        </w:tc>
        <w:tc>
          <w:tcPr>
            <w:tcW w:w="992" w:type="dxa"/>
          </w:tcPr>
          <w:p>
            <w:pPr>
              <w:pStyle w:val="TableParagraph"/>
              <w:spacing w:line="240" w:lineRule="auto"/>
              <w:rPr>
                <w:sz w:val="16"/>
              </w:rPr>
            </w:pPr>
          </w:p>
        </w:tc>
        <w:tc>
          <w:tcPr>
            <w:tcW w:w="1016" w:type="dxa"/>
          </w:tcPr>
          <w:p>
            <w:pPr>
              <w:pStyle w:val="TableParagraph"/>
              <w:ind w:left="144" w:right="161"/>
              <w:jc w:val="center"/>
              <w:rPr>
                <w:sz w:val="20"/>
              </w:rPr>
            </w:pPr>
            <w:r>
              <w:rPr>
                <w:sz w:val="20"/>
              </w:rPr>
              <w:t>15.8</w:t>
            </w:r>
          </w:p>
        </w:tc>
        <w:tc>
          <w:tcPr>
            <w:tcW w:w="961" w:type="dxa"/>
          </w:tcPr>
          <w:p>
            <w:pPr>
              <w:pStyle w:val="TableParagraph"/>
              <w:ind w:left="168" w:right="180"/>
              <w:jc w:val="center"/>
              <w:rPr>
                <w:sz w:val="20"/>
              </w:rPr>
            </w:pPr>
            <w:r>
              <w:rPr>
                <w:sz w:val="20"/>
              </w:rPr>
              <w:t>11.0</w:t>
            </w:r>
          </w:p>
        </w:tc>
        <w:tc>
          <w:tcPr>
            <w:tcW w:w="1130" w:type="dxa"/>
          </w:tcPr>
          <w:p>
            <w:pPr>
              <w:pStyle w:val="TableParagraph"/>
              <w:ind w:left="190" w:right="25"/>
              <w:jc w:val="center"/>
              <w:rPr>
                <w:sz w:val="20"/>
              </w:rPr>
            </w:pPr>
            <w:r>
              <w:rPr>
                <w:sz w:val="20"/>
              </w:rPr>
              <w:t>11.2</w:t>
            </w:r>
          </w:p>
        </w:tc>
      </w:tr>
      <w:tr>
        <w:trPr>
          <w:trHeight w:val="229" w:hRule="atLeast"/>
        </w:trPr>
        <w:tc>
          <w:tcPr>
            <w:tcW w:w="1468" w:type="dxa"/>
          </w:tcPr>
          <w:p>
            <w:pPr>
              <w:pStyle w:val="TableParagraph"/>
              <w:spacing w:line="209" w:lineRule="exact"/>
              <w:ind w:left="50"/>
              <w:rPr>
                <w:sz w:val="20"/>
              </w:rPr>
            </w:pPr>
            <w:r>
              <w:rPr>
                <w:sz w:val="20"/>
              </w:rPr>
              <w:t>Sweden</w:t>
            </w:r>
          </w:p>
        </w:tc>
        <w:tc>
          <w:tcPr>
            <w:tcW w:w="1132" w:type="dxa"/>
          </w:tcPr>
          <w:p>
            <w:pPr>
              <w:pStyle w:val="TableParagraph"/>
              <w:spacing w:line="209" w:lineRule="exact"/>
              <w:ind w:left="282" w:right="141"/>
              <w:jc w:val="center"/>
              <w:rPr>
                <w:sz w:val="20"/>
              </w:rPr>
            </w:pPr>
            <w:r>
              <w:rPr>
                <w:sz w:val="20"/>
              </w:rPr>
              <w:t>1.2</w:t>
            </w:r>
          </w:p>
        </w:tc>
        <w:tc>
          <w:tcPr>
            <w:tcW w:w="992" w:type="dxa"/>
          </w:tcPr>
          <w:p>
            <w:pPr>
              <w:pStyle w:val="TableParagraph"/>
              <w:spacing w:line="209" w:lineRule="exact"/>
              <w:ind w:left="141" w:right="141"/>
              <w:jc w:val="center"/>
              <w:rPr>
                <w:sz w:val="20"/>
              </w:rPr>
            </w:pPr>
            <w:r>
              <w:rPr>
                <w:sz w:val="20"/>
              </w:rPr>
              <w:t>1.6</w:t>
            </w:r>
          </w:p>
        </w:tc>
        <w:tc>
          <w:tcPr>
            <w:tcW w:w="992" w:type="dxa"/>
          </w:tcPr>
          <w:p>
            <w:pPr>
              <w:pStyle w:val="TableParagraph"/>
              <w:spacing w:line="209" w:lineRule="exact"/>
              <w:ind w:left="142" w:right="139"/>
              <w:jc w:val="center"/>
              <w:rPr>
                <w:sz w:val="20"/>
              </w:rPr>
            </w:pPr>
            <w:r>
              <w:rPr>
                <w:sz w:val="20"/>
              </w:rPr>
              <w:t>1.6</w:t>
            </w:r>
          </w:p>
        </w:tc>
        <w:tc>
          <w:tcPr>
            <w:tcW w:w="992" w:type="dxa"/>
          </w:tcPr>
          <w:p>
            <w:pPr>
              <w:pStyle w:val="TableParagraph"/>
              <w:spacing w:line="209" w:lineRule="exact"/>
              <w:ind w:left="142" w:right="141"/>
              <w:jc w:val="center"/>
              <w:rPr>
                <w:sz w:val="20"/>
              </w:rPr>
            </w:pPr>
            <w:r>
              <w:rPr>
                <w:sz w:val="20"/>
              </w:rPr>
              <w:t>2.3</w:t>
            </w:r>
          </w:p>
        </w:tc>
        <w:tc>
          <w:tcPr>
            <w:tcW w:w="992" w:type="dxa"/>
          </w:tcPr>
          <w:p>
            <w:pPr>
              <w:pStyle w:val="TableParagraph"/>
              <w:spacing w:line="209" w:lineRule="exact"/>
              <w:ind w:left="142" w:right="137"/>
              <w:jc w:val="center"/>
              <w:rPr>
                <w:sz w:val="20"/>
              </w:rPr>
            </w:pPr>
            <w:r>
              <w:rPr>
                <w:sz w:val="20"/>
              </w:rPr>
              <w:t>5.1</w:t>
            </w:r>
          </w:p>
        </w:tc>
        <w:tc>
          <w:tcPr>
            <w:tcW w:w="1016" w:type="dxa"/>
          </w:tcPr>
          <w:p>
            <w:pPr>
              <w:pStyle w:val="TableParagraph"/>
              <w:spacing w:line="209" w:lineRule="exact"/>
              <w:ind w:left="144" w:right="162"/>
              <w:jc w:val="center"/>
              <w:rPr>
                <w:sz w:val="20"/>
              </w:rPr>
            </w:pPr>
            <w:r>
              <w:rPr>
                <w:sz w:val="20"/>
              </w:rPr>
              <w:t>8.7</w:t>
            </w:r>
          </w:p>
        </w:tc>
        <w:tc>
          <w:tcPr>
            <w:tcW w:w="961" w:type="dxa"/>
          </w:tcPr>
          <w:p>
            <w:pPr>
              <w:pStyle w:val="TableParagraph"/>
              <w:spacing w:line="209" w:lineRule="exact"/>
              <w:ind w:left="168" w:right="180"/>
              <w:jc w:val="center"/>
              <w:rPr>
                <w:sz w:val="20"/>
              </w:rPr>
            </w:pPr>
            <w:r>
              <w:rPr>
                <w:sz w:val="20"/>
              </w:rPr>
              <w:t>5.5</w:t>
            </w:r>
          </w:p>
        </w:tc>
        <w:tc>
          <w:tcPr>
            <w:tcW w:w="1130" w:type="dxa"/>
          </w:tcPr>
          <w:p>
            <w:pPr>
              <w:pStyle w:val="TableParagraph"/>
              <w:spacing w:line="209" w:lineRule="exact"/>
              <w:ind w:left="190" w:right="26"/>
              <w:jc w:val="center"/>
              <w:rPr>
                <w:sz w:val="20"/>
              </w:rPr>
            </w:pPr>
            <w:r>
              <w:rPr>
                <w:sz w:val="20"/>
              </w:rPr>
              <w:t>5.0</w:t>
            </w:r>
          </w:p>
        </w:tc>
      </w:tr>
      <w:tr>
        <w:trPr>
          <w:trHeight w:val="229" w:hRule="atLeast"/>
        </w:trPr>
        <w:tc>
          <w:tcPr>
            <w:tcW w:w="1468" w:type="dxa"/>
          </w:tcPr>
          <w:p>
            <w:pPr>
              <w:pStyle w:val="TableParagraph"/>
              <w:spacing w:line="209" w:lineRule="exact"/>
              <w:ind w:left="50"/>
              <w:rPr>
                <w:sz w:val="20"/>
              </w:rPr>
            </w:pPr>
            <w:r>
              <w:rPr>
                <w:sz w:val="20"/>
              </w:rPr>
              <w:t>Switzerland</w:t>
            </w:r>
          </w:p>
        </w:tc>
        <w:tc>
          <w:tcPr>
            <w:tcW w:w="1132" w:type="dxa"/>
          </w:tcPr>
          <w:p>
            <w:pPr>
              <w:pStyle w:val="TableParagraph"/>
              <w:spacing w:line="209" w:lineRule="exact"/>
              <w:ind w:left="283" w:right="141"/>
              <w:jc w:val="center"/>
              <w:rPr>
                <w:sz w:val="20"/>
              </w:rPr>
            </w:pPr>
            <w:r>
              <w:rPr>
                <w:sz w:val="20"/>
              </w:rPr>
              <w:t>0.2</w:t>
            </w:r>
          </w:p>
        </w:tc>
        <w:tc>
          <w:tcPr>
            <w:tcW w:w="992" w:type="dxa"/>
          </w:tcPr>
          <w:p>
            <w:pPr>
              <w:pStyle w:val="TableParagraph"/>
              <w:spacing w:line="209" w:lineRule="exact"/>
              <w:ind w:left="141" w:right="141"/>
              <w:jc w:val="center"/>
              <w:rPr>
                <w:sz w:val="20"/>
              </w:rPr>
            </w:pPr>
            <w:r>
              <w:rPr>
                <w:sz w:val="20"/>
              </w:rPr>
              <w:t>0.0</w:t>
            </w:r>
          </w:p>
        </w:tc>
        <w:tc>
          <w:tcPr>
            <w:tcW w:w="992" w:type="dxa"/>
          </w:tcPr>
          <w:p>
            <w:pPr>
              <w:pStyle w:val="TableParagraph"/>
              <w:spacing w:line="209" w:lineRule="exact"/>
              <w:ind w:left="142" w:right="138"/>
              <w:jc w:val="center"/>
              <w:rPr>
                <w:sz w:val="20"/>
              </w:rPr>
            </w:pPr>
            <w:r>
              <w:rPr>
                <w:sz w:val="20"/>
              </w:rPr>
              <w:t>0.8</w:t>
            </w:r>
          </w:p>
        </w:tc>
        <w:tc>
          <w:tcPr>
            <w:tcW w:w="992" w:type="dxa"/>
          </w:tcPr>
          <w:p>
            <w:pPr>
              <w:pStyle w:val="TableParagraph"/>
              <w:spacing w:line="209" w:lineRule="exact"/>
              <w:ind w:left="142" w:right="140"/>
              <w:jc w:val="center"/>
              <w:rPr>
                <w:sz w:val="20"/>
              </w:rPr>
            </w:pPr>
            <w:r>
              <w:rPr>
                <w:sz w:val="20"/>
              </w:rPr>
              <w:t>1.8</w:t>
            </w:r>
          </w:p>
        </w:tc>
        <w:tc>
          <w:tcPr>
            <w:tcW w:w="992" w:type="dxa"/>
          </w:tcPr>
          <w:p>
            <w:pPr>
              <w:pStyle w:val="TableParagraph"/>
              <w:spacing w:line="209" w:lineRule="exact"/>
              <w:ind w:left="142" w:right="136"/>
              <w:jc w:val="center"/>
              <w:rPr>
                <w:sz w:val="20"/>
              </w:rPr>
            </w:pPr>
            <w:r>
              <w:rPr>
                <w:sz w:val="20"/>
              </w:rPr>
              <w:t>2.8</w:t>
            </w:r>
          </w:p>
        </w:tc>
        <w:tc>
          <w:tcPr>
            <w:tcW w:w="1016" w:type="dxa"/>
          </w:tcPr>
          <w:p>
            <w:pPr>
              <w:pStyle w:val="TableParagraph"/>
              <w:spacing w:line="209" w:lineRule="exact"/>
              <w:ind w:left="144" w:right="161"/>
              <w:jc w:val="center"/>
              <w:rPr>
                <w:sz w:val="20"/>
              </w:rPr>
            </w:pPr>
            <w:r>
              <w:rPr>
                <w:sz w:val="20"/>
              </w:rPr>
              <w:t>3.7</w:t>
            </w:r>
          </w:p>
        </w:tc>
        <w:tc>
          <w:tcPr>
            <w:tcW w:w="961" w:type="dxa"/>
          </w:tcPr>
          <w:p>
            <w:pPr>
              <w:pStyle w:val="TableParagraph"/>
              <w:spacing w:line="209" w:lineRule="exact"/>
              <w:ind w:left="168" w:right="179"/>
              <w:jc w:val="center"/>
              <w:rPr>
                <w:sz w:val="20"/>
              </w:rPr>
            </w:pPr>
            <w:r>
              <w:rPr>
                <w:sz w:val="20"/>
              </w:rPr>
              <w:t>2.6</w:t>
            </w:r>
          </w:p>
        </w:tc>
        <w:tc>
          <w:tcPr>
            <w:tcW w:w="1130" w:type="dxa"/>
          </w:tcPr>
          <w:p>
            <w:pPr>
              <w:pStyle w:val="TableParagraph"/>
              <w:spacing w:line="209" w:lineRule="exact"/>
              <w:ind w:left="190" w:right="25"/>
              <w:jc w:val="center"/>
              <w:rPr>
                <w:sz w:val="20"/>
              </w:rPr>
            </w:pPr>
            <w:r>
              <w:rPr>
                <w:sz w:val="20"/>
              </w:rPr>
              <w:t>2.6</w:t>
            </w:r>
          </w:p>
        </w:tc>
      </w:tr>
      <w:tr>
        <w:trPr>
          <w:trHeight w:val="230" w:hRule="atLeast"/>
        </w:trPr>
        <w:tc>
          <w:tcPr>
            <w:tcW w:w="1468" w:type="dxa"/>
          </w:tcPr>
          <w:p>
            <w:pPr>
              <w:pStyle w:val="TableParagraph"/>
              <w:ind w:left="50"/>
              <w:rPr>
                <w:sz w:val="20"/>
              </w:rPr>
            </w:pPr>
            <w:r>
              <w:rPr>
                <w:sz w:val="20"/>
              </w:rPr>
              <w:t>UK</w:t>
            </w:r>
          </w:p>
        </w:tc>
        <w:tc>
          <w:tcPr>
            <w:tcW w:w="1132" w:type="dxa"/>
          </w:tcPr>
          <w:p>
            <w:pPr>
              <w:pStyle w:val="TableParagraph"/>
              <w:ind w:left="283" w:right="141"/>
              <w:jc w:val="center"/>
              <w:rPr>
                <w:sz w:val="20"/>
              </w:rPr>
            </w:pPr>
            <w:r>
              <w:rPr>
                <w:sz w:val="20"/>
              </w:rPr>
              <w:t>2.6</w:t>
            </w:r>
          </w:p>
        </w:tc>
        <w:tc>
          <w:tcPr>
            <w:tcW w:w="992" w:type="dxa"/>
          </w:tcPr>
          <w:p>
            <w:pPr>
              <w:pStyle w:val="TableParagraph"/>
              <w:ind w:left="142" w:right="141"/>
              <w:jc w:val="center"/>
              <w:rPr>
                <w:sz w:val="20"/>
              </w:rPr>
            </w:pPr>
            <w:r>
              <w:rPr>
                <w:sz w:val="20"/>
              </w:rPr>
              <w:t>3.1</w:t>
            </w:r>
          </w:p>
        </w:tc>
        <w:tc>
          <w:tcPr>
            <w:tcW w:w="992" w:type="dxa"/>
          </w:tcPr>
          <w:p>
            <w:pPr>
              <w:pStyle w:val="TableParagraph"/>
              <w:ind w:left="142" w:right="138"/>
              <w:jc w:val="center"/>
              <w:rPr>
                <w:sz w:val="20"/>
              </w:rPr>
            </w:pPr>
            <w:r>
              <w:rPr>
                <w:sz w:val="20"/>
              </w:rPr>
              <w:t>4.8</w:t>
            </w:r>
          </w:p>
        </w:tc>
        <w:tc>
          <w:tcPr>
            <w:tcW w:w="992" w:type="dxa"/>
          </w:tcPr>
          <w:p>
            <w:pPr>
              <w:pStyle w:val="TableParagraph"/>
              <w:ind w:left="142" w:right="140"/>
              <w:jc w:val="center"/>
              <w:rPr>
                <w:sz w:val="20"/>
              </w:rPr>
            </w:pPr>
            <w:r>
              <w:rPr>
                <w:sz w:val="20"/>
              </w:rPr>
              <w:t>10.5</w:t>
            </w:r>
          </w:p>
        </w:tc>
        <w:tc>
          <w:tcPr>
            <w:tcW w:w="992" w:type="dxa"/>
          </w:tcPr>
          <w:p>
            <w:pPr>
              <w:pStyle w:val="TableParagraph"/>
              <w:ind w:left="142" w:right="137"/>
              <w:jc w:val="center"/>
              <w:rPr>
                <w:sz w:val="20"/>
              </w:rPr>
            </w:pPr>
            <w:r>
              <w:rPr>
                <w:sz w:val="20"/>
              </w:rPr>
              <w:t>8.8</w:t>
            </w:r>
          </w:p>
        </w:tc>
        <w:tc>
          <w:tcPr>
            <w:tcW w:w="1016" w:type="dxa"/>
          </w:tcPr>
          <w:p>
            <w:pPr>
              <w:pStyle w:val="TableParagraph"/>
              <w:ind w:left="144" w:right="163"/>
              <w:jc w:val="center"/>
              <w:rPr>
                <w:sz w:val="20"/>
              </w:rPr>
            </w:pPr>
            <w:r>
              <w:rPr>
                <w:sz w:val="20"/>
              </w:rPr>
              <w:t>6.9</w:t>
            </w:r>
          </w:p>
        </w:tc>
        <w:tc>
          <w:tcPr>
            <w:tcW w:w="961" w:type="dxa"/>
          </w:tcPr>
          <w:p>
            <w:pPr>
              <w:pStyle w:val="TableParagraph"/>
              <w:ind w:left="168" w:right="180"/>
              <w:jc w:val="center"/>
              <w:rPr>
                <w:sz w:val="20"/>
              </w:rPr>
            </w:pPr>
            <w:r>
              <w:rPr>
                <w:sz w:val="20"/>
              </w:rPr>
              <w:t>5.2</w:t>
            </w:r>
          </w:p>
        </w:tc>
        <w:tc>
          <w:tcPr>
            <w:tcW w:w="1130" w:type="dxa"/>
          </w:tcPr>
          <w:p>
            <w:pPr>
              <w:pStyle w:val="TableParagraph"/>
              <w:ind w:left="190" w:right="25"/>
              <w:jc w:val="center"/>
              <w:rPr>
                <w:sz w:val="20"/>
              </w:rPr>
            </w:pPr>
            <w:r>
              <w:rPr>
                <w:sz w:val="20"/>
              </w:rPr>
              <w:t>5.2</w:t>
            </w:r>
          </w:p>
        </w:tc>
      </w:tr>
      <w:tr>
        <w:trPr>
          <w:trHeight w:val="225" w:hRule="atLeast"/>
        </w:trPr>
        <w:tc>
          <w:tcPr>
            <w:tcW w:w="1468" w:type="dxa"/>
          </w:tcPr>
          <w:p>
            <w:pPr>
              <w:pStyle w:val="TableParagraph"/>
              <w:spacing w:line="205" w:lineRule="exact"/>
              <w:ind w:left="50"/>
              <w:rPr>
                <w:sz w:val="20"/>
              </w:rPr>
            </w:pPr>
            <w:r>
              <w:rPr>
                <w:sz w:val="20"/>
              </w:rPr>
              <w:t>USA</w:t>
            </w:r>
          </w:p>
        </w:tc>
        <w:tc>
          <w:tcPr>
            <w:tcW w:w="1132" w:type="dxa"/>
          </w:tcPr>
          <w:p>
            <w:pPr>
              <w:pStyle w:val="TableParagraph"/>
              <w:spacing w:line="205" w:lineRule="exact"/>
              <w:ind w:left="283" w:right="140"/>
              <w:jc w:val="center"/>
              <w:rPr>
                <w:sz w:val="20"/>
              </w:rPr>
            </w:pPr>
            <w:r>
              <w:rPr>
                <w:sz w:val="20"/>
              </w:rPr>
              <w:t>5.5</w:t>
            </w:r>
          </w:p>
        </w:tc>
        <w:tc>
          <w:tcPr>
            <w:tcW w:w="992" w:type="dxa"/>
          </w:tcPr>
          <w:p>
            <w:pPr>
              <w:pStyle w:val="TableParagraph"/>
              <w:spacing w:line="205" w:lineRule="exact"/>
              <w:ind w:left="142" w:right="141"/>
              <w:jc w:val="center"/>
              <w:rPr>
                <w:sz w:val="20"/>
              </w:rPr>
            </w:pPr>
            <w:r>
              <w:rPr>
                <w:sz w:val="20"/>
              </w:rPr>
              <w:t>4.3</w:t>
            </w:r>
          </w:p>
        </w:tc>
        <w:tc>
          <w:tcPr>
            <w:tcW w:w="992" w:type="dxa"/>
          </w:tcPr>
          <w:p>
            <w:pPr>
              <w:pStyle w:val="TableParagraph"/>
              <w:spacing w:line="205" w:lineRule="exact"/>
              <w:ind w:left="142" w:right="138"/>
              <w:jc w:val="center"/>
              <w:rPr>
                <w:sz w:val="20"/>
              </w:rPr>
            </w:pPr>
            <w:r>
              <w:rPr>
                <w:sz w:val="20"/>
              </w:rPr>
              <w:t>6.4</w:t>
            </w:r>
          </w:p>
        </w:tc>
        <w:tc>
          <w:tcPr>
            <w:tcW w:w="992" w:type="dxa"/>
          </w:tcPr>
          <w:p>
            <w:pPr>
              <w:pStyle w:val="TableParagraph"/>
              <w:spacing w:line="205" w:lineRule="exact"/>
              <w:ind w:left="142" w:right="140"/>
              <w:jc w:val="center"/>
              <w:rPr>
                <w:sz w:val="20"/>
              </w:rPr>
            </w:pPr>
            <w:r>
              <w:rPr>
                <w:sz w:val="20"/>
              </w:rPr>
              <w:t>7.6</w:t>
            </w:r>
          </w:p>
        </w:tc>
        <w:tc>
          <w:tcPr>
            <w:tcW w:w="992" w:type="dxa"/>
          </w:tcPr>
          <w:p>
            <w:pPr>
              <w:pStyle w:val="TableParagraph"/>
              <w:spacing w:line="205" w:lineRule="exact"/>
              <w:ind w:left="142" w:right="137"/>
              <w:jc w:val="center"/>
              <w:rPr>
                <w:sz w:val="20"/>
              </w:rPr>
            </w:pPr>
            <w:r>
              <w:rPr>
                <w:sz w:val="20"/>
              </w:rPr>
              <w:t>6.1</w:t>
            </w:r>
          </w:p>
        </w:tc>
        <w:tc>
          <w:tcPr>
            <w:tcW w:w="1016" w:type="dxa"/>
          </w:tcPr>
          <w:p>
            <w:pPr>
              <w:pStyle w:val="TableParagraph"/>
              <w:spacing w:line="205" w:lineRule="exact"/>
              <w:ind w:left="144" w:right="162"/>
              <w:jc w:val="center"/>
              <w:rPr>
                <w:sz w:val="20"/>
              </w:rPr>
            </w:pPr>
            <w:r>
              <w:rPr>
                <w:sz w:val="20"/>
              </w:rPr>
              <w:t>4.8</w:t>
            </w:r>
          </w:p>
        </w:tc>
        <w:tc>
          <w:tcPr>
            <w:tcW w:w="961" w:type="dxa"/>
          </w:tcPr>
          <w:p>
            <w:pPr>
              <w:pStyle w:val="TableParagraph"/>
              <w:spacing w:line="205" w:lineRule="exact"/>
              <w:ind w:left="168" w:right="181"/>
              <w:jc w:val="center"/>
              <w:rPr>
                <w:sz w:val="20"/>
              </w:rPr>
            </w:pPr>
            <w:r>
              <w:rPr>
                <w:sz w:val="20"/>
              </w:rPr>
              <w:t>4.4</w:t>
            </w:r>
          </w:p>
        </w:tc>
        <w:tc>
          <w:tcPr>
            <w:tcW w:w="1130" w:type="dxa"/>
          </w:tcPr>
          <w:p>
            <w:pPr>
              <w:pStyle w:val="TableParagraph"/>
              <w:spacing w:line="205" w:lineRule="exact"/>
              <w:ind w:left="190" w:right="27"/>
              <w:jc w:val="center"/>
              <w:rPr>
                <w:sz w:val="20"/>
              </w:rPr>
            </w:pPr>
            <w:r>
              <w:rPr>
                <w:sz w:val="20"/>
              </w:rPr>
              <w:t>5.7</w:t>
            </w:r>
          </w:p>
        </w:tc>
      </w:tr>
    </w:tbl>
    <w:p>
      <w:pPr>
        <w:pStyle w:val="BodyText"/>
        <w:spacing w:before="10"/>
        <w:rPr>
          <w:b/>
          <w:sz w:val="29"/>
        </w:rPr>
      </w:pPr>
    </w:p>
    <w:p>
      <w:pPr>
        <w:spacing w:before="0"/>
        <w:ind w:left="243" w:right="1092" w:firstLine="0"/>
        <w:jc w:val="left"/>
        <w:rPr>
          <w:sz w:val="20"/>
        </w:rPr>
      </w:pPr>
      <w:r>
        <w:rPr>
          <w:sz w:val="20"/>
        </w:rPr>
        <w:t>Notes. As far as possible, these numbers correspond to the OECD standardised rates and conform to the ILO definition. The exception here is Italy where we use the US Bureau of Labor Statistics “unemployment rates on  US concepts”. In particular we use the correction to the OECD standardised rates made by the Bureau prior to 1993. This generates a rate which is 1.6 percentage points below the OECD standardised rate after 1993. The rates referred to in Spain* refer to recently revised ILO rates. For earlier years we use the data reported in Layard et al. (1991), Table A3. For later years we use </w:t>
      </w:r>
      <w:r>
        <w:rPr>
          <w:sz w:val="20"/>
          <w:u w:val="single"/>
        </w:rPr>
        <w:t>OECD Employment Outlook</w:t>
      </w:r>
      <w:r>
        <w:rPr>
          <w:sz w:val="20"/>
        </w:rPr>
        <w:t> (2002) and </w:t>
      </w:r>
      <w:r>
        <w:rPr>
          <w:sz w:val="20"/>
          <w:u w:val="single"/>
        </w:rPr>
        <w:t>UK Employment Trends</w:t>
      </w:r>
      <w:r>
        <w:rPr>
          <w:sz w:val="20"/>
        </w:rPr>
        <w:t>, published by the UK Department of Education and Employment. The latest data refer to the period between February and September</w:t>
      </w:r>
      <w:r>
        <w:rPr>
          <w:spacing w:val="-3"/>
          <w:sz w:val="20"/>
        </w:rPr>
        <w:t> </w:t>
      </w:r>
      <w:r>
        <w:rPr>
          <w:sz w:val="20"/>
        </w:rPr>
        <w:t>2002.</w:t>
      </w:r>
    </w:p>
    <w:p>
      <w:pPr>
        <w:spacing w:after="0"/>
        <w:jc w:val="left"/>
        <w:rPr>
          <w:sz w:val="20"/>
        </w:rPr>
        <w:sectPr>
          <w:headerReference w:type="default" r:id="rId11"/>
          <w:pgSz w:w="12240" w:h="15840"/>
          <w:pgMar w:header="213" w:footer="0" w:top="860" w:bottom="280" w:left="1720" w:right="0"/>
          <w:pgNumType w:start="37"/>
        </w:sectPr>
      </w:pPr>
    </w:p>
    <w:p>
      <w:pPr>
        <w:pStyle w:val="Heading2"/>
        <w:spacing w:before="176"/>
        <w:ind w:right="945"/>
        <w:rPr>
          <w:u w:val="none"/>
        </w:rPr>
      </w:pPr>
      <w:r>
        <w:rPr>
          <w:u w:val="thick"/>
        </w:rPr>
        <w:t>Table 6</w:t>
      </w:r>
    </w:p>
    <w:p>
      <w:pPr>
        <w:pStyle w:val="BodyText"/>
        <w:spacing w:before="2"/>
        <w:rPr>
          <w:b/>
          <w:sz w:val="16"/>
        </w:rPr>
      </w:pPr>
    </w:p>
    <w:p>
      <w:pPr>
        <w:spacing w:before="90"/>
        <w:ind w:left="2165" w:right="0" w:firstLine="0"/>
        <w:jc w:val="left"/>
        <w:rPr>
          <w:b/>
          <w:sz w:val="24"/>
        </w:rPr>
      </w:pPr>
      <w:r>
        <w:rPr>
          <w:b/>
          <w:sz w:val="24"/>
          <w:u w:val="thick"/>
        </w:rPr>
        <w:t>Macroeconomic Patterns in the Eurozone, 1994-2002</w:t>
      </w:r>
    </w:p>
    <w:p>
      <w:pPr>
        <w:pStyle w:val="BodyText"/>
        <w:spacing w:before="1"/>
        <w:rPr>
          <w:b/>
          <w:sz w:val="25"/>
        </w:rPr>
      </w:pPr>
    </w:p>
    <w:tbl>
      <w:tblPr>
        <w:tblW w:w="0" w:type="auto"/>
        <w:jc w:val="left"/>
        <w:tblInd w:w="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1"/>
        <w:gridCol w:w="836"/>
        <w:gridCol w:w="768"/>
        <w:gridCol w:w="669"/>
        <w:gridCol w:w="780"/>
        <w:gridCol w:w="869"/>
        <w:gridCol w:w="804"/>
        <w:gridCol w:w="684"/>
        <w:gridCol w:w="656"/>
      </w:tblGrid>
      <w:tr>
        <w:trPr>
          <w:trHeight w:val="337" w:hRule="atLeast"/>
        </w:trPr>
        <w:tc>
          <w:tcPr>
            <w:tcW w:w="2301" w:type="dxa"/>
          </w:tcPr>
          <w:p>
            <w:pPr>
              <w:pStyle w:val="TableParagraph"/>
              <w:spacing w:line="240" w:lineRule="auto"/>
              <w:rPr>
                <w:sz w:val="20"/>
              </w:rPr>
            </w:pPr>
          </w:p>
        </w:tc>
        <w:tc>
          <w:tcPr>
            <w:tcW w:w="836" w:type="dxa"/>
          </w:tcPr>
          <w:p>
            <w:pPr>
              <w:pStyle w:val="TableParagraph"/>
              <w:spacing w:line="221" w:lineRule="exact"/>
              <w:ind w:left="170" w:right="123"/>
              <w:jc w:val="center"/>
              <w:rPr>
                <w:b/>
                <w:sz w:val="20"/>
              </w:rPr>
            </w:pPr>
            <w:r>
              <w:rPr>
                <w:b/>
                <w:sz w:val="20"/>
              </w:rPr>
              <w:t>94</w:t>
            </w:r>
          </w:p>
        </w:tc>
        <w:tc>
          <w:tcPr>
            <w:tcW w:w="768" w:type="dxa"/>
          </w:tcPr>
          <w:p>
            <w:pPr>
              <w:pStyle w:val="TableParagraph"/>
              <w:spacing w:line="221" w:lineRule="exact"/>
              <w:ind w:left="120" w:right="117"/>
              <w:jc w:val="center"/>
              <w:rPr>
                <w:b/>
                <w:sz w:val="20"/>
              </w:rPr>
            </w:pPr>
            <w:r>
              <w:rPr>
                <w:b/>
                <w:sz w:val="20"/>
              </w:rPr>
              <w:t>95</w:t>
            </w:r>
          </w:p>
        </w:tc>
        <w:tc>
          <w:tcPr>
            <w:tcW w:w="669" w:type="dxa"/>
          </w:tcPr>
          <w:p>
            <w:pPr>
              <w:pStyle w:val="TableParagraph"/>
              <w:spacing w:line="221" w:lineRule="exact"/>
              <w:ind w:left="207" w:right="222"/>
              <w:jc w:val="center"/>
              <w:rPr>
                <w:b/>
                <w:sz w:val="20"/>
              </w:rPr>
            </w:pPr>
            <w:r>
              <w:rPr>
                <w:b/>
                <w:sz w:val="20"/>
              </w:rPr>
              <w:t>96</w:t>
            </w:r>
          </w:p>
        </w:tc>
        <w:tc>
          <w:tcPr>
            <w:tcW w:w="780" w:type="dxa"/>
          </w:tcPr>
          <w:p>
            <w:pPr>
              <w:pStyle w:val="TableParagraph"/>
              <w:spacing w:line="221" w:lineRule="exact"/>
              <w:ind w:left="246" w:right="294"/>
              <w:jc w:val="center"/>
              <w:rPr>
                <w:b/>
                <w:sz w:val="20"/>
              </w:rPr>
            </w:pPr>
            <w:r>
              <w:rPr>
                <w:b/>
                <w:sz w:val="20"/>
              </w:rPr>
              <w:t>97</w:t>
            </w:r>
          </w:p>
        </w:tc>
        <w:tc>
          <w:tcPr>
            <w:tcW w:w="869" w:type="dxa"/>
          </w:tcPr>
          <w:p>
            <w:pPr>
              <w:pStyle w:val="TableParagraph"/>
              <w:spacing w:line="221" w:lineRule="exact"/>
              <w:ind w:left="164" w:right="164"/>
              <w:jc w:val="center"/>
              <w:rPr>
                <w:b/>
                <w:sz w:val="20"/>
              </w:rPr>
            </w:pPr>
            <w:r>
              <w:rPr>
                <w:b/>
                <w:sz w:val="20"/>
              </w:rPr>
              <w:t>98</w:t>
            </w:r>
          </w:p>
        </w:tc>
        <w:tc>
          <w:tcPr>
            <w:tcW w:w="804" w:type="dxa"/>
          </w:tcPr>
          <w:p>
            <w:pPr>
              <w:pStyle w:val="TableParagraph"/>
              <w:spacing w:line="221" w:lineRule="exact"/>
              <w:ind w:left="151" w:right="121"/>
              <w:jc w:val="center"/>
              <w:rPr>
                <w:b/>
                <w:sz w:val="20"/>
              </w:rPr>
            </w:pPr>
            <w:r>
              <w:rPr>
                <w:b/>
                <w:sz w:val="20"/>
              </w:rPr>
              <w:t>99</w:t>
            </w:r>
          </w:p>
        </w:tc>
        <w:tc>
          <w:tcPr>
            <w:tcW w:w="684" w:type="dxa"/>
          </w:tcPr>
          <w:p>
            <w:pPr>
              <w:pStyle w:val="TableParagraph"/>
              <w:spacing w:line="221" w:lineRule="exact"/>
              <w:ind w:left="107" w:right="145"/>
              <w:jc w:val="center"/>
              <w:rPr>
                <w:b/>
                <w:sz w:val="20"/>
              </w:rPr>
            </w:pPr>
            <w:r>
              <w:rPr>
                <w:b/>
                <w:sz w:val="20"/>
              </w:rPr>
              <w:t>00(i)</w:t>
            </w:r>
          </w:p>
        </w:tc>
        <w:tc>
          <w:tcPr>
            <w:tcW w:w="656" w:type="dxa"/>
          </w:tcPr>
          <w:p>
            <w:pPr>
              <w:pStyle w:val="TableParagraph"/>
              <w:spacing w:line="221" w:lineRule="exact"/>
              <w:ind w:left="130" w:right="39"/>
              <w:jc w:val="center"/>
              <w:rPr>
                <w:b/>
                <w:sz w:val="20"/>
              </w:rPr>
            </w:pPr>
            <w:r>
              <w:rPr>
                <w:b/>
                <w:sz w:val="20"/>
              </w:rPr>
              <w:t>00(ii)</w:t>
            </w:r>
          </w:p>
        </w:tc>
      </w:tr>
      <w:tr>
        <w:trPr>
          <w:trHeight w:val="341" w:hRule="atLeast"/>
        </w:trPr>
        <w:tc>
          <w:tcPr>
            <w:tcW w:w="2301" w:type="dxa"/>
          </w:tcPr>
          <w:p>
            <w:pPr>
              <w:pStyle w:val="TableParagraph"/>
              <w:spacing w:line="215" w:lineRule="exact" w:before="107"/>
              <w:ind w:left="50"/>
              <w:rPr>
                <w:sz w:val="20"/>
              </w:rPr>
            </w:pPr>
            <w:r>
              <w:rPr>
                <w:sz w:val="20"/>
              </w:rPr>
              <w:t>Short-term interest rate</w:t>
            </w:r>
          </w:p>
        </w:tc>
        <w:tc>
          <w:tcPr>
            <w:tcW w:w="836" w:type="dxa"/>
          </w:tcPr>
          <w:p>
            <w:pPr>
              <w:pStyle w:val="TableParagraph"/>
              <w:spacing w:line="215" w:lineRule="exact" w:before="107"/>
              <w:ind w:left="172" w:right="123"/>
              <w:jc w:val="center"/>
              <w:rPr>
                <w:sz w:val="20"/>
              </w:rPr>
            </w:pPr>
            <w:r>
              <w:rPr>
                <w:sz w:val="20"/>
              </w:rPr>
              <w:t>5.3</w:t>
            </w:r>
          </w:p>
        </w:tc>
        <w:tc>
          <w:tcPr>
            <w:tcW w:w="768" w:type="dxa"/>
          </w:tcPr>
          <w:p>
            <w:pPr>
              <w:pStyle w:val="TableParagraph"/>
              <w:spacing w:line="215" w:lineRule="exact" w:before="107"/>
              <w:ind w:left="122" w:right="117"/>
              <w:jc w:val="center"/>
              <w:rPr>
                <w:sz w:val="20"/>
              </w:rPr>
            </w:pPr>
            <w:r>
              <w:rPr>
                <w:sz w:val="20"/>
              </w:rPr>
              <w:t>4.5</w:t>
            </w:r>
          </w:p>
        </w:tc>
        <w:tc>
          <w:tcPr>
            <w:tcW w:w="669" w:type="dxa"/>
          </w:tcPr>
          <w:p>
            <w:pPr>
              <w:pStyle w:val="TableParagraph"/>
              <w:spacing w:line="215" w:lineRule="exact" w:before="107"/>
              <w:ind w:left="200"/>
              <w:rPr>
                <w:sz w:val="20"/>
              </w:rPr>
            </w:pPr>
            <w:r>
              <w:rPr>
                <w:sz w:val="20"/>
              </w:rPr>
              <w:t>3.3</w:t>
            </w:r>
          </w:p>
        </w:tc>
        <w:tc>
          <w:tcPr>
            <w:tcW w:w="780" w:type="dxa"/>
          </w:tcPr>
          <w:p>
            <w:pPr>
              <w:pStyle w:val="TableParagraph"/>
              <w:spacing w:line="215" w:lineRule="exact" w:before="107"/>
              <w:ind w:left="239"/>
              <w:rPr>
                <w:sz w:val="20"/>
              </w:rPr>
            </w:pPr>
            <w:r>
              <w:rPr>
                <w:sz w:val="20"/>
              </w:rPr>
              <w:t>3.3</w:t>
            </w:r>
          </w:p>
        </w:tc>
        <w:tc>
          <w:tcPr>
            <w:tcW w:w="869" w:type="dxa"/>
          </w:tcPr>
          <w:p>
            <w:pPr>
              <w:pStyle w:val="TableParagraph"/>
              <w:spacing w:line="215" w:lineRule="exact" w:before="107"/>
              <w:ind w:left="164" w:right="164"/>
              <w:jc w:val="center"/>
              <w:rPr>
                <w:sz w:val="20"/>
              </w:rPr>
            </w:pPr>
            <w:r>
              <w:rPr>
                <w:sz w:val="20"/>
              </w:rPr>
              <w:t>3.5</w:t>
            </w:r>
          </w:p>
        </w:tc>
        <w:tc>
          <w:tcPr>
            <w:tcW w:w="804" w:type="dxa"/>
          </w:tcPr>
          <w:p>
            <w:pPr>
              <w:pStyle w:val="TableParagraph"/>
              <w:spacing w:line="215" w:lineRule="exact" w:before="107"/>
              <w:ind w:left="152" w:right="121"/>
              <w:jc w:val="center"/>
              <w:rPr>
                <w:sz w:val="20"/>
              </w:rPr>
            </w:pPr>
            <w:r>
              <w:rPr>
                <w:sz w:val="20"/>
              </w:rPr>
              <w:t>3.0</w:t>
            </w:r>
          </w:p>
        </w:tc>
        <w:tc>
          <w:tcPr>
            <w:tcW w:w="684" w:type="dxa"/>
          </w:tcPr>
          <w:p>
            <w:pPr>
              <w:pStyle w:val="TableParagraph"/>
              <w:spacing w:line="215" w:lineRule="exact" w:before="107"/>
              <w:ind w:left="107" w:right="145"/>
              <w:jc w:val="center"/>
              <w:rPr>
                <w:sz w:val="20"/>
              </w:rPr>
            </w:pPr>
            <w:r>
              <w:rPr>
                <w:sz w:val="20"/>
              </w:rPr>
              <w:t>3.5</w:t>
            </w:r>
          </w:p>
        </w:tc>
        <w:tc>
          <w:tcPr>
            <w:tcW w:w="656" w:type="dxa"/>
          </w:tcPr>
          <w:p>
            <w:pPr>
              <w:pStyle w:val="TableParagraph"/>
              <w:spacing w:line="215" w:lineRule="exact" w:before="107"/>
              <w:ind w:left="131" w:right="38"/>
              <w:jc w:val="center"/>
              <w:rPr>
                <w:sz w:val="20"/>
              </w:rPr>
            </w:pPr>
            <w:r>
              <w:rPr>
                <w:sz w:val="20"/>
              </w:rPr>
              <w:t>4.3</w:t>
            </w:r>
          </w:p>
        </w:tc>
      </w:tr>
      <w:tr>
        <w:trPr>
          <w:trHeight w:val="460" w:hRule="atLeast"/>
        </w:trPr>
        <w:tc>
          <w:tcPr>
            <w:tcW w:w="2301" w:type="dxa"/>
          </w:tcPr>
          <w:p>
            <w:pPr>
              <w:pStyle w:val="TableParagraph"/>
              <w:spacing w:line="226" w:lineRule="exact"/>
              <w:ind w:left="50"/>
              <w:rPr>
                <w:sz w:val="20"/>
              </w:rPr>
            </w:pPr>
            <w:r>
              <w:rPr>
                <w:sz w:val="20"/>
              </w:rPr>
              <w:t>(%)</w:t>
            </w:r>
          </w:p>
          <w:p>
            <w:pPr>
              <w:pStyle w:val="TableParagraph"/>
              <w:spacing w:line="215" w:lineRule="exact"/>
              <w:ind w:left="50"/>
              <w:rPr>
                <w:sz w:val="20"/>
              </w:rPr>
            </w:pPr>
            <w:r>
              <w:rPr>
                <w:sz w:val="20"/>
              </w:rPr>
              <w:t>Final domestic demand</w:t>
            </w:r>
          </w:p>
        </w:tc>
        <w:tc>
          <w:tcPr>
            <w:tcW w:w="836" w:type="dxa"/>
          </w:tcPr>
          <w:p>
            <w:pPr>
              <w:pStyle w:val="TableParagraph"/>
              <w:spacing w:line="240" w:lineRule="auto" w:before="7"/>
              <w:rPr>
                <w:b/>
                <w:sz w:val="19"/>
              </w:rPr>
            </w:pPr>
          </w:p>
          <w:p>
            <w:pPr>
              <w:pStyle w:val="TableParagraph"/>
              <w:spacing w:line="215" w:lineRule="exact"/>
              <w:ind w:left="172" w:right="123"/>
              <w:jc w:val="center"/>
              <w:rPr>
                <w:sz w:val="20"/>
              </w:rPr>
            </w:pPr>
            <w:r>
              <w:rPr>
                <w:sz w:val="20"/>
              </w:rPr>
              <w:t>1.5</w:t>
            </w:r>
          </w:p>
        </w:tc>
        <w:tc>
          <w:tcPr>
            <w:tcW w:w="768" w:type="dxa"/>
          </w:tcPr>
          <w:p>
            <w:pPr>
              <w:pStyle w:val="TableParagraph"/>
              <w:spacing w:line="240" w:lineRule="auto" w:before="7"/>
              <w:rPr>
                <w:b/>
                <w:sz w:val="19"/>
              </w:rPr>
            </w:pPr>
          </w:p>
          <w:p>
            <w:pPr>
              <w:pStyle w:val="TableParagraph"/>
              <w:spacing w:line="215" w:lineRule="exact"/>
              <w:ind w:left="122" w:right="117"/>
              <w:jc w:val="center"/>
              <w:rPr>
                <w:sz w:val="20"/>
              </w:rPr>
            </w:pPr>
            <w:r>
              <w:rPr>
                <w:sz w:val="20"/>
              </w:rPr>
              <w:t>1.7</w:t>
            </w:r>
          </w:p>
        </w:tc>
        <w:tc>
          <w:tcPr>
            <w:tcW w:w="669" w:type="dxa"/>
          </w:tcPr>
          <w:p>
            <w:pPr>
              <w:pStyle w:val="TableParagraph"/>
              <w:spacing w:line="240" w:lineRule="auto" w:before="7"/>
              <w:rPr>
                <w:b/>
                <w:sz w:val="19"/>
              </w:rPr>
            </w:pPr>
          </w:p>
          <w:p>
            <w:pPr>
              <w:pStyle w:val="TableParagraph"/>
              <w:spacing w:line="215" w:lineRule="exact"/>
              <w:ind w:left="200"/>
              <w:rPr>
                <w:sz w:val="20"/>
              </w:rPr>
            </w:pPr>
            <w:r>
              <w:rPr>
                <w:sz w:val="20"/>
              </w:rPr>
              <w:t>1.5</w:t>
            </w:r>
          </w:p>
        </w:tc>
        <w:tc>
          <w:tcPr>
            <w:tcW w:w="780" w:type="dxa"/>
          </w:tcPr>
          <w:p>
            <w:pPr>
              <w:pStyle w:val="TableParagraph"/>
              <w:spacing w:line="240" w:lineRule="auto" w:before="7"/>
              <w:rPr>
                <w:b/>
                <w:sz w:val="19"/>
              </w:rPr>
            </w:pPr>
          </w:p>
          <w:p>
            <w:pPr>
              <w:pStyle w:val="TableParagraph"/>
              <w:spacing w:line="215" w:lineRule="exact"/>
              <w:ind w:left="239"/>
              <w:rPr>
                <w:sz w:val="20"/>
              </w:rPr>
            </w:pPr>
            <w:r>
              <w:rPr>
                <w:sz w:val="20"/>
              </w:rPr>
              <w:t>1.7</w:t>
            </w:r>
          </w:p>
        </w:tc>
        <w:tc>
          <w:tcPr>
            <w:tcW w:w="869" w:type="dxa"/>
          </w:tcPr>
          <w:p>
            <w:pPr>
              <w:pStyle w:val="TableParagraph"/>
              <w:spacing w:line="240" w:lineRule="auto" w:before="7"/>
              <w:rPr>
                <w:b/>
                <w:sz w:val="19"/>
              </w:rPr>
            </w:pPr>
          </w:p>
          <w:p>
            <w:pPr>
              <w:pStyle w:val="TableParagraph"/>
              <w:spacing w:line="215" w:lineRule="exact"/>
              <w:ind w:left="164" w:right="164"/>
              <w:jc w:val="center"/>
              <w:rPr>
                <w:sz w:val="20"/>
              </w:rPr>
            </w:pPr>
            <w:r>
              <w:rPr>
                <w:sz w:val="20"/>
              </w:rPr>
              <w:t>3.1</w:t>
            </w:r>
          </w:p>
        </w:tc>
        <w:tc>
          <w:tcPr>
            <w:tcW w:w="804" w:type="dxa"/>
          </w:tcPr>
          <w:p>
            <w:pPr>
              <w:pStyle w:val="TableParagraph"/>
              <w:spacing w:line="240" w:lineRule="auto" w:before="7"/>
              <w:rPr>
                <w:b/>
                <w:sz w:val="19"/>
              </w:rPr>
            </w:pPr>
          </w:p>
          <w:p>
            <w:pPr>
              <w:pStyle w:val="TableParagraph"/>
              <w:spacing w:line="215" w:lineRule="exact"/>
              <w:ind w:left="152" w:right="121"/>
              <w:jc w:val="center"/>
              <w:rPr>
                <w:sz w:val="20"/>
              </w:rPr>
            </w:pPr>
            <w:r>
              <w:rPr>
                <w:sz w:val="20"/>
              </w:rPr>
              <w:t>3.6</w:t>
            </w:r>
          </w:p>
        </w:tc>
        <w:tc>
          <w:tcPr>
            <w:tcW w:w="684" w:type="dxa"/>
          </w:tcPr>
          <w:p>
            <w:pPr>
              <w:pStyle w:val="TableParagraph"/>
              <w:spacing w:line="240" w:lineRule="auto" w:before="7"/>
              <w:rPr>
                <w:b/>
                <w:sz w:val="19"/>
              </w:rPr>
            </w:pPr>
          </w:p>
          <w:p>
            <w:pPr>
              <w:pStyle w:val="TableParagraph"/>
              <w:spacing w:line="215" w:lineRule="exact"/>
              <w:ind w:left="107" w:right="145"/>
              <w:jc w:val="center"/>
              <w:rPr>
                <w:sz w:val="20"/>
              </w:rPr>
            </w:pPr>
            <w:r>
              <w:rPr>
                <w:sz w:val="20"/>
              </w:rPr>
              <w:t>3.1</w:t>
            </w:r>
          </w:p>
        </w:tc>
        <w:tc>
          <w:tcPr>
            <w:tcW w:w="656" w:type="dxa"/>
          </w:tcPr>
          <w:p>
            <w:pPr>
              <w:pStyle w:val="TableParagraph"/>
              <w:spacing w:line="240" w:lineRule="auto" w:before="7"/>
              <w:rPr>
                <w:b/>
                <w:sz w:val="19"/>
              </w:rPr>
            </w:pPr>
          </w:p>
          <w:p>
            <w:pPr>
              <w:pStyle w:val="TableParagraph"/>
              <w:spacing w:line="215" w:lineRule="exact"/>
              <w:ind w:left="131" w:right="38"/>
              <w:jc w:val="center"/>
              <w:rPr>
                <w:sz w:val="20"/>
              </w:rPr>
            </w:pPr>
            <w:r>
              <w:rPr>
                <w:sz w:val="20"/>
              </w:rPr>
              <w:t>3.5</w:t>
            </w:r>
          </w:p>
        </w:tc>
      </w:tr>
      <w:tr>
        <w:trPr>
          <w:trHeight w:val="688" w:hRule="atLeast"/>
        </w:trPr>
        <w:tc>
          <w:tcPr>
            <w:tcW w:w="2301" w:type="dxa"/>
          </w:tcPr>
          <w:p>
            <w:pPr>
              <w:pStyle w:val="TableParagraph"/>
              <w:spacing w:line="240" w:lineRule="auto"/>
              <w:ind w:left="50" w:right="431"/>
              <w:rPr>
                <w:sz w:val="20"/>
              </w:rPr>
            </w:pPr>
            <w:r>
              <w:rPr>
                <w:sz w:val="20"/>
              </w:rPr>
              <w:t>contribution to growth (annual %)</w:t>
            </w:r>
          </w:p>
          <w:p>
            <w:pPr>
              <w:pStyle w:val="TableParagraph"/>
              <w:spacing w:line="213" w:lineRule="exact"/>
              <w:ind w:left="50"/>
              <w:rPr>
                <w:sz w:val="20"/>
              </w:rPr>
            </w:pPr>
            <w:r>
              <w:rPr>
                <w:sz w:val="20"/>
              </w:rPr>
              <w:t>GDP growth (annual %)</w:t>
            </w:r>
          </w:p>
        </w:tc>
        <w:tc>
          <w:tcPr>
            <w:tcW w:w="836" w:type="dxa"/>
          </w:tcPr>
          <w:p>
            <w:pPr>
              <w:pStyle w:val="TableParagraph"/>
              <w:spacing w:line="240" w:lineRule="auto"/>
              <w:rPr>
                <w:b/>
                <w:sz w:val="22"/>
              </w:rPr>
            </w:pPr>
          </w:p>
          <w:p>
            <w:pPr>
              <w:pStyle w:val="TableParagraph"/>
              <w:spacing w:line="240" w:lineRule="auto" w:before="5"/>
              <w:rPr>
                <w:b/>
                <w:sz w:val="17"/>
              </w:rPr>
            </w:pPr>
          </w:p>
          <w:p>
            <w:pPr>
              <w:pStyle w:val="TableParagraph"/>
              <w:spacing w:line="215" w:lineRule="exact"/>
              <w:ind w:left="172" w:right="121"/>
              <w:jc w:val="center"/>
              <w:rPr>
                <w:sz w:val="20"/>
              </w:rPr>
            </w:pPr>
            <w:r>
              <w:rPr>
                <w:sz w:val="20"/>
              </w:rPr>
              <w:t>2.4</w:t>
            </w:r>
          </w:p>
        </w:tc>
        <w:tc>
          <w:tcPr>
            <w:tcW w:w="768" w:type="dxa"/>
          </w:tcPr>
          <w:p>
            <w:pPr>
              <w:pStyle w:val="TableParagraph"/>
              <w:spacing w:line="240" w:lineRule="auto"/>
              <w:rPr>
                <w:b/>
                <w:sz w:val="22"/>
              </w:rPr>
            </w:pPr>
          </w:p>
          <w:p>
            <w:pPr>
              <w:pStyle w:val="TableParagraph"/>
              <w:spacing w:line="240" w:lineRule="auto" w:before="5"/>
              <w:rPr>
                <w:b/>
                <w:sz w:val="17"/>
              </w:rPr>
            </w:pPr>
          </w:p>
          <w:p>
            <w:pPr>
              <w:pStyle w:val="TableParagraph"/>
              <w:spacing w:line="215" w:lineRule="exact"/>
              <w:ind w:left="122" w:right="116"/>
              <w:jc w:val="center"/>
              <w:rPr>
                <w:sz w:val="20"/>
              </w:rPr>
            </w:pPr>
            <w:r>
              <w:rPr>
                <w:sz w:val="20"/>
              </w:rPr>
              <w:t>2.2</w:t>
            </w:r>
          </w:p>
        </w:tc>
        <w:tc>
          <w:tcPr>
            <w:tcW w:w="669" w:type="dxa"/>
          </w:tcPr>
          <w:p>
            <w:pPr>
              <w:pStyle w:val="TableParagraph"/>
              <w:spacing w:line="240" w:lineRule="auto"/>
              <w:rPr>
                <w:b/>
                <w:sz w:val="22"/>
              </w:rPr>
            </w:pPr>
          </w:p>
          <w:p>
            <w:pPr>
              <w:pStyle w:val="TableParagraph"/>
              <w:spacing w:line="240" w:lineRule="auto" w:before="5"/>
              <w:rPr>
                <w:b/>
                <w:sz w:val="17"/>
              </w:rPr>
            </w:pPr>
          </w:p>
          <w:p>
            <w:pPr>
              <w:pStyle w:val="TableParagraph"/>
              <w:spacing w:line="215" w:lineRule="exact"/>
              <w:ind w:left="201"/>
              <w:rPr>
                <w:sz w:val="20"/>
              </w:rPr>
            </w:pPr>
            <w:r>
              <w:rPr>
                <w:sz w:val="20"/>
              </w:rPr>
              <w:t>1.4</w:t>
            </w:r>
          </w:p>
        </w:tc>
        <w:tc>
          <w:tcPr>
            <w:tcW w:w="780" w:type="dxa"/>
          </w:tcPr>
          <w:p>
            <w:pPr>
              <w:pStyle w:val="TableParagraph"/>
              <w:spacing w:line="240" w:lineRule="auto"/>
              <w:rPr>
                <w:b/>
                <w:sz w:val="22"/>
              </w:rPr>
            </w:pPr>
          </w:p>
          <w:p>
            <w:pPr>
              <w:pStyle w:val="TableParagraph"/>
              <w:spacing w:line="240" w:lineRule="auto" w:before="5"/>
              <w:rPr>
                <w:b/>
                <w:sz w:val="17"/>
              </w:rPr>
            </w:pPr>
          </w:p>
          <w:p>
            <w:pPr>
              <w:pStyle w:val="TableParagraph"/>
              <w:spacing w:line="215" w:lineRule="exact"/>
              <w:ind w:left="239"/>
              <w:rPr>
                <w:sz w:val="20"/>
              </w:rPr>
            </w:pPr>
            <w:r>
              <w:rPr>
                <w:sz w:val="20"/>
              </w:rPr>
              <w:t>2.3</w:t>
            </w:r>
          </w:p>
        </w:tc>
        <w:tc>
          <w:tcPr>
            <w:tcW w:w="869" w:type="dxa"/>
          </w:tcPr>
          <w:p>
            <w:pPr>
              <w:pStyle w:val="TableParagraph"/>
              <w:spacing w:line="240" w:lineRule="auto"/>
              <w:rPr>
                <w:b/>
                <w:sz w:val="22"/>
              </w:rPr>
            </w:pPr>
          </w:p>
          <w:p>
            <w:pPr>
              <w:pStyle w:val="TableParagraph"/>
              <w:spacing w:line="240" w:lineRule="auto" w:before="5"/>
              <w:rPr>
                <w:b/>
                <w:sz w:val="17"/>
              </w:rPr>
            </w:pPr>
          </w:p>
          <w:p>
            <w:pPr>
              <w:pStyle w:val="TableParagraph"/>
              <w:spacing w:line="215" w:lineRule="exact"/>
              <w:ind w:left="164" w:right="164"/>
              <w:jc w:val="center"/>
              <w:rPr>
                <w:sz w:val="20"/>
              </w:rPr>
            </w:pPr>
            <w:r>
              <w:rPr>
                <w:sz w:val="20"/>
              </w:rPr>
              <w:t>2.9</w:t>
            </w:r>
          </w:p>
        </w:tc>
        <w:tc>
          <w:tcPr>
            <w:tcW w:w="804" w:type="dxa"/>
          </w:tcPr>
          <w:p>
            <w:pPr>
              <w:pStyle w:val="TableParagraph"/>
              <w:spacing w:line="240" w:lineRule="auto"/>
              <w:rPr>
                <w:b/>
                <w:sz w:val="22"/>
              </w:rPr>
            </w:pPr>
          </w:p>
          <w:p>
            <w:pPr>
              <w:pStyle w:val="TableParagraph"/>
              <w:spacing w:line="240" w:lineRule="auto" w:before="5"/>
              <w:rPr>
                <w:b/>
                <w:sz w:val="17"/>
              </w:rPr>
            </w:pPr>
          </w:p>
          <w:p>
            <w:pPr>
              <w:pStyle w:val="TableParagraph"/>
              <w:spacing w:line="215" w:lineRule="exact"/>
              <w:ind w:left="151" w:right="121"/>
              <w:jc w:val="center"/>
              <w:rPr>
                <w:sz w:val="20"/>
              </w:rPr>
            </w:pPr>
            <w:r>
              <w:rPr>
                <w:sz w:val="20"/>
              </w:rPr>
              <w:t>2.8</w:t>
            </w:r>
          </w:p>
        </w:tc>
        <w:tc>
          <w:tcPr>
            <w:tcW w:w="684" w:type="dxa"/>
          </w:tcPr>
          <w:p>
            <w:pPr>
              <w:pStyle w:val="TableParagraph"/>
              <w:spacing w:line="240" w:lineRule="auto"/>
              <w:rPr>
                <w:b/>
                <w:sz w:val="22"/>
              </w:rPr>
            </w:pPr>
          </w:p>
          <w:p>
            <w:pPr>
              <w:pStyle w:val="TableParagraph"/>
              <w:spacing w:line="240" w:lineRule="auto" w:before="5"/>
              <w:rPr>
                <w:b/>
                <w:sz w:val="17"/>
              </w:rPr>
            </w:pPr>
          </w:p>
          <w:p>
            <w:pPr>
              <w:pStyle w:val="TableParagraph"/>
              <w:spacing w:line="215" w:lineRule="exact"/>
              <w:ind w:left="106" w:right="145"/>
              <w:jc w:val="center"/>
              <w:rPr>
                <w:sz w:val="20"/>
              </w:rPr>
            </w:pPr>
            <w:r>
              <w:rPr>
                <w:sz w:val="20"/>
              </w:rPr>
              <w:t>3.8</w:t>
            </w:r>
          </w:p>
        </w:tc>
        <w:tc>
          <w:tcPr>
            <w:tcW w:w="656" w:type="dxa"/>
          </w:tcPr>
          <w:p>
            <w:pPr>
              <w:pStyle w:val="TableParagraph"/>
              <w:spacing w:line="240" w:lineRule="auto"/>
              <w:rPr>
                <w:b/>
                <w:sz w:val="22"/>
              </w:rPr>
            </w:pPr>
          </w:p>
          <w:p>
            <w:pPr>
              <w:pStyle w:val="TableParagraph"/>
              <w:spacing w:line="240" w:lineRule="auto" w:before="5"/>
              <w:rPr>
                <w:b/>
                <w:sz w:val="17"/>
              </w:rPr>
            </w:pPr>
          </w:p>
          <w:p>
            <w:pPr>
              <w:pStyle w:val="TableParagraph"/>
              <w:spacing w:line="215" w:lineRule="exact"/>
              <w:ind w:left="129" w:right="39"/>
              <w:jc w:val="center"/>
              <w:rPr>
                <w:sz w:val="20"/>
              </w:rPr>
            </w:pPr>
            <w:r>
              <w:rPr>
                <w:sz w:val="20"/>
              </w:rPr>
              <w:t>4.2</w:t>
            </w:r>
          </w:p>
        </w:tc>
      </w:tr>
      <w:tr>
        <w:trPr>
          <w:trHeight w:val="230" w:hRule="atLeast"/>
        </w:trPr>
        <w:tc>
          <w:tcPr>
            <w:tcW w:w="2301" w:type="dxa"/>
          </w:tcPr>
          <w:p>
            <w:pPr>
              <w:pStyle w:val="TableParagraph"/>
              <w:ind w:left="50"/>
              <w:rPr>
                <w:sz w:val="20"/>
              </w:rPr>
            </w:pPr>
            <w:r>
              <w:rPr>
                <w:sz w:val="20"/>
              </w:rPr>
              <w:t>Unemployment Rate (%)</w:t>
            </w:r>
          </w:p>
        </w:tc>
        <w:tc>
          <w:tcPr>
            <w:tcW w:w="836" w:type="dxa"/>
          </w:tcPr>
          <w:p>
            <w:pPr>
              <w:pStyle w:val="TableParagraph"/>
              <w:ind w:left="172" w:right="123"/>
              <w:jc w:val="center"/>
              <w:rPr>
                <w:sz w:val="20"/>
              </w:rPr>
            </w:pPr>
            <w:r>
              <w:rPr>
                <w:sz w:val="20"/>
              </w:rPr>
              <w:t>10.9</w:t>
            </w:r>
          </w:p>
        </w:tc>
        <w:tc>
          <w:tcPr>
            <w:tcW w:w="768" w:type="dxa"/>
          </w:tcPr>
          <w:p>
            <w:pPr>
              <w:pStyle w:val="TableParagraph"/>
              <w:ind w:left="121" w:right="117"/>
              <w:jc w:val="center"/>
              <w:rPr>
                <w:sz w:val="20"/>
              </w:rPr>
            </w:pPr>
            <w:r>
              <w:rPr>
                <w:sz w:val="20"/>
              </w:rPr>
              <w:t>10.6</w:t>
            </w:r>
          </w:p>
        </w:tc>
        <w:tc>
          <w:tcPr>
            <w:tcW w:w="669" w:type="dxa"/>
          </w:tcPr>
          <w:p>
            <w:pPr>
              <w:pStyle w:val="TableParagraph"/>
              <w:ind w:right="164"/>
              <w:jc w:val="right"/>
              <w:rPr>
                <w:sz w:val="20"/>
              </w:rPr>
            </w:pPr>
            <w:r>
              <w:rPr>
                <w:w w:val="95"/>
                <w:sz w:val="20"/>
              </w:rPr>
              <w:t>10.9</w:t>
            </w:r>
          </w:p>
        </w:tc>
        <w:tc>
          <w:tcPr>
            <w:tcW w:w="780" w:type="dxa"/>
          </w:tcPr>
          <w:p>
            <w:pPr>
              <w:pStyle w:val="TableParagraph"/>
              <w:ind w:left="188"/>
              <w:rPr>
                <w:sz w:val="20"/>
              </w:rPr>
            </w:pPr>
            <w:r>
              <w:rPr>
                <w:sz w:val="20"/>
              </w:rPr>
              <w:t>10.9</w:t>
            </w:r>
          </w:p>
        </w:tc>
        <w:tc>
          <w:tcPr>
            <w:tcW w:w="869" w:type="dxa"/>
          </w:tcPr>
          <w:p>
            <w:pPr>
              <w:pStyle w:val="TableParagraph"/>
              <w:ind w:left="164" w:right="164"/>
              <w:jc w:val="center"/>
              <w:rPr>
                <w:sz w:val="20"/>
              </w:rPr>
            </w:pPr>
            <w:r>
              <w:rPr>
                <w:sz w:val="20"/>
              </w:rPr>
              <w:t>10.3</w:t>
            </w:r>
          </w:p>
        </w:tc>
        <w:tc>
          <w:tcPr>
            <w:tcW w:w="804" w:type="dxa"/>
          </w:tcPr>
          <w:p>
            <w:pPr>
              <w:pStyle w:val="TableParagraph"/>
              <w:ind w:left="151" w:right="121"/>
              <w:jc w:val="center"/>
              <w:rPr>
                <w:sz w:val="20"/>
              </w:rPr>
            </w:pPr>
            <w:r>
              <w:rPr>
                <w:sz w:val="20"/>
              </w:rPr>
              <w:t>9.3</w:t>
            </w:r>
          </w:p>
        </w:tc>
        <w:tc>
          <w:tcPr>
            <w:tcW w:w="684" w:type="dxa"/>
          </w:tcPr>
          <w:p>
            <w:pPr>
              <w:pStyle w:val="TableParagraph"/>
              <w:ind w:left="106" w:right="145"/>
              <w:jc w:val="center"/>
              <w:rPr>
                <w:sz w:val="20"/>
              </w:rPr>
            </w:pPr>
            <w:r>
              <w:rPr>
                <w:sz w:val="20"/>
              </w:rPr>
              <w:t>8.7</w:t>
            </w:r>
          </w:p>
        </w:tc>
        <w:tc>
          <w:tcPr>
            <w:tcW w:w="656" w:type="dxa"/>
          </w:tcPr>
          <w:p>
            <w:pPr>
              <w:pStyle w:val="TableParagraph"/>
              <w:ind w:left="131" w:right="39"/>
              <w:jc w:val="center"/>
              <w:rPr>
                <w:sz w:val="20"/>
              </w:rPr>
            </w:pPr>
            <w:r>
              <w:rPr>
                <w:sz w:val="20"/>
              </w:rPr>
              <w:t>8.5</w:t>
            </w:r>
          </w:p>
        </w:tc>
      </w:tr>
      <w:tr>
        <w:trPr>
          <w:trHeight w:val="348" w:hRule="atLeast"/>
        </w:trPr>
        <w:tc>
          <w:tcPr>
            <w:tcW w:w="2301" w:type="dxa"/>
          </w:tcPr>
          <w:p>
            <w:pPr>
              <w:pStyle w:val="TableParagraph"/>
              <w:spacing w:line="226" w:lineRule="exact"/>
              <w:ind w:left="50"/>
              <w:rPr>
                <w:sz w:val="20"/>
              </w:rPr>
            </w:pPr>
            <w:r>
              <w:rPr>
                <w:sz w:val="20"/>
              </w:rPr>
              <w:t>Inflation (CPI)</w:t>
            </w:r>
          </w:p>
        </w:tc>
        <w:tc>
          <w:tcPr>
            <w:tcW w:w="836" w:type="dxa"/>
          </w:tcPr>
          <w:p>
            <w:pPr>
              <w:pStyle w:val="TableParagraph"/>
              <w:spacing w:line="226" w:lineRule="exact"/>
              <w:ind w:left="172" w:right="122"/>
              <w:jc w:val="center"/>
              <w:rPr>
                <w:sz w:val="20"/>
              </w:rPr>
            </w:pPr>
            <w:r>
              <w:rPr>
                <w:sz w:val="20"/>
              </w:rPr>
              <w:t>2.8</w:t>
            </w:r>
          </w:p>
        </w:tc>
        <w:tc>
          <w:tcPr>
            <w:tcW w:w="768" w:type="dxa"/>
          </w:tcPr>
          <w:p>
            <w:pPr>
              <w:pStyle w:val="TableParagraph"/>
              <w:spacing w:line="226" w:lineRule="exact"/>
              <w:ind w:left="122" w:right="116"/>
              <w:jc w:val="center"/>
              <w:rPr>
                <w:sz w:val="20"/>
              </w:rPr>
            </w:pPr>
            <w:r>
              <w:rPr>
                <w:sz w:val="20"/>
              </w:rPr>
              <w:t>2.6</w:t>
            </w:r>
          </w:p>
        </w:tc>
        <w:tc>
          <w:tcPr>
            <w:tcW w:w="669" w:type="dxa"/>
          </w:tcPr>
          <w:p>
            <w:pPr>
              <w:pStyle w:val="TableParagraph"/>
              <w:spacing w:line="226" w:lineRule="exact"/>
              <w:ind w:left="201"/>
              <w:rPr>
                <w:sz w:val="20"/>
              </w:rPr>
            </w:pPr>
            <w:r>
              <w:rPr>
                <w:sz w:val="20"/>
              </w:rPr>
              <w:t>2.3</w:t>
            </w:r>
          </w:p>
        </w:tc>
        <w:tc>
          <w:tcPr>
            <w:tcW w:w="780" w:type="dxa"/>
          </w:tcPr>
          <w:p>
            <w:pPr>
              <w:pStyle w:val="TableParagraph"/>
              <w:spacing w:line="226" w:lineRule="exact"/>
              <w:ind w:left="240"/>
              <w:rPr>
                <w:sz w:val="20"/>
              </w:rPr>
            </w:pPr>
            <w:r>
              <w:rPr>
                <w:sz w:val="20"/>
              </w:rPr>
              <w:t>1.7</w:t>
            </w:r>
          </w:p>
        </w:tc>
        <w:tc>
          <w:tcPr>
            <w:tcW w:w="869" w:type="dxa"/>
          </w:tcPr>
          <w:p>
            <w:pPr>
              <w:pStyle w:val="TableParagraph"/>
              <w:spacing w:line="226" w:lineRule="exact"/>
              <w:ind w:left="165" w:right="164"/>
              <w:jc w:val="center"/>
              <w:rPr>
                <w:sz w:val="20"/>
              </w:rPr>
            </w:pPr>
            <w:r>
              <w:rPr>
                <w:sz w:val="20"/>
              </w:rPr>
              <w:t>1.2</w:t>
            </w:r>
          </w:p>
        </w:tc>
        <w:tc>
          <w:tcPr>
            <w:tcW w:w="804" w:type="dxa"/>
          </w:tcPr>
          <w:p>
            <w:pPr>
              <w:pStyle w:val="TableParagraph"/>
              <w:spacing w:line="226" w:lineRule="exact"/>
              <w:ind w:left="153" w:right="121"/>
              <w:jc w:val="center"/>
              <w:rPr>
                <w:sz w:val="20"/>
              </w:rPr>
            </w:pPr>
            <w:r>
              <w:rPr>
                <w:sz w:val="20"/>
              </w:rPr>
              <w:t>1.1</w:t>
            </w:r>
          </w:p>
        </w:tc>
        <w:tc>
          <w:tcPr>
            <w:tcW w:w="684" w:type="dxa"/>
          </w:tcPr>
          <w:p>
            <w:pPr>
              <w:pStyle w:val="TableParagraph"/>
              <w:spacing w:line="226" w:lineRule="exact"/>
              <w:ind w:left="108" w:right="145"/>
              <w:jc w:val="center"/>
              <w:rPr>
                <w:sz w:val="20"/>
              </w:rPr>
            </w:pPr>
            <w:r>
              <w:rPr>
                <w:sz w:val="20"/>
              </w:rPr>
              <w:t>2.1</w:t>
            </w:r>
          </w:p>
        </w:tc>
        <w:tc>
          <w:tcPr>
            <w:tcW w:w="656" w:type="dxa"/>
          </w:tcPr>
          <w:p>
            <w:pPr>
              <w:pStyle w:val="TableParagraph"/>
              <w:spacing w:line="226" w:lineRule="exact"/>
              <w:ind w:left="131" w:right="38"/>
              <w:jc w:val="center"/>
              <w:rPr>
                <w:sz w:val="20"/>
              </w:rPr>
            </w:pPr>
            <w:r>
              <w:rPr>
                <w:sz w:val="20"/>
              </w:rPr>
              <w:t>2.1</w:t>
            </w:r>
          </w:p>
        </w:tc>
      </w:tr>
      <w:tr>
        <w:trPr>
          <w:trHeight w:val="459" w:hRule="atLeast"/>
        </w:trPr>
        <w:tc>
          <w:tcPr>
            <w:tcW w:w="2301" w:type="dxa"/>
          </w:tcPr>
          <w:p>
            <w:pPr>
              <w:pStyle w:val="TableParagraph"/>
              <w:spacing w:line="240" w:lineRule="auto"/>
              <w:rPr>
                <w:sz w:val="20"/>
              </w:rPr>
            </w:pPr>
          </w:p>
        </w:tc>
        <w:tc>
          <w:tcPr>
            <w:tcW w:w="836" w:type="dxa"/>
          </w:tcPr>
          <w:p>
            <w:pPr>
              <w:pStyle w:val="TableParagraph"/>
              <w:spacing w:line="240" w:lineRule="auto" w:before="113"/>
              <w:ind w:left="172" w:right="123"/>
              <w:jc w:val="center"/>
              <w:rPr>
                <w:b/>
                <w:sz w:val="20"/>
              </w:rPr>
            </w:pPr>
            <w:r>
              <w:rPr>
                <w:b/>
                <w:sz w:val="20"/>
              </w:rPr>
              <w:t>00(iii)</w:t>
            </w:r>
          </w:p>
        </w:tc>
        <w:tc>
          <w:tcPr>
            <w:tcW w:w="768" w:type="dxa"/>
          </w:tcPr>
          <w:p>
            <w:pPr>
              <w:pStyle w:val="TableParagraph"/>
              <w:spacing w:line="240" w:lineRule="auto" w:before="113"/>
              <w:ind w:left="122" w:right="117"/>
              <w:jc w:val="center"/>
              <w:rPr>
                <w:b/>
                <w:sz w:val="20"/>
              </w:rPr>
            </w:pPr>
            <w:r>
              <w:rPr>
                <w:b/>
                <w:sz w:val="20"/>
              </w:rPr>
              <w:t>00(iv)</w:t>
            </w:r>
          </w:p>
        </w:tc>
        <w:tc>
          <w:tcPr>
            <w:tcW w:w="669" w:type="dxa"/>
          </w:tcPr>
          <w:p>
            <w:pPr>
              <w:pStyle w:val="TableParagraph"/>
              <w:spacing w:line="240" w:lineRule="auto" w:before="113"/>
              <w:ind w:right="145"/>
              <w:jc w:val="right"/>
              <w:rPr>
                <w:b/>
                <w:sz w:val="20"/>
              </w:rPr>
            </w:pPr>
            <w:r>
              <w:rPr>
                <w:b/>
                <w:w w:val="95"/>
                <w:sz w:val="20"/>
              </w:rPr>
              <w:t>01(i)</w:t>
            </w:r>
          </w:p>
        </w:tc>
        <w:tc>
          <w:tcPr>
            <w:tcW w:w="780" w:type="dxa"/>
          </w:tcPr>
          <w:p>
            <w:pPr>
              <w:pStyle w:val="TableParagraph"/>
              <w:spacing w:line="240" w:lineRule="auto" w:before="113"/>
              <w:ind w:left="141"/>
              <w:rPr>
                <w:b/>
                <w:sz w:val="20"/>
              </w:rPr>
            </w:pPr>
            <w:r>
              <w:rPr>
                <w:b/>
                <w:sz w:val="20"/>
              </w:rPr>
              <w:t>01(ii)</w:t>
            </w:r>
          </w:p>
        </w:tc>
        <w:tc>
          <w:tcPr>
            <w:tcW w:w="869" w:type="dxa"/>
          </w:tcPr>
          <w:p>
            <w:pPr>
              <w:pStyle w:val="TableParagraph"/>
              <w:spacing w:line="240" w:lineRule="auto" w:before="113"/>
              <w:ind w:left="165" w:right="164"/>
              <w:jc w:val="center"/>
              <w:rPr>
                <w:b/>
                <w:sz w:val="20"/>
              </w:rPr>
            </w:pPr>
            <w:r>
              <w:rPr>
                <w:b/>
                <w:sz w:val="20"/>
              </w:rPr>
              <w:t>01(iii)</w:t>
            </w:r>
          </w:p>
        </w:tc>
        <w:tc>
          <w:tcPr>
            <w:tcW w:w="804" w:type="dxa"/>
          </w:tcPr>
          <w:p>
            <w:pPr>
              <w:pStyle w:val="TableParagraph"/>
              <w:spacing w:line="240" w:lineRule="auto" w:before="113"/>
              <w:ind w:left="154" w:right="121"/>
              <w:jc w:val="center"/>
              <w:rPr>
                <w:b/>
                <w:sz w:val="20"/>
              </w:rPr>
            </w:pPr>
            <w:r>
              <w:rPr>
                <w:b/>
                <w:sz w:val="20"/>
              </w:rPr>
              <w:t>01(iv)</w:t>
            </w:r>
          </w:p>
        </w:tc>
        <w:tc>
          <w:tcPr>
            <w:tcW w:w="684" w:type="dxa"/>
          </w:tcPr>
          <w:p>
            <w:pPr>
              <w:pStyle w:val="TableParagraph"/>
              <w:spacing w:line="240" w:lineRule="auto" w:before="113"/>
              <w:ind w:left="108" w:right="144"/>
              <w:jc w:val="center"/>
              <w:rPr>
                <w:b/>
                <w:sz w:val="20"/>
              </w:rPr>
            </w:pPr>
            <w:r>
              <w:rPr>
                <w:b/>
                <w:sz w:val="20"/>
              </w:rPr>
              <w:t>02(i)</w:t>
            </w:r>
          </w:p>
        </w:tc>
        <w:tc>
          <w:tcPr>
            <w:tcW w:w="656" w:type="dxa"/>
          </w:tcPr>
          <w:p>
            <w:pPr>
              <w:pStyle w:val="TableParagraph"/>
              <w:spacing w:line="240" w:lineRule="auto" w:before="113"/>
              <w:ind w:left="131" w:right="39"/>
              <w:jc w:val="center"/>
              <w:rPr>
                <w:b/>
                <w:sz w:val="20"/>
              </w:rPr>
            </w:pPr>
            <w:r>
              <w:rPr>
                <w:b/>
                <w:sz w:val="20"/>
              </w:rPr>
              <w:t>02(ii)</w:t>
            </w:r>
          </w:p>
        </w:tc>
      </w:tr>
      <w:tr>
        <w:trPr>
          <w:trHeight w:val="341" w:hRule="atLeast"/>
        </w:trPr>
        <w:tc>
          <w:tcPr>
            <w:tcW w:w="2301" w:type="dxa"/>
          </w:tcPr>
          <w:p>
            <w:pPr>
              <w:pStyle w:val="TableParagraph"/>
              <w:spacing w:line="215" w:lineRule="exact" w:before="107"/>
              <w:ind w:left="50"/>
              <w:rPr>
                <w:sz w:val="20"/>
              </w:rPr>
            </w:pPr>
            <w:r>
              <w:rPr>
                <w:sz w:val="20"/>
              </w:rPr>
              <w:t>Short-term interest rate</w:t>
            </w:r>
          </w:p>
        </w:tc>
        <w:tc>
          <w:tcPr>
            <w:tcW w:w="836" w:type="dxa"/>
          </w:tcPr>
          <w:p>
            <w:pPr>
              <w:pStyle w:val="TableParagraph"/>
              <w:spacing w:line="215" w:lineRule="exact" w:before="107"/>
              <w:ind w:left="172" w:right="123"/>
              <w:jc w:val="center"/>
              <w:rPr>
                <w:sz w:val="20"/>
              </w:rPr>
            </w:pPr>
            <w:r>
              <w:rPr>
                <w:sz w:val="20"/>
              </w:rPr>
              <w:t>4.7</w:t>
            </w:r>
          </w:p>
        </w:tc>
        <w:tc>
          <w:tcPr>
            <w:tcW w:w="768" w:type="dxa"/>
          </w:tcPr>
          <w:p>
            <w:pPr>
              <w:pStyle w:val="TableParagraph"/>
              <w:spacing w:line="215" w:lineRule="exact" w:before="107"/>
              <w:ind w:left="122" w:right="117"/>
              <w:jc w:val="center"/>
              <w:rPr>
                <w:sz w:val="20"/>
              </w:rPr>
            </w:pPr>
            <w:r>
              <w:rPr>
                <w:sz w:val="20"/>
              </w:rPr>
              <w:t>5.0</w:t>
            </w:r>
          </w:p>
        </w:tc>
        <w:tc>
          <w:tcPr>
            <w:tcW w:w="669" w:type="dxa"/>
          </w:tcPr>
          <w:p>
            <w:pPr>
              <w:pStyle w:val="TableParagraph"/>
              <w:spacing w:line="215" w:lineRule="exact" w:before="107"/>
              <w:ind w:left="200"/>
              <w:rPr>
                <w:sz w:val="20"/>
              </w:rPr>
            </w:pPr>
            <w:r>
              <w:rPr>
                <w:sz w:val="20"/>
              </w:rPr>
              <w:t>4.8</w:t>
            </w:r>
          </w:p>
        </w:tc>
        <w:tc>
          <w:tcPr>
            <w:tcW w:w="780" w:type="dxa"/>
          </w:tcPr>
          <w:p>
            <w:pPr>
              <w:pStyle w:val="TableParagraph"/>
              <w:spacing w:line="215" w:lineRule="exact" w:before="107"/>
              <w:ind w:left="239"/>
              <w:rPr>
                <w:sz w:val="20"/>
              </w:rPr>
            </w:pPr>
            <w:r>
              <w:rPr>
                <w:sz w:val="20"/>
              </w:rPr>
              <w:t>4.6</w:t>
            </w:r>
          </w:p>
        </w:tc>
        <w:tc>
          <w:tcPr>
            <w:tcW w:w="869" w:type="dxa"/>
          </w:tcPr>
          <w:p>
            <w:pPr>
              <w:pStyle w:val="TableParagraph"/>
              <w:spacing w:line="215" w:lineRule="exact" w:before="107"/>
              <w:ind w:left="164" w:right="164"/>
              <w:jc w:val="center"/>
              <w:rPr>
                <w:sz w:val="20"/>
              </w:rPr>
            </w:pPr>
            <w:r>
              <w:rPr>
                <w:sz w:val="20"/>
              </w:rPr>
              <w:t>4.3</w:t>
            </w:r>
          </w:p>
        </w:tc>
        <w:tc>
          <w:tcPr>
            <w:tcW w:w="804" w:type="dxa"/>
          </w:tcPr>
          <w:p>
            <w:pPr>
              <w:pStyle w:val="TableParagraph"/>
              <w:spacing w:line="215" w:lineRule="exact" w:before="107"/>
              <w:ind w:left="152" w:right="121"/>
              <w:jc w:val="center"/>
              <w:rPr>
                <w:sz w:val="20"/>
              </w:rPr>
            </w:pPr>
            <w:r>
              <w:rPr>
                <w:sz w:val="20"/>
              </w:rPr>
              <w:t>3.4</w:t>
            </w:r>
          </w:p>
        </w:tc>
        <w:tc>
          <w:tcPr>
            <w:tcW w:w="684" w:type="dxa"/>
          </w:tcPr>
          <w:p>
            <w:pPr>
              <w:pStyle w:val="TableParagraph"/>
              <w:spacing w:line="215" w:lineRule="exact" w:before="107"/>
              <w:ind w:left="107" w:right="145"/>
              <w:jc w:val="center"/>
              <w:rPr>
                <w:sz w:val="20"/>
              </w:rPr>
            </w:pPr>
            <w:r>
              <w:rPr>
                <w:sz w:val="20"/>
              </w:rPr>
              <w:t>3.4</w:t>
            </w:r>
          </w:p>
        </w:tc>
        <w:tc>
          <w:tcPr>
            <w:tcW w:w="656" w:type="dxa"/>
          </w:tcPr>
          <w:p>
            <w:pPr>
              <w:pStyle w:val="TableParagraph"/>
              <w:spacing w:line="215" w:lineRule="exact" w:before="107"/>
              <w:ind w:left="131" w:right="38"/>
              <w:jc w:val="center"/>
              <w:rPr>
                <w:sz w:val="20"/>
              </w:rPr>
            </w:pPr>
            <w:r>
              <w:rPr>
                <w:sz w:val="20"/>
              </w:rPr>
              <w:t>3.4</w:t>
            </w:r>
          </w:p>
        </w:tc>
      </w:tr>
      <w:tr>
        <w:trPr>
          <w:trHeight w:val="460" w:hRule="atLeast"/>
        </w:trPr>
        <w:tc>
          <w:tcPr>
            <w:tcW w:w="2301" w:type="dxa"/>
          </w:tcPr>
          <w:p>
            <w:pPr>
              <w:pStyle w:val="TableParagraph"/>
              <w:spacing w:line="226" w:lineRule="exact"/>
              <w:ind w:left="50"/>
              <w:rPr>
                <w:sz w:val="20"/>
              </w:rPr>
            </w:pPr>
            <w:r>
              <w:rPr>
                <w:sz w:val="20"/>
              </w:rPr>
              <w:t>(%)</w:t>
            </w:r>
          </w:p>
          <w:p>
            <w:pPr>
              <w:pStyle w:val="TableParagraph"/>
              <w:spacing w:line="215" w:lineRule="exact"/>
              <w:ind w:left="50"/>
              <w:rPr>
                <w:sz w:val="20"/>
              </w:rPr>
            </w:pPr>
            <w:r>
              <w:rPr>
                <w:sz w:val="20"/>
              </w:rPr>
              <w:t>Final domestic demand</w:t>
            </w:r>
          </w:p>
        </w:tc>
        <w:tc>
          <w:tcPr>
            <w:tcW w:w="836" w:type="dxa"/>
          </w:tcPr>
          <w:p>
            <w:pPr>
              <w:pStyle w:val="TableParagraph"/>
              <w:spacing w:line="240" w:lineRule="auto" w:before="7"/>
              <w:rPr>
                <w:b/>
                <w:sz w:val="19"/>
              </w:rPr>
            </w:pPr>
          </w:p>
          <w:p>
            <w:pPr>
              <w:pStyle w:val="TableParagraph"/>
              <w:spacing w:line="215" w:lineRule="exact"/>
              <w:ind w:left="172" w:right="123"/>
              <w:jc w:val="center"/>
              <w:rPr>
                <w:sz w:val="20"/>
              </w:rPr>
            </w:pPr>
            <w:r>
              <w:rPr>
                <w:sz w:val="20"/>
              </w:rPr>
              <w:t>2.6</w:t>
            </w:r>
          </w:p>
        </w:tc>
        <w:tc>
          <w:tcPr>
            <w:tcW w:w="768" w:type="dxa"/>
          </w:tcPr>
          <w:p>
            <w:pPr>
              <w:pStyle w:val="TableParagraph"/>
              <w:spacing w:line="240" w:lineRule="auto" w:before="7"/>
              <w:rPr>
                <w:b/>
                <w:sz w:val="19"/>
              </w:rPr>
            </w:pPr>
          </w:p>
          <w:p>
            <w:pPr>
              <w:pStyle w:val="TableParagraph"/>
              <w:spacing w:line="215" w:lineRule="exact"/>
              <w:ind w:left="122" w:right="117"/>
              <w:jc w:val="center"/>
              <w:rPr>
                <w:sz w:val="20"/>
              </w:rPr>
            </w:pPr>
            <w:r>
              <w:rPr>
                <w:sz w:val="20"/>
              </w:rPr>
              <w:t>2.2</w:t>
            </w:r>
          </w:p>
        </w:tc>
        <w:tc>
          <w:tcPr>
            <w:tcW w:w="669" w:type="dxa"/>
          </w:tcPr>
          <w:p>
            <w:pPr>
              <w:pStyle w:val="TableParagraph"/>
              <w:spacing w:line="240" w:lineRule="auto" w:before="7"/>
              <w:rPr>
                <w:b/>
                <w:sz w:val="19"/>
              </w:rPr>
            </w:pPr>
          </w:p>
          <w:p>
            <w:pPr>
              <w:pStyle w:val="TableParagraph"/>
              <w:spacing w:line="215" w:lineRule="exact"/>
              <w:ind w:left="200"/>
              <w:rPr>
                <w:sz w:val="20"/>
              </w:rPr>
            </w:pPr>
            <w:r>
              <w:rPr>
                <w:sz w:val="20"/>
              </w:rPr>
              <w:t>1.9</w:t>
            </w:r>
          </w:p>
        </w:tc>
        <w:tc>
          <w:tcPr>
            <w:tcW w:w="780" w:type="dxa"/>
          </w:tcPr>
          <w:p>
            <w:pPr>
              <w:pStyle w:val="TableParagraph"/>
              <w:spacing w:line="240" w:lineRule="auto" w:before="7"/>
              <w:rPr>
                <w:b/>
                <w:sz w:val="19"/>
              </w:rPr>
            </w:pPr>
          </w:p>
          <w:p>
            <w:pPr>
              <w:pStyle w:val="TableParagraph"/>
              <w:spacing w:line="215" w:lineRule="exact"/>
              <w:ind w:left="239"/>
              <w:rPr>
                <w:sz w:val="20"/>
              </w:rPr>
            </w:pPr>
            <w:r>
              <w:rPr>
                <w:sz w:val="20"/>
              </w:rPr>
              <w:t>1.4</w:t>
            </w:r>
          </w:p>
        </w:tc>
        <w:tc>
          <w:tcPr>
            <w:tcW w:w="869" w:type="dxa"/>
          </w:tcPr>
          <w:p>
            <w:pPr>
              <w:pStyle w:val="TableParagraph"/>
              <w:spacing w:line="240" w:lineRule="auto" w:before="7"/>
              <w:rPr>
                <w:b/>
                <w:sz w:val="19"/>
              </w:rPr>
            </w:pPr>
          </w:p>
          <w:p>
            <w:pPr>
              <w:pStyle w:val="TableParagraph"/>
              <w:spacing w:line="215" w:lineRule="exact"/>
              <w:ind w:left="164" w:right="164"/>
              <w:jc w:val="center"/>
              <w:rPr>
                <w:sz w:val="20"/>
              </w:rPr>
            </w:pPr>
            <w:r>
              <w:rPr>
                <w:sz w:val="20"/>
              </w:rPr>
              <w:t>1.1</w:t>
            </w:r>
          </w:p>
        </w:tc>
        <w:tc>
          <w:tcPr>
            <w:tcW w:w="804" w:type="dxa"/>
          </w:tcPr>
          <w:p>
            <w:pPr>
              <w:pStyle w:val="TableParagraph"/>
              <w:spacing w:line="240" w:lineRule="auto" w:before="7"/>
              <w:rPr>
                <w:b/>
                <w:sz w:val="19"/>
              </w:rPr>
            </w:pPr>
          </w:p>
          <w:p>
            <w:pPr>
              <w:pStyle w:val="TableParagraph"/>
              <w:spacing w:line="215" w:lineRule="exact"/>
              <w:ind w:left="152" w:right="121"/>
              <w:jc w:val="center"/>
              <w:rPr>
                <w:sz w:val="20"/>
              </w:rPr>
            </w:pPr>
            <w:r>
              <w:rPr>
                <w:sz w:val="20"/>
              </w:rPr>
              <w:t>0.7</w:t>
            </w:r>
          </w:p>
        </w:tc>
        <w:tc>
          <w:tcPr>
            <w:tcW w:w="684" w:type="dxa"/>
          </w:tcPr>
          <w:p>
            <w:pPr>
              <w:pStyle w:val="TableParagraph"/>
              <w:spacing w:line="240" w:lineRule="auto" w:before="7"/>
              <w:rPr>
                <w:b/>
                <w:sz w:val="19"/>
              </w:rPr>
            </w:pPr>
          </w:p>
          <w:p>
            <w:pPr>
              <w:pStyle w:val="TableParagraph"/>
              <w:spacing w:line="215" w:lineRule="exact"/>
              <w:ind w:left="107" w:right="145"/>
              <w:jc w:val="center"/>
              <w:rPr>
                <w:sz w:val="20"/>
              </w:rPr>
            </w:pPr>
            <w:r>
              <w:rPr>
                <w:sz w:val="20"/>
              </w:rPr>
              <w:t>0.1</w:t>
            </w:r>
          </w:p>
        </w:tc>
        <w:tc>
          <w:tcPr>
            <w:tcW w:w="656" w:type="dxa"/>
          </w:tcPr>
          <w:p>
            <w:pPr>
              <w:pStyle w:val="TableParagraph"/>
              <w:spacing w:line="240" w:lineRule="auto" w:before="7"/>
              <w:rPr>
                <w:b/>
                <w:sz w:val="19"/>
              </w:rPr>
            </w:pPr>
          </w:p>
          <w:p>
            <w:pPr>
              <w:pStyle w:val="TableParagraph"/>
              <w:spacing w:line="215" w:lineRule="exact"/>
              <w:ind w:left="131" w:right="38"/>
              <w:jc w:val="center"/>
              <w:rPr>
                <w:sz w:val="20"/>
              </w:rPr>
            </w:pPr>
            <w:r>
              <w:rPr>
                <w:sz w:val="20"/>
              </w:rPr>
              <w:t>0.0</w:t>
            </w:r>
          </w:p>
        </w:tc>
      </w:tr>
      <w:tr>
        <w:trPr>
          <w:trHeight w:val="688" w:hRule="atLeast"/>
        </w:trPr>
        <w:tc>
          <w:tcPr>
            <w:tcW w:w="2301" w:type="dxa"/>
          </w:tcPr>
          <w:p>
            <w:pPr>
              <w:pStyle w:val="TableParagraph"/>
              <w:spacing w:line="240" w:lineRule="auto"/>
              <w:ind w:left="50" w:right="431"/>
              <w:rPr>
                <w:sz w:val="20"/>
              </w:rPr>
            </w:pPr>
            <w:r>
              <w:rPr>
                <w:sz w:val="20"/>
              </w:rPr>
              <w:t>contribution to growth (annual %)</w:t>
            </w:r>
          </w:p>
          <w:p>
            <w:pPr>
              <w:pStyle w:val="TableParagraph"/>
              <w:spacing w:line="213" w:lineRule="exact"/>
              <w:ind w:left="50"/>
              <w:rPr>
                <w:sz w:val="20"/>
              </w:rPr>
            </w:pPr>
            <w:r>
              <w:rPr>
                <w:sz w:val="20"/>
              </w:rPr>
              <w:t>GDP growth (annual %)</w:t>
            </w:r>
          </w:p>
        </w:tc>
        <w:tc>
          <w:tcPr>
            <w:tcW w:w="836" w:type="dxa"/>
          </w:tcPr>
          <w:p>
            <w:pPr>
              <w:pStyle w:val="TableParagraph"/>
              <w:spacing w:line="240" w:lineRule="auto"/>
              <w:rPr>
                <w:b/>
                <w:sz w:val="22"/>
              </w:rPr>
            </w:pPr>
          </w:p>
          <w:p>
            <w:pPr>
              <w:pStyle w:val="TableParagraph"/>
              <w:spacing w:line="240" w:lineRule="auto" w:before="5"/>
              <w:rPr>
                <w:b/>
                <w:sz w:val="17"/>
              </w:rPr>
            </w:pPr>
          </w:p>
          <w:p>
            <w:pPr>
              <w:pStyle w:val="TableParagraph"/>
              <w:spacing w:line="215" w:lineRule="exact"/>
              <w:ind w:left="172" w:right="121"/>
              <w:jc w:val="center"/>
              <w:rPr>
                <w:sz w:val="20"/>
              </w:rPr>
            </w:pPr>
            <w:r>
              <w:rPr>
                <w:sz w:val="20"/>
              </w:rPr>
              <w:t>3.2</w:t>
            </w:r>
          </w:p>
        </w:tc>
        <w:tc>
          <w:tcPr>
            <w:tcW w:w="768" w:type="dxa"/>
          </w:tcPr>
          <w:p>
            <w:pPr>
              <w:pStyle w:val="TableParagraph"/>
              <w:spacing w:line="240" w:lineRule="auto"/>
              <w:rPr>
                <w:b/>
                <w:sz w:val="22"/>
              </w:rPr>
            </w:pPr>
          </w:p>
          <w:p>
            <w:pPr>
              <w:pStyle w:val="TableParagraph"/>
              <w:spacing w:line="240" w:lineRule="auto" w:before="5"/>
              <w:rPr>
                <w:b/>
                <w:sz w:val="17"/>
              </w:rPr>
            </w:pPr>
          </w:p>
          <w:p>
            <w:pPr>
              <w:pStyle w:val="TableParagraph"/>
              <w:spacing w:line="215" w:lineRule="exact"/>
              <w:ind w:left="122" w:right="116"/>
              <w:jc w:val="center"/>
              <w:rPr>
                <w:sz w:val="20"/>
              </w:rPr>
            </w:pPr>
            <w:r>
              <w:rPr>
                <w:sz w:val="20"/>
              </w:rPr>
              <w:t>2.7</w:t>
            </w:r>
          </w:p>
        </w:tc>
        <w:tc>
          <w:tcPr>
            <w:tcW w:w="669" w:type="dxa"/>
          </w:tcPr>
          <w:p>
            <w:pPr>
              <w:pStyle w:val="TableParagraph"/>
              <w:spacing w:line="240" w:lineRule="auto"/>
              <w:rPr>
                <w:b/>
                <w:sz w:val="22"/>
              </w:rPr>
            </w:pPr>
          </w:p>
          <w:p>
            <w:pPr>
              <w:pStyle w:val="TableParagraph"/>
              <w:spacing w:line="240" w:lineRule="auto" w:before="5"/>
              <w:rPr>
                <w:b/>
                <w:sz w:val="17"/>
              </w:rPr>
            </w:pPr>
          </w:p>
          <w:p>
            <w:pPr>
              <w:pStyle w:val="TableParagraph"/>
              <w:spacing w:line="215" w:lineRule="exact"/>
              <w:ind w:left="201"/>
              <w:rPr>
                <w:sz w:val="20"/>
              </w:rPr>
            </w:pPr>
            <w:r>
              <w:rPr>
                <w:sz w:val="20"/>
              </w:rPr>
              <w:t>2.4</w:t>
            </w:r>
          </w:p>
        </w:tc>
        <w:tc>
          <w:tcPr>
            <w:tcW w:w="780" w:type="dxa"/>
          </w:tcPr>
          <w:p>
            <w:pPr>
              <w:pStyle w:val="TableParagraph"/>
              <w:spacing w:line="240" w:lineRule="auto"/>
              <w:rPr>
                <w:b/>
                <w:sz w:val="22"/>
              </w:rPr>
            </w:pPr>
          </w:p>
          <w:p>
            <w:pPr>
              <w:pStyle w:val="TableParagraph"/>
              <w:spacing w:line="240" w:lineRule="auto" w:before="5"/>
              <w:rPr>
                <w:b/>
                <w:sz w:val="17"/>
              </w:rPr>
            </w:pPr>
          </w:p>
          <w:p>
            <w:pPr>
              <w:pStyle w:val="TableParagraph"/>
              <w:spacing w:line="215" w:lineRule="exact"/>
              <w:ind w:left="239"/>
              <w:rPr>
                <w:sz w:val="20"/>
              </w:rPr>
            </w:pPr>
            <w:r>
              <w:rPr>
                <w:sz w:val="20"/>
              </w:rPr>
              <w:t>1.6</w:t>
            </w:r>
          </w:p>
        </w:tc>
        <w:tc>
          <w:tcPr>
            <w:tcW w:w="869" w:type="dxa"/>
          </w:tcPr>
          <w:p>
            <w:pPr>
              <w:pStyle w:val="TableParagraph"/>
              <w:spacing w:line="240" w:lineRule="auto"/>
              <w:rPr>
                <w:b/>
                <w:sz w:val="22"/>
              </w:rPr>
            </w:pPr>
          </w:p>
          <w:p>
            <w:pPr>
              <w:pStyle w:val="TableParagraph"/>
              <w:spacing w:line="240" w:lineRule="auto" w:before="5"/>
              <w:rPr>
                <w:b/>
                <w:sz w:val="17"/>
              </w:rPr>
            </w:pPr>
          </w:p>
          <w:p>
            <w:pPr>
              <w:pStyle w:val="TableParagraph"/>
              <w:spacing w:line="215" w:lineRule="exact"/>
              <w:ind w:left="164" w:right="164"/>
              <w:jc w:val="center"/>
              <w:rPr>
                <w:sz w:val="20"/>
              </w:rPr>
            </w:pPr>
            <w:r>
              <w:rPr>
                <w:sz w:val="20"/>
              </w:rPr>
              <w:t>1.4</w:t>
            </w:r>
          </w:p>
        </w:tc>
        <w:tc>
          <w:tcPr>
            <w:tcW w:w="804" w:type="dxa"/>
          </w:tcPr>
          <w:p>
            <w:pPr>
              <w:pStyle w:val="TableParagraph"/>
              <w:spacing w:line="240" w:lineRule="auto"/>
              <w:rPr>
                <w:b/>
                <w:sz w:val="22"/>
              </w:rPr>
            </w:pPr>
          </w:p>
          <w:p>
            <w:pPr>
              <w:pStyle w:val="TableParagraph"/>
              <w:spacing w:line="240" w:lineRule="auto" w:before="5"/>
              <w:rPr>
                <w:b/>
                <w:sz w:val="17"/>
              </w:rPr>
            </w:pPr>
          </w:p>
          <w:p>
            <w:pPr>
              <w:pStyle w:val="TableParagraph"/>
              <w:spacing w:line="215" w:lineRule="exact"/>
              <w:ind w:left="151" w:right="121"/>
              <w:jc w:val="center"/>
              <w:rPr>
                <w:sz w:val="20"/>
              </w:rPr>
            </w:pPr>
            <w:r>
              <w:rPr>
                <w:sz w:val="20"/>
              </w:rPr>
              <w:t>0.4</w:t>
            </w:r>
          </w:p>
        </w:tc>
        <w:tc>
          <w:tcPr>
            <w:tcW w:w="684" w:type="dxa"/>
          </w:tcPr>
          <w:p>
            <w:pPr>
              <w:pStyle w:val="TableParagraph"/>
              <w:spacing w:line="240" w:lineRule="auto"/>
              <w:rPr>
                <w:b/>
                <w:sz w:val="22"/>
              </w:rPr>
            </w:pPr>
          </w:p>
          <w:p>
            <w:pPr>
              <w:pStyle w:val="TableParagraph"/>
              <w:spacing w:line="240" w:lineRule="auto" w:before="5"/>
              <w:rPr>
                <w:b/>
                <w:sz w:val="17"/>
              </w:rPr>
            </w:pPr>
          </w:p>
          <w:p>
            <w:pPr>
              <w:pStyle w:val="TableParagraph"/>
              <w:spacing w:line="215" w:lineRule="exact"/>
              <w:ind w:left="106" w:right="145"/>
              <w:jc w:val="center"/>
              <w:rPr>
                <w:sz w:val="20"/>
              </w:rPr>
            </w:pPr>
            <w:r>
              <w:rPr>
                <w:sz w:val="20"/>
              </w:rPr>
              <w:t>0.3</w:t>
            </w:r>
          </w:p>
        </w:tc>
        <w:tc>
          <w:tcPr>
            <w:tcW w:w="656" w:type="dxa"/>
          </w:tcPr>
          <w:p>
            <w:pPr>
              <w:pStyle w:val="TableParagraph"/>
              <w:spacing w:line="240" w:lineRule="auto"/>
              <w:rPr>
                <w:b/>
                <w:sz w:val="22"/>
              </w:rPr>
            </w:pPr>
          </w:p>
          <w:p>
            <w:pPr>
              <w:pStyle w:val="TableParagraph"/>
              <w:spacing w:line="240" w:lineRule="auto" w:before="5"/>
              <w:rPr>
                <w:b/>
                <w:sz w:val="17"/>
              </w:rPr>
            </w:pPr>
          </w:p>
          <w:p>
            <w:pPr>
              <w:pStyle w:val="TableParagraph"/>
              <w:spacing w:line="215" w:lineRule="exact"/>
              <w:ind w:left="129" w:right="39"/>
              <w:jc w:val="center"/>
              <w:rPr>
                <w:sz w:val="20"/>
              </w:rPr>
            </w:pPr>
            <w:r>
              <w:rPr>
                <w:sz w:val="20"/>
              </w:rPr>
              <w:t>0.7</w:t>
            </w:r>
          </w:p>
        </w:tc>
      </w:tr>
      <w:tr>
        <w:trPr>
          <w:trHeight w:val="230" w:hRule="atLeast"/>
        </w:trPr>
        <w:tc>
          <w:tcPr>
            <w:tcW w:w="2301" w:type="dxa"/>
          </w:tcPr>
          <w:p>
            <w:pPr>
              <w:pStyle w:val="TableParagraph"/>
              <w:ind w:left="50"/>
              <w:rPr>
                <w:sz w:val="20"/>
              </w:rPr>
            </w:pPr>
            <w:r>
              <w:rPr>
                <w:sz w:val="20"/>
              </w:rPr>
              <w:t>Unemployment Rate (%)</w:t>
            </w:r>
          </w:p>
        </w:tc>
        <w:tc>
          <w:tcPr>
            <w:tcW w:w="836" w:type="dxa"/>
          </w:tcPr>
          <w:p>
            <w:pPr>
              <w:pStyle w:val="TableParagraph"/>
              <w:ind w:left="172" w:right="123"/>
              <w:jc w:val="center"/>
              <w:rPr>
                <w:sz w:val="20"/>
              </w:rPr>
            </w:pPr>
            <w:r>
              <w:rPr>
                <w:sz w:val="20"/>
              </w:rPr>
              <w:t>8.3</w:t>
            </w:r>
          </w:p>
        </w:tc>
        <w:tc>
          <w:tcPr>
            <w:tcW w:w="768" w:type="dxa"/>
          </w:tcPr>
          <w:p>
            <w:pPr>
              <w:pStyle w:val="TableParagraph"/>
              <w:ind w:left="122" w:right="117"/>
              <w:jc w:val="center"/>
              <w:rPr>
                <w:sz w:val="20"/>
              </w:rPr>
            </w:pPr>
            <w:r>
              <w:rPr>
                <w:sz w:val="20"/>
              </w:rPr>
              <w:t>8.1</w:t>
            </w:r>
          </w:p>
        </w:tc>
        <w:tc>
          <w:tcPr>
            <w:tcW w:w="669" w:type="dxa"/>
          </w:tcPr>
          <w:p>
            <w:pPr>
              <w:pStyle w:val="TableParagraph"/>
              <w:ind w:left="200"/>
              <w:rPr>
                <w:sz w:val="20"/>
              </w:rPr>
            </w:pPr>
            <w:r>
              <w:rPr>
                <w:sz w:val="20"/>
              </w:rPr>
              <w:t>7.9</w:t>
            </w:r>
          </w:p>
        </w:tc>
        <w:tc>
          <w:tcPr>
            <w:tcW w:w="780" w:type="dxa"/>
          </w:tcPr>
          <w:p>
            <w:pPr>
              <w:pStyle w:val="TableParagraph"/>
              <w:ind w:left="239"/>
              <w:rPr>
                <w:sz w:val="20"/>
              </w:rPr>
            </w:pPr>
            <w:r>
              <w:rPr>
                <w:sz w:val="20"/>
              </w:rPr>
              <w:t>7.8</w:t>
            </w:r>
          </w:p>
        </w:tc>
        <w:tc>
          <w:tcPr>
            <w:tcW w:w="869" w:type="dxa"/>
          </w:tcPr>
          <w:p>
            <w:pPr>
              <w:pStyle w:val="TableParagraph"/>
              <w:ind w:left="165" w:right="164"/>
              <w:jc w:val="center"/>
              <w:rPr>
                <w:sz w:val="20"/>
              </w:rPr>
            </w:pPr>
            <w:r>
              <w:rPr>
                <w:sz w:val="20"/>
              </w:rPr>
              <w:t>7.8</w:t>
            </w:r>
          </w:p>
        </w:tc>
        <w:tc>
          <w:tcPr>
            <w:tcW w:w="804" w:type="dxa"/>
          </w:tcPr>
          <w:p>
            <w:pPr>
              <w:pStyle w:val="TableParagraph"/>
              <w:ind w:left="153" w:right="121"/>
              <w:jc w:val="center"/>
              <w:rPr>
                <w:sz w:val="20"/>
              </w:rPr>
            </w:pPr>
            <w:r>
              <w:rPr>
                <w:sz w:val="20"/>
              </w:rPr>
              <w:t>7.9</w:t>
            </w:r>
          </w:p>
        </w:tc>
        <w:tc>
          <w:tcPr>
            <w:tcW w:w="684" w:type="dxa"/>
          </w:tcPr>
          <w:p>
            <w:pPr>
              <w:pStyle w:val="TableParagraph"/>
              <w:ind w:left="108" w:right="145"/>
              <w:jc w:val="center"/>
              <w:rPr>
                <w:sz w:val="20"/>
              </w:rPr>
            </w:pPr>
            <w:r>
              <w:rPr>
                <w:sz w:val="20"/>
              </w:rPr>
              <w:t>8.0</w:t>
            </w:r>
          </w:p>
        </w:tc>
        <w:tc>
          <w:tcPr>
            <w:tcW w:w="656" w:type="dxa"/>
          </w:tcPr>
          <w:p>
            <w:pPr>
              <w:pStyle w:val="TableParagraph"/>
              <w:ind w:left="131" w:right="37"/>
              <w:jc w:val="center"/>
              <w:rPr>
                <w:sz w:val="20"/>
              </w:rPr>
            </w:pPr>
            <w:r>
              <w:rPr>
                <w:sz w:val="20"/>
              </w:rPr>
              <w:t>8.1</w:t>
            </w:r>
          </w:p>
        </w:tc>
      </w:tr>
      <w:tr>
        <w:trPr>
          <w:trHeight w:val="225" w:hRule="atLeast"/>
        </w:trPr>
        <w:tc>
          <w:tcPr>
            <w:tcW w:w="2301" w:type="dxa"/>
          </w:tcPr>
          <w:p>
            <w:pPr>
              <w:pStyle w:val="TableParagraph"/>
              <w:spacing w:line="205" w:lineRule="exact"/>
              <w:ind w:left="50"/>
              <w:rPr>
                <w:sz w:val="20"/>
              </w:rPr>
            </w:pPr>
            <w:r>
              <w:rPr>
                <w:sz w:val="20"/>
              </w:rPr>
              <w:t>Inflation (CPI)</w:t>
            </w:r>
          </w:p>
        </w:tc>
        <w:tc>
          <w:tcPr>
            <w:tcW w:w="836" w:type="dxa"/>
          </w:tcPr>
          <w:p>
            <w:pPr>
              <w:pStyle w:val="TableParagraph"/>
              <w:spacing w:line="205" w:lineRule="exact"/>
              <w:ind w:left="172" w:right="122"/>
              <w:jc w:val="center"/>
              <w:rPr>
                <w:sz w:val="20"/>
              </w:rPr>
            </w:pPr>
            <w:r>
              <w:rPr>
                <w:sz w:val="20"/>
              </w:rPr>
              <w:t>2.5</w:t>
            </w:r>
          </w:p>
        </w:tc>
        <w:tc>
          <w:tcPr>
            <w:tcW w:w="768" w:type="dxa"/>
          </w:tcPr>
          <w:p>
            <w:pPr>
              <w:pStyle w:val="TableParagraph"/>
              <w:spacing w:line="205" w:lineRule="exact"/>
              <w:ind w:left="122" w:right="116"/>
              <w:jc w:val="center"/>
              <w:rPr>
                <w:sz w:val="20"/>
              </w:rPr>
            </w:pPr>
            <w:r>
              <w:rPr>
                <w:sz w:val="20"/>
              </w:rPr>
              <w:t>2.7</w:t>
            </w:r>
          </w:p>
        </w:tc>
        <w:tc>
          <w:tcPr>
            <w:tcW w:w="669" w:type="dxa"/>
          </w:tcPr>
          <w:p>
            <w:pPr>
              <w:pStyle w:val="TableParagraph"/>
              <w:spacing w:line="205" w:lineRule="exact"/>
              <w:ind w:left="201"/>
              <w:rPr>
                <w:sz w:val="20"/>
              </w:rPr>
            </w:pPr>
            <w:r>
              <w:rPr>
                <w:sz w:val="20"/>
              </w:rPr>
              <w:t>2.3</w:t>
            </w:r>
          </w:p>
        </w:tc>
        <w:tc>
          <w:tcPr>
            <w:tcW w:w="780" w:type="dxa"/>
          </w:tcPr>
          <w:p>
            <w:pPr>
              <w:pStyle w:val="TableParagraph"/>
              <w:spacing w:line="205" w:lineRule="exact"/>
              <w:ind w:left="240"/>
              <w:rPr>
                <w:sz w:val="20"/>
              </w:rPr>
            </w:pPr>
            <w:r>
              <w:rPr>
                <w:sz w:val="20"/>
              </w:rPr>
              <w:t>3.1</w:t>
            </w:r>
          </w:p>
        </w:tc>
        <w:tc>
          <w:tcPr>
            <w:tcW w:w="869" w:type="dxa"/>
          </w:tcPr>
          <w:p>
            <w:pPr>
              <w:pStyle w:val="TableParagraph"/>
              <w:spacing w:line="205" w:lineRule="exact"/>
              <w:ind w:left="165" w:right="164"/>
              <w:jc w:val="center"/>
              <w:rPr>
                <w:sz w:val="20"/>
              </w:rPr>
            </w:pPr>
            <w:r>
              <w:rPr>
                <w:sz w:val="20"/>
              </w:rPr>
              <w:t>2.5</w:t>
            </w:r>
          </w:p>
        </w:tc>
        <w:tc>
          <w:tcPr>
            <w:tcW w:w="804" w:type="dxa"/>
          </w:tcPr>
          <w:p>
            <w:pPr>
              <w:pStyle w:val="TableParagraph"/>
              <w:spacing w:line="205" w:lineRule="exact"/>
              <w:ind w:left="153" w:right="121"/>
              <w:jc w:val="center"/>
              <w:rPr>
                <w:sz w:val="20"/>
              </w:rPr>
            </w:pPr>
            <w:r>
              <w:rPr>
                <w:sz w:val="20"/>
              </w:rPr>
              <w:t>2.2</w:t>
            </w:r>
          </w:p>
        </w:tc>
        <w:tc>
          <w:tcPr>
            <w:tcW w:w="684" w:type="dxa"/>
          </w:tcPr>
          <w:p>
            <w:pPr>
              <w:pStyle w:val="TableParagraph"/>
              <w:spacing w:line="205" w:lineRule="exact"/>
              <w:ind w:left="108" w:right="145"/>
              <w:jc w:val="center"/>
              <w:rPr>
                <w:sz w:val="20"/>
              </w:rPr>
            </w:pPr>
            <w:r>
              <w:rPr>
                <w:sz w:val="20"/>
              </w:rPr>
              <w:t>2.6</w:t>
            </w:r>
          </w:p>
        </w:tc>
        <w:tc>
          <w:tcPr>
            <w:tcW w:w="656" w:type="dxa"/>
          </w:tcPr>
          <w:p>
            <w:pPr>
              <w:pStyle w:val="TableParagraph"/>
              <w:spacing w:line="205" w:lineRule="exact"/>
              <w:ind w:left="131" w:right="38"/>
              <w:jc w:val="center"/>
              <w:rPr>
                <w:sz w:val="20"/>
              </w:rPr>
            </w:pPr>
            <w:r>
              <w:rPr>
                <w:sz w:val="20"/>
              </w:rPr>
              <w:t>2.0</w:t>
            </w:r>
          </w:p>
        </w:tc>
      </w:tr>
    </w:tbl>
    <w:p>
      <w:pPr>
        <w:pStyle w:val="BodyText"/>
        <w:spacing w:before="9"/>
        <w:rPr>
          <w:b/>
          <w:sz w:val="23"/>
        </w:rPr>
      </w:pPr>
    </w:p>
    <w:p>
      <w:pPr>
        <w:spacing w:before="0"/>
        <w:ind w:left="963" w:right="3243" w:hanging="720"/>
        <w:jc w:val="left"/>
        <w:rPr>
          <w:sz w:val="20"/>
        </w:rPr>
      </w:pPr>
      <w:r>
        <w:rPr>
          <w:b/>
          <w:sz w:val="20"/>
        </w:rPr>
        <w:t>Notes:  </w:t>
      </w:r>
      <w:r>
        <w:rPr>
          <w:sz w:val="20"/>
        </w:rPr>
        <w:t>The quarterly annual growth rates are based on the current quarter relative to the same quarter one year earlier. Final domestic demand is C+I+G in obvious notation.</w:t>
      </w:r>
    </w:p>
    <w:p>
      <w:pPr>
        <w:spacing w:line="229" w:lineRule="exact" w:before="0"/>
        <w:ind w:left="963" w:right="0" w:firstLine="0"/>
        <w:jc w:val="left"/>
        <w:rPr>
          <w:sz w:val="20"/>
        </w:rPr>
      </w:pPr>
      <w:r>
        <w:rPr>
          <w:sz w:val="20"/>
        </w:rPr>
        <w:t>These data are from the Bank of England databank.</w:t>
      </w:r>
    </w:p>
    <w:p>
      <w:pPr>
        <w:spacing w:after="0" w:line="229" w:lineRule="exact"/>
        <w:jc w:val="left"/>
        <w:rPr>
          <w:sz w:val="20"/>
        </w:rPr>
        <w:sectPr>
          <w:pgSz w:w="12240" w:h="15840"/>
          <w:pgMar w:header="213" w:footer="0" w:top="860" w:bottom="280" w:left="1720" w:right="0"/>
        </w:sectPr>
      </w:pPr>
    </w:p>
    <w:p>
      <w:pPr>
        <w:pStyle w:val="Heading2"/>
        <w:spacing w:before="176"/>
        <w:ind w:right="945"/>
        <w:rPr>
          <w:u w:val="none"/>
        </w:rPr>
      </w:pPr>
      <w:r>
        <w:rPr>
          <w:u w:val="thick"/>
        </w:rPr>
        <w:t>Table 7</w:t>
      </w:r>
    </w:p>
    <w:p>
      <w:pPr>
        <w:pStyle w:val="BodyText"/>
        <w:spacing w:before="2"/>
        <w:rPr>
          <w:b/>
          <w:sz w:val="16"/>
        </w:rPr>
      </w:pPr>
    </w:p>
    <w:p>
      <w:pPr>
        <w:spacing w:before="90"/>
        <w:ind w:left="2263" w:right="0" w:firstLine="0"/>
        <w:jc w:val="left"/>
        <w:rPr>
          <w:b/>
          <w:sz w:val="24"/>
        </w:rPr>
      </w:pPr>
      <w:r>
        <w:rPr>
          <w:b/>
          <w:sz w:val="24"/>
          <w:u w:val="thick"/>
        </w:rPr>
        <w:t>Examples of Unemployment and Inflation Patterns</w:t>
      </w:r>
    </w:p>
    <w:p>
      <w:pPr>
        <w:pStyle w:val="BodyText"/>
        <w:rPr>
          <w:b/>
          <w:sz w:val="20"/>
        </w:rPr>
      </w:pPr>
    </w:p>
    <w:p>
      <w:pPr>
        <w:pStyle w:val="BodyText"/>
        <w:spacing w:before="2"/>
        <w:rPr>
          <w:b/>
          <w:sz w:val="20"/>
        </w:rPr>
      </w:pPr>
    </w:p>
    <w:p>
      <w:pPr>
        <w:tabs>
          <w:tab w:pos="739" w:val="left" w:leader="none"/>
          <w:tab w:pos="1306" w:val="left" w:leader="none"/>
          <w:tab w:pos="1872" w:val="left" w:leader="none"/>
          <w:tab w:pos="2441" w:val="left" w:leader="none"/>
          <w:tab w:pos="3008" w:val="left" w:leader="none"/>
          <w:tab w:pos="3574" w:val="left" w:leader="none"/>
          <w:tab w:pos="4140" w:val="left" w:leader="none"/>
          <w:tab w:pos="4709" w:val="left" w:leader="none"/>
          <w:tab w:pos="5276" w:val="left" w:leader="none"/>
          <w:tab w:pos="5842" w:val="left" w:leader="none"/>
          <w:tab w:pos="6408" w:val="left" w:leader="none"/>
          <w:tab w:pos="6977" w:val="left" w:leader="none"/>
          <w:tab w:pos="7544" w:val="left" w:leader="none"/>
          <w:tab w:pos="8110" w:val="left" w:leader="none"/>
        </w:tabs>
        <w:spacing w:before="93"/>
        <w:ind w:left="173" w:right="0" w:firstLine="0"/>
        <w:jc w:val="center"/>
        <w:rPr>
          <w:b/>
          <w:sz w:val="18"/>
        </w:rPr>
      </w:pPr>
      <w:r>
        <w:rPr>
          <w:b/>
          <w:sz w:val="18"/>
        </w:rPr>
        <w:t>87</w:t>
        <w:tab/>
        <w:t>88</w:t>
        <w:tab/>
        <w:t>89</w:t>
        <w:tab/>
        <w:t>90</w:t>
        <w:tab/>
        <w:t>91</w:t>
        <w:tab/>
        <w:t>92</w:t>
        <w:tab/>
        <w:t>93</w:t>
        <w:tab/>
        <w:t>94</w:t>
        <w:tab/>
        <w:t>95</w:t>
        <w:tab/>
        <w:t>96</w:t>
        <w:tab/>
        <w:t>97</w:t>
        <w:tab/>
        <w:t>98</w:t>
        <w:tab/>
        <w:t>99</w:t>
        <w:tab/>
        <w:t>00</w:t>
        <w:tab/>
        <w:t>01</w:t>
      </w:r>
    </w:p>
    <w:p>
      <w:pPr>
        <w:pStyle w:val="BodyText"/>
        <w:spacing w:before="5"/>
        <w:rPr>
          <w:b/>
          <w:sz w:val="17"/>
        </w:rPr>
      </w:pPr>
    </w:p>
    <w:p>
      <w:pPr>
        <w:tabs>
          <w:tab w:pos="1263" w:val="left" w:leader="none"/>
          <w:tab w:pos="1829" w:val="left" w:leader="none"/>
          <w:tab w:pos="2396" w:val="left" w:leader="none"/>
          <w:tab w:pos="2963" w:val="left" w:leader="none"/>
          <w:tab w:pos="3532" w:val="left" w:leader="none"/>
          <w:tab w:pos="4056" w:val="left" w:leader="none"/>
          <w:tab w:pos="4622" w:val="left" w:leader="none"/>
          <w:tab w:pos="5188" w:val="left" w:leader="none"/>
          <w:tab w:pos="5756" w:val="left" w:leader="none"/>
          <w:tab w:pos="6322" w:val="left" w:leader="none"/>
          <w:tab w:pos="6888" w:val="left" w:leader="none"/>
          <w:tab w:pos="7454" w:val="left" w:leader="none"/>
          <w:tab w:pos="8023" w:val="left" w:leader="none"/>
          <w:tab w:pos="8632" w:val="left" w:leader="none"/>
          <w:tab w:pos="9199" w:val="left" w:leader="none"/>
        </w:tabs>
        <w:spacing w:line="195" w:lineRule="exact" w:before="0"/>
        <w:ind w:left="243" w:right="0" w:firstLine="0"/>
        <w:jc w:val="left"/>
        <w:rPr>
          <w:sz w:val="18"/>
        </w:rPr>
      </w:pPr>
      <w:r>
        <w:rPr>
          <w:b/>
          <w:sz w:val="18"/>
        </w:rPr>
        <w:t>Finland</w:t>
      </w:r>
      <w:r>
        <w:rPr>
          <w:b/>
          <w:spacing w:val="-4"/>
          <w:sz w:val="18"/>
        </w:rPr>
        <w:t> </w:t>
      </w:r>
      <w:r>
        <w:rPr>
          <w:i/>
          <w:sz w:val="18"/>
        </w:rPr>
        <w:t>u</w:t>
        <w:tab/>
      </w:r>
      <w:r>
        <w:rPr>
          <w:sz w:val="18"/>
        </w:rPr>
        <w:t>5.0</w:t>
        <w:tab/>
        <w:t>4.5</w:t>
        <w:tab/>
        <w:t>3.2</w:t>
        <w:tab/>
        <w:t>3.2</w:t>
        <w:tab/>
        <w:t>6.6</w:t>
        <w:tab/>
        <w:t>11.6</w:t>
        <w:tab/>
        <w:t>16.4</w:t>
        <w:tab/>
        <w:t>16.7</w:t>
        <w:tab/>
        <w:t>15.2</w:t>
        <w:tab/>
        <w:t>14.5</w:t>
        <w:tab/>
        <w:t>12.6</w:t>
        <w:tab/>
        <w:t>11.4</w:t>
        <w:tab/>
        <w:t>10.2</w:t>
        <w:tab/>
        <w:t>9.7</w:t>
        <w:tab/>
        <w:t>9.1</w:t>
      </w:r>
    </w:p>
    <w:p>
      <w:pPr>
        <w:tabs>
          <w:tab w:pos="1263" w:val="left" w:leader="none"/>
          <w:tab w:pos="1829" w:val="left" w:leader="none"/>
          <w:tab w:pos="2395" w:val="left" w:leader="none"/>
          <w:tab w:pos="2961" w:val="left" w:leader="none"/>
          <w:tab w:pos="3530" w:val="left" w:leader="none"/>
          <w:tab w:pos="4096" w:val="left" w:leader="none"/>
          <w:tab w:pos="4663" w:val="left" w:leader="none"/>
          <w:tab w:pos="5229" w:val="left" w:leader="none"/>
          <w:tab w:pos="5798" w:val="left" w:leader="none"/>
          <w:tab w:pos="6364" w:val="left" w:leader="none"/>
          <w:tab w:pos="6931" w:val="left" w:leader="none"/>
          <w:tab w:pos="7497" w:val="left" w:leader="none"/>
          <w:tab w:pos="8066" w:val="left" w:leader="none"/>
          <w:tab w:pos="8632" w:val="left" w:leader="none"/>
          <w:tab w:pos="9199" w:val="left" w:leader="none"/>
        </w:tabs>
        <w:spacing w:line="264" w:lineRule="exact" w:before="0"/>
        <w:ind w:left="804" w:right="0" w:firstLine="0"/>
        <w:jc w:val="left"/>
        <w:rPr>
          <w:sz w:val="18"/>
        </w:rPr>
      </w:pPr>
      <w:r>
        <w:rPr>
          <w:i/>
          <w:spacing w:val="-104"/>
          <w:position w:val="-2"/>
          <w:sz w:val="24"/>
        </w:rPr>
        <w:t>p</w:t>
      </w:r>
      <w:r>
        <w:rPr>
          <w:i/>
          <w:spacing w:val="-104"/>
          <w:position w:val="-1"/>
          <w:sz w:val="24"/>
        </w:rPr>
        <w:tab/>
      </w:r>
      <w:r>
        <w:rPr>
          <w:sz w:val="18"/>
        </w:rPr>
        <w:t>3.6</w:t>
        <w:tab/>
        <w:t>4.7</w:t>
        <w:tab/>
        <w:t>6.5</w:t>
        <w:tab/>
        <w:t>6.1</w:t>
        <w:tab/>
        <w:t>4.1</w:t>
        <w:tab/>
        <w:t>2.6</w:t>
        <w:tab/>
        <w:t>2.2</w:t>
        <w:tab/>
        <w:t>1.0</w:t>
        <w:tab/>
        <w:t>1.0</w:t>
        <w:tab/>
        <w:t>0.6</w:t>
        <w:tab/>
        <w:t>1.2</w:t>
        <w:tab/>
        <w:t>1.4</w:t>
        <w:tab/>
        <w:t>1.2</w:t>
        <w:tab/>
        <w:t>3.4</w:t>
        <w:tab/>
        <w:t>2.5</w:t>
      </w:r>
    </w:p>
    <w:p>
      <w:pPr>
        <w:tabs>
          <w:tab w:pos="1263" w:val="left" w:leader="none"/>
          <w:tab w:pos="1829" w:val="left" w:leader="none"/>
          <w:tab w:pos="2395" w:val="left" w:leader="none"/>
          <w:tab w:pos="2961" w:val="left" w:leader="none"/>
          <w:tab w:pos="3530" w:val="left" w:leader="none"/>
          <w:tab w:pos="4096" w:val="left" w:leader="none"/>
          <w:tab w:pos="4663" w:val="left" w:leader="none"/>
          <w:tab w:pos="5229" w:val="left" w:leader="none"/>
          <w:tab w:pos="5798" w:val="left" w:leader="none"/>
          <w:tab w:pos="6364" w:val="left" w:leader="none"/>
          <w:tab w:pos="6931" w:val="left" w:leader="none"/>
          <w:tab w:pos="7497" w:val="left" w:leader="none"/>
          <w:tab w:pos="8066" w:val="left" w:leader="none"/>
          <w:tab w:pos="8632" w:val="left" w:leader="none"/>
          <w:tab w:pos="9199" w:val="left" w:leader="none"/>
        </w:tabs>
        <w:spacing w:line="199" w:lineRule="exact" w:before="257"/>
        <w:ind w:left="243" w:right="0" w:firstLine="0"/>
        <w:jc w:val="left"/>
        <w:rPr>
          <w:sz w:val="18"/>
        </w:rPr>
      </w:pPr>
      <w:r>
        <w:rPr>
          <w:b/>
          <w:sz w:val="18"/>
        </w:rPr>
        <w:t>Japan</w:t>
      </w:r>
      <w:r>
        <w:rPr>
          <w:b/>
          <w:spacing w:val="-3"/>
          <w:sz w:val="18"/>
        </w:rPr>
        <w:t> </w:t>
      </w:r>
      <w:r>
        <w:rPr>
          <w:i/>
          <w:sz w:val="18"/>
        </w:rPr>
        <w:t>u</w:t>
        <w:tab/>
      </w:r>
      <w:r>
        <w:rPr>
          <w:sz w:val="18"/>
        </w:rPr>
        <w:t>2.8</w:t>
        <w:tab/>
        <w:t>2.5</w:t>
        <w:tab/>
        <w:t>2.3</w:t>
        <w:tab/>
        <w:t>2.1</w:t>
        <w:tab/>
        <w:t>2.1</w:t>
        <w:tab/>
        <w:t>2.2</w:t>
        <w:tab/>
        <w:t>2.5</w:t>
        <w:tab/>
        <w:t>2.9</w:t>
        <w:tab/>
        <w:t>3.1</w:t>
        <w:tab/>
        <w:t>3.4</w:t>
        <w:tab/>
        <w:t>3.4</w:t>
        <w:tab/>
        <w:t>4.1</w:t>
        <w:tab/>
        <w:t>4.7</w:t>
        <w:tab/>
        <w:t>4.7</w:t>
        <w:tab/>
        <w:t>5.0</w:t>
      </w:r>
    </w:p>
    <w:p>
      <w:pPr>
        <w:tabs>
          <w:tab w:pos="1263" w:val="left" w:leader="none"/>
          <w:tab w:pos="1829" w:val="left" w:leader="none"/>
          <w:tab w:pos="2395" w:val="left" w:leader="none"/>
          <w:tab w:pos="2962" w:val="left" w:leader="none"/>
          <w:tab w:pos="3530" w:val="left" w:leader="none"/>
          <w:tab w:pos="4097" w:val="left" w:leader="none"/>
          <w:tab w:pos="4663" w:val="left" w:leader="none"/>
          <w:tab w:pos="5229" w:val="left" w:leader="none"/>
          <w:tab w:pos="5770" w:val="left" w:leader="none"/>
          <w:tab w:pos="6365" w:val="left" w:leader="none"/>
          <w:tab w:pos="6931" w:val="left" w:leader="none"/>
          <w:tab w:pos="7498" w:val="left" w:leader="none"/>
          <w:tab w:pos="8037" w:val="left" w:leader="none"/>
          <w:tab w:pos="8604" w:val="left" w:leader="none"/>
          <w:tab w:pos="9170" w:val="left" w:leader="none"/>
        </w:tabs>
        <w:spacing w:line="268" w:lineRule="exact" w:before="0"/>
        <w:ind w:left="670" w:right="0" w:firstLine="0"/>
        <w:jc w:val="left"/>
        <w:rPr>
          <w:sz w:val="18"/>
        </w:rPr>
      </w:pPr>
      <w:r>
        <w:rPr>
          <w:i/>
          <w:spacing w:val="-104"/>
          <w:position w:val="-3"/>
          <w:sz w:val="24"/>
        </w:rPr>
        <w:t>p</w:t>
      </w:r>
      <w:r>
        <w:rPr>
          <w:i/>
          <w:spacing w:val="-104"/>
          <w:position w:val="-2"/>
          <w:sz w:val="24"/>
        </w:rPr>
        <w:tab/>
      </w:r>
      <w:r>
        <w:rPr>
          <w:sz w:val="18"/>
        </w:rPr>
        <w:t>0.1</w:t>
        <w:tab/>
        <w:t>0.7</w:t>
        <w:tab/>
        <w:t>2.3</w:t>
        <w:tab/>
        <w:t>3.1</w:t>
        <w:tab/>
        <w:t>3.2</w:t>
        <w:tab/>
        <w:t>1.8</w:t>
        <w:tab/>
        <w:t>1.2</w:t>
        <w:tab/>
        <w:t>0.7</w:t>
        <w:tab/>
        <w:t>-0.1</w:t>
        <w:tab/>
        <w:t>0.1</w:t>
        <w:tab/>
        <w:t>1.8</w:t>
        <w:tab/>
        <w:t>0.6</w:t>
        <w:tab/>
        <w:t>-0.3</w:t>
        <w:tab/>
        <w:t>-0.7</w:t>
        <w:tab/>
        <w:t>-0.7</w:t>
      </w:r>
    </w:p>
    <w:p>
      <w:pPr>
        <w:pStyle w:val="BodyText"/>
        <w:rPr>
          <w:sz w:val="30"/>
        </w:rPr>
      </w:pPr>
    </w:p>
    <w:p>
      <w:pPr>
        <w:pStyle w:val="BodyText"/>
        <w:spacing w:before="244"/>
        <w:ind w:left="303"/>
      </w:pPr>
      <w:r>
        <w:rPr>
          <w:i/>
        </w:rPr>
        <w:t>u </w:t>
      </w:r>
      <w:r>
        <w:rPr/>
        <w:t>is the ILO unemployment rate.</w:t>
      </w:r>
    </w:p>
    <w:p>
      <w:pPr>
        <w:pStyle w:val="BodyText"/>
        <w:spacing w:before="7"/>
        <w:ind w:left="310"/>
      </w:pPr>
      <w:r>
        <w:rPr>
          <w:i/>
          <w:spacing w:val="-104"/>
        </w:rPr>
        <w:t>p</w:t>
      </w:r>
      <w:r>
        <w:rPr>
          <w:i/>
          <w:spacing w:val="155"/>
          <w:position w:val="1"/>
        </w:rPr>
        <w:t> </w:t>
      </w:r>
      <w:r>
        <w:rPr/>
        <w:t>is the CPI inflation rate.</w:t>
      </w:r>
    </w:p>
    <w:p>
      <w:pPr>
        <w:spacing w:after="0"/>
        <w:sectPr>
          <w:pgSz w:w="12240" w:h="15840"/>
          <w:pgMar w:header="213" w:footer="0" w:top="860" w:bottom="280" w:left="1720" w:right="0"/>
        </w:sectPr>
      </w:pPr>
    </w:p>
    <w:p>
      <w:pPr>
        <w:pStyle w:val="BodyText"/>
        <w:rPr>
          <w:sz w:val="20"/>
        </w:rPr>
      </w:pPr>
    </w:p>
    <w:p>
      <w:pPr>
        <w:pStyle w:val="BodyText"/>
        <w:rPr>
          <w:sz w:val="20"/>
        </w:rPr>
      </w:pPr>
    </w:p>
    <w:p>
      <w:pPr>
        <w:pStyle w:val="BodyText"/>
        <w:rPr>
          <w:sz w:val="20"/>
        </w:rPr>
      </w:pPr>
    </w:p>
    <w:p>
      <w:pPr>
        <w:pStyle w:val="BodyText"/>
        <w:spacing w:before="3"/>
        <w:rPr>
          <w:sz w:val="23"/>
        </w:rPr>
      </w:pPr>
    </w:p>
    <w:p>
      <w:pPr>
        <w:pStyle w:val="Heading2"/>
        <w:spacing w:before="1"/>
        <w:ind w:right="945"/>
        <w:rPr>
          <w:u w:val="none"/>
        </w:rPr>
      </w:pPr>
      <w:r>
        <w:rPr>
          <w:u w:val="thick"/>
        </w:rPr>
        <w:t>Table 8</w:t>
      </w:r>
    </w:p>
    <w:p>
      <w:pPr>
        <w:pStyle w:val="BodyText"/>
        <w:spacing w:before="228"/>
        <w:ind w:left="173" w:right="944"/>
        <w:jc w:val="center"/>
      </w:pPr>
      <w:r>
        <w:rPr>
          <w:u w:val="single"/>
        </w:rPr>
        <w:t>Unemployment Benefit Replacement Ratios, 1960-95</w:t>
      </w:r>
    </w:p>
    <w:p>
      <w:pPr>
        <w:pStyle w:val="BodyText"/>
        <w:rPr>
          <w:sz w:val="20"/>
        </w:rPr>
      </w:pPr>
    </w:p>
    <w:p>
      <w:pPr>
        <w:pStyle w:val="BodyText"/>
        <w:spacing w:before="9"/>
        <w:rPr>
          <w:sz w:val="12"/>
        </w:rPr>
      </w:pPr>
    </w:p>
    <w:tbl>
      <w:tblPr>
        <w:tblW w:w="0" w:type="auto"/>
        <w:jc w:val="left"/>
        <w:tblInd w:w="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2"/>
        <w:gridCol w:w="1247"/>
        <w:gridCol w:w="1346"/>
        <w:gridCol w:w="1418"/>
        <w:gridCol w:w="1417"/>
        <w:gridCol w:w="1417"/>
        <w:gridCol w:w="878"/>
      </w:tblGrid>
      <w:tr>
        <w:trPr>
          <w:trHeight w:val="339" w:hRule="atLeast"/>
        </w:trPr>
        <w:tc>
          <w:tcPr>
            <w:tcW w:w="1442" w:type="dxa"/>
          </w:tcPr>
          <w:p>
            <w:pPr>
              <w:pStyle w:val="TableParagraph"/>
              <w:spacing w:line="240" w:lineRule="auto"/>
              <w:rPr>
                <w:sz w:val="20"/>
              </w:rPr>
            </w:pPr>
          </w:p>
        </w:tc>
        <w:tc>
          <w:tcPr>
            <w:tcW w:w="1247" w:type="dxa"/>
          </w:tcPr>
          <w:p>
            <w:pPr>
              <w:pStyle w:val="TableParagraph"/>
              <w:spacing w:line="221" w:lineRule="exact"/>
              <w:ind w:left="276"/>
              <w:rPr>
                <w:sz w:val="20"/>
              </w:rPr>
            </w:pPr>
            <w:r>
              <w:rPr>
                <w:sz w:val="20"/>
              </w:rPr>
              <w:t>1960-64</w:t>
            </w:r>
          </w:p>
        </w:tc>
        <w:tc>
          <w:tcPr>
            <w:tcW w:w="1346" w:type="dxa"/>
          </w:tcPr>
          <w:p>
            <w:pPr>
              <w:pStyle w:val="TableParagraph"/>
              <w:spacing w:line="221" w:lineRule="exact"/>
              <w:ind w:left="303"/>
              <w:rPr>
                <w:sz w:val="20"/>
              </w:rPr>
            </w:pPr>
            <w:r>
              <w:rPr>
                <w:sz w:val="20"/>
              </w:rPr>
              <w:t>1965-72</w:t>
            </w:r>
          </w:p>
        </w:tc>
        <w:tc>
          <w:tcPr>
            <w:tcW w:w="1418" w:type="dxa"/>
          </w:tcPr>
          <w:p>
            <w:pPr>
              <w:pStyle w:val="TableParagraph"/>
              <w:spacing w:line="221" w:lineRule="exact"/>
              <w:ind w:left="375"/>
              <w:rPr>
                <w:sz w:val="20"/>
              </w:rPr>
            </w:pPr>
            <w:r>
              <w:rPr>
                <w:sz w:val="20"/>
              </w:rPr>
              <w:t>1973-79</w:t>
            </w:r>
          </w:p>
        </w:tc>
        <w:tc>
          <w:tcPr>
            <w:tcW w:w="1417" w:type="dxa"/>
          </w:tcPr>
          <w:p>
            <w:pPr>
              <w:pStyle w:val="TableParagraph"/>
              <w:spacing w:line="221" w:lineRule="exact"/>
              <w:ind w:left="376"/>
              <w:rPr>
                <w:sz w:val="20"/>
              </w:rPr>
            </w:pPr>
            <w:r>
              <w:rPr>
                <w:sz w:val="20"/>
              </w:rPr>
              <w:t>1980-87</w:t>
            </w:r>
          </w:p>
        </w:tc>
        <w:tc>
          <w:tcPr>
            <w:tcW w:w="1417" w:type="dxa"/>
          </w:tcPr>
          <w:p>
            <w:pPr>
              <w:pStyle w:val="TableParagraph"/>
              <w:spacing w:line="221" w:lineRule="exact"/>
              <w:ind w:left="375"/>
              <w:rPr>
                <w:sz w:val="20"/>
              </w:rPr>
            </w:pPr>
            <w:r>
              <w:rPr>
                <w:sz w:val="20"/>
              </w:rPr>
              <w:t>1988-95</w:t>
            </w:r>
          </w:p>
        </w:tc>
        <w:tc>
          <w:tcPr>
            <w:tcW w:w="878" w:type="dxa"/>
          </w:tcPr>
          <w:p>
            <w:pPr>
              <w:pStyle w:val="TableParagraph"/>
              <w:spacing w:line="221" w:lineRule="exact"/>
              <w:ind w:right="96"/>
              <w:jc w:val="right"/>
              <w:rPr>
                <w:sz w:val="20"/>
              </w:rPr>
            </w:pPr>
            <w:r>
              <w:rPr>
                <w:sz w:val="20"/>
              </w:rPr>
              <w:t>1999</w:t>
            </w:r>
          </w:p>
        </w:tc>
      </w:tr>
      <w:tr>
        <w:trPr>
          <w:trHeight w:val="344" w:hRule="atLeast"/>
        </w:trPr>
        <w:tc>
          <w:tcPr>
            <w:tcW w:w="1442" w:type="dxa"/>
          </w:tcPr>
          <w:p>
            <w:pPr>
              <w:pStyle w:val="TableParagraph"/>
              <w:spacing w:line="215" w:lineRule="exact" w:before="109"/>
              <w:ind w:left="50"/>
              <w:rPr>
                <w:sz w:val="20"/>
              </w:rPr>
            </w:pPr>
            <w:r>
              <w:rPr>
                <w:sz w:val="20"/>
              </w:rPr>
              <w:t>Australia</w:t>
            </w:r>
          </w:p>
        </w:tc>
        <w:tc>
          <w:tcPr>
            <w:tcW w:w="1247" w:type="dxa"/>
          </w:tcPr>
          <w:p>
            <w:pPr>
              <w:pStyle w:val="TableParagraph"/>
              <w:spacing w:line="215" w:lineRule="exact" w:before="109"/>
              <w:ind w:left="276"/>
              <w:rPr>
                <w:sz w:val="20"/>
              </w:rPr>
            </w:pPr>
            <w:r>
              <w:rPr>
                <w:sz w:val="20"/>
              </w:rPr>
              <w:t>0.18</w:t>
            </w:r>
          </w:p>
        </w:tc>
        <w:tc>
          <w:tcPr>
            <w:tcW w:w="1346" w:type="dxa"/>
          </w:tcPr>
          <w:p>
            <w:pPr>
              <w:pStyle w:val="TableParagraph"/>
              <w:spacing w:line="215" w:lineRule="exact" w:before="109"/>
              <w:ind w:left="304"/>
              <w:rPr>
                <w:sz w:val="20"/>
              </w:rPr>
            </w:pPr>
            <w:r>
              <w:rPr>
                <w:sz w:val="20"/>
              </w:rPr>
              <w:t>0.15</w:t>
            </w:r>
          </w:p>
        </w:tc>
        <w:tc>
          <w:tcPr>
            <w:tcW w:w="1418" w:type="dxa"/>
          </w:tcPr>
          <w:p>
            <w:pPr>
              <w:pStyle w:val="TableParagraph"/>
              <w:spacing w:line="215" w:lineRule="exact" w:before="109"/>
              <w:ind w:left="376"/>
              <w:rPr>
                <w:sz w:val="20"/>
              </w:rPr>
            </w:pPr>
            <w:r>
              <w:rPr>
                <w:sz w:val="20"/>
              </w:rPr>
              <w:t>0.23</w:t>
            </w:r>
          </w:p>
        </w:tc>
        <w:tc>
          <w:tcPr>
            <w:tcW w:w="1417" w:type="dxa"/>
          </w:tcPr>
          <w:p>
            <w:pPr>
              <w:pStyle w:val="TableParagraph"/>
              <w:spacing w:line="215" w:lineRule="exact" w:before="109"/>
              <w:ind w:left="377"/>
              <w:rPr>
                <w:sz w:val="20"/>
              </w:rPr>
            </w:pPr>
            <w:r>
              <w:rPr>
                <w:sz w:val="20"/>
              </w:rPr>
              <w:t>0.23</w:t>
            </w:r>
          </w:p>
        </w:tc>
        <w:tc>
          <w:tcPr>
            <w:tcW w:w="1417" w:type="dxa"/>
          </w:tcPr>
          <w:p>
            <w:pPr>
              <w:pStyle w:val="TableParagraph"/>
              <w:spacing w:line="215" w:lineRule="exact" w:before="109"/>
              <w:ind w:left="376"/>
              <w:rPr>
                <w:sz w:val="20"/>
              </w:rPr>
            </w:pPr>
            <w:r>
              <w:rPr>
                <w:sz w:val="20"/>
              </w:rPr>
              <w:t>0.26</w:t>
            </w:r>
          </w:p>
        </w:tc>
        <w:tc>
          <w:tcPr>
            <w:tcW w:w="878" w:type="dxa"/>
          </w:tcPr>
          <w:p>
            <w:pPr>
              <w:pStyle w:val="TableParagraph"/>
              <w:spacing w:line="215" w:lineRule="exact" w:before="109"/>
              <w:ind w:right="145"/>
              <w:jc w:val="right"/>
              <w:rPr>
                <w:sz w:val="20"/>
              </w:rPr>
            </w:pPr>
            <w:r>
              <w:rPr>
                <w:sz w:val="20"/>
              </w:rPr>
              <w:t>0.25</w:t>
            </w:r>
          </w:p>
        </w:tc>
      </w:tr>
      <w:tr>
        <w:trPr>
          <w:trHeight w:val="230" w:hRule="atLeast"/>
        </w:trPr>
        <w:tc>
          <w:tcPr>
            <w:tcW w:w="1442" w:type="dxa"/>
          </w:tcPr>
          <w:p>
            <w:pPr>
              <w:pStyle w:val="TableParagraph"/>
              <w:ind w:left="50"/>
              <w:rPr>
                <w:sz w:val="20"/>
              </w:rPr>
            </w:pPr>
            <w:r>
              <w:rPr>
                <w:sz w:val="20"/>
              </w:rPr>
              <w:t>Austria</w:t>
            </w:r>
          </w:p>
        </w:tc>
        <w:tc>
          <w:tcPr>
            <w:tcW w:w="1247" w:type="dxa"/>
          </w:tcPr>
          <w:p>
            <w:pPr>
              <w:pStyle w:val="TableParagraph"/>
              <w:ind w:left="277"/>
              <w:rPr>
                <w:sz w:val="20"/>
              </w:rPr>
            </w:pPr>
            <w:r>
              <w:rPr>
                <w:sz w:val="20"/>
              </w:rPr>
              <w:t>0.15</w:t>
            </w:r>
          </w:p>
        </w:tc>
        <w:tc>
          <w:tcPr>
            <w:tcW w:w="1346" w:type="dxa"/>
          </w:tcPr>
          <w:p>
            <w:pPr>
              <w:pStyle w:val="TableParagraph"/>
              <w:ind w:left="304"/>
              <w:rPr>
                <w:sz w:val="20"/>
              </w:rPr>
            </w:pPr>
            <w:r>
              <w:rPr>
                <w:sz w:val="20"/>
              </w:rPr>
              <w:t>0.17</w:t>
            </w:r>
          </w:p>
        </w:tc>
        <w:tc>
          <w:tcPr>
            <w:tcW w:w="1418" w:type="dxa"/>
          </w:tcPr>
          <w:p>
            <w:pPr>
              <w:pStyle w:val="TableParagraph"/>
              <w:ind w:left="376"/>
              <w:rPr>
                <w:sz w:val="20"/>
              </w:rPr>
            </w:pPr>
            <w:r>
              <w:rPr>
                <w:sz w:val="20"/>
              </w:rPr>
              <w:t>0.30</w:t>
            </w:r>
          </w:p>
        </w:tc>
        <w:tc>
          <w:tcPr>
            <w:tcW w:w="1417" w:type="dxa"/>
          </w:tcPr>
          <w:p>
            <w:pPr>
              <w:pStyle w:val="TableParagraph"/>
              <w:ind w:left="376"/>
              <w:rPr>
                <w:sz w:val="20"/>
              </w:rPr>
            </w:pPr>
            <w:r>
              <w:rPr>
                <w:sz w:val="20"/>
              </w:rPr>
              <w:t>0.34</w:t>
            </w:r>
          </w:p>
        </w:tc>
        <w:tc>
          <w:tcPr>
            <w:tcW w:w="1417" w:type="dxa"/>
          </w:tcPr>
          <w:p>
            <w:pPr>
              <w:pStyle w:val="TableParagraph"/>
              <w:ind w:left="375"/>
              <w:rPr>
                <w:sz w:val="20"/>
              </w:rPr>
            </w:pPr>
            <w:r>
              <w:rPr>
                <w:sz w:val="20"/>
              </w:rPr>
              <w:t>0.34</w:t>
            </w:r>
          </w:p>
        </w:tc>
        <w:tc>
          <w:tcPr>
            <w:tcW w:w="878" w:type="dxa"/>
          </w:tcPr>
          <w:p>
            <w:pPr>
              <w:pStyle w:val="TableParagraph"/>
              <w:ind w:right="147"/>
              <w:jc w:val="right"/>
              <w:rPr>
                <w:sz w:val="20"/>
              </w:rPr>
            </w:pPr>
            <w:r>
              <w:rPr>
                <w:w w:val="95"/>
                <w:sz w:val="20"/>
              </w:rPr>
              <w:t>0.42</w:t>
            </w:r>
          </w:p>
        </w:tc>
      </w:tr>
      <w:tr>
        <w:trPr>
          <w:trHeight w:val="275" w:hRule="atLeast"/>
        </w:trPr>
        <w:tc>
          <w:tcPr>
            <w:tcW w:w="1442" w:type="dxa"/>
          </w:tcPr>
          <w:p>
            <w:pPr>
              <w:pStyle w:val="TableParagraph"/>
              <w:spacing w:line="256" w:lineRule="exact"/>
              <w:ind w:left="50"/>
              <w:rPr>
                <w:sz w:val="24"/>
              </w:rPr>
            </w:pPr>
            <w:r>
              <w:rPr>
                <w:sz w:val="24"/>
              </w:rPr>
              <w:t>Belgium</w:t>
            </w:r>
          </w:p>
        </w:tc>
        <w:tc>
          <w:tcPr>
            <w:tcW w:w="1247" w:type="dxa"/>
          </w:tcPr>
          <w:p>
            <w:pPr>
              <w:pStyle w:val="TableParagraph"/>
              <w:spacing w:line="226" w:lineRule="exact"/>
              <w:ind w:left="276"/>
              <w:rPr>
                <w:sz w:val="20"/>
              </w:rPr>
            </w:pPr>
            <w:r>
              <w:rPr>
                <w:sz w:val="20"/>
              </w:rPr>
              <w:t>0.37</w:t>
            </w:r>
          </w:p>
        </w:tc>
        <w:tc>
          <w:tcPr>
            <w:tcW w:w="1346" w:type="dxa"/>
          </w:tcPr>
          <w:p>
            <w:pPr>
              <w:pStyle w:val="TableParagraph"/>
              <w:spacing w:line="226" w:lineRule="exact"/>
              <w:ind w:left="303"/>
              <w:rPr>
                <w:sz w:val="20"/>
              </w:rPr>
            </w:pPr>
            <w:r>
              <w:rPr>
                <w:sz w:val="20"/>
              </w:rPr>
              <w:t>0.40</w:t>
            </w:r>
          </w:p>
        </w:tc>
        <w:tc>
          <w:tcPr>
            <w:tcW w:w="1418" w:type="dxa"/>
          </w:tcPr>
          <w:p>
            <w:pPr>
              <w:pStyle w:val="TableParagraph"/>
              <w:spacing w:line="226" w:lineRule="exact"/>
              <w:ind w:left="376"/>
              <w:rPr>
                <w:sz w:val="20"/>
              </w:rPr>
            </w:pPr>
            <w:r>
              <w:rPr>
                <w:sz w:val="20"/>
              </w:rPr>
              <w:t>0.55</w:t>
            </w:r>
          </w:p>
        </w:tc>
        <w:tc>
          <w:tcPr>
            <w:tcW w:w="1417" w:type="dxa"/>
          </w:tcPr>
          <w:p>
            <w:pPr>
              <w:pStyle w:val="TableParagraph"/>
              <w:spacing w:line="226" w:lineRule="exact"/>
              <w:ind w:left="376"/>
              <w:rPr>
                <w:sz w:val="20"/>
              </w:rPr>
            </w:pPr>
            <w:r>
              <w:rPr>
                <w:sz w:val="20"/>
              </w:rPr>
              <w:t>0.50</w:t>
            </w:r>
          </w:p>
        </w:tc>
        <w:tc>
          <w:tcPr>
            <w:tcW w:w="1417" w:type="dxa"/>
          </w:tcPr>
          <w:p>
            <w:pPr>
              <w:pStyle w:val="TableParagraph"/>
              <w:spacing w:line="226" w:lineRule="exact"/>
              <w:ind w:left="375"/>
              <w:rPr>
                <w:sz w:val="20"/>
              </w:rPr>
            </w:pPr>
            <w:r>
              <w:rPr>
                <w:sz w:val="20"/>
              </w:rPr>
              <w:t>0.48</w:t>
            </w:r>
          </w:p>
        </w:tc>
        <w:tc>
          <w:tcPr>
            <w:tcW w:w="878" w:type="dxa"/>
          </w:tcPr>
          <w:p>
            <w:pPr>
              <w:pStyle w:val="TableParagraph"/>
              <w:spacing w:line="226" w:lineRule="exact"/>
              <w:ind w:right="145"/>
              <w:jc w:val="right"/>
              <w:rPr>
                <w:sz w:val="20"/>
              </w:rPr>
            </w:pPr>
            <w:r>
              <w:rPr>
                <w:sz w:val="20"/>
              </w:rPr>
              <w:t>0.46</w:t>
            </w:r>
          </w:p>
        </w:tc>
      </w:tr>
      <w:tr>
        <w:trPr>
          <w:trHeight w:val="230" w:hRule="atLeast"/>
        </w:trPr>
        <w:tc>
          <w:tcPr>
            <w:tcW w:w="1442" w:type="dxa"/>
          </w:tcPr>
          <w:p>
            <w:pPr>
              <w:pStyle w:val="TableParagraph"/>
              <w:spacing w:line="211" w:lineRule="exact"/>
              <w:ind w:left="50"/>
              <w:rPr>
                <w:sz w:val="20"/>
              </w:rPr>
            </w:pPr>
            <w:r>
              <w:rPr>
                <w:sz w:val="20"/>
              </w:rPr>
              <w:t>Canada</w:t>
            </w:r>
          </w:p>
        </w:tc>
        <w:tc>
          <w:tcPr>
            <w:tcW w:w="1247" w:type="dxa"/>
          </w:tcPr>
          <w:p>
            <w:pPr>
              <w:pStyle w:val="TableParagraph"/>
              <w:spacing w:line="211" w:lineRule="exact"/>
              <w:ind w:left="275"/>
              <w:rPr>
                <w:sz w:val="20"/>
              </w:rPr>
            </w:pPr>
            <w:r>
              <w:rPr>
                <w:sz w:val="20"/>
              </w:rPr>
              <w:t>0.39</w:t>
            </w:r>
          </w:p>
        </w:tc>
        <w:tc>
          <w:tcPr>
            <w:tcW w:w="1346" w:type="dxa"/>
          </w:tcPr>
          <w:p>
            <w:pPr>
              <w:pStyle w:val="TableParagraph"/>
              <w:spacing w:line="211" w:lineRule="exact"/>
              <w:ind w:left="303"/>
              <w:rPr>
                <w:sz w:val="20"/>
              </w:rPr>
            </w:pPr>
            <w:r>
              <w:rPr>
                <w:sz w:val="20"/>
              </w:rPr>
              <w:t>0.43</w:t>
            </w:r>
          </w:p>
        </w:tc>
        <w:tc>
          <w:tcPr>
            <w:tcW w:w="1418" w:type="dxa"/>
          </w:tcPr>
          <w:p>
            <w:pPr>
              <w:pStyle w:val="TableParagraph"/>
              <w:spacing w:line="211" w:lineRule="exact"/>
              <w:ind w:left="376"/>
              <w:rPr>
                <w:sz w:val="20"/>
              </w:rPr>
            </w:pPr>
            <w:r>
              <w:rPr>
                <w:sz w:val="20"/>
              </w:rPr>
              <w:t>0.59</w:t>
            </w:r>
          </w:p>
        </w:tc>
        <w:tc>
          <w:tcPr>
            <w:tcW w:w="1417" w:type="dxa"/>
          </w:tcPr>
          <w:p>
            <w:pPr>
              <w:pStyle w:val="TableParagraph"/>
              <w:spacing w:line="211" w:lineRule="exact"/>
              <w:ind w:left="376"/>
              <w:rPr>
                <w:sz w:val="20"/>
              </w:rPr>
            </w:pPr>
            <w:r>
              <w:rPr>
                <w:sz w:val="20"/>
              </w:rPr>
              <w:t>0.57</w:t>
            </w:r>
          </w:p>
        </w:tc>
        <w:tc>
          <w:tcPr>
            <w:tcW w:w="1417" w:type="dxa"/>
          </w:tcPr>
          <w:p>
            <w:pPr>
              <w:pStyle w:val="TableParagraph"/>
              <w:spacing w:line="211" w:lineRule="exact"/>
              <w:ind w:left="375"/>
              <w:rPr>
                <w:sz w:val="20"/>
              </w:rPr>
            </w:pPr>
            <w:r>
              <w:rPr>
                <w:sz w:val="20"/>
              </w:rPr>
              <w:t>0.58</w:t>
            </w:r>
          </w:p>
        </w:tc>
        <w:tc>
          <w:tcPr>
            <w:tcW w:w="878" w:type="dxa"/>
          </w:tcPr>
          <w:p>
            <w:pPr>
              <w:pStyle w:val="TableParagraph"/>
              <w:spacing w:line="211" w:lineRule="exact"/>
              <w:ind w:right="145"/>
              <w:jc w:val="right"/>
              <w:rPr>
                <w:sz w:val="20"/>
              </w:rPr>
            </w:pPr>
            <w:r>
              <w:rPr>
                <w:sz w:val="20"/>
              </w:rPr>
              <w:t>0.49</w:t>
            </w:r>
          </w:p>
        </w:tc>
      </w:tr>
      <w:tr>
        <w:trPr>
          <w:trHeight w:val="230" w:hRule="atLeast"/>
        </w:trPr>
        <w:tc>
          <w:tcPr>
            <w:tcW w:w="1442" w:type="dxa"/>
          </w:tcPr>
          <w:p>
            <w:pPr>
              <w:pStyle w:val="TableParagraph"/>
              <w:ind w:left="50"/>
              <w:rPr>
                <w:sz w:val="20"/>
              </w:rPr>
            </w:pPr>
            <w:r>
              <w:rPr>
                <w:sz w:val="20"/>
              </w:rPr>
              <w:t>Denmark</w:t>
            </w:r>
          </w:p>
        </w:tc>
        <w:tc>
          <w:tcPr>
            <w:tcW w:w="1247" w:type="dxa"/>
          </w:tcPr>
          <w:p>
            <w:pPr>
              <w:pStyle w:val="TableParagraph"/>
              <w:ind w:left="277"/>
              <w:rPr>
                <w:sz w:val="20"/>
              </w:rPr>
            </w:pPr>
            <w:r>
              <w:rPr>
                <w:sz w:val="20"/>
              </w:rPr>
              <w:t>0.25</w:t>
            </w:r>
          </w:p>
        </w:tc>
        <w:tc>
          <w:tcPr>
            <w:tcW w:w="1346" w:type="dxa"/>
          </w:tcPr>
          <w:p>
            <w:pPr>
              <w:pStyle w:val="TableParagraph"/>
              <w:ind w:left="304"/>
              <w:rPr>
                <w:sz w:val="20"/>
              </w:rPr>
            </w:pPr>
            <w:r>
              <w:rPr>
                <w:sz w:val="20"/>
              </w:rPr>
              <w:t>0.35</w:t>
            </w:r>
          </w:p>
        </w:tc>
        <w:tc>
          <w:tcPr>
            <w:tcW w:w="1418" w:type="dxa"/>
          </w:tcPr>
          <w:p>
            <w:pPr>
              <w:pStyle w:val="TableParagraph"/>
              <w:ind w:left="376"/>
              <w:rPr>
                <w:sz w:val="20"/>
              </w:rPr>
            </w:pPr>
            <w:r>
              <w:rPr>
                <w:sz w:val="20"/>
              </w:rPr>
              <w:t>0.55</w:t>
            </w:r>
          </w:p>
        </w:tc>
        <w:tc>
          <w:tcPr>
            <w:tcW w:w="1417" w:type="dxa"/>
          </w:tcPr>
          <w:p>
            <w:pPr>
              <w:pStyle w:val="TableParagraph"/>
              <w:ind w:left="376"/>
              <w:rPr>
                <w:sz w:val="20"/>
              </w:rPr>
            </w:pPr>
            <w:r>
              <w:rPr>
                <w:sz w:val="20"/>
              </w:rPr>
              <w:t>0.67</w:t>
            </w:r>
          </w:p>
        </w:tc>
        <w:tc>
          <w:tcPr>
            <w:tcW w:w="1417" w:type="dxa"/>
          </w:tcPr>
          <w:p>
            <w:pPr>
              <w:pStyle w:val="TableParagraph"/>
              <w:ind w:left="375"/>
              <w:rPr>
                <w:sz w:val="20"/>
              </w:rPr>
            </w:pPr>
            <w:r>
              <w:rPr>
                <w:sz w:val="20"/>
              </w:rPr>
              <w:t>0.64</w:t>
            </w:r>
          </w:p>
        </w:tc>
        <w:tc>
          <w:tcPr>
            <w:tcW w:w="878" w:type="dxa"/>
          </w:tcPr>
          <w:p>
            <w:pPr>
              <w:pStyle w:val="TableParagraph"/>
              <w:ind w:right="146"/>
              <w:jc w:val="right"/>
              <w:rPr>
                <w:sz w:val="20"/>
              </w:rPr>
            </w:pPr>
            <w:r>
              <w:rPr>
                <w:w w:val="95"/>
                <w:sz w:val="20"/>
              </w:rPr>
              <w:t>0.66</w:t>
            </w:r>
          </w:p>
        </w:tc>
      </w:tr>
      <w:tr>
        <w:trPr>
          <w:trHeight w:val="229" w:hRule="atLeast"/>
        </w:trPr>
        <w:tc>
          <w:tcPr>
            <w:tcW w:w="1442" w:type="dxa"/>
          </w:tcPr>
          <w:p>
            <w:pPr>
              <w:pStyle w:val="TableParagraph"/>
              <w:spacing w:line="209" w:lineRule="exact"/>
              <w:ind w:left="50"/>
              <w:rPr>
                <w:sz w:val="20"/>
              </w:rPr>
            </w:pPr>
            <w:r>
              <w:rPr>
                <w:sz w:val="20"/>
              </w:rPr>
              <w:t>Finland</w:t>
            </w:r>
          </w:p>
        </w:tc>
        <w:tc>
          <w:tcPr>
            <w:tcW w:w="1247" w:type="dxa"/>
          </w:tcPr>
          <w:p>
            <w:pPr>
              <w:pStyle w:val="TableParagraph"/>
              <w:spacing w:line="209" w:lineRule="exact"/>
              <w:ind w:left="277"/>
              <w:rPr>
                <w:sz w:val="20"/>
              </w:rPr>
            </w:pPr>
            <w:r>
              <w:rPr>
                <w:sz w:val="20"/>
              </w:rPr>
              <w:t>0.13</w:t>
            </w:r>
          </w:p>
        </w:tc>
        <w:tc>
          <w:tcPr>
            <w:tcW w:w="1346" w:type="dxa"/>
          </w:tcPr>
          <w:p>
            <w:pPr>
              <w:pStyle w:val="TableParagraph"/>
              <w:spacing w:line="209" w:lineRule="exact"/>
              <w:ind w:left="305"/>
              <w:rPr>
                <w:sz w:val="20"/>
              </w:rPr>
            </w:pPr>
            <w:r>
              <w:rPr>
                <w:sz w:val="20"/>
              </w:rPr>
              <w:t>0.18</w:t>
            </w:r>
          </w:p>
        </w:tc>
        <w:tc>
          <w:tcPr>
            <w:tcW w:w="1418" w:type="dxa"/>
          </w:tcPr>
          <w:p>
            <w:pPr>
              <w:pStyle w:val="TableParagraph"/>
              <w:spacing w:line="209" w:lineRule="exact"/>
              <w:ind w:left="377"/>
              <w:rPr>
                <w:sz w:val="20"/>
              </w:rPr>
            </w:pPr>
            <w:r>
              <w:rPr>
                <w:sz w:val="20"/>
              </w:rPr>
              <w:t>0.29</w:t>
            </w:r>
          </w:p>
        </w:tc>
        <w:tc>
          <w:tcPr>
            <w:tcW w:w="1417" w:type="dxa"/>
          </w:tcPr>
          <w:p>
            <w:pPr>
              <w:pStyle w:val="TableParagraph"/>
              <w:spacing w:line="209" w:lineRule="exact"/>
              <w:ind w:left="377"/>
              <w:rPr>
                <w:sz w:val="20"/>
              </w:rPr>
            </w:pPr>
            <w:r>
              <w:rPr>
                <w:sz w:val="20"/>
              </w:rPr>
              <w:t>0.38</w:t>
            </w:r>
          </w:p>
        </w:tc>
        <w:tc>
          <w:tcPr>
            <w:tcW w:w="1417" w:type="dxa"/>
          </w:tcPr>
          <w:p>
            <w:pPr>
              <w:pStyle w:val="TableParagraph"/>
              <w:spacing w:line="209" w:lineRule="exact"/>
              <w:ind w:left="375"/>
              <w:rPr>
                <w:sz w:val="20"/>
              </w:rPr>
            </w:pPr>
            <w:r>
              <w:rPr>
                <w:sz w:val="20"/>
              </w:rPr>
              <w:t>0.53</w:t>
            </w:r>
          </w:p>
        </w:tc>
        <w:tc>
          <w:tcPr>
            <w:tcW w:w="878" w:type="dxa"/>
          </w:tcPr>
          <w:p>
            <w:pPr>
              <w:pStyle w:val="TableParagraph"/>
              <w:spacing w:line="209" w:lineRule="exact"/>
              <w:ind w:right="147"/>
              <w:jc w:val="right"/>
              <w:rPr>
                <w:sz w:val="20"/>
              </w:rPr>
            </w:pPr>
            <w:r>
              <w:rPr>
                <w:w w:val="95"/>
                <w:sz w:val="20"/>
              </w:rPr>
              <w:t>0.54</w:t>
            </w:r>
          </w:p>
        </w:tc>
      </w:tr>
      <w:tr>
        <w:trPr>
          <w:trHeight w:val="229" w:hRule="atLeast"/>
        </w:trPr>
        <w:tc>
          <w:tcPr>
            <w:tcW w:w="1442" w:type="dxa"/>
          </w:tcPr>
          <w:p>
            <w:pPr>
              <w:pStyle w:val="TableParagraph"/>
              <w:spacing w:line="209" w:lineRule="exact"/>
              <w:ind w:left="50"/>
              <w:rPr>
                <w:sz w:val="20"/>
              </w:rPr>
            </w:pPr>
            <w:r>
              <w:rPr>
                <w:sz w:val="20"/>
              </w:rPr>
              <w:t>France</w:t>
            </w:r>
          </w:p>
        </w:tc>
        <w:tc>
          <w:tcPr>
            <w:tcW w:w="1247" w:type="dxa"/>
          </w:tcPr>
          <w:p>
            <w:pPr>
              <w:pStyle w:val="TableParagraph"/>
              <w:spacing w:line="209" w:lineRule="exact"/>
              <w:ind w:left="277"/>
              <w:rPr>
                <w:sz w:val="20"/>
              </w:rPr>
            </w:pPr>
            <w:r>
              <w:rPr>
                <w:sz w:val="20"/>
              </w:rPr>
              <w:t>0.48</w:t>
            </w:r>
          </w:p>
        </w:tc>
        <w:tc>
          <w:tcPr>
            <w:tcW w:w="1346" w:type="dxa"/>
          </w:tcPr>
          <w:p>
            <w:pPr>
              <w:pStyle w:val="TableParagraph"/>
              <w:spacing w:line="209" w:lineRule="exact"/>
              <w:ind w:left="304"/>
              <w:rPr>
                <w:sz w:val="20"/>
              </w:rPr>
            </w:pPr>
            <w:r>
              <w:rPr>
                <w:sz w:val="20"/>
              </w:rPr>
              <w:t>0.51</w:t>
            </w:r>
          </w:p>
        </w:tc>
        <w:tc>
          <w:tcPr>
            <w:tcW w:w="1418" w:type="dxa"/>
          </w:tcPr>
          <w:p>
            <w:pPr>
              <w:pStyle w:val="TableParagraph"/>
              <w:spacing w:line="209" w:lineRule="exact"/>
              <w:ind w:left="376"/>
              <w:rPr>
                <w:sz w:val="20"/>
              </w:rPr>
            </w:pPr>
            <w:r>
              <w:rPr>
                <w:sz w:val="20"/>
              </w:rPr>
              <w:t>0.56</w:t>
            </w:r>
          </w:p>
        </w:tc>
        <w:tc>
          <w:tcPr>
            <w:tcW w:w="1417" w:type="dxa"/>
          </w:tcPr>
          <w:p>
            <w:pPr>
              <w:pStyle w:val="TableParagraph"/>
              <w:spacing w:line="209" w:lineRule="exact"/>
              <w:ind w:left="377"/>
              <w:rPr>
                <w:sz w:val="20"/>
              </w:rPr>
            </w:pPr>
            <w:r>
              <w:rPr>
                <w:sz w:val="20"/>
              </w:rPr>
              <w:t>0.61</w:t>
            </w:r>
          </w:p>
        </w:tc>
        <w:tc>
          <w:tcPr>
            <w:tcW w:w="1417" w:type="dxa"/>
          </w:tcPr>
          <w:p>
            <w:pPr>
              <w:pStyle w:val="TableParagraph"/>
              <w:spacing w:line="209" w:lineRule="exact"/>
              <w:ind w:left="375"/>
              <w:rPr>
                <w:sz w:val="20"/>
              </w:rPr>
            </w:pPr>
            <w:r>
              <w:rPr>
                <w:sz w:val="20"/>
              </w:rPr>
              <w:t>0.58</w:t>
            </w:r>
          </w:p>
        </w:tc>
        <w:tc>
          <w:tcPr>
            <w:tcW w:w="878" w:type="dxa"/>
          </w:tcPr>
          <w:p>
            <w:pPr>
              <w:pStyle w:val="TableParagraph"/>
              <w:spacing w:line="209" w:lineRule="exact"/>
              <w:ind w:right="146"/>
              <w:jc w:val="right"/>
              <w:rPr>
                <w:sz w:val="20"/>
              </w:rPr>
            </w:pPr>
            <w:r>
              <w:rPr>
                <w:w w:val="95"/>
                <w:sz w:val="20"/>
              </w:rPr>
              <w:t>0.59</w:t>
            </w:r>
          </w:p>
        </w:tc>
      </w:tr>
      <w:tr>
        <w:trPr>
          <w:trHeight w:val="230" w:hRule="atLeast"/>
        </w:trPr>
        <w:tc>
          <w:tcPr>
            <w:tcW w:w="1442" w:type="dxa"/>
          </w:tcPr>
          <w:p>
            <w:pPr>
              <w:pStyle w:val="TableParagraph"/>
              <w:ind w:left="50"/>
              <w:rPr>
                <w:sz w:val="20"/>
              </w:rPr>
            </w:pPr>
            <w:r>
              <w:rPr>
                <w:sz w:val="20"/>
              </w:rPr>
              <w:t>Germany (W)</w:t>
            </w:r>
          </w:p>
        </w:tc>
        <w:tc>
          <w:tcPr>
            <w:tcW w:w="1247" w:type="dxa"/>
          </w:tcPr>
          <w:p>
            <w:pPr>
              <w:pStyle w:val="TableParagraph"/>
              <w:ind w:left="276"/>
              <w:rPr>
                <w:sz w:val="20"/>
              </w:rPr>
            </w:pPr>
            <w:r>
              <w:rPr>
                <w:sz w:val="20"/>
              </w:rPr>
              <w:t>0.43</w:t>
            </w:r>
          </w:p>
        </w:tc>
        <w:tc>
          <w:tcPr>
            <w:tcW w:w="1346" w:type="dxa"/>
          </w:tcPr>
          <w:p>
            <w:pPr>
              <w:pStyle w:val="TableParagraph"/>
              <w:ind w:left="303"/>
              <w:rPr>
                <w:sz w:val="20"/>
              </w:rPr>
            </w:pPr>
            <w:r>
              <w:rPr>
                <w:sz w:val="20"/>
              </w:rPr>
              <w:t>0.41</w:t>
            </w:r>
          </w:p>
        </w:tc>
        <w:tc>
          <w:tcPr>
            <w:tcW w:w="1418" w:type="dxa"/>
          </w:tcPr>
          <w:p>
            <w:pPr>
              <w:pStyle w:val="TableParagraph"/>
              <w:ind w:left="376"/>
              <w:rPr>
                <w:sz w:val="20"/>
              </w:rPr>
            </w:pPr>
            <w:r>
              <w:rPr>
                <w:sz w:val="20"/>
              </w:rPr>
              <w:t>0.39</w:t>
            </w:r>
          </w:p>
        </w:tc>
        <w:tc>
          <w:tcPr>
            <w:tcW w:w="1417" w:type="dxa"/>
          </w:tcPr>
          <w:p>
            <w:pPr>
              <w:pStyle w:val="TableParagraph"/>
              <w:ind w:left="376"/>
              <w:rPr>
                <w:sz w:val="20"/>
              </w:rPr>
            </w:pPr>
            <w:r>
              <w:rPr>
                <w:sz w:val="20"/>
              </w:rPr>
              <w:t>0.38</w:t>
            </w:r>
          </w:p>
        </w:tc>
        <w:tc>
          <w:tcPr>
            <w:tcW w:w="1417" w:type="dxa"/>
          </w:tcPr>
          <w:p>
            <w:pPr>
              <w:pStyle w:val="TableParagraph"/>
              <w:ind w:left="375"/>
              <w:rPr>
                <w:sz w:val="20"/>
              </w:rPr>
            </w:pPr>
            <w:r>
              <w:rPr>
                <w:sz w:val="20"/>
              </w:rPr>
              <w:t>0.37</w:t>
            </w:r>
          </w:p>
        </w:tc>
        <w:tc>
          <w:tcPr>
            <w:tcW w:w="878" w:type="dxa"/>
          </w:tcPr>
          <w:p>
            <w:pPr>
              <w:pStyle w:val="TableParagraph"/>
              <w:ind w:right="146"/>
              <w:jc w:val="right"/>
              <w:rPr>
                <w:sz w:val="20"/>
              </w:rPr>
            </w:pPr>
            <w:r>
              <w:rPr>
                <w:w w:val="95"/>
                <w:sz w:val="20"/>
              </w:rPr>
              <w:t>0.37</w:t>
            </w:r>
          </w:p>
        </w:tc>
      </w:tr>
      <w:tr>
        <w:trPr>
          <w:trHeight w:val="230" w:hRule="atLeast"/>
        </w:trPr>
        <w:tc>
          <w:tcPr>
            <w:tcW w:w="1442" w:type="dxa"/>
          </w:tcPr>
          <w:p>
            <w:pPr>
              <w:pStyle w:val="TableParagraph"/>
              <w:ind w:left="50"/>
              <w:rPr>
                <w:sz w:val="20"/>
              </w:rPr>
            </w:pPr>
            <w:r>
              <w:rPr>
                <w:sz w:val="20"/>
              </w:rPr>
              <w:t>Ireland</w:t>
            </w:r>
          </w:p>
        </w:tc>
        <w:tc>
          <w:tcPr>
            <w:tcW w:w="1247" w:type="dxa"/>
          </w:tcPr>
          <w:p>
            <w:pPr>
              <w:pStyle w:val="TableParagraph"/>
              <w:ind w:left="276"/>
              <w:rPr>
                <w:sz w:val="20"/>
              </w:rPr>
            </w:pPr>
            <w:r>
              <w:rPr>
                <w:sz w:val="20"/>
              </w:rPr>
              <w:t>0.21</w:t>
            </w:r>
          </w:p>
        </w:tc>
        <w:tc>
          <w:tcPr>
            <w:tcW w:w="1346" w:type="dxa"/>
          </w:tcPr>
          <w:p>
            <w:pPr>
              <w:pStyle w:val="TableParagraph"/>
              <w:ind w:left="304"/>
              <w:rPr>
                <w:sz w:val="20"/>
              </w:rPr>
            </w:pPr>
            <w:r>
              <w:rPr>
                <w:sz w:val="20"/>
              </w:rPr>
              <w:t>0.24</w:t>
            </w:r>
          </w:p>
        </w:tc>
        <w:tc>
          <w:tcPr>
            <w:tcW w:w="1418" w:type="dxa"/>
          </w:tcPr>
          <w:p>
            <w:pPr>
              <w:pStyle w:val="TableParagraph"/>
              <w:ind w:left="376"/>
              <w:rPr>
                <w:sz w:val="20"/>
              </w:rPr>
            </w:pPr>
            <w:r>
              <w:rPr>
                <w:sz w:val="20"/>
              </w:rPr>
              <w:t>0.44</w:t>
            </w:r>
          </w:p>
        </w:tc>
        <w:tc>
          <w:tcPr>
            <w:tcW w:w="1417" w:type="dxa"/>
          </w:tcPr>
          <w:p>
            <w:pPr>
              <w:pStyle w:val="TableParagraph"/>
              <w:ind w:left="377"/>
              <w:rPr>
                <w:sz w:val="20"/>
              </w:rPr>
            </w:pPr>
            <w:r>
              <w:rPr>
                <w:sz w:val="20"/>
              </w:rPr>
              <w:t>0.50</w:t>
            </w:r>
          </w:p>
        </w:tc>
        <w:tc>
          <w:tcPr>
            <w:tcW w:w="1417" w:type="dxa"/>
          </w:tcPr>
          <w:p>
            <w:pPr>
              <w:pStyle w:val="TableParagraph"/>
              <w:ind w:left="376"/>
              <w:rPr>
                <w:sz w:val="20"/>
              </w:rPr>
            </w:pPr>
            <w:r>
              <w:rPr>
                <w:sz w:val="20"/>
              </w:rPr>
              <w:t>0.40</w:t>
            </w:r>
          </w:p>
        </w:tc>
        <w:tc>
          <w:tcPr>
            <w:tcW w:w="878" w:type="dxa"/>
          </w:tcPr>
          <w:p>
            <w:pPr>
              <w:pStyle w:val="TableParagraph"/>
              <w:ind w:right="145"/>
              <w:jc w:val="right"/>
              <w:rPr>
                <w:sz w:val="20"/>
              </w:rPr>
            </w:pPr>
            <w:r>
              <w:rPr>
                <w:sz w:val="20"/>
              </w:rPr>
              <w:t>0.35</w:t>
            </w:r>
          </w:p>
        </w:tc>
      </w:tr>
      <w:tr>
        <w:trPr>
          <w:trHeight w:val="230" w:hRule="atLeast"/>
        </w:trPr>
        <w:tc>
          <w:tcPr>
            <w:tcW w:w="1442" w:type="dxa"/>
          </w:tcPr>
          <w:p>
            <w:pPr>
              <w:pStyle w:val="TableParagraph"/>
              <w:ind w:left="50"/>
              <w:rPr>
                <w:sz w:val="20"/>
              </w:rPr>
            </w:pPr>
            <w:r>
              <w:rPr>
                <w:sz w:val="20"/>
              </w:rPr>
              <w:t>Italy</w:t>
            </w:r>
          </w:p>
        </w:tc>
        <w:tc>
          <w:tcPr>
            <w:tcW w:w="1247" w:type="dxa"/>
          </w:tcPr>
          <w:p>
            <w:pPr>
              <w:pStyle w:val="TableParagraph"/>
              <w:ind w:left="277"/>
              <w:rPr>
                <w:sz w:val="20"/>
              </w:rPr>
            </w:pPr>
            <w:r>
              <w:rPr>
                <w:sz w:val="20"/>
              </w:rPr>
              <w:t>0.09</w:t>
            </w:r>
          </w:p>
        </w:tc>
        <w:tc>
          <w:tcPr>
            <w:tcW w:w="1346" w:type="dxa"/>
          </w:tcPr>
          <w:p>
            <w:pPr>
              <w:pStyle w:val="TableParagraph"/>
              <w:ind w:left="304"/>
              <w:rPr>
                <w:sz w:val="20"/>
              </w:rPr>
            </w:pPr>
            <w:r>
              <w:rPr>
                <w:sz w:val="20"/>
              </w:rPr>
              <w:t>0.06</w:t>
            </w:r>
          </w:p>
        </w:tc>
        <w:tc>
          <w:tcPr>
            <w:tcW w:w="1418" w:type="dxa"/>
          </w:tcPr>
          <w:p>
            <w:pPr>
              <w:pStyle w:val="TableParagraph"/>
              <w:ind w:left="376"/>
              <w:rPr>
                <w:sz w:val="20"/>
              </w:rPr>
            </w:pPr>
            <w:r>
              <w:rPr>
                <w:sz w:val="20"/>
              </w:rPr>
              <w:t>0.04</w:t>
            </w:r>
          </w:p>
        </w:tc>
        <w:tc>
          <w:tcPr>
            <w:tcW w:w="1417" w:type="dxa"/>
          </w:tcPr>
          <w:p>
            <w:pPr>
              <w:pStyle w:val="TableParagraph"/>
              <w:ind w:left="377"/>
              <w:rPr>
                <w:sz w:val="20"/>
              </w:rPr>
            </w:pPr>
            <w:r>
              <w:rPr>
                <w:sz w:val="20"/>
              </w:rPr>
              <w:t>0.02</w:t>
            </w:r>
          </w:p>
        </w:tc>
        <w:tc>
          <w:tcPr>
            <w:tcW w:w="1417" w:type="dxa"/>
          </w:tcPr>
          <w:p>
            <w:pPr>
              <w:pStyle w:val="TableParagraph"/>
              <w:ind w:left="375"/>
              <w:rPr>
                <w:sz w:val="20"/>
              </w:rPr>
            </w:pPr>
            <w:r>
              <w:rPr>
                <w:sz w:val="20"/>
              </w:rPr>
              <w:t>0.26</w:t>
            </w:r>
          </w:p>
        </w:tc>
        <w:tc>
          <w:tcPr>
            <w:tcW w:w="878" w:type="dxa"/>
          </w:tcPr>
          <w:p>
            <w:pPr>
              <w:pStyle w:val="TableParagraph"/>
              <w:ind w:right="46"/>
              <w:jc w:val="right"/>
              <w:rPr>
                <w:sz w:val="20"/>
              </w:rPr>
            </w:pPr>
            <w:r>
              <w:rPr>
                <w:w w:val="95"/>
                <w:sz w:val="20"/>
              </w:rPr>
              <w:t>0.60*</w:t>
            </w:r>
          </w:p>
        </w:tc>
      </w:tr>
      <w:tr>
        <w:trPr>
          <w:trHeight w:val="229" w:hRule="atLeast"/>
        </w:trPr>
        <w:tc>
          <w:tcPr>
            <w:tcW w:w="1442" w:type="dxa"/>
          </w:tcPr>
          <w:p>
            <w:pPr>
              <w:pStyle w:val="TableParagraph"/>
              <w:spacing w:line="209" w:lineRule="exact"/>
              <w:ind w:left="50"/>
              <w:rPr>
                <w:sz w:val="20"/>
              </w:rPr>
            </w:pPr>
            <w:r>
              <w:rPr>
                <w:sz w:val="20"/>
              </w:rPr>
              <w:t>Japan</w:t>
            </w:r>
          </w:p>
        </w:tc>
        <w:tc>
          <w:tcPr>
            <w:tcW w:w="1247" w:type="dxa"/>
          </w:tcPr>
          <w:p>
            <w:pPr>
              <w:pStyle w:val="TableParagraph"/>
              <w:spacing w:line="209" w:lineRule="exact"/>
              <w:ind w:left="276"/>
              <w:rPr>
                <w:sz w:val="20"/>
              </w:rPr>
            </w:pPr>
            <w:r>
              <w:rPr>
                <w:sz w:val="20"/>
              </w:rPr>
              <w:t>0.36</w:t>
            </w:r>
          </w:p>
        </w:tc>
        <w:tc>
          <w:tcPr>
            <w:tcW w:w="1346" w:type="dxa"/>
          </w:tcPr>
          <w:p>
            <w:pPr>
              <w:pStyle w:val="TableParagraph"/>
              <w:spacing w:line="209" w:lineRule="exact"/>
              <w:ind w:left="303"/>
              <w:rPr>
                <w:sz w:val="20"/>
              </w:rPr>
            </w:pPr>
            <w:r>
              <w:rPr>
                <w:sz w:val="20"/>
              </w:rPr>
              <w:t>0.38</w:t>
            </w:r>
          </w:p>
        </w:tc>
        <w:tc>
          <w:tcPr>
            <w:tcW w:w="1418" w:type="dxa"/>
          </w:tcPr>
          <w:p>
            <w:pPr>
              <w:pStyle w:val="TableParagraph"/>
              <w:spacing w:line="209" w:lineRule="exact"/>
              <w:ind w:left="375"/>
              <w:rPr>
                <w:sz w:val="20"/>
              </w:rPr>
            </w:pPr>
            <w:r>
              <w:rPr>
                <w:sz w:val="20"/>
              </w:rPr>
              <w:t>0.31</w:t>
            </w:r>
          </w:p>
        </w:tc>
        <w:tc>
          <w:tcPr>
            <w:tcW w:w="1417" w:type="dxa"/>
          </w:tcPr>
          <w:p>
            <w:pPr>
              <w:pStyle w:val="TableParagraph"/>
              <w:spacing w:line="209" w:lineRule="exact"/>
              <w:ind w:left="376"/>
              <w:rPr>
                <w:sz w:val="20"/>
              </w:rPr>
            </w:pPr>
            <w:r>
              <w:rPr>
                <w:sz w:val="20"/>
              </w:rPr>
              <w:t>0.29</w:t>
            </w:r>
          </w:p>
        </w:tc>
        <w:tc>
          <w:tcPr>
            <w:tcW w:w="1417" w:type="dxa"/>
          </w:tcPr>
          <w:p>
            <w:pPr>
              <w:pStyle w:val="TableParagraph"/>
              <w:spacing w:line="209" w:lineRule="exact"/>
              <w:ind w:left="375"/>
              <w:rPr>
                <w:sz w:val="20"/>
              </w:rPr>
            </w:pPr>
            <w:r>
              <w:rPr>
                <w:sz w:val="20"/>
              </w:rPr>
              <w:t>0.30</w:t>
            </w:r>
          </w:p>
        </w:tc>
        <w:tc>
          <w:tcPr>
            <w:tcW w:w="878" w:type="dxa"/>
          </w:tcPr>
          <w:p>
            <w:pPr>
              <w:pStyle w:val="TableParagraph"/>
              <w:spacing w:line="209" w:lineRule="exact"/>
              <w:ind w:right="147"/>
              <w:jc w:val="right"/>
              <w:rPr>
                <w:sz w:val="20"/>
              </w:rPr>
            </w:pPr>
            <w:r>
              <w:rPr>
                <w:w w:val="95"/>
                <w:sz w:val="20"/>
              </w:rPr>
              <w:t>0.37</w:t>
            </w:r>
          </w:p>
        </w:tc>
      </w:tr>
      <w:tr>
        <w:trPr>
          <w:trHeight w:val="229" w:hRule="atLeast"/>
        </w:trPr>
        <w:tc>
          <w:tcPr>
            <w:tcW w:w="1442" w:type="dxa"/>
          </w:tcPr>
          <w:p>
            <w:pPr>
              <w:pStyle w:val="TableParagraph"/>
              <w:spacing w:line="209" w:lineRule="exact"/>
              <w:ind w:left="50"/>
              <w:rPr>
                <w:sz w:val="20"/>
              </w:rPr>
            </w:pPr>
            <w:r>
              <w:rPr>
                <w:sz w:val="20"/>
              </w:rPr>
              <w:t>Netherlands</w:t>
            </w:r>
          </w:p>
        </w:tc>
        <w:tc>
          <w:tcPr>
            <w:tcW w:w="1247" w:type="dxa"/>
          </w:tcPr>
          <w:p>
            <w:pPr>
              <w:pStyle w:val="TableParagraph"/>
              <w:spacing w:line="209" w:lineRule="exact"/>
              <w:ind w:left="278"/>
              <w:rPr>
                <w:sz w:val="20"/>
              </w:rPr>
            </w:pPr>
            <w:r>
              <w:rPr>
                <w:sz w:val="20"/>
              </w:rPr>
              <w:t>0.39</w:t>
            </w:r>
          </w:p>
        </w:tc>
        <w:tc>
          <w:tcPr>
            <w:tcW w:w="1346" w:type="dxa"/>
          </w:tcPr>
          <w:p>
            <w:pPr>
              <w:pStyle w:val="TableParagraph"/>
              <w:spacing w:line="209" w:lineRule="exact"/>
              <w:ind w:left="304"/>
              <w:rPr>
                <w:sz w:val="20"/>
              </w:rPr>
            </w:pPr>
            <w:r>
              <w:rPr>
                <w:sz w:val="20"/>
              </w:rPr>
              <w:t>0.64</w:t>
            </w:r>
          </w:p>
        </w:tc>
        <w:tc>
          <w:tcPr>
            <w:tcW w:w="1418" w:type="dxa"/>
          </w:tcPr>
          <w:p>
            <w:pPr>
              <w:pStyle w:val="TableParagraph"/>
              <w:spacing w:line="209" w:lineRule="exact"/>
              <w:ind w:left="376"/>
              <w:rPr>
                <w:sz w:val="20"/>
              </w:rPr>
            </w:pPr>
            <w:r>
              <w:rPr>
                <w:sz w:val="20"/>
              </w:rPr>
              <w:t>0.65</w:t>
            </w:r>
          </w:p>
        </w:tc>
        <w:tc>
          <w:tcPr>
            <w:tcW w:w="1417" w:type="dxa"/>
          </w:tcPr>
          <w:p>
            <w:pPr>
              <w:pStyle w:val="TableParagraph"/>
              <w:spacing w:line="209" w:lineRule="exact"/>
              <w:ind w:left="376"/>
              <w:rPr>
                <w:sz w:val="20"/>
              </w:rPr>
            </w:pPr>
            <w:r>
              <w:rPr>
                <w:sz w:val="20"/>
              </w:rPr>
              <w:t>0.67</w:t>
            </w:r>
          </w:p>
        </w:tc>
        <w:tc>
          <w:tcPr>
            <w:tcW w:w="1417" w:type="dxa"/>
          </w:tcPr>
          <w:p>
            <w:pPr>
              <w:pStyle w:val="TableParagraph"/>
              <w:spacing w:line="209" w:lineRule="exact"/>
              <w:ind w:left="374"/>
              <w:rPr>
                <w:sz w:val="20"/>
              </w:rPr>
            </w:pPr>
            <w:r>
              <w:rPr>
                <w:sz w:val="20"/>
              </w:rPr>
              <w:t>0.70</w:t>
            </w:r>
          </w:p>
        </w:tc>
        <w:tc>
          <w:tcPr>
            <w:tcW w:w="878" w:type="dxa"/>
          </w:tcPr>
          <w:p>
            <w:pPr>
              <w:pStyle w:val="TableParagraph"/>
              <w:spacing w:line="209" w:lineRule="exact"/>
              <w:ind w:right="148"/>
              <w:jc w:val="right"/>
              <w:rPr>
                <w:sz w:val="20"/>
              </w:rPr>
            </w:pPr>
            <w:r>
              <w:rPr>
                <w:w w:val="95"/>
                <w:sz w:val="20"/>
              </w:rPr>
              <w:t>0.70</w:t>
            </w:r>
          </w:p>
        </w:tc>
      </w:tr>
      <w:tr>
        <w:trPr>
          <w:trHeight w:val="230" w:hRule="atLeast"/>
        </w:trPr>
        <w:tc>
          <w:tcPr>
            <w:tcW w:w="1442" w:type="dxa"/>
          </w:tcPr>
          <w:p>
            <w:pPr>
              <w:pStyle w:val="TableParagraph"/>
              <w:ind w:left="50"/>
              <w:rPr>
                <w:sz w:val="20"/>
              </w:rPr>
            </w:pPr>
            <w:r>
              <w:rPr>
                <w:sz w:val="20"/>
              </w:rPr>
              <w:t>Norway</w:t>
            </w:r>
          </w:p>
        </w:tc>
        <w:tc>
          <w:tcPr>
            <w:tcW w:w="1247" w:type="dxa"/>
          </w:tcPr>
          <w:p>
            <w:pPr>
              <w:pStyle w:val="TableParagraph"/>
              <w:ind w:left="275"/>
              <w:rPr>
                <w:sz w:val="20"/>
              </w:rPr>
            </w:pPr>
            <w:r>
              <w:rPr>
                <w:sz w:val="20"/>
              </w:rPr>
              <w:t>0.12</w:t>
            </w:r>
          </w:p>
        </w:tc>
        <w:tc>
          <w:tcPr>
            <w:tcW w:w="1346" w:type="dxa"/>
          </w:tcPr>
          <w:p>
            <w:pPr>
              <w:pStyle w:val="TableParagraph"/>
              <w:ind w:left="303"/>
              <w:rPr>
                <w:sz w:val="20"/>
              </w:rPr>
            </w:pPr>
            <w:r>
              <w:rPr>
                <w:sz w:val="20"/>
              </w:rPr>
              <w:t>0.13</w:t>
            </w:r>
          </w:p>
        </w:tc>
        <w:tc>
          <w:tcPr>
            <w:tcW w:w="1418" w:type="dxa"/>
          </w:tcPr>
          <w:p>
            <w:pPr>
              <w:pStyle w:val="TableParagraph"/>
              <w:ind w:left="376"/>
              <w:rPr>
                <w:sz w:val="20"/>
              </w:rPr>
            </w:pPr>
            <w:r>
              <w:rPr>
                <w:sz w:val="20"/>
              </w:rPr>
              <w:t>0.28</w:t>
            </w:r>
          </w:p>
        </w:tc>
        <w:tc>
          <w:tcPr>
            <w:tcW w:w="1417" w:type="dxa"/>
          </w:tcPr>
          <w:p>
            <w:pPr>
              <w:pStyle w:val="TableParagraph"/>
              <w:ind w:left="376"/>
              <w:rPr>
                <w:sz w:val="20"/>
              </w:rPr>
            </w:pPr>
            <w:r>
              <w:rPr>
                <w:sz w:val="20"/>
              </w:rPr>
              <w:t>0.56</w:t>
            </w:r>
          </w:p>
        </w:tc>
        <w:tc>
          <w:tcPr>
            <w:tcW w:w="1417" w:type="dxa"/>
          </w:tcPr>
          <w:p>
            <w:pPr>
              <w:pStyle w:val="TableParagraph"/>
              <w:ind w:left="375"/>
              <w:rPr>
                <w:sz w:val="20"/>
              </w:rPr>
            </w:pPr>
            <w:r>
              <w:rPr>
                <w:sz w:val="20"/>
              </w:rPr>
              <w:t>0.62</w:t>
            </w:r>
          </w:p>
        </w:tc>
        <w:tc>
          <w:tcPr>
            <w:tcW w:w="878" w:type="dxa"/>
          </w:tcPr>
          <w:p>
            <w:pPr>
              <w:pStyle w:val="TableParagraph"/>
              <w:ind w:right="145"/>
              <w:jc w:val="right"/>
              <w:rPr>
                <w:sz w:val="20"/>
              </w:rPr>
            </w:pPr>
            <w:r>
              <w:rPr>
                <w:sz w:val="20"/>
              </w:rPr>
              <w:t>0.62</w:t>
            </w:r>
          </w:p>
        </w:tc>
      </w:tr>
      <w:tr>
        <w:trPr>
          <w:trHeight w:val="230" w:hRule="atLeast"/>
        </w:trPr>
        <w:tc>
          <w:tcPr>
            <w:tcW w:w="1442" w:type="dxa"/>
          </w:tcPr>
          <w:p>
            <w:pPr>
              <w:pStyle w:val="TableParagraph"/>
              <w:ind w:left="50"/>
              <w:rPr>
                <w:sz w:val="20"/>
              </w:rPr>
            </w:pPr>
            <w:r>
              <w:rPr>
                <w:sz w:val="20"/>
              </w:rPr>
              <w:t>New Zealand</w:t>
            </w:r>
          </w:p>
        </w:tc>
        <w:tc>
          <w:tcPr>
            <w:tcW w:w="1247" w:type="dxa"/>
          </w:tcPr>
          <w:p>
            <w:pPr>
              <w:pStyle w:val="TableParagraph"/>
              <w:ind w:left="278"/>
              <w:rPr>
                <w:sz w:val="20"/>
              </w:rPr>
            </w:pPr>
            <w:r>
              <w:rPr>
                <w:sz w:val="20"/>
              </w:rPr>
              <w:t>0.37</w:t>
            </w:r>
          </w:p>
        </w:tc>
        <w:tc>
          <w:tcPr>
            <w:tcW w:w="1346" w:type="dxa"/>
          </w:tcPr>
          <w:p>
            <w:pPr>
              <w:pStyle w:val="TableParagraph"/>
              <w:ind w:left="304"/>
              <w:rPr>
                <w:sz w:val="20"/>
              </w:rPr>
            </w:pPr>
            <w:r>
              <w:rPr>
                <w:sz w:val="20"/>
              </w:rPr>
              <w:t>0.30</w:t>
            </w:r>
          </w:p>
        </w:tc>
        <w:tc>
          <w:tcPr>
            <w:tcW w:w="1418" w:type="dxa"/>
          </w:tcPr>
          <w:p>
            <w:pPr>
              <w:pStyle w:val="TableParagraph"/>
              <w:ind w:left="376"/>
              <w:rPr>
                <w:sz w:val="20"/>
              </w:rPr>
            </w:pPr>
            <w:r>
              <w:rPr>
                <w:sz w:val="20"/>
              </w:rPr>
              <w:t>0.27</w:t>
            </w:r>
          </w:p>
        </w:tc>
        <w:tc>
          <w:tcPr>
            <w:tcW w:w="1417" w:type="dxa"/>
          </w:tcPr>
          <w:p>
            <w:pPr>
              <w:pStyle w:val="TableParagraph"/>
              <w:ind w:left="376"/>
              <w:rPr>
                <w:sz w:val="20"/>
              </w:rPr>
            </w:pPr>
            <w:r>
              <w:rPr>
                <w:sz w:val="20"/>
              </w:rPr>
              <w:t>0.30</w:t>
            </w:r>
          </w:p>
        </w:tc>
        <w:tc>
          <w:tcPr>
            <w:tcW w:w="1417" w:type="dxa"/>
          </w:tcPr>
          <w:p>
            <w:pPr>
              <w:pStyle w:val="TableParagraph"/>
              <w:ind w:left="375"/>
              <w:rPr>
                <w:sz w:val="20"/>
              </w:rPr>
            </w:pPr>
            <w:r>
              <w:rPr>
                <w:sz w:val="20"/>
              </w:rPr>
              <w:t>0.29</w:t>
            </w:r>
          </w:p>
        </w:tc>
        <w:tc>
          <w:tcPr>
            <w:tcW w:w="878" w:type="dxa"/>
          </w:tcPr>
          <w:p>
            <w:pPr>
              <w:pStyle w:val="TableParagraph"/>
              <w:ind w:right="147"/>
              <w:jc w:val="right"/>
              <w:rPr>
                <w:sz w:val="20"/>
              </w:rPr>
            </w:pPr>
            <w:r>
              <w:rPr>
                <w:w w:val="95"/>
                <w:sz w:val="20"/>
              </w:rPr>
              <w:t>0.30</w:t>
            </w:r>
          </w:p>
        </w:tc>
      </w:tr>
      <w:tr>
        <w:trPr>
          <w:trHeight w:val="230" w:hRule="atLeast"/>
        </w:trPr>
        <w:tc>
          <w:tcPr>
            <w:tcW w:w="1442" w:type="dxa"/>
          </w:tcPr>
          <w:p>
            <w:pPr>
              <w:pStyle w:val="TableParagraph"/>
              <w:ind w:left="50"/>
              <w:rPr>
                <w:sz w:val="20"/>
              </w:rPr>
            </w:pPr>
            <w:r>
              <w:rPr>
                <w:sz w:val="20"/>
              </w:rPr>
              <w:t>Portugal</w:t>
            </w:r>
          </w:p>
        </w:tc>
        <w:tc>
          <w:tcPr>
            <w:tcW w:w="1247" w:type="dxa"/>
          </w:tcPr>
          <w:p>
            <w:pPr>
              <w:pStyle w:val="TableParagraph"/>
              <w:ind w:left="276"/>
              <w:rPr>
                <w:sz w:val="20"/>
              </w:rPr>
            </w:pPr>
            <w:r>
              <w:rPr>
                <w:w w:val="99"/>
                <w:sz w:val="20"/>
              </w:rPr>
              <w:t>-</w:t>
            </w:r>
          </w:p>
        </w:tc>
        <w:tc>
          <w:tcPr>
            <w:tcW w:w="1346" w:type="dxa"/>
          </w:tcPr>
          <w:p>
            <w:pPr>
              <w:pStyle w:val="TableParagraph"/>
              <w:ind w:left="304"/>
              <w:rPr>
                <w:sz w:val="20"/>
              </w:rPr>
            </w:pPr>
            <w:r>
              <w:rPr>
                <w:w w:val="99"/>
                <w:sz w:val="20"/>
              </w:rPr>
              <w:t>-</w:t>
            </w:r>
          </w:p>
        </w:tc>
        <w:tc>
          <w:tcPr>
            <w:tcW w:w="1418" w:type="dxa"/>
          </w:tcPr>
          <w:p>
            <w:pPr>
              <w:pStyle w:val="TableParagraph"/>
              <w:ind w:left="376"/>
              <w:rPr>
                <w:sz w:val="20"/>
              </w:rPr>
            </w:pPr>
            <w:r>
              <w:rPr>
                <w:sz w:val="20"/>
              </w:rPr>
              <w:t>0.17</w:t>
            </w:r>
          </w:p>
        </w:tc>
        <w:tc>
          <w:tcPr>
            <w:tcW w:w="1417" w:type="dxa"/>
          </w:tcPr>
          <w:p>
            <w:pPr>
              <w:pStyle w:val="TableParagraph"/>
              <w:ind w:left="376"/>
              <w:rPr>
                <w:sz w:val="20"/>
              </w:rPr>
            </w:pPr>
            <w:r>
              <w:rPr>
                <w:sz w:val="20"/>
              </w:rPr>
              <w:t>0.44</w:t>
            </w:r>
          </w:p>
        </w:tc>
        <w:tc>
          <w:tcPr>
            <w:tcW w:w="1417" w:type="dxa"/>
          </w:tcPr>
          <w:p>
            <w:pPr>
              <w:pStyle w:val="TableParagraph"/>
              <w:ind w:left="375"/>
              <w:rPr>
                <w:sz w:val="20"/>
              </w:rPr>
            </w:pPr>
            <w:r>
              <w:rPr>
                <w:sz w:val="20"/>
              </w:rPr>
              <w:t>0.65</w:t>
            </w:r>
          </w:p>
        </w:tc>
        <w:tc>
          <w:tcPr>
            <w:tcW w:w="878" w:type="dxa"/>
          </w:tcPr>
          <w:p>
            <w:pPr>
              <w:pStyle w:val="TableParagraph"/>
              <w:ind w:right="146"/>
              <w:jc w:val="right"/>
              <w:rPr>
                <w:sz w:val="20"/>
              </w:rPr>
            </w:pPr>
            <w:r>
              <w:rPr>
                <w:w w:val="95"/>
                <w:sz w:val="20"/>
              </w:rPr>
              <w:t>0.65</w:t>
            </w:r>
          </w:p>
        </w:tc>
      </w:tr>
      <w:tr>
        <w:trPr>
          <w:trHeight w:val="230" w:hRule="atLeast"/>
        </w:trPr>
        <w:tc>
          <w:tcPr>
            <w:tcW w:w="1442" w:type="dxa"/>
          </w:tcPr>
          <w:p>
            <w:pPr>
              <w:pStyle w:val="TableParagraph"/>
              <w:ind w:left="50"/>
              <w:rPr>
                <w:sz w:val="20"/>
              </w:rPr>
            </w:pPr>
            <w:r>
              <w:rPr>
                <w:sz w:val="20"/>
              </w:rPr>
              <w:t>Spain</w:t>
            </w:r>
          </w:p>
        </w:tc>
        <w:tc>
          <w:tcPr>
            <w:tcW w:w="1247" w:type="dxa"/>
          </w:tcPr>
          <w:p>
            <w:pPr>
              <w:pStyle w:val="TableParagraph"/>
              <w:ind w:left="277"/>
              <w:rPr>
                <w:sz w:val="20"/>
              </w:rPr>
            </w:pPr>
            <w:r>
              <w:rPr>
                <w:sz w:val="20"/>
              </w:rPr>
              <w:t>0.35</w:t>
            </w:r>
          </w:p>
        </w:tc>
        <w:tc>
          <w:tcPr>
            <w:tcW w:w="1346" w:type="dxa"/>
          </w:tcPr>
          <w:p>
            <w:pPr>
              <w:pStyle w:val="TableParagraph"/>
              <w:ind w:left="304"/>
              <w:rPr>
                <w:sz w:val="20"/>
              </w:rPr>
            </w:pPr>
            <w:r>
              <w:rPr>
                <w:sz w:val="20"/>
              </w:rPr>
              <w:t>0.48</w:t>
            </w:r>
          </w:p>
        </w:tc>
        <w:tc>
          <w:tcPr>
            <w:tcW w:w="1418" w:type="dxa"/>
          </w:tcPr>
          <w:p>
            <w:pPr>
              <w:pStyle w:val="TableParagraph"/>
              <w:ind w:left="376"/>
              <w:rPr>
                <w:sz w:val="20"/>
              </w:rPr>
            </w:pPr>
            <w:r>
              <w:rPr>
                <w:sz w:val="20"/>
              </w:rPr>
              <w:t>0.62</w:t>
            </w:r>
          </w:p>
        </w:tc>
        <w:tc>
          <w:tcPr>
            <w:tcW w:w="1417" w:type="dxa"/>
          </w:tcPr>
          <w:p>
            <w:pPr>
              <w:pStyle w:val="TableParagraph"/>
              <w:ind w:left="376"/>
              <w:rPr>
                <w:sz w:val="20"/>
              </w:rPr>
            </w:pPr>
            <w:r>
              <w:rPr>
                <w:sz w:val="20"/>
              </w:rPr>
              <w:t>0.75</w:t>
            </w:r>
          </w:p>
        </w:tc>
        <w:tc>
          <w:tcPr>
            <w:tcW w:w="1417" w:type="dxa"/>
          </w:tcPr>
          <w:p>
            <w:pPr>
              <w:pStyle w:val="TableParagraph"/>
              <w:ind w:left="375"/>
              <w:rPr>
                <w:sz w:val="20"/>
              </w:rPr>
            </w:pPr>
            <w:r>
              <w:rPr>
                <w:sz w:val="20"/>
              </w:rPr>
              <w:t>0.68</w:t>
            </w:r>
          </w:p>
        </w:tc>
        <w:tc>
          <w:tcPr>
            <w:tcW w:w="878" w:type="dxa"/>
          </w:tcPr>
          <w:p>
            <w:pPr>
              <w:pStyle w:val="TableParagraph"/>
              <w:ind w:right="147"/>
              <w:jc w:val="right"/>
              <w:rPr>
                <w:sz w:val="20"/>
              </w:rPr>
            </w:pPr>
            <w:r>
              <w:rPr>
                <w:w w:val="95"/>
                <w:sz w:val="20"/>
              </w:rPr>
              <w:t>0.63</w:t>
            </w:r>
          </w:p>
        </w:tc>
      </w:tr>
      <w:tr>
        <w:trPr>
          <w:trHeight w:val="229" w:hRule="atLeast"/>
        </w:trPr>
        <w:tc>
          <w:tcPr>
            <w:tcW w:w="1442" w:type="dxa"/>
          </w:tcPr>
          <w:p>
            <w:pPr>
              <w:pStyle w:val="TableParagraph"/>
              <w:spacing w:line="209" w:lineRule="exact"/>
              <w:ind w:left="50"/>
              <w:rPr>
                <w:sz w:val="20"/>
              </w:rPr>
            </w:pPr>
            <w:r>
              <w:rPr>
                <w:sz w:val="20"/>
              </w:rPr>
              <w:t>Sweden</w:t>
            </w:r>
          </w:p>
        </w:tc>
        <w:tc>
          <w:tcPr>
            <w:tcW w:w="1247" w:type="dxa"/>
          </w:tcPr>
          <w:p>
            <w:pPr>
              <w:pStyle w:val="TableParagraph"/>
              <w:spacing w:line="209" w:lineRule="exact"/>
              <w:ind w:left="276"/>
              <w:rPr>
                <w:sz w:val="20"/>
              </w:rPr>
            </w:pPr>
            <w:r>
              <w:rPr>
                <w:sz w:val="20"/>
              </w:rPr>
              <w:t>0.11</w:t>
            </w:r>
          </w:p>
        </w:tc>
        <w:tc>
          <w:tcPr>
            <w:tcW w:w="1346" w:type="dxa"/>
          </w:tcPr>
          <w:p>
            <w:pPr>
              <w:pStyle w:val="TableParagraph"/>
              <w:spacing w:line="209" w:lineRule="exact"/>
              <w:ind w:left="303"/>
              <w:rPr>
                <w:sz w:val="20"/>
              </w:rPr>
            </w:pPr>
            <w:r>
              <w:rPr>
                <w:sz w:val="20"/>
              </w:rPr>
              <w:t>0.16</w:t>
            </w:r>
          </w:p>
        </w:tc>
        <w:tc>
          <w:tcPr>
            <w:tcW w:w="1418" w:type="dxa"/>
          </w:tcPr>
          <w:p>
            <w:pPr>
              <w:pStyle w:val="TableParagraph"/>
              <w:spacing w:line="209" w:lineRule="exact"/>
              <w:ind w:left="376"/>
              <w:rPr>
                <w:sz w:val="20"/>
              </w:rPr>
            </w:pPr>
            <w:r>
              <w:rPr>
                <w:sz w:val="20"/>
              </w:rPr>
              <w:t>0.57</w:t>
            </w:r>
          </w:p>
        </w:tc>
        <w:tc>
          <w:tcPr>
            <w:tcW w:w="1417" w:type="dxa"/>
          </w:tcPr>
          <w:p>
            <w:pPr>
              <w:pStyle w:val="TableParagraph"/>
              <w:spacing w:line="209" w:lineRule="exact"/>
              <w:ind w:left="376"/>
              <w:rPr>
                <w:sz w:val="20"/>
              </w:rPr>
            </w:pPr>
            <w:r>
              <w:rPr>
                <w:sz w:val="20"/>
              </w:rPr>
              <w:t>0.70</w:t>
            </w:r>
          </w:p>
        </w:tc>
        <w:tc>
          <w:tcPr>
            <w:tcW w:w="1417" w:type="dxa"/>
          </w:tcPr>
          <w:p>
            <w:pPr>
              <w:pStyle w:val="TableParagraph"/>
              <w:spacing w:line="209" w:lineRule="exact"/>
              <w:ind w:left="376"/>
              <w:rPr>
                <w:sz w:val="20"/>
              </w:rPr>
            </w:pPr>
            <w:r>
              <w:rPr>
                <w:sz w:val="20"/>
              </w:rPr>
              <w:t>0.72</w:t>
            </w:r>
          </w:p>
        </w:tc>
        <w:tc>
          <w:tcPr>
            <w:tcW w:w="878" w:type="dxa"/>
          </w:tcPr>
          <w:p>
            <w:pPr>
              <w:pStyle w:val="TableParagraph"/>
              <w:spacing w:line="209" w:lineRule="exact"/>
              <w:ind w:right="145"/>
              <w:jc w:val="right"/>
              <w:rPr>
                <w:sz w:val="20"/>
              </w:rPr>
            </w:pPr>
            <w:r>
              <w:rPr>
                <w:sz w:val="20"/>
              </w:rPr>
              <w:t>0.74</w:t>
            </w:r>
          </w:p>
        </w:tc>
      </w:tr>
      <w:tr>
        <w:trPr>
          <w:trHeight w:val="229" w:hRule="atLeast"/>
        </w:trPr>
        <w:tc>
          <w:tcPr>
            <w:tcW w:w="1442" w:type="dxa"/>
          </w:tcPr>
          <w:p>
            <w:pPr>
              <w:pStyle w:val="TableParagraph"/>
              <w:spacing w:line="209" w:lineRule="exact"/>
              <w:ind w:left="50"/>
              <w:rPr>
                <w:sz w:val="20"/>
              </w:rPr>
            </w:pPr>
            <w:r>
              <w:rPr>
                <w:sz w:val="20"/>
              </w:rPr>
              <w:t>Switzerland</w:t>
            </w:r>
          </w:p>
        </w:tc>
        <w:tc>
          <w:tcPr>
            <w:tcW w:w="1247" w:type="dxa"/>
          </w:tcPr>
          <w:p>
            <w:pPr>
              <w:pStyle w:val="TableParagraph"/>
              <w:spacing w:line="209" w:lineRule="exact"/>
              <w:ind w:left="276"/>
              <w:rPr>
                <w:sz w:val="20"/>
              </w:rPr>
            </w:pPr>
            <w:r>
              <w:rPr>
                <w:sz w:val="20"/>
              </w:rPr>
              <w:t>0.04</w:t>
            </w:r>
          </w:p>
        </w:tc>
        <w:tc>
          <w:tcPr>
            <w:tcW w:w="1346" w:type="dxa"/>
          </w:tcPr>
          <w:p>
            <w:pPr>
              <w:pStyle w:val="TableParagraph"/>
              <w:spacing w:line="209" w:lineRule="exact"/>
              <w:ind w:left="304"/>
              <w:rPr>
                <w:sz w:val="20"/>
              </w:rPr>
            </w:pPr>
            <w:r>
              <w:rPr>
                <w:sz w:val="20"/>
              </w:rPr>
              <w:t>0.02</w:t>
            </w:r>
          </w:p>
        </w:tc>
        <w:tc>
          <w:tcPr>
            <w:tcW w:w="1418" w:type="dxa"/>
          </w:tcPr>
          <w:p>
            <w:pPr>
              <w:pStyle w:val="TableParagraph"/>
              <w:spacing w:line="209" w:lineRule="exact"/>
              <w:ind w:left="376"/>
              <w:rPr>
                <w:sz w:val="20"/>
              </w:rPr>
            </w:pPr>
            <w:r>
              <w:rPr>
                <w:sz w:val="20"/>
              </w:rPr>
              <w:t>0.21</w:t>
            </w:r>
          </w:p>
        </w:tc>
        <w:tc>
          <w:tcPr>
            <w:tcW w:w="1417" w:type="dxa"/>
          </w:tcPr>
          <w:p>
            <w:pPr>
              <w:pStyle w:val="TableParagraph"/>
              <w:spacing w:line="209" w:lineRule="exact"/>
              <w:ind w:left="377"/>
              <w:rPr>
                <w:sz w:val="20"/>
              </w:rPr>
            </w:pPr>
            <w:r>
              <w:rPr>
                <w:sz w:val="20"/>
              </w:rPr>
              <w:t>0.48</w:t>
            </w:r>
          </w:p>
        </w:tc>
        <w:tc>
          <w:tcPr>
            <w:tcW w:w="1417" w:type="dxa"/>
          </w:tcPr>
          <w:p>
            <w:pPr>
              <w:pStyle w:val="TableParagraph"/>
              <w:spacing w:line="209" w:lineRule="exact"/>
              <w:ind w:left="376"/>
              <w:rPr>
                <w:sz w:val="20"/>
              </w:rPr>
            </w:pPr>
            <w:r>
              <w:rPr>
                <w:sz w:val="20"/>
              </w:rPr>
              <w:t>0.61</w:t>
            </w:r>
          </w:p>
        </w:tc>
        <w:tc>
          <w:tcPr>
            <w:tcW w:w="878" w:type="dxa"/>
          </w:tcPr>
          <w:p>
            <w:pPr>
              <w:pStyle w:val="TableParagraph"/>
              <w:spacing w:line="209" w:lineRule="exact"/>
              <w:ind w:right="145"/>
              <w:jc w:val="right"/>
              <w:rPr>
                <w:sz w:val="20"/>
              </w:rPr>
            </w:pPr>
            <w:r>
              <w:rPr>
                <w:sz w:val="20"/>
              </w:rPr>
              <w:t>0.74</w:t>
            </w:r>
          </w:p>
        </w:tc>
      </w:tr>
      <w:tr>
        <w:trPr>
          <w:trHeight w:val="230" w:hRule="atLeast"/>
        </w:trPr>
        <w:tc>
          <w:tcPr>
            <w:tcW w:w="1442" w:type="dxa"/>
          </w:tcPr>
          <w:p>
            <w:pPr>
              <w:pStyle w:val="TableParagraph"/>
              <w:ind w:left="50"/>
              <w:rPr>
                <w:sz w:val="20"/>
              </w:rPr>
            </w:pPr>
            <w:r>
              <w:rPr>
                <w:sz w:val="20"/>
              </w:rPr>
              <w:t>UK</w:t>
            </w:r>
          </w:p>
        </w:tc>
        <w:tc>
          <w:tcPr>
            <w:tcW w:w="1247" w:type="dxa"/>
          </w:tcPr>
          <w:p>
            <w:pPr>
              <w:pStyle w:val="TableParagraph"/>
              <w:ind w:left="275"/>
              <w:rPr>
                <w:sz w:val="20"/>
              </w:rPr>
            </w:pPr>
            <w:r>
              <w:rPr>
                <w:sz w:val="20"/>
              </w:rPr>
              <w:t>0.27</w:t>
            </w:r>
          </w:p>
        </w:tc>
        <w:tc>
          <w:tcPr>
            <w:tcW w:w="1346" w:type="dxa"/>
          </w:tcPr>
          <w:p>
            <w:pPr>
              <w:pStyle w:val="TableParagraph"/>
              <w:ind w:left="303"/>
              <w:rPr>
                <w:sz w:val="20"/>
              </w:rPr>
            </w:pPr>
            <w:r>
              <w:rPr>
                <w:sz w:val="20"/>
              </w:rPr>
              <w:t>0.36</w:t>
            </w:r>
          </w:p>
        </w:tc>
        <w:tc>
          <w:tcPr>
            <w:tcW w:w="1418" w:type="dxa"/>
          </w:tcPr>
          <w:p>
            <w:pPr>
              <w:pStyle w:val="TableParagraph"/>
              <w:ind w:left="376"/>
              <w:rPr>
                <w:sz w:val="20"/>
              </w:rPr>
            </w:pPr>
            <w:r>
              <w:rPr>
                <w:sz w:val="20"/>
              </w:rPr>
              <w:t>0.34</w:t>
            </w:r>
          </w:p>
        </w:tc>
        <w:tc>
          <w:tcPr>
            <w:tcW w:w="1417" w:type="dxa"/>
          </w:tcPr>
          <w:p>
            <w:pPr>
              <w:pStyle w:val="TableParagraph"/>
              <w:ind w:left="376"/>
              <w:rPr>
                <w:sz w:val="20"/>
              </w:rPr>
            </w:pPr>
            <w:r>
              <w:rPr>
                <w:sz w:val="20"/>
              </w:rPr>
              <w:t>0.26</w:t>
            </w:r>
          </w:p>
        </w:tc>
        <w:tc>
          <w:tcPr>
            <w:tcW w:w="1417" w:type="dxa"/>
          </w:tcPr>
          <w:p>
            <w:pPr>
              <w:pStyle w:val="TableParagraph"/>
              <w:ind w:left="375"/>
              <w:rPr>
                <w:sz w:val="20"/>
              </w:rPr>
            </w:pPr>
            <w:r>
              <w:rPr>
                <w:sz w:val="20"/>
              </w:rPr>
              <w:t>0.22</w:t>
            </w:r>
          </w:p>
        </w:tc>
        <w:tc>
          <w:tcPr>
            <w:tcW w:w="878" w:type="dxa"/>
          </w:tcPr>
          <w:p>
            <w:pPr>
              <w:pStyle w:val="TableParagraph"/>
              <w:ind w:right="145"/>
              <w:jc w:val="right"/>
              <w:rPr>
                <w:sz w:val="20"/>
              </w:rPr>
            </w:pPr>
            <w:r>
              <w:rPr>
                <w:sz w:val="20"/>
              </w:rPr>
              <w:t>0.17</w:t>
            </w:r>
          </w:p>
        </w:tc>
      </w:tr>
      <w:tr>
        <w:trPr>
          <w:trHeight w:val="225" w:hRule="atLeast"/>
        </w:trPr>
        <w:tc>
          <w:tcPr>
            <w:tcW w:w="1442" w:type="dxa"/>
          </w:tcPr>
          <w:p>
            <w:pPr>
              <w:pStyle w:val="TableParagraph"/>
              <w:spacing w:line="205" w:lineRule="exact"/>
              <w:ind w:left="50"/>
              <w:rPr>
                <w:sz w:val="20"/>
              </w:rPr>
            </w:pPr>
            <w:r>
              <w:rPr>
                <w:sz w:val="20"/>
              </w:rPr>
              <w:t>US</w:t>
            </w:r>
          </w:p>
        </w:tc>
        <w:tc>
          <w:tcPr>
            <w:tcW w:w="1247" w:type="dxa"/>
          </w:tcPr>
          <w:p>
            <w:pPr>
              <w:pStyle w:val="TableParagraph"/>
              <w:spacing w:line="205" w:lineRule="exact"/>
              <w:ind w:left="275"/>
              <w:rPr>
                <w:sz w:val="20"/>
              </w:rPr>
            </w:pPr>
            <w:r>
              <w:rPr>
                <w:sz w:val="20"/>
              </w:rPr>
              <w:t>0.22</w:t>
            </w:r>
          </w:p>
        </w:tc>
        <w:tc>
          <w:tcPr>
            <w:tcW w:w="1346" w:type="dxa"/>
          </w:tcPr>
          <w:p>
            <w:pPr>
              <w:pStyle w:val="TableParagraph"/>
              <w:spacing w:line="205" w:lineRule="exact"/>
              <w:ind w:left="303"/>
              <w:rPr>
                <w:sz w:val="20"/>
              </w:rPr>
            </w:pPr>
            <w:r>
              <w:rPr>
                <w:sz w:val="20"/>
              </w:rPr>
              <w:t>0.23</w:t>
            </w:r>
          </w:p>
        </w:tc>
        <w:tc>
          <w:tcPr>
            <w:tcW w:w="1418" w:type="dxa"/>
          </w:tcPr>
          <w:p>
            <w:pPr>
              <w:pStyle w:val="TableParagraph"/>
              <w:spacing w:line="205" w:lineRule="exact"/>
              <w:ind w:left="376"/>
              <w:rPr>
                <w:sz w:val="20"/>
              </w:rPr>
            </w:pPr>
            <w:r>
              <w:rPr>
                <w:sz w:val="20"/>
              </w:rPr>
              <w:t>0.28</w:t>
            </w:r>
          </w:p>
        </w:tc>
        <w:tc>
          <w:tcPr>
            <w:tcW w:w="1417" w:type="dxa"/>
          </w:tcPr>
          <w:p>
            <w:pPr>
              <w:pStyle w:val="TableParagraph"/>
              <w:spacing w:line="205" w:lineRule="exact"/>
              <w:ind w:left="376"/>
              <w:rPr>
                <w:sz w:val="20"/>
              </w:rPr>
            </w:pPr>
            <w:r>
              <w:rPr>
                <w:sz w:val="20"/>
              </w:rPr>
              <w:t>0.30</w:t>
            </w:r>
          </w:p>
        </w:tc>
        <w:tc>
          <w:tcPr>
            <w:tcW w:w="1417" w:type="dxa"/>
          </w:tcPr>
          <w:p>
            <w:pPr>
              <w:pStyle w:val="TableParagraph"/>
              <w:spacing w:line="205" w:lineRule="exact"/>
              <w:ind w:left="375"/>
              <w:rPr>
                <w:sz w:val="20"/>
              </w:rPr>
            </w:pPr>
            <w:r>
              <w:rPr>
                <w:sz w:val="20"/>
              </w:rPr>
              <w:t>0.26</w:t>
            </w:r>
          </w:p>
        </w:tc>
        <w:tc>
          <w:tcPr>
            <w:tcW w:w="878" w:type="dxa"/>
          </w:tcPr>
          <w:p>
            <w:pPr>
              <w:pStyle w:val="TableParagraph"/>
              <w:spacing w:line="205" w:lineRule="exact"/>
              <w:ind w:right="145"/>
              <w:jc w:val="right"/>
              <w:rPr>
                <w:sz w:val="20"/>
              </w:rPr>
            </w:pPr>
            <w:r>
              <w:rPr>
                <w:sz w:val="20"/>
              </w:rPr>
              <w:t>0.29</w:t>
            </w:r>
          </w:p>
        </w:tc>
      </w:tr>
    </w:tbl>
    <w:p>
      <w:pPr>
        <w:pStyle w:val="BodyText"/>
        <w:spacing w:before="10"/>
        <w:rPr>
          <w:sz w:val="29"/>
        </w:rPr>
      </w:pPr>
    </w:p>
    <w:p>
      <w:pPr>
        <w:spacing w:before="0"/>
        <w:ind w:left="243" w:right="1033" w:firstLine="0"/>
        <w:jc w:val="left"/>
        <w:rPr>
          <w:sz w:val="20"/>
        </w:rPr>
      </w:pPr>
      <w:r>
        <w:rPr>
          <w:sz w:val="20"/>
        </w:rPr>
        <w:t>Source: OECD. Based on the replacement ratio in the first year of an unemployment spell averaged over three family types. See OECD (1994), Table 8.1 for an example.</w:t>
      </w:r>
    </w:p>
    <w:p>
      <w:pPr>
        <w:spacing w:line="360" w:lineRule="auto" w:before="0"/>
        <w:ind w:left="243" w:right="1033" w:firstLine="0"/>
        <w:jc w:val="left"/>
        <w:rPr>
          <w:sz w:val="20"/>
        </w:rPr>
      </w:pPr>
      <w:r>
        <w:rPr>
          <w:sz w:val="20"/>
        </w:rPr>
        <w:t>* This number refers to the “mobility” benefit, paid to those who become unemployed as a result of a collective layoff. Most Italian unemployed do not fall under this category.</w:t>
      </w:r>
    </w:p>
    <w:p>
      <w:pPr>
        <w:spacing w:after="0" w:line="360" w:lineRule="auto"/>
        <w:jc w:val="left"/>
        <w:rPr>
          <w:sz w:val="20"/>
        </w:rPr>
        <w:sectPr>
          <w:pgSz w:w="12240" w:h="15840"/>
          <w:pgMar w:header="213" w:footer="0" w:top="860" w:bottom="280" w:left="1720" w:right="0"/>
        </w:sectPr>
      </w:pPr>
    </w:p>
    <w:p>
      <w:pPr>
        <w:pStyle w:val="Heading2"/>
        <w:spacing w:before="176"/>
        <w:ind w:right="945"/>
        <w:rPr>
          <w:u w:val="none"/>
        </w:rPr>
      </w:pPr>
      <w:r>
        <w:rPr>
          <w:u w:val="thick"/>
        </w:rPr>
        <w:t>Table 9</w:t>
      </w:r>
    </w:p>
    <w:p>
      <w:pPr>
        <w:pStyle w:val="BodyText"/>
        <w:spacing w:before="11"/>
        <w:rPr>
          <w:b/>
          <w:sz w:val="15"/>
        </w:rPr>
      </w:pPr>
    </w:p>
    <w:p>
      <w:pPr>
        <w:pStyle w:val="BodyText"/>
        <w:spacing w:before="90"/>
        <w:ind w:left="2523"/>
      </w:pPr>
      <w:r>
        <w:rPr>
          <w:u w:val="single"/>
        </w:rPr>
        <w:t>Unemployment Benefit Duration Index, 1960-95</w:t>
      </w:r>
    </w:p>
    <w:p>
      <w:pPr>
        <w:pStyle w:val="BodyText"/>
        <w:rPr>
          <w:sz w:val="20"/>
        </w:rPr>
      </w:pPr>
    </w:p>
    <w:p>
      <w:pPr>
        <w:pStyle w:val="BodyText"/>
        <w:spacing w:before="9"/>
        <w:rPr>
          <w:sz w:val="22"/>
        </w:rPr>
      </w:pPr>
    </w:p>
    <w:tbl>
      <w:tblPr>
        <w:tblW w:w="0" w:type="auto"/>
        <w:jc w:val="left"/>
        <w:tblInd w:w="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1"/>
        <w:gridCol w:w="1222"/>
        <w:gridCol w:w="1417"/>
        <w:gridCol w:w="1417"/>
        <w:gridCol w:w="1417"/>
        <w:gridCol w:w="1417"/>
        <w:gridCol w:w="840"/>
      </w:tblGrid>
      <w:tr>
        <w:trPr>
          <w:trHeight w:val="409" w:hRule="atLeast"/>
        </w:trPr>
        <w:tc>
          <w:tcPr>
            <w:tcW w:w="1321" w:type="dxa"/>
          </w:tcPr>
          <w:p>
            <w:pPr>
              <w:pStyle w:val="TableParagraph"/>
              <w:spacing w:line="240" w:lineRule="auto"/>
              <w:rPr>
                <w:sz w:val="22"/>
              </w:rPr>
            </w:pPr>
          </w:p>
        </w:tc>
        <w:tc>
          <w:tcPr>
            <w:tcW w:w="1222" w:type="dxa"/>
          </w:tcPr>
          <w:p>
            <w:pPr>
              <w:pStyle w:val="TableParagraph"/>
              <w:spacing w:line="266" w:lineRule="exact"/>
              <w:ind w:left="113"/>
              <w:rPr>
                <w:sz w:val="24"/>
              </w:rPr>
            </w:pPr>
            <w:r>
              <w:rPr>
                <w:sz w:val="24"/>
              </w:rPr>
              <w:t>1960-64</w:t>
            </w:r>
          </w:p>
        </w:tc>
        <w:tc>
          <w:tcPr>
            <w:tcW w:w="1417" w:type="dxa"/>
          </w:tcPr>
          <w:p>
            <w:pPr>
              <w:pStyle w:val="TableParagraph"/>
              <w:spacing w:line="266" w:lineRule="exact"/>
              <w:ind w:left="310"/>
              <w:rPr>
                <w:sz w:val="24"/>
              </w:rPr>
            </w:pPr>
            <w:r>
              <w:rPr>
                <w:sz w:val="24"/>
              </w:rPr>
              <w:t>1965-72</w:t>
            </w:r>
          </w:p>
        </w:tc>
        <w:tc>
          <w:tcPr>
            <w:tcW w:w="1417" w:type="dxa"/>
          </w:tcPr>
          <w:p>
            <w:pPr>
              <w:pStyle w:val="TableParagraph"/>
              <w:spacing w:line="266" w:lineRule="exact"/>
              <w:ind w:left="309"/>
              <w:rPr>
                <w:sz w:val="24"/>
              </w:rPr>
            </w:pPr>
            <w:r>
              <w:rPr>
                <w:sz w:val="24"/>
              </w:rPr>
              <w:t>1973-79</w:t>
            </w:r>
          </w:p>
        </w:tc>
        <w:tc>
          <w:tcPr>
            <w:tcW w:w="1417" w:type="dxa"/>
          </w:tcPr>
          <w:p>
            <w:pPr>
              <w:pStyle w:val="TableParagraph"/>
              <w:spacing w:line="266" w:lineRule="exact"/>
              <w:ind w:left="310"/>
              <w:rPr>
                <w:sz w:val="24"/>
              </w:rPr>
            </w:pPr>
            <w:r>
              <w:rPr>
                <w:sz w:val="24"/>
              </w:rPr>
              <w:t>1980-87</w:t>
            </w:r>
          </w:p>
        </w:tc>
        <w:tc>
          <w:tcPr>
            <w:tcW w:w="1417" w:type="dxa"/>
          </w:tcPr>
          <w:p>
            <w:pPr>
              <w:pStyle w:val="TableParagraph"/>
              <w:spacing w:line="266" w:lineRule="exact"/>
              <w:ind w:left="310"/>
              <w:rPr>
                <w:sz w:val="24"/>
              </w:rPr>
            </w:pPr>
            <w:r>
              <w:rPr>
                <w:sz w:val="24"/>
              </w:rPr>
              <w:t>1988-95</w:t>
            </w:r>
          </w:p>
        </w:tc>
        <w:tc>
          <w:tcPr>
            <w:tcW w:w="840" w:type="dxa"/>
          </w:tcPr>
          <w:p>
            <w:pPr>
              <w:pStyle w:val="TableParagraph"/>
              <w:spacing w:line="266" w:lineRule="exact"/>
              <w:ind w:left="311"/>
              <w:rPr>
                <w:sz w:val="24"/>
              </w:rPr>
            </w:pPr>
            <w:r>
              <w:rPr>
                <w:sz w:val="24"/>
              </w:rPr>
              <w:t>1999</w:t>
            </w:r>
          </w:p>
        </w:tc>
      </w:tr>
      <w:tr>
        <w:trPr>
          <w:trHeight w:val="414" w:hRule="atLeast"/>
        </w:trPr>
        <w:tc>
          <w:tcPr>
            <w:tcW w:w="1321" w:type="dxa"/>
          </w:tcPr>
          <w:p>
            <w:pPr>
              <w:pStyle w:val="TableParagraph"/>
              <w:spacing w:line="261" w:lineRule="exact" w:before="133"/>
              <w:ind w:left="50"/>
              <w:rPr>
                <w:sz w:val="24"/>
              </w:rPr>
            </w:pPr>
            <w:r>
              <w:rPr>
                <w:sz w:val="24"/>
              </w:rPr>
              <w:t>Australia</w:t>
            </w:r>
          </w:p>
        </w:tc>
        <w:tc>
          <w:tcPr>
            <w:tcW w:w="1222" w:type="dxa"/>
          </w:tcPr>
          <w:p>
            <w:pPr>
              <w:pStyle w:val="TableParagraph"/>
              <w:spacing w:line="261" w:lineRule="exact" w:before="133"/>
              <w:ind w:left="113"/>
              <w:rPr>
                <w:sz w:val="24"/>
              </w:rPr>
            </w:pPr>
            <w:r>
              <w:rPr>
                <w:sz w:val="24"/>
              </w:rPr>
              <w:t>1.02</w:t>
            </w:r>
          </w:p>
        </w:tc>
        <w:tc>
          <w:tcPr>
            <w:tcW w:w="1417" w:type="dxa"/>
          </w:tcPr>
          <w:p>
            <w:pPr>
              <w:pStyle w:val="TableParagraph"/>
              <w:spacing w:line="261" w:lineRule="exact" w:before="133"/>
              <w:ind w:left="310"/>
              <w:rPr>
                <w:sz w:val="24"/>
              </w:rPr>
            </w:pPr>
            <w:r>
              <w:rPr>
                <w:sz w:val="24"/>
              </w:rPr>
              <w:t>1.02</w:t>
            </w:r>
          </w:p>
        </w:tc>
        <w:tc>
          <w:tcPr>
            <w:tcW w:w="1417" w:type="dxa"/>
          </w:tcPr>
          <w:p>
            <w:pPr>
              <w:pStyle w:val="TableParagraph"/>
              <w:spacing w:line="261" w:lineRule="exact" w:before="133"/>
              <w:ind w:left="309"/>
              <w:rPr>
                <w:sz w:val="24"/>
              </w:rPr>
            </w:pPr>
            <w:r>
              <w:rPr>
                <w:sz w:val="24"/>
              </w:rPr>
              <w:t>1.02</w:t>
            </w:r>
          </w:p>
        </w:tc>
        <w:tc>
          <w:tcPr>
            <w:tcW w:w="1417" w:type="dxa"/>
          </w:tcPr>
          <w:p>
            <w:pPr>
              <w:pStyle w:val="TableParagraph"/>
              <w:spacing w:line="261" w:lineRule="exact" w:before="133"/>
              <w:ind w:left="310"/>
              <w:rPr>
                <w:sz w:val="24"/>
              </w:rPr>
            </w:pPr>
            <w:r>
              <w:rPr>
                <w:sz w:val="24"/>
              </w:rPr>
              <w:t>1.02</w:t>
            </w:r>
          </w:p>
        </w:tc>
        <w:tc>
          <w:tcPr>
            <w:tcW w:w="1417" w:type="dxa"/>
          </w:tcPr>
          <w:p>
            <w:pPr>
              <w:pStyle w:val="TableParagraph"/>
              <w:spacing w:line="261" w:lineRule="exact" w:before="133"/>
              <w:ind w:left="309"/>
              <w:rPr>
                <w:sz w:val="24"/>
              </w:rPr>
            </w:pPr>
            <w:r>
              <w:rPr>
                <w:sz w:val="24"/>
              </w:rPr>
              <w:t>1.02</w:t>
            </w:r>
          </w:p>
        </w:tc>
        <w:tc>
          <w:tcPr>
            <w:tcW w:w="840" w:type="dxa"/>
          </w:tcPr>
          <w:p>
            <w:pPr>
              <w:pStyle w:val="TableParagraph"/>
              <w:spacing w:line="261" w:lineRule="exact" w:before="133"/>
              <w:ind w:left="311"/>
              <w:rPr>
                <w:sz w:val="24"/>
              </w:rPr>
            </w:pPr>
            <w:r>
              <w:rPr>
                <w:sz w:val="24"/>
              </w:rPr>
              <w:t>1.00</w:t>
            </w:r>
          </w:p>
        </w:tc>
      </w:tr>
      <w:tr>
        <w:trPr>
          <w:trHeight w:val="275" w:hRule="atLeast"/>
        </w:trPr>
        <w:tc>
          <w:tcPr>
            <w:tcW w:w="1321" w:type="dxa"/>
          </w:tcPr>
          <w:p>
            <w:pPr>
              <w:pStyle w:val="TableParagraph"/>
              <w:spacing w:line="256" w:lineRule="exact"/>
              <w:ind w:left="50"/>
              <w:rPr>
                <w:sz w:val="24"/>
              </w:rPr>
            </w:pPr>
            <w:r>
              <w:rPr>
                <w:sz w:val="24"/>
              </w:rPr>
              <w:t>Austria</w:t>
            </w:r>
          </w:p>
        </w:tc>
        <w:tc>
          <w:tcPr>
            <w:tcW w:w="1222" w:type="dxa"/>
          </w:tcPr>
          <w:p>
            <w:pPr>
              <w:pStyle w:val="TableParagraph"/>
              <w:spacing w:line="256" w:lineRule="exact"/>
              <w:ind w:left="113"/>
              <w:rPr>
                <w:sz w:val="24"/>
              </w:rPr>
            </w:pPr>
            <w:r>
              <w:rPr>
                <w:w w:val="100"/>
                <w:sz w:val="24"/>
              </w:rPr>
              <w:t>0</w:t>
            </w:r>
          </w:p>
        </w:tc>
        <w:tc>
          <w:tcPr>
            <w:tcW w:w="1417" w:type="dxa"/>
          </w:tcPr>
          <w:p>
            <w:pPr>
              <w:pStyle w:val="TableParagraph"/>
              <w:spacing w:line="256" w:lineRule="exact"/>
              <w:ind w:left="309"/>
              <w:rPr>
                <w:sz w:val="24"/>
              </w:rPr>
            </w:pPr>
            <w:r>
              <w:rPr>
                <w:w w:val="100"/>
                <w:sz w:val="24"/>
              </w:rPr>
              <w:t>0</w:t>
            </w:r>
          </w:p>
        </w:tc>
        <w:tc>
          <w:tcPr>
            <w:tcW w:w="1417" w:type="dxa"/>
          </w:tcPr>
          <w:p>
            <w:pPr>
              <w:pStyle w:val="TableParagraph"/>
              <w:spacing w:line="256" w:lineRule="exact"/>
              <w:ind w:left="308"/>
              <w:rPr>
                <w:sz w:val="24"/>
              </w:rPr>
            </w:pPr>
            <w:r>
              <w:rPr>
                <w:sz w:val="24"/>
              </w:rPr>
              <w:t>0.69</w:t>
            </w:r>
          </w:p>
        </w:tc>
        <w:tc>
          <w:tcPr>
            <w:tcW w:w="1417" w:type="dxa"/>
          </w:tcPr>
          <w:p>
            <w:pPr>
              <w:pStyle w:val="TableParagraph"/>
              <w:spacing w:line="256" w:lineRule="exact"/>
              <w:ind w:left="310"/>
              <w:rPr>
                <w:sz w:val="24"/>
              </w:rPr>
            </w:pPr>
            <w:r>
              <w:rPr>
                <w:sz w:val="24"/>
              </w:rPr>
              <w:t>0.75</w:t>
            </w:r>
          </w:p>
        </w:tc>
        <w:tc>
          <w:tcPr>
            <w:tcW w:w="1417" w:type="dxa"/>
          </w:tcPr>
          <w:p>
            <w:pPr>
              <w:pStyle w:val="TableParagraph"/>
              <w:spacing w:line="256" w:lineRule="exact"/>
              <w:ind w:left="309"/>
              <w:rPr>
                <w:sz w:val="24"/>
              </w:rPr>
            </w:pPr>
            <w:r>
              <w:rPr>
                <w:sz w:val="24"/>
              </w:rPr>
              <w:t>0.74</w:t>
            </w:r>
          </w:p>
        </w:tc>
        <w:tc>
          <w:tcPr>
            <w:tcW w:w="840" w:type="dxa"/>
          </w:tcPr>
          <w:p>
            <w:pPr>
              <w:pStyle w:val="TableParagraph"/>
              <w:spacing w:line="256" w:lineRule="exact"/>
              <w:ind w:left="310"/>
              <w:rPr>
                <w:sz w:val="24"/>
              </w:rPr>
            </w:pPr>
            <w:r>
              <w:rPr>
                <w:sz w:val="24"/>
              </w:rPr>
              <w:t>0.68</w:t>
            </w:r>
          </w:p>
        </w:tc>
      </w:tr>
      <w:tr>
        <w:trPr>
          <w:trHeight w:val="275" w:hRule="atLeast"/>
        </w:trPr>
        <w:tc>
          <w:tcPr>
            <w:tcW w:w="1321" w:type="dxa"/>
          </w:tcPr>
          <w:p>
            <w:pPr>
              <w:pStyle w:val="TableParagraph"/>
              <w:spacing w:line="256" w:lineRule="exact"/>
              <w:ind w:left="50"/>
              <w:rPr>
                <w:sz w:val="24"/>
              </w:rPr>
            </w:pPr>
            <w:r>
              <w:rPr>
                <w:sz w:val="24"/>
              </w:rPr>
              <w:t>Belgium</w:t>
            </w:r>
          </w:p>
        </w:tc>
        <w:tc>
          <w:tcPr>
            <w:tcW w:w="1222" w:type="dxa"/>
          </w:tcPr>
          <w:p>
            <w:pPr>
              <w:pStyle w:val="TableParagraph"/>
              <w:spacing w:line="256" w:lineRule="exact"/>
              <w:ind w:left="113"/>
              <w:rPr>
                <w:sz w:val="24"/>
              </w:rPr>
            </w:pPr>
            <w:r>
              <w:rPr>
                <w:sz w:val="24"/>
              </w:rPr>
              <w:t>1.0</w:t>
            </w:r>
          </w:p>
        </w:tc>
        <w:tc>
          <w:tcPr>
            <w:tcW w:w="1417" w:type="dxa"/>
          </w:tcPr>
          <w:p>
            <w:pPr>
              <w:pStyle w:val="TableParagraph"/>
              <w:spacing w:line="256" w:lineRule="exact"/>
              <w:ind w:left="309"/>
              <w:rPr>
                <w:sz w:val="24"/>
              </w:rPr>
            </w:pPr>
            <w:r>
              <w:rPr>
                <w:sz w:val="24"/>
              </w:rPr>
              <w:t>0.96</w:t>
            </w:r>
          </w:p>
        </w:tc>
        <w:tc>
          <w:tcPr>
            <w:tcW w:w="1417" w:type="dxa"/>
          </w:tcPr>
          <w:p>
            <w:pPr>
              <w:pStyle w:val="TableParagraph"/>
              <w:spacing w:line="256" w:lineRule="exact"/>
              <w:ind w:left="308"/>
              <w:rPr>
                <w:sz w:val="24"/>
              </w:rPr>
            </w:pPr>
            <w:r>
              <w:rPr>
                <w:sz w:val="24"/>
              </w:rPr>
              <w:t>0.78</w:t>
            </w:r>
          </w:p>
        </w:tc>
        <w:tc>
          <w:tcPr>
            <w:tcW w:w="1417" w:type="dxa"/>
          </w:tcPr>
          <w:p>
            <w:pPr>
              <w:pStyle w:val="TableParagraph"/>
              <w:spacing w:line="256" w:lineRule="exact"/>
              <w:ind w:left="310"/>
              <w:rPr>
                <w:sz w:val="24"/>
              </w:rPr>
            </w:pPr>
            <w:r>
              <w:rPr>
                <w:sz w:val="24"/>
              </w:rPr>
              <w:t>0.79</w:t>
            </w:r>
          </w:p>
        </w:tc>
        <w:tc>
          <w:tcPr>
            <w:tcW w:w="1417" w:type="dxa"/>
          </w:tcPr>
          <w:p>
            <w:pPr>
              <w:pStyle w:val="TableParagraph"/>
              <w:spacing w:line="256" w:lineRule="exact"/>
              <w:ind w:left="309"/>
              <w:rPr>
                <w:sz w:val="24"/>
              </w:rPr>
            </w:pPr>
            <w:r>
              <w:rPr>
                <w:sz w:val="24"/>
              </w:rPr>
              <w:t>0.77</w:t>
            </w:r>
          </w:p>
        </w:tc>
        <w:tc>
          <w:tcPr>
            <w:tcW w:w="840" w:type="dxa"/>
          </w:tcPr>
          <w:p>
            <w:pPr>
              <w:pStyle w:val="TableParagraph"/>
              <w:spacing w:line="256" w:lineRule="exact"/>
              <w:ind w:left="310"/>
              <w:rPr>
                <w:sz w:val="24"/>
              </w:rPr>
            </w:pPr>
            <w:r>
              <w:rPr>
                <w:sz w:val="24"/>
              </w:rPr>
              <w:t>0.78</w:t>
            </w:r>
          </w:p>
        </w:tc>
      </w:tr>
      <w:tr>
        <w:trPr>
          <w:trHeight w:val="275" w:hRule="atLeast"/>
        </w:trPr>
        <w:tc>
          <w:tcPr>
            <w:tcW w:w="1321" w:type="dxa"/>
          </w:tcPr>
          <w:p>
            <w:pPr>
              <w:pStyle w:val="TableParagraph"/>
              <w:spacing w:line="256" w:lineRule="exact"/>
              <w:ind w:left="50"/>
              <w:rPr>
                <w:sz w:val="24"/>
              </w:rPr>
            </w:pPr>
            <w:r>
              <w:rPr>
                <w:sz w:val="24"/>
              </w:rPr>
              <w:t>Canada</w:t>
            </w:r>
          </w:p>
        </w:tc>
        <w:tc>
          <w:tcPr>
            <w:tcW w:w="1222" w:type="dxa"/>
          </w:tcPr>
          <w:p>
            <w:pPr>
              <w:pStyle w:val="TableParagraph"/>
              <w:spacing w:line="256" w:lineRule="exact"/>
              <w:ind w:left="114"/>
              <w:rPr>
                <w:sz w:val="24"/>
              </w:rPr>
            </w:pPr>
            <w:r>
              <w:rPr>
                <w:sz w:val="24"/>
              </w:rPr>
              <w:t>0.33</w:t>
            </w:r>
          </w:p>
        </w:tc>
        <w:tc>
          <w:tcPr>
            <w:tcW w:w="1417" w:type="dxa"/>
          </w:tcPr>
          <w:p>
            <w:pPr>
              <w:pStyle w:val="TableParagraph"/>
              <w:spacing w:line="256" w:lineRule="exact"/>
              <w:ind w:left="311"/>
              <w:rPr>
                <w:sz w:val="24"/>
              </w:rPr>
            </w:pPr>
            <w:r>
              <w:rPr>
                <w:sz w:val="24"/>
              </w:rPr>
              <w:t>0.31</w:t>
            </w:r>
          </w:p>
        </w:tc>
        <w:tc>
          <w:tcPr>
            <w:tcW w:w="1417" w:type="dxa"/>
          </w:tcPr>
          <w:p>
            <w:pPr>
              <w:pStyle w:val="TableParagraph"/>
              <w:spacing w:line="256" w:lineRule="exact"/>
              <w:ind w:left="310"/>
              <w:rPr>
                <w:sz w:val="24"/>
              </w:rPr>
            </w:pPr>
            <w:r>
              <w:rPr>
                <w:sz w:val="24"/>
              </w:rPr>
              <w:t>0.20</w:t>
            </w:r>
          </w:p>
        </w:tc>
        <w:tc>
          <w:tcPr>
            <w:tcW w:w="1417" w:type="dxa"/>
          </w:tcPr>
          <w:p>
            <w:pPr>
              <w:pStyle w:val="TableParagraph"/>
              <w:spacing w:line="256" w:lineRule="exact"/>
              <w:ind w:left="311"/>
              <w:rPr>
                <w:sz w:val="24"/>
              </w:rPr>
            </w:pPr>
            <w:r>
              <w:rPr>
                <w:sz w:val="24"/>
              </w:rPr>
              <w:t>0.25</w:t>
            </w:r>
          </w:p>
        </w:tc>
        <w:tc>
          <w:tcPr>
            <w:tcW w:w="1417" w:type="dxa"/>
          </w:tcPr>
          <w:p>
            <w:pPr>
              <w:pStyle w:val="TableParagraph"/>
              <w:spacing w:line="256" w:lineRule="exact"/>
              <w:ind w:left="310"/>
              <w:rPr>
                <w:sz w:val="24"/>
              </w:rPr>
            </w:pPr>
            <w:r>
              <w:rPr>
                <w:sz w:val="24"/>
              </w:rPr>
              <w:t>0.22</w:t>
            </w:r>
          </w:p>
        </w:tc>
        <w:tc>
          <w:tcPr>
            <w:tcW w:w="840" w:type="dxa"/>
          </w:tcPr>
          <w:p>
            <w:pPr>
              <w:pStyle w:val="TableParagraph"/>
              <w:spacing w:line="256" w:lineRule="exact"/>
              <w:ind w:left="311"/>
              <w:rPr>
                <w:sz w:val="24"/>
              </w:rPr>
            </w:pPr>
            <w:r>
              <w:rPr>
                <w:sz w:val="24"/>
              </w:rPr>
              <w:t>0.42</w:t>
            </w:r>
          </w:p>
        </w:tc>
      </w:tr>
      <w:tr>
        <w:trPr>
          <w:trHeight w:val="275" w:hRule="atLeast"/>
        </w:trPr>
        <w:tc>
          <w:tcPr>
            <w:tcW w:w="1321" w:type="dxa"/>
          </w:tcPr>
          <w:p>
            <w:pPr>
              <w:pStyle w:val="TableParagraph"/>
              <w:spacing w:line="256" w:lineRule="exact"/>
              <w:ind w:left="50"/>
              <w:rPr>
                <w:sz w:val="24"/>
              </w:rPr>
            </w:pPr>
            <w:r>
              <w:rPr>
                <w:sz w:val="24"/>
              </w:rPr>
              <w:t>Denmark</w:t>
            </w:r>
          </w:p>
        </w:tc>
        <w:tc>
          <w:tcPr>
            <w:tcW w:w="1222" w:type="dxa"/>
          </w:tcPr>
          <w:p>
            <w:pPr>
              <w:pStyle w:val="TableParagraph"/>
              <w:spacing w:line="256" w:lineRule="exact"/>
              <w:ind w:left="115"/>
              <w:rPr>
                <w:sz w:val="24"/>
              </w:rPr>
            </w:pPr>
            <w:r>
              <w:rPr>
                <w:sz w:val="24"/>
              </w:rPr>
              <w:t>0.63</w:t>
            </w:r>
          </w:p>
        </w:tc>
        <w:tc>
          <w:tcPr>
            <w:tcW w:w="1417" w:type="dxa"/>
          </w:tcPr>
          <w:p>
            <w:pPr>
              <w:pStyle w:val="TableParagraph"/>
              <w:spacing w:line="256" w:lineRule="exact"/>
              <w:ind w:left="311"/>
              <w:rPr>
                <w:sz w:val="24"/>
              </w:rPr>
            </w:pPr>
            <w:r>
              <w:rPr>
                <w:sz w:val="24"/>
              </w:rPr>
              <w:t>0.66</w:t>
            </w:r>
          </w:p>
        </w:tc>
        <w:tc>
          <w:tcPr>
            <w:tcW w:w="1417" w:type="dxa"/>
          </w:tcPr>
          <w:p>
            <w:pPr>
              <w:pStyle w:val="TableParagraph"/>
              <w:spacing w:line="256" w:lineRule="exact"/>
              <w:ind w:left="310"/>
              <w:rPr>
                <w:sz w:val="24"/>
              </w:rPr>
            </w:pPr>
            <w:r>
              <w:rPr>
                <w:sz w:val="24"/>
              </w:rPr>
              <w:t>0.66</w:t>
            </w:r>
          </w:p>
        </w:tc>
        <w:tc>
          <w:tcPr>
            <w:tcW w:w="1417" w:type="dxa"/>
          </w:tcPr>
          <w:p>
            <w:pPr>
              <w:pStyle w:val="TableParagraph"/>
              <w:spacing w:line="256" w:lineRule="exact"/>
              <w:ind w:left="311"/>
              <w:rPr>
                <w:sz w:val="24"/>
              </w:rPr>
            </w:pPr>
            <w:r>
              <w:rPr>
                <w:sz w:val="24"/>
              </w:rPr>
              <w:t>0.62</w:t>
            </w:r>
          </w:p>
        </w:tc>
        <w:tc>
          <w:tcPr>
            <w:tcW w:w="1417" w:type="dxa"/>
          </w:tcPr>
          <w:p>
            <w:pPr>
              <w:pStyle w:val="TableParagraph"/>
              <w:spacing w:line="256" w:lineRule="exact"/>
              <w:ind w:left="310"/>
              <w:rPr>
                <w:sz w:val="24"/>
              </w:rPr>
            </w:pPr>
            <w:r>
              <w:rPr>
                <w:sz w:val="24"/>
              </w:rPr>
              <w:t>0.84</w:t>
            </w:r>
          </w:p>
        </w:tc>
        <w:tc>
          <w:tcPr>
            <w:tcW w:w="840" w:type="dxa"/>
          </w:tcPr>
          <w:p>
            <w:pPr>
              <w:pStyle w:val="TableParagraph"/>
              <w:spacing w:line="256" w:lineRule="exact"/>
              <w:ind w:left="311"/>
              <w:rPr>
                <w:sz w:val="24"/>
              </w:rPr>
            </w:pPr>
            <w:r>
              <w:rPr>
                <w:sz w:val="24"/>
              </w:rPr>
              <w:t>1.00</w:t>
            </w:r>
          </w:p>
        </w:tc>
      </w:tr>
      <w:tr>
        <w:trPr>
          <w:trHeight w:val="275" w:hRule="atLeast"/>
        </w:trPr>
        <w:tc>
          <w:tcPr>
            <w:tcW w:w="1321" w:type="dxa"/>
          </w:tcPr>
          <w:p>
            <w:pPr>
              <w:pStyle w:val="TableParagraph"/>
              <w:spacing w:line="256" w:lineRule="exact"/>
              <w:ind w:left="50"/>
              <w:rPr>
                <w:sz w:val="24"/>
              </w:rPr>
            </w:pPr>
            <w:r>
              <w:rPr>
                <w:sz w:val="24"/>
              </w:rPr>
              <w:t>Finland</w:t>
            </w:r>
          </w:p>
        </w:tc>
        <w:tc>
          <w:tcPr>
            <w:tcW w:w="1222" w:type="dxa"/>
          </w:tcPr>
          <w:p>
            <w:pPr>
              <w:pStyle w:val="TableParagraph"/>
              <w:spacing w:line="256" w:lineRule="exact"/>
              <w:ind w:left="114"/>
              <w:rPr>
                <w:sz w:val="24"/>
              </w:rPr>
            </w:pPr>
            <w:r>
              <w:rPr>
                <w:w w:val="100"/>
                <w:sz w:val="24"/>
              </w:rPr>
              <w:t>0</w:t>
            </w:r>
          </w:p>
        </w:tc>
        <w:tc>
          <w:tcPr>
            <w:tcW w:w="1417" w:type="dxa"/>
          </w:tcPr>
          <w:p>
            <w:pPr>
              <w:pStyle w:val="TableParagraph"/>
              <w:spacing w:line="256" w:lineRule="exact"/>
              <w:ind w:left="310"/>
              <w:rPr>
                <w:sz w:val="24"/>
              </w:rPr>
            </w:pPr>
            <w:r>
              <w:rPr>
                <w:sz w:val="24"/>
              </w:rPr>
              <w:t>0.14</w:t>
            </w:r>
          </w:p>
        </w:tc>
        <w:tc>
          <w:tcPr>
            <w:tcW w:w="1417" w:type="dxa"/>
          </w:tcPr>
          <w:p>
            <w:pPr>
              <w:pStyle w:val="TableParagraph"/>
              <w:spacing w:line="256" w:lineRule="exact"/>
              <w:ind w:left="309"/>
              <w:rPr>
                <w:sz w:val="24"/>
              </w:rPr>
            </w:pPr>
            <w:r>
              <w:rPr>
                <w:sz w:val="24"/>
              </w:rPr>
              <w:t>0.72</w:t>
            </w:r>
          </w:p>
        </w:tc>
        <w:tc>
          <w:tcPr>
            <w:tcW w:w="1417" w:type="dxa"/>
          </w:tcPr>
          <w:p>
            <w:pPr>
              <w:pStyle w:val="TableParagraph"/>
              <w:spacing w:line="256" w:lineRule="exact"/>
              <w:ind w:left="310"/>
              <w:rPr>
                <w:sz w:val="24"/>
              </w:rPr>
            </w:pPr>
            <w:r>
              <w:rPr>
                <w:sz w:val="24"/>
              </w:rPr>
              <w:t>0.61</w:t>
            </w:r>
          </w:p>
        </w:tc>
        <w:tc>
          <w:tcPr>
            <w:tcW w:w="1417" w:type="dxa"/>
          </w:tcPr>
          <w:p>
            <w:pPr>
              <w:pStyle w:val="TableParagraph"/>
              <w:spacing w:line="256" w:lineRule="exact"/>
              <w:ind w:left="309"/>
              <w:rPr>
                <w:sz w:val="24"/>
              </w:rPr>
            </w:pPr>
            <w:r>
              <w:rPr>
                <w:sz w:val="24"/>
              </w:rPr>
              <w:t>0.53</w:t>
            </w:r>
          </w:p>
        </w:tc>
        <w:tc>
          <w:tcPr>
            <w:tcW w:w="840" w:type="dxa"/>
          </w:tcPr>
          <w:p>
            <w:pPr>
              <w:pStyle w:val="TableParagraph"/>
              <w:spacing w:line="256" w:lineRule="exact"/>
              <w:ind w:left="311"/>
              <w:rPr>
                <w:sz w:val="24"/>
              </w:rPr>
            </w:pPr>
            <w:r>
              <w:rPr>
                <w:sz w:val="24"/>
              </w:rPr>
              <w:t>0.63</w:t>
            </w:r>
          </w:p>
        </w:tc>
      </w:tr>
      <w:tr>
        <w:trPr>
          <w:trHeight w:val="275" w:hRule="atLeast"/>
        </w:trPr>
        <w:tc>
          <w:tcPr>
            <w:tcW w:w="1321" w:type="dxa"/>
          </w:tcPr>
          <w:p>
            <w:pPr>
              <w:pStyle w:val="TableParagraph"/>
              <w:spacing w:line="256" w:lineRule="exact"/>
              <w:ind w:left="50"/>
              <w:rPr>
                <w:sz w:val="24"/>
              </w:rPr>
            </w:pPr>
            <w:r>
              <w:rPr>
                <w:sz w:val="24"/>
              </w:rPr>
              <w:t>France</w:t>
            </w:r>
          </w:p>
        </w:tc>
        <w:tc>
          <w:tcPr>
            <w:tcW w:w="1222" w:type="dxa"/>
          </w:tcPr>
          <w:p>
            <w:pPr>
              <w:pStyle w:val="TableParagraph"/>
              <w:spacing w:line="256" w:lineRule="exact"/>
              <w:ind w:left="115"/>
              <w:rPr>
                <w:sz w:val="24"/>
              </w:rPr>
            </w:pPr>
            <w:r>
              <w:rPr>
                <w:sz w:val="24"/>
              </w:rPr>
              <w:t>0.28</w:t>
            </w:r>
          </w:p>
        </w:tc>
        <w:tc>
          <w:tcPr>
            <w:tcW w:w="1417" w:type="dxa"/>
          </w:tcPr>
          <w:p>
            <w:pPr>
              <w:pStyle w:val="TableParagraph"/>
              <w:spacing w:line="256" w:lineRule="exact"/>
              <w:ind w:left="311"/>
              <w:rPr>
                <w:sz w:val="24"/>
              </w:rPr>
            </w:pPr>
            <w:r>
              <w:rPr>
                <w:sz w:val="24"/>
              </w:rPr>
              <w:t>0.23</w:t>
            </w:r>
          </w:p>
        </w:tc>
        <w:tc>
          <w:tcPr>
            <w:tcW w:w="1417" w:type="dxa"/>
          </w:tcPr>
          <w:p>
            <w:pPr>
              <w:pStyle w:val="TableParagraph"/>
              <w:spacing w:line="256" w:lineRule="exact"/>
              <w:ind w:left="310"/>
              <w:rPr>
                <w:sz w:val="24"/>
              </w:rPr>
            </w:pPr>
            <w:r>
              <w:rPr>
                <w:sz w:val="24"/>
              </w:rPr>
              <w:t>0.19</w:t>
            </w:r>
          </w:p>
        </w:tc>
        <w:tc>
          <w:tcPr>
            <w:tcW w:w="1417" w:type="dxa"/>
          </w:tcPr>
          <w:p>
            <w:pPr>
              <w:pStyle w:val="TableParagraph"/>
              <w:spacing w:line="256" w:lineRule="exact"/>
              <w:ind w:left="311"/>
              <w:rPr>
                <w:sz w:val="24"/>
              </w:rPr>
            </w:pPr>
            <w:r>
              <w:rPr>
                <w:sz w:val="24"/>
              </w:rPr>
              <w:t>0.37</w:t>
            </w:r>
          </w:p>
        </w:tc>
        <w:tc>
          <w:tcPr>
            <w:tcW w:w="1417" w:type="dxa"/>
          </w:tcPr>
          <w:p>
            <w:pPr>
              <w:pStyle w:val="TableParagraph"/>
              <w:spacing w:line="256" w:lineRule="exact"/>
              <w:ind w:left="309"/>
              <w:rPr>
                <w:sz w:val="24"/>
              </w:rPr>
            </w:pPr>
            <w:r>
              <w:rPr>
                <w:sz w:val="24"/>
              </w:rPr>
              <w:t>0.49</w:t>
            </w:r>
          </w:p>
        </w:tc>
        <w:tc>
          <w:tcPr>
            <w:tcW w:w="840" w:type="dxa"/>
          </w:tcPr>
          <w:p>
            <w:pPr>
              <w:pStyle w:val="TableParagraph"/>
              <w:spacing w:line="256" w:lineRule="exact"/>
              <w:ind w:left="310"/>
              <w:rPr>
                <w:sz w:val="24"/>
              </w:rPr>
            </w:pPr>
            <w:r>
              <w:rPr>
                <w:sz w:val="24"/>
              </w:rPr>
              <w:t>0.47</w:t>
            </w:r>
          </w:p>
        </w:tc>
      </w:tr>
      <w:tr>
        <w:trPr>
          <w:trHeight w:val="275" w:hRule="atLeast"/>
        </w:trPr>
        <w:tc>
          <w:tcPr>
            <w:tcW w:w="1321" w:type="dxa"/>
          </w:tcPr>
          <w:p>
            <w:pPr>
              <w:pStyle w:val="TableParagraph"/>
              <w:spacing w:line="256" w:lineRule="exact"/>
              <w:ind w:left="50"/>
              <w:rPr>
                <w:sz w:val="24"/>
              </w:rPr>
            </w:pPr>
            <w:r>
              <w:rPr>
                <w:sz w:val="24"/>
              </w:rPr>
              <w:t>Germany</w:t>
            </w:r>
          </w:p>
        </w:tc>
        <w:tc>
          <w:tcPr>
            <w:tcW w:w="1222" w:type="dxa"/>
          </w:tcPr>
          <w:p>
            <w:pPr>
              <w:pStyle w:val="TableParagraph"/>
              <w:spacing w:line="256" w:lineRule="exact"/>
              <w:ind w:left="115"/>
              <w:rPr>
                <w:sz w:val="24"/>
              </w:rPr>
            </w:pPr>
            <w:r>
              <w:rPr>
                <w:sz w:val="24"/>
              </w:rPr>
              <w:t>0.57</w:t>
            </w:r>
          </w:p>
        </w:tc>
        <w:tc>
          <w:tcPr>
            <w:tcW w:w="1417" w:type="dxa"/>
          </w:tcPr>
          <w:p>
            <w:pPr>
              <w:pStyle w:val="TableParagraph"/>
              <w:spacing w:line="256" w:lineRule="exact"/>
              <w:ind w:left="311"/>
              <w:rPr>
                <w:sz w:val="24"/>
              </w:rPr>
            </w:pPr>
            <w:r>
              <w:rPr>
                <w:sz w:val="24"/>
              </w:rPr>
              <w:t>0.57</w:t>
            </w:r>
          </w:p>
        </w:tc>
        <w:tc>
          <w:tcPr>
            <w:tcW w:w="1417" w:type="dxa"/>
          </w:tcPr>
          <w:p>
            <w:pPr>
              <w:pStyle w:val="TableParagraph"/>
              <w:spacing w:line="256" w:lineRule="exact"/>
              <w:ind w:left="309"/>
              <w:rPr>
                <w:sz w:val="24"/>
              </w:rPr>
            </w:pPr>
            <w:r>
              <w:rPr>
                <w:sz w:val="24"/>
              </w:rPr>
              <w:t>0.61</w:t>
            </w:r>
          </w:p>
        </w:tc>
        <w:tc>
          <w:tcPr>
            <w:tcW w:w="1417" w:type="dxa"/>
          </w:tcPr>
          <w:p>
            <w:pPr>
              <w:pStyle w:val="TableParagraph"/>
              <w:spacing w:line="256" w:lineRule="exact"/>
              <w:ind w:left="310"/>
              <w:rPr>
                <w:sz w:val="24"/>
              </w:rPr>
            </w:pPr>
            <w:r>
              <w:rPr>
                <w:sz w:val="24"/>
              </w:rPr>
              <w:t>0.61</w:t>
            </w:r>
          </w:p>
        </w:tc>
        <w:tc>
          <w:tcPr>
            <w:tcW w:w="1417" w:type="dxa"/>
          </w:tcPr>
          <w:p>
            <w:pPr>
              <w:pStyle w:val="TableParagraph"/>
              <w:spacing w:line="256" w:lineRule="exact"/>
              <w:ind w:left="309"/>
              <w:rPr>
                <w:sz w:val="24"/>
              </w:rPr>
            </w:pPr>
            <w:r>
              <w:rPr>
                <w:sz w:val="24"/>
              </w:rPr>
              <w:t>0.61</w:t>
            </w:r>
          </w:p>
        </w:tc>
        <w:tc>
          <w:tcPr>
            <w:tcW w:w="840" w:type="dxa"/>
          </w:tcPr>
          <w:p>
            <w:pPr>
              <w:pStyle w:val="TableParagraph"/>
              <w:spacing w:line="256" w:lineRule="exact"/>
              <w:ind w:left="310"/>
              <w:rPr>
                <w:sz w:val="24"/>
              </w:rPr>
            </w:pPr>
            <w:r>
              <w:rPr>
                <w:sz w:val="24"/>
              </w:rPr>
              <w:t>0.75</w:t>
            </w:r>
          </w:p>
        </w:tc>
      </w:tr>
      <w:tr>
        <w:trPr>
          <w:trHeight w:val="275" w:hRule="atLeast"/>
        </w:trPr>
        <w:tc>
          <w:tcPr>
            <w:tcW w:w="1321" w:type="dxa"/>
          </w:tcPr>
          <w:p>
            <w:pPr>
              <w:pStyle w:val="TableParagraph"/>
              <w:spacing w:line="256" w:lineRule="exact"/>
              <w:ind w:left="50"/>
              <w:rPr>
                <w:sz w:val="24"/>
              </w:rPr>
            </w:pPr>
            <w:r>
              <w:rPr>
                <w:sz w:val="24"/>
              </w:rPr>
              <w:t>Ireland</w:t>
            </w:r>
          </w:p>
        </w:tc>
        <w:tc>
          <w:tcPr>
            <w:tcW w:w="1222" w:type="dxa"/>
          </w:tcPr>
          <w:p>
            <w:pPr>
              <w:pStyle w:val="TableParagraph"/>
              <w:spacing w:line="256" w:lineRule="exact"/>
              <w:ind w:left="114"/>
              <w:rPr>
                <w:sz w:val="24"/>
              </w:rPr>
            </w:pPr>
            <w:r>
              <w:rPr>
                <w:sz w:val="24"/>
              </w:rPr>
              <w:t>0.68</w:t>
            </w:r>
          </w:p>
        </w:tc>
        <w:tc>
          <w:tcPr>
            <w:tcW w:w="1417" w:type="dxa"/>
          </w:tcPr>
          <w:p>
            <w:pPr>
              <w:pStyle w:val="TableParagraph"/>
              <w:spacing w:line="256" w:lineRule="exact"/>
              <w:ind w:left="311"/>
              <w:rPr>
                <w:sz w:val="24"/>
              </w:rPr>
            </w:pPr>
            <w:r>
              <w:rPr>
                <w:sz w:val="24"/>
              </w:rPr>
              <w:t>0.78</w:t>
            </w:r>
          </w:p>
        </w:tc>
        <w:tc>
          <w:tcPr>
            <w:tcW w:w="1417" w:type="dxa"/>
          </w:tcPr>
          <w:p>
            <w:pPr>
              <w:pStyle w:val="TableParagraph"/>
              <w:spacing w:line="256" w:lineRule="exact"/>
              <w:ind w:left="309"/>
              <w:rPr>
                <w:sz w:val="24"/>
              </w:rPr>
            </w:pPr>
            <w:r>
              <w:rPr>
                <w:sz w:val="24"/>
              </w:rPr>
              <w:t>0.39</w:t>
            </w:r>
          </w:p>
        </w:tc>
        <w:tc>
          <w:tcPr>
            <w:tcW w:w="1417" w:type="dxa"/>
          </w:tcPr>
          <w:p>
            <w:pPr>
              <w:pStyle w:val="TableParagraph"/>
              <w:spacing w:line="256" w:lineRule="exact"/>
              <w:ind w:left="311"/>
              <w:rPr>
                <w:sz w:val="24"/>
              </w:rPr>
            </w:pPr>
            <w:r>
              <w:rPr>
                <w:sz w:val="24"/>
              </w:rPr>
              <w:t>0.40</w:t>
            </w:r>
          </w:p>
        </w:tc>
        <w:tc>
          <w:tcPr>
            <w:tcW w:w="1417" w:type="dxa"/>
          </w:tcPr>
          <w:p>
            <w:pPr>
              <w:pStyle w:val="TableParagraph"/>
              <w:spacing w:line="256" w:lineRule="exact"/>
              <w:ind w:left="309"/>
              <w:rPr>
                <w:sz w:val="24"/>
              </w:rPr>
            </w:pPr>
            <w:r>
              <w:rPr>
                <w:sz w:val="24"/>
              </w:rPr>
              <w:t>0.39</w:t>
            </w:r>
          </w:p>
        </w:tc>
        <w:tc>
          <w:tcPr>
            <w:tcW w:w="840" w:type="dxa"/>
          </w:tcPr>
          <w:p>
            <w:pPr>
              <w:pStyle w:val="TableParagraph"/>
              <w:spacing w:line="256" w:lineRule="exact"/>
              <w:ind w:left="311"/>
              <w:rPr>
                <w:sz w:val="24"/>
              </w:rPr>
            </w:pPr>
            <w:r>
              <w:rPr>
                <w:sz w:val="24"/>
              </w:rPr>
              <w:t>0.77</w:t>
            </w:r>
          </w:p>
        </w:tc>
      </w:tr>
      <w:tr>
        <w:trPr>
          <w:trHeight w:val="275" w:hRule="atLeast"/>
        </w:trPr>
        <w:tc>
          <w:tcPr>
            <w:tcW w:w="1321" w:type="dxa"/>
          </w:tcPr>
          <w:p>
            <w:pPr>
              <w:pStyle w:val="TableParagraph"/>
              <w:spacing w:line="256" w:lineRule="exact"/>
              <w:ind w:left="50"/>
              <w:rPr>
                <w:sz w:val="24"/>
              </w:rPr>
            </w:pPr>
            <w:r>
              <w:rPr>
                <w:sz w:val="24"/>
              </w:rPr>
              <w:t>Italy</w:t>
            </w:r>
          </w:p>
        </w:tc>
        <w:tc>
          <w:tcPr>
            <w:tcW w:w="1222" w:type="dxa"/>
          </w:tcPr>
          <w:p>
            <w:pPr>
              <w:pStyle w:val="TableParagraph"/>
              <w:spacing w:line="256" w:lineRule="exact"/>
              <w:ind w:left="113"/>
              <w:rPr>
                <w:sz w:val="24"/>
              </w:rPr>
            </w:pPr>
            <w:r>
              <w:rPr>
                <w:w w:val="100"/>
                <w:sz w:val="24"/>
              </w:rPr>
              <w:t>0</w:t>
            </w:r>
          </w:p>
        </w:tc>
        <w:tc>
          <w:tcPr>
            <w:tcW w:w="1417" w:type="dxa"/>
          </w:tcPr>
          <w:p>
            <w:pPr>
              <w:pStyle w:val="TableParagraph"/>
              <w:spacing w:line="256" w:lineRule="exact"/>
              <w:ind w:left="310"/>
              <w:rPr>
                <w:sz w:val="24"/>
              </w:rPr>
            </w:pPr>
            <w:r>
              <w:rPr>
                <w:w w:val="100"/>
                <w:sz w:val="24"/>
              </w:rPr>
              <w:t>0</w:t>
            </w:r>
          </w:p>
        </w:tc>
        <w:tc>
          <w:tcPr>
            <w:tcW w:w="1417" w:type="dxa"/>
          </w:tcPr>
          <w:p>
            <w:pPr>
              <w:pStyle w:val="TableParagraph"/>
              <w:spacing w:line="256" w:lineRule="exact"/>
              <w:ind w:left="309"/>
              <w:rPr>
                <w:sz w:val="24"/>
              </w:rPr>
            </w:pPr>
            <w:r>
              <w:rPr>
                <w:w w:val="100"/>
                <w:sz w:val="24"/>
              </w:rPr>
              <w:t>0</w:t>
            </w:r>
          </w:p>
        </w:tc>
        <w:tc>
          <w:tcPr>
            <w:tcW w:w="1417" w:type="dxa"/>
          </w:tcPr>
          <w:p>
            <w:pPr>
              <w:pStyle w:val="TableParagraph"/>
              <w:spacing w:line="256" w:lineRule="exact"/>
              <w:ind w:left="310"/>
              <w:rPr>
                <w:sz w:val="24"/>
              </w:rPr>
            </w:pPr>
            <w:r>
              <w:rPr>
                <w:w w:val="100"/>
                <w:sz w:val="24"/>
              </w:rPr>
              <w:t>0</w:t>
            </w:r>
          </w:p>
        </w:tc>
        <w:tc>
          <w:tcPr>
            <w:tcW w:w="1417" w:type="dxa"/>
          </w:tcPr>
          <w:p>
            <w:pPr>
              <w:pStyle w:val="TableParagraph"/>
              <w:spacing w:line="256" w:lineRule="exact"/>
              <w:ind w:left="309"/>
              <w:rPr>
                <w:sz w:val="24"/>
              </w:rPr>
            </w:pPr>
            <w:r>
              <w:rPr>
                <w:sz w:val="24"/>
              </w:rPr>
              <w:t>0.13</w:t>
            </w:r>
          </w:p>
        </w:tc>
        <w:tc>
          <w:tcPr>
            <w:tcW w:w="840" w:type="dxa"/>
          </w:tcPr>
          <w:p>
            <w:pPr>
              <w:pStyle w:val="TableParagraph"/>
              <w:spacing w:line="256" w:lineRule="exact"/>
              <w:ind w:left="311"/>
              <w:rPr>
                <w:sz w:val="24"/>
              </w:rPr>
            </w:pPr>
            <w:r>
              <w:rPr>
                <w:w w:val="100"/>
                <w:sz w:val="24"/>
              </w:rPr>
              <w:t>0</w:t>
            </w:r>
          </w:p>
        </w:tc>
      </w:tr>
      <w:tr>
        <w:trPr>
          <w:trHeight w:val="275" w:hRule="atLeast"/>
        </w:trPr>
        <w:tc>
          <w:tcPr>
            <w:tcW w:w="1321" w:type="dxa"/>
          </w:tcPr>
          <w:p>
            <w:pPr>
              <w:pStyle w:val="TableParagraph"/>
              <w:spacing w:line="256" w:lineRule="exact"/>
              <w:ind w:left="50"/>
              <w:rPr>
                <w:sz w:val="24"/>
              </w:rPr>
            </w:pPr>
            <w:r>
              <w:rPr>
                <w:sz w:val="24"/>
              </w:rPr>
              <w:t>Japan</w:t>
            </w:r>
          </w:p>
        </w:tc>
        <w:tc>
          <w:tcPr>
            <w:tcW w:w="1222" w:type="dxa"/>
          </w:tcPr>
          <w:p>
            <w:pPr>
              <w:pStyle w:val="TableParagraph"/>
              <w:spacing w:line="256" w:lineRule="exact"/>
              <w:ind w:left="113"/>
              <w:rPr>
                <w:sz w:val="24"/>
              </w:rPr>
            </w:pPr>
            <w:r>
              <w:rPr>
                <w:w w:val="100"/>
                <w:sz w:val="24"/>
              </w:rPr>
              <w:t>0</w:t>
            </w:r>
          </w:p>
        </w:tc>
        <w:tc>
          <w:tcPr>
            <w:tcW w:w="1417" w:type="dxa"/>
          </w:tcPr>
          <w:p>
            <w:pPr>
              <w:pStyle w:val="TableParagraph"/>
              <w:spacing w:line="256" w:lineRule="exact"/>
              <w:ind w:left="310"/>
              <w:rPr>
                <w:sz w:val="24"/>
              </w:rPr>
            </w:pPr>
            <w:r>
              <w:rPr>
                <w:w w:val="100"/>
                <w:sz w:val="24"/>
              </w:rPr>
              <w:t>0</w:t>
            </w:r>
          </w:p>
        </w:tc>
        <w:tc>
          <w:tcPr>
            <w:tcW w:w="1417" w:type="dxa"/>
          </w:tcPr>
          <w:p>
            <w:pPr>
              <w:pStyle w:val="TableParagraph"/>
              <w:spacing w:line="256" w:lineRule="exact"/>
              <w:ind w:left="309"/>
              <w:rPr>
                <w:sz w:val="24"/>
              </w:rPr>
            </w:pPr>
            <w:r>
              <w:rPr>
                <w:w w:val="100"/>
                <w:sz w:val="24"/>
              </w:rPr>
              <w:t>0</w:t>
            </w:r>
          </w:p>
        </w:tc>
        <w:tc>
          <w:tcPr>
            <w:tcW w:w="1417" w:type="dxa"/>
          </w:tcPr>
          <w:p>
            <w:pPr>
              <w:pStyle w:val="TableParagraph"/>
              <w:spacing w:line="256" w:lineRule="exact"/>
              <w:ind w:left="310"/>
              <w:rPr>
                <w:sz w:val="24"/>
              </w:rPr>
            </w:pPr>
            <w:r>
              <w:rPr>
                <w:w w:val="100"/>
                <w:sz w:val="24"/>
              </w:rPr>
              <w:t>0</w:t>
            </w:r>
          </w:p>
        </w:tc>
        <w:tc>
          <w:tcPr>
            <w:tcW w:w="1417" w:type="dxa"/>
          </w:tcPr>
          <w:p>
            <w:pPr>
              <w:pStyle w:val="TableParagraph"/>
              <w:spacing w:line="256" w:lineRule="exact"/>
              <w:ind w:left="309"/>
              <w:rPr>
                <w:sz w:val="24"/>
              </w:rPr>
            </w:pPr>
            <w:r>
              <w:rPr>
                <w:w w:val="100"/>
                <w:sz w:val="24"/>
              </w:rPr>
              <w:t>0</w:t>
            </w:r>
          </w:p>
        </w:tc>
        <w:tc>
          <w:tcPr>
            <w:tcW w:w="840" w:type="dxa"/>
          </w:tcPr>
          <w:p>
            <w:pPr>
              <w:pStyle w:val="TableParagraph"/>
              <w:spacing w:line="256" w:lineRule="exact"/>
              <w:ind w:left="311"/>
              <w:rPr>
                <w:sz w:val="24"/>
              </w:rPr>
            </w:pPr>
            <w:r>
              <w:rPr>
                <w:w w:val="100"/>
                <w:sz w:val="24"/>
              </w:rPr>
              <w:t>0</w:t>
            </w:r>
          </w:p>
        </w:tc>
      </w:tr>
      <w:tr>
        <w:trPr>
          <w:trHeight w:val="275" w:hRule="atLeast"/>
        </w:trPr>
        <w:tc>
          <w:tcPr>
            <w:tcW w:w="1321" w:type="dxa"/>
          </w:tcPr>
          <w:p>
            <w:pPr>
              <w:pStyle w:val="TableParagraph"/>
              <w:spacing w:line="256" w:lineRule="exact"/>
              <w:ind w:left="50"/>
              <w:rPr>
                <w:sz w:val="24"/>
              </w:rPr>
            </w:pPr>
            <w:r>
              <w:rPr>
                <w:sz w:val="24"/>
              </w:rPr>
              <w:t>Netherlands</w:t>
            </w:r>
          </w:p>
        </w:tc>
        <w:tc>
          <w:tcPr>
            <w:tcW w:w="1222" w:type="dxa"/>
          </w:tcPr>
          <w:p>
            <w:pPr>
              <w:pStyle w:val="TableParagraph"/>
              <w:spacing w:line="256" w:lineRule="exact"/>
              <w:ind w:left="115"/>
              <w:rPr>
                <w:sz w:val="24"/>
              </w:rPr>
            </w:pPr>
            <w:r>
              <w:rPr>
                <w:sz w:val="24"/>
              </w:rPr>
              <w:t>0.12</w:t>
            </w:r>
          </w:p>
        </w:tc>
        <w:tc>
          <w:tcPr>
            <w:tcW w:w="1417" w:type="dxa"/>
          </w:tcPr>
          <w:p>
            <w:pPr>
              <w:pStyle w:val="TableParagraph"/>
              <w:spacing w:line="256" w:lineRule="exact"/>
              <w:ind w:left="311"/>
              <w:rPr>
                <w:sz w:val="24"/>
              </w:rPr>
            </w:pPr>
            <w:r>
              <w:rPr>
                <w:sz w:val="24"/>
              </w:rPr>
              <w:t>0.35</w:t>
            </w:r>
          </w:p>
        </w:tc>
        <w:tc>
          <w:tcPr>
            <w:tcW w:w="1417" w:type="dxa"/>
          </w:tcPr>
          <w:p>
            <w:pPr>
              <w:pStyle w:val="TableParagraph"/>
              <w:spacing w:line="256" w:lineRule="exact"/>
              <w:ind w:left="310"/>
              <w:rPr>
                <w:sz w:val="24"/>
              </w:rPr>
            </w:pPr>
            <w:r>
              <w:rPr>
                <w:sz w:val="24"/>
              </w:rPr>
              <w:t>0.53</w:t>
            </w:r>
          </w:p>
        </w:tc>
        <w:tc>
          <w:tcPr>
            <w:tcW w:w="1417" w:type="dxa"/>
          </w:tcPr>
          <w:p>
            <w:pPr>
              <w:pStyle w:val="TableParagraph"/>
              <w:spacing w:line="256" w:lineRule="exact"/>
              <w:ind w:left="311"/>
              <w:rPr>
                <w:sz w:val="24"/>
              </w:rPr>
            </w:pPr>
            <w:r>
              <w:rPr>
                <w:sz w:val="24"/>
              </w:rPr>
              <w:t>0.66</w:t>
            </w:r>
          </w:p>
        </w:tc>
        <w:tc>
          <w:tcPr>
            <w:tcW w:w="1417" w:type="dxa"/>
          </w:tcPr>
          <w:p>
            <w:pPr>
              <w:pStyle w:val="TableParagraph"/>
              <w:spacing w:line="256" w:lineRule="exact"/>
              <w:ind w:left="310"/>
              <w:rPr>
                <w:sz w:val="24"/>
              </w:rPr>
            </w:pPr>
            <w:r>
              <w:rPr>
                <w:sz w:val="24"/>
              </w:rPr>
              <w:t>0.57</w:t>
            </w:r>
          </w:p>
        </w:tc>
        <w:tc>
          <w:tcPr>
            <w:tcW w:w="840" w:type="dxa"/>
          </w:tcPr>
          <w:p>
            <w:pPr>
              <w:pStyle w:val="TableParagraph"/>
              <w:spacing w:line="256" w:lineRule="exact"/>
              <w:ind w:left="311"/>
              <w:rPr>
                <w:sz w:val="24"/>
              </w:rPr>
            </w:pPr>
            <w:r>
              <w:rPr>
                <w:sz w:val="24"/>
              </w:rPr>
              <w:t>0.64</w:t>
            </w:r>
          </w:p>
        </w:tc>
      </w:tr>
      <w:tr>
        <w:trPr>
          <w:trHeight w:val="275" w:hRule="atLeast"/>
        </w:trPr>
        <w:tc>
          <w:tcPr>
            <w:tcW w:w="1321" w:type="dxa"/>
          </w:tcPr>
          <w:p>
            <w:pPr>
              <w:pStyle w:val="TableParagraph"/>
              <w:spacing w:line="256" w:lineRule="exact"/>
              <w:ind w:left="50"/>
              <w:rPr>
                <w:sz w:val="24"/>
              </w:rPr>
            </w:pPr>
            <w:r>
              <w:rPr>
                <w:sz w:val="24"/>
              </w:rPr>
              <w:t>Norway</w:t>
            </w:r>
          </w:p>
        </w:tc>
        <w:tc>
          <w:tcPr>
            <w:tcW w:w="1222" w:type="dxa"/>
          </w:tcPr>
          <w:p>
            <w:pPr>
              <w:pStyle w:val="TableParagraph"/>
              <w:spacing w:line="256" w:lineRule="exact"/>
              <w:ind w:left="114"/>
              <w:rPr>
                <w:sz w:val="24"/>
              </w:rPr>
            </w:pPr>
            <w:r>
              <w:rPr>
                <w:w w:val="100"/>
                <w:sz w:val="24"/>
              </w:rPr>
              <w:t>0</w:t>
            </w:r>
          </w:p>
        </w:tc>
        <w:tc>
          <w:tcPr>
            <w:tcW w:w="1417" w:type="dxa"/>
          </w:tcPr>
          <w:p>
            <w:pPr>
              <w:pStyle w:val="TableParagraph"/>
              <w:spacing w:line="256" w:lineRule="exact"/>
              <w:ind w:left="311"/>
              <w:rPr>
                <w:sz w:val="24"/>
              </w:rPr>
            </w:pPr>
            <w:r>
              <w:rPr>
                <w:sz w:val="24"/>
              </w:rPr>
              <w:t>0.07</w:t>
            </w:r>
          </w:p>
        </w:tc>
        <w:tc>
          <w:tcPr>
            <w:tcW w:w="1417" w:type="dxa"/>
          </w:tcPr>
          <w:p>
            <w:pPr>
              <w:pStyle w:val="TableParagraph"/>
              <w:spacing w:line="256" w:lineRule="exact"/>
              <w:ind w:left="310"/>
              <w:rPr>
                <w:sz w:val="24"/>
              </w:rPr>
            </w:pPr>
            <w:r>
              <w:rPr>
                <w:sz w:val="24"/>
              </w:rPr>
              <w:t>0.45</w:t>
            </w:r>
          </w:p>
        </w:tc>
        <w:tc>
          <w:tcPr>
            <w:tcW w:w="1417" w:type="dxa"/>
          </w:tcPr>
          <w:p>
            <w:pPr>
              <w:pStyle w:val="TableParagraph"/>
              <w:spacing w:line="256" w:lineRule="exact"/>
              <w:ind w:left="311"/>
              <w:rPr>
                <w:sz w:val="24"/>
              </w:rPr>
            </w:pPr>
            <w:r>
              <w:rPr>
                <w:sz w:val="24"/>
              </w:rPr>
              <w:t>0.49</w:t>
            </w:r>
          </w:p>
        </w:tc>
        <w:tc>
          <w:tcPr>
            <w:tcW w:w="1417" w:type="dxa"/>
          </w:tcPr>
          <w:p>
            <w:pPr>
              <w:pStyle w:val="TableParagraph"/>
              <w:spacing w:line="256" w:lineRule="exact"/>
              <w:ind w:left="309"/>
              <w:rPr>
                <w:sz w:val="24"/>
              </w:rPr>
            </w:pPr>
            <w:r>
              <w:rPr>
                <w:sz w:val="24"/>
              </w:rPr>
              <w:t>0.50</w:t>
            </w:r>
          </w:p>
        </w:tc>
        <w:tc>
          <w:tcPr>
            <w:tcW w:w="840" w:type="dxa"/>
          </w:tcPr>
          <w:p>
            <w:pPr>
              <w:pStyle w:val="TableParagraph"/>
              <w:spacing w:line="256" w:lineRule="exact"/>
              <w:ind w:left="311"/>
              <w:rPr>
                <w:sz w:val="24"/>
              </w:rPr>
            </w:pPr>
            <w:r>
              <w:rPr>
                <w:sz w:val="24"/>
              </w:rPr>
              <w:t>0.60</w:t>
            </w:r>
          </w:p>
        </w:tc>
      </w:tr>
      <w:tr>
        <w:trPr>
          <w:trHeight w:val="275" w:hRule="atLeast"/>
        </w:trPr>
        <w:tc>
          <w:tcPr>
            <w:tcW w:w="1321" w:type="dxa"/>
          </w:tcPr>
          <w:p>
            <w:pPr>
              <w:pStyle w:val="TableParagraph"/>
              <w:spacing w:line="256" w:lineRule="exact"/>
              <w:ind w:left="50"/>
              <w:rPr>
                <w:sz w:val="24"/>
              </w:rPr>
            </w:pPr>
            <w:r>
              <w:rPr>
                <w:sz w:val="24"/>
              </w:rPr>
              <w:t>New</w:t>
            </w:r>
          </w:p>
        </w:tc>
        <w:tc>
          <w:tcPr>
            <w:tcW w:w="1222" w:type="dxa"/>
          </w:tcPr>
          <w:p>
            <w:pPr>
              <w:pStyle w:val="TableParagraph"/>
              <w:spacing w:line="256" w:lineRule="exact"/>
              <w:ind w:left="113"/>
              <w:rPr>
                <w:sz w:val="24"/>
              </w:rPr>
            </w:pPr>
            <w:r>
              <w:rPr>
                <w:sz w:val="24"/>
              </w:rPr>
              <w:t>1.02</w:t>
            </w:r>
          </w:p>
        </w:tc>
        <w:tc>
          <w:tcPr>
            <w:tcW w:w="1417" w:type="dxa"/>
          </w:tcPr>
          <w:p>
            <w:pPr>
              <w:pStyle w:val="TableParagraph"/>
              <w:spacing w:line="256" w:lineRule="exact"/>
              <w:ind w:left="310"/>
              <w:rPr>
                <w:sz w:val="24"/>
              </w:rPr>
            </w:pPr>
            <w:r>
              <w:rPr>
                <w:sz w:val="24"/>
              </w:rPr>
              <w:t>1.02</w:t>
            </w:r>
          </w:p>
        </w:tc>
        <w:tc>
          <w:tcPr>
            <w:tcW w:w="1417" w:type="dxa"/>
          </w:tcPr>
          <w:p>
            <w:pPr>
              <w:pStyle w:val="TableParagraph"/>
              <w:spacing w:line="256" w:lineRule="exact"/>
              <w:ind w:left="309"/>
              <w:rPr>
                <w:sz w:val="24"/>
              </w:rPr>
            </w:pPr>
            <w:r>
              <w:rPr>
                <w:sz w:val="24"/>
              </w:rPr>
              <w:t>1.02</w:t>
            </w:r>
          </w:p>
        </w:tc>
        <w:tc>
          <w:tcPr>
            <w:tcW w:w="1417" w:type="dxa"/>
          </w:tcPr>
          <w:p>
            <w:pPr>
              <w:pStyle w:val="TableParagraph"/>
              <w:spacing w:line="256" w:lineRule="exact"/>
              <w:ind w:left="310"/>
              <w:rPr>
                <w:sz w:val="24"/>
              </w:rPr>
            </w:pPr>
            <w:r>
              <w:rPr>
                <w:sz w:val="24"/>
              </w:rPr>
              <w:t>1.04</w:t>
            </w:r>
          </w:p>
        </w:tc>
        <w:tc>
          <w:tcPr>
            <w:tcW w:w="1417" w:type="dxa"/>
          </w:tcPr>
          <w:p>
            <w:pPr>
              <w:pStyle w:val="TableParagraph"/>
              <w:spacing w:line="256" w:lineRule="exact"/>
              <w:ind w:left="309"/>
              <w:rPr>
                <w:sz w:val="24"/>
              </w:rPr>
            </w:pPr>
            <w:r>
              <w:rPr>
                <w:sz w:val="24"/>
              </w:rPr>
              <w:t>1.04</w:t>
            </w:r>
          </w:p>
        </w:tc>
        <w:tc>
          <w:tcPr>
            <w:tcW w:w="840" w:type="dxa"/>
          </w:tcPr>
          <w:p>
            <w:pPr>
              <w:pStyle w:val="TableParagraph"/>
              <w:spacing w:line="256" w:lineRule="exact"/>
              <w:ind w:left="310"/>
              <w:rPr>
                <w:sz w:val="24"/>
              </w:rPr>
            </w:pPr>
            <w:r>
              <w:rPr>
                <w:sz w:val="24"/>
              </w:rPr>
              <w:t>1.00</w:t>
            </w:r>
          </w:p>
        </w:tc>
      </w:tr>
      <w:tr>
        <w:trPr>
          <w:trHeight w:val="276" w:hRule="atLeast"/>
        </w:trPr>
        <w:tc>
          <w:tcPr>
            <w:tcW w:w="1321" w:type="dxa"/>
          </w:tcPr>
          <w:p>
            <w:pPr>
              <w:pStyle w:val="TableParagraph"/>
              <w:spacing w:line="256" w:lineRule="exact"/>
              <w:ind w:left="50"/>
              <w:rPr>
                <w:sz w:val="24"/>
              </w:rPr>
            </w:pPr>
            <w:r>
              <w:rPr>
                <w:sz w:val="24"/>
              </w:rPr>
              <w:t>Zealand</w:t>
            </w:r>
          </w:p>
        </w:tc>
        <w:tc>
          <w:tcPr>
            <w:tcW w:w="1222" w:type="dxa"/>
          </w:tcPr>
          <w:p>
            <w:pPr>
              <w:pStyle w:val="TableParagraph"/>
              <w:spacing w:line="240" w:lineRule="auto"/>
              <w:rPr>
                <w:sz w:val="20"/>
              </w:rPr>
            </w:pPr>
          </w:p>
        </w:tc>
        <w:tc>
          <w:tcPr>
            <w:tcW w:w="1417" w:type="dxa"/>
          </w:tcPr>
          <w:p>
            <w:pPr>
              <w:pStyle w:val="TableParagraph"/>
              <w:spacing w:line="240" w:lineRule="auto"/>
              <w:rPr>
                <w:sz w:val="20"/>
              </w:rPr>
            </w:pPr>
          </w:p>
        </w:tc>
        <w:tc>
          <w:tcPr>
            <w:tcW w:w="1417" w:type="dxa"/>
          </w:tcPr>
          <w:p>
            <w:pPr>
              <w:pStyle w:val="TableParagraph"/>
              <w:spacing w:line="240" w:lineRule="auto"/>
              <w:rPr>
                <w:sz w:val="20"/>
              </w:rPr>
            </w:pPr>
          </w:p>
        </w:tc>
        <w:tc>
          <w:tcPr>
            <w:tcW w:w="1417" w:type="dxa"/>
          </w:tcPr>
          <w:p>
            <w:pPr>
              <w:pStyle w:val="TableParagraph"/>
              <w:spacing w:line="240" w:lineRule="auto"/>
              <w:rPr>
                <w:sz w:val="20"/>
              </w:rPr>
            </w:pPr>
          </w:p>
        </w:tc>
        <w:tc>
          <w:tcPr>
            <w:tcW w:w="1417" w:type="dxa"/>
          </w:tcPr>
          <w:p>
            <w:pPr>
              <w:pStyle w:val="TableParagraph"/>
              <w:spacing w:line="240" w:lineRule="auto"/>
              <w:rPr>
                <w:sz w:val="20"/>
              </w:rPr>
            </w:pPr>
          </w:p>
        </w:tc>
        <w:tc>
          <w:tcPr>
            <w:tcW w:w="840" w:type="dxa"/>
          </w:tcPr>
          <w:p>
            <w:pPr>
              <w:pStyle w:val="TableParagraph"/>
              <w:spacing w:line="240" w:lineRule="auto"/>
              <w:rPr>
                <w:sz w:val="20"/>
              </w:rPr>
            </w:pPr>
          </w:p>
        </w:tc>
      </w:tr>
      <w:tr>
        <w:trPr>
          <w:trHeight w:val="276" w:hRule="atLeast"/>
        </w:trPr>
        <w:tc>
          <w:tcPr>
            <w:tcW w:w="1321" w:type="dxa"/>
          </w:tcPr>
          <w:p>
            <w:pPr>
              <w:pStyle w:val="TableParagraph"/>
              <w:spacing w:line="256" w:lineRule="exact"/>
              <w:ind w:left="50"/>
              <w:rPr>
                <w:sz w:val="24"/>
              </w:rPr>
            </w:pPr>
            <w:r>
              <w:rPr>
                <w:sz w:val="24"/>
              </w:rPr>
              <w:t>Portugal</w:t>
            </w:r>
          </w:p>
        </w:tc>
        <w:tc>
          <w:tcPr>
            <w:tcW w:w="1222" w:type="dxa"/>
          </w:tcPr>
          <w:p>
            <w:pPr>
              <w:pStyle w:val="TableParagraph"/>
              <w:spacing w:line="256" w:lineRule="exact"/>
              <w:ind w:left="113"/>
              <w:rPr>
                <w:sz w:val="24"/>
              </w:rPr>
            </w:pPr>
            <w:r>
              <w:rPr>
                <w:w w:val="100"/>
                <w:sz w:val="24"/>
              </w:rPr>
              <w:t>-</w:t>
            </w:r>
          </w:p>
        </w:tc>
        <w:tc>
          <w:tcPr>
            <w:tcW w:w="1417" w:type="dxa"/>
          </w:tcPr>
          <w:p>
            <w:pPr>
              <w:pStyle w:val="TableParagraph"/>
              <w:spacing w:line="256" w:lineRule="exact"/>
              <w:ind w:left="309"/>
              <w:rPr>
                <w:sz w:val="24"/>
              </w:rPr>
            </w:pPr>
            <w:r>
              <w:rPr>
                <w:w w:val="100"/>
                <w:sz w:val="24"/>
              </w:rPr>
              <w:t>-</w:t>
            </w:r>
          </w:p>
        </w:tc>
        <w:tc>
          <w:tcPr>
            <w:tcW w:w="1417" w:type="dxa"/>
          </w:tcPr>
          <w:p>
            <w:pPr>
              <w:pStyle w:val="TableParagraph"/>
              <w:spacing w:line="256" w:lineRule="exact"/>
              <w:ind w:left="308"/>
              <w:rPr>
                <w:sz w:val="24"/>
              </w:rPr>
            </w:pPr>
            <w:r>
              <w:rPr>
                <w:w w:val="100"/>
                <w:sz w:val="24"/>
              </w:rPr>
              <w:t>0</w:t>
            </w:r>
          </w:p>
        </w:tc>
        <w:tc>
          <w:tcPr>
            <w:tcW w:w="1417" w:type="dxa"/>
          </w:tcPr>
          <w:p>
            <w:pPr>
              <w:pStyle w:val="TableParagraph"/>
              <w:spacing w:line="256" w:lineRule="exact"/>
              <w:ind w:left="310"/>
              <w:rPr>
                <w:sz w:val="24"/>
              </w:rPr>
            </w:pPr>
            <w:r>
              <w:rPr>
                <w:sz w:val="24"/>
              </w:rPr>
              <w:t>0.11</w:t>
            </w:r>
          </w:p>
        </w:tc>
        <w:tc>
          <w:tcPr>
            <w:tcW w:w="1417" w:type="dxa"/>
          </w:tcPr>
          <w:p>
            <w:pPr>
              <w:pStyle w:val="TableParagraph"/>
              <w:spacing w:line="256" w:lineRule="exact"/>
              <w:ind w:left="308"/>
              <w:rPr>
                <w:sz w:val="24"/>
              </w:rPr>
            </w:pPr>
            <w:r>
              <w:rPr>
                <w:sz w:val="24"/>
              </w:rPr>
              <w:t>0.35</w:t>
            </w:r>
          </w:p>
        </w:tc>
        <w:tc>
          <w:tcPr>
            <w:tcW w:w="840" w:type="dxa"/>
          </w:tcPr>
          <w:p>
            <w:pPr>
              <w:pStyle w:val="TableParagraph"/>
              <w:spacing w:line="256" w:lineRule="exact"/>
              <w:ind w:left="310"/>
              <w:rPr>
                <w:sz w:val="24"/>
              </w:rPr>
            </w:pPr>
            <w:r>
              <w:rPr>
                <w:sz w:val="24"/>
              </w:rPr>
              <w:t>0.58</w:t>
            </w:r>
          </w:p>
        </w:tc>
      </w:tr>
      <w:tr>
        <w:trPr>
          <w:trHeight w:val="275" w:hRule="atLeast"/>
        </w:trPr>
        <w:tc>
          <w:tcPr>
            <w:tcW w:w="1321" w:type="dxa"/>
          </w:tcPr>
          <w:p>
            <w:pPr>
              <w:pStyle w:val="TableParagraph"/>
              <w:spacing w:line="256" w:lineRule="exact"/>
              <w:ind w:left="50"/>
              <w:rPr>
                <w:sz w:val="24"/>
              </w:rPr>
            </w:pPr>
            <w:r>
              <w:rPr>
                <w:sz w:val="24"/>
              </w:rPr>
              <w:t>Spain</w:t>
            </w:r>
          </w:p>
        </w:tc>
        <w:tc>
          <w:tcPr>
            <w:tcW w:w="1222" w:type="dxa"/>
          </w:tcPr>
          <w:p>
            <w:pPr>
              <w:pStyle w:val="TableParagraph"/>
              <w:spacing w:line="256" w:lineRule="exact"/>
              <w:ind w:left="113"/>
              <w:rPr>
                <w:sz w:val="24"/>
              </w:rPr>
            </w:pPr>
            <w:r>
              <w:rPr>
                <w:w w:val="100"/>
                <w:sz w:val="24"/>
              </w:rPr>
              <w:t>0</w:t>
            </w:r>
          </w:p>
        </w:tc>
        <w:tc>
          <w:tcPr>
            <w:tcW w:w="1417" w:type="dxa"/>
          </w:tcPr>
          <w:p>
            <w:pPr>
              <w:pStyle w:val="TableParagraph"/>
              <w:spacing w:line="256" w:lineRule="exact"/>
              <w:ind w:left="309"/>
              <w:rPr>
                <w:sz w:val="24"/>
              </w:rPr>
            </w:pPr>
            <w:r>
              <w:rPr>
                <w:w w:val="100"/>
                <w:sz w:val="24"/>
              </w:rPr>
              <w:t>0</w:t>
            </w:r>
          </w:p>
        </w:tc>
        <w:tc>
          <w:tcPr>
            <w:tcW w:w="1417" w:type="dxa"/>
          </w:tcPr>
          <w:p>
            <w:pPr>
              <w:pStyle w:val="TableParagraph"/>
              <w:spacing w:line="256" w:lineRule="exact"/>
              <w:ind w:left="308"/>
              <w:rPr>
                <w:sz w:val="24"/>
              </w:rPr>
            </w:pPr>
            <w:r>
              <w:rPr>
                <w:sz w:val="24"/>
              </w:rPr>
              <w:t>0.01</w:t>
            </w:r>
          </w:p>
        </w:tc>
        <w:tc>
          <w:tcPr>
            <w:tcW w:w="1417" w:type="dxa"/>
          </w:tcPr>
          <w:p>
            <w:pPr>
              <w:pStyle w:val="TableParagraph"/>
              <w:spacing w:line="256" w:lineRule="exact"/>
              <w:ind w:left="310"/>
              <w:rPr>
                <w:sz w:val="24"/>
              </w:rPr>
            </w:pPr>
            <w:r>
              <w:rPr>
                <w:sz w:val="24"/>
              </w:rPr>
              <w:t>0.21</w:t>
            </w:r>
          </w:p>
        </w:tc>
        <w:tc>
          <w:tcPr>
            <w:tcW w:w="1417" w:type="dxa"/>
          </w:tcPr>
          <w:p>
            <w:pPr>
              <w:pStyle w:val="TableParagraph"/>
              <w:spacing w:line="256" w:lineRule="exact"/>
              <w:ind w:left="309"/>
              <w:rPr>
                <w:sz w:val="24"/>
              </w:rPr>
            </w:pPr>
            <w:r>
              <w:rPr>
                <w:sz w:val="24"/>
              </w:rPr>
              <w:t>0.27</w:t>
            </w:r>
          </w:p>
        </w:tc>
        <w:tc>
          <w:tcPr>
            <w:tcW w:w="840" w:type="dxa"/>
          </w:tcPr>
          <w:p>
            <w:pPr>
              <w:pStyle w:val="TableParagraph"/>
              <w:spacing w:line="256" w:lineRule="exact"/>
              <w:ind w:left="310"/>
              <w:rPr>
                <w:sz w:val="24"/>
              </w:rPr>
            </w:pPr>
            <w:r>
              <w:rPr>
                <w:sz w:val="24"/>
              </w:rPr>
              <w:t>0.29</w:t>
            </w:r>
          </w:p>
        </w:tc>
      </w:tr>
      <w:tr>
        <w:trPr>
          <w:trHeight w:val="275" w:hRule="atLeast"/>
        </w:trPr>
        <w:tc>
          <w:tcPr>
            <w:tcW w:w="1321" w:type="dxa"/>
          </w:tcPr>
          <w:p>
            <w:pPr>
              <w:pStyle w:val="TableParagraph"/>
              <w:spacing w:line="256" w:lineRule="exact"/>
              <w:ind w:left="50"/>
              <w:rPr>
                <w:sz w:val="24"/>
              </w:rPr>
            </w:pPr>
            <w:r>
              <w:rPr>
                <w:sz w:val="24"/>
              </w:rPr>
              <w:t>Sweden</w:t>
            </w:r>
          </w:p>
        </w:tc>
        <w:tc>
          <w:tcPr>
            <w:tcW w:w="1222" w:type="dxa"/>
          </w:tcPr>
          <w:p>
            <w:pPr>
              <w:pStyle w:val="TableParagraph"/>
              <w:spacing w:line="256" w:lineRule="exact"/>
              <w:ind w:left="114"/>
              <w:rPr>
                <w:sz w:val="24"/>
              </w:rPr>
            </w:pPr>
            <w:r>
              <w:rPr>
                <w:w w:val="100"/>
                <w:sz w:val="24"/>
              </w:rPr>
              <w:t>0</w:t>
            </w:r>
          </w:p>
        </w:tc>
        <w:tc>
          <w:tcPr>
            <w:tcW w:w="1417" w:type="dxa"/>
          </w:tcPr>
          <w:p>
            <w:pPr>
              <w:pStyle w:val="TableParagraph"/>
              <w:spacing w:line="256" w:lineRule="exact"/>
              <w:ind w:left="310"/>
              <w:rPr>
                <w:sz w:val="24"/>
              </w:rPr>
            </w:pPr>
            <w:r>
              <w:rPr>
                <w:w w:val="100"/>
                <w:sz w:val="24"/>
              </w:rPr>
              <w:t>0</w:t>
            </w:r>
          </w:p>
        </w:tc>
        <w:tc>
          <w:tcPr>
            <w:tcW w:w="1417" w:type="dxa"/>
          </w:tcPr>
          <w:p>
            <w:pPr>
              <w:pStyle w:val="TableParagraph"/>
              <w:spacing w:line="256" w:lineRule="exact"/>
              <w:ind w:left="309"/>
              <w:rPr>
                <w:sz w:val="24"/>
              </w:rPr>
            </w:pPr>
            <w:r>
              <w:rPr>
                <w:sz w:val="24"/>
              </w:rPr>
              <w:t>0.04</w:t>
            </w:r>
          </w:p>
        </w:tc>
        <w:tc>
          <w:tcPr>
            <w:tcW w:w="1417" w:type="dxa"/>
          </w:tcPr>
          <w:p>
            <w:pPr>
              <w:pStyle w:val="TableParagraph"/>
              <w:spacing w:line="256" w:lineRule="exact"/>
              <w:ind w:left="311"/>
              <w:rPr>
                <w:sz w:val="24"/>
              </w:rPr>
            </w:pPr>
            <w:r>
              <w:rPr>
                <w:sz w:val="24"/>
              </w:rPr>
              <w:t>0.05</w:t>
            </w:r>
          </w:p>
        </w:tc>
        <w:tc>
          <w:tcPr>
            <w:tcW w:w="1417" w:type="dxa"/>
          </w:tcPr>
          <w:p>
            <w:pPr>
              <w:pStyle w:val="TableParagraph"/>
              <w:spacing w:line="256" w:lineRule="exact"/>
              <w:ind w:left="309"/>
              <w:rPr>
                <w:sz w:val="24"/>
              </w:rPr>
            </w:pPr>
            <w:r>
              <w:rPr>
                <w:sz w:val="24"/>
              </w:rPr>
              <w:t>0.04</w:t>
            </w:r>
          </w:p>
        </w:tc>
        <w:tc>
          <w:tcPr>
            <w:tcW w:w="840" w:type="dxa"/>
          </w:tcPr>
          <w:p>
            <w:pPr>
              <w:pStyle w:val="TableParagraph"/>
              <w:spacing w:line="256" w:lineRule="exact"/>
              <w:ind w:left="310"/>
              <w:rPr>
                <w:sz w:val="24"/>
              </w:rPr>
            </w:pPr>
            <w:r>
              <w:rPr>
                <w:sz w:val="24"/>
              </w:rPr>
              <w:t>0.02</w:t>
            </w:r>
          </w:p>
        </w:tc>
      </w:tr>
      <w:tr>
        <w:trPr>
          <w:trHeight w:val="275" w:hRule="atLeast"/>
        </w:trPr>
        <w:tc>
          <w:tcPr>
            <w:tcW w:w="1321" w:type="dxa"/>
          </w:tcPr>
          <w:p>
            <w:pPr>
              <w:pStyle w:val="TableParagraph"/>
              <w:spacing w:line="256" w:lineRule="exact"/>
              <w:ind w:left="50"/>
              <w:rPr>
                <w:sz w:val="24"/>
              </w:rPr>
            </w:pPr>
            <w:r>
              <w:rPr>
                <w:sz w:val="24"/>
              </w:rPr>
              <w:t>Switzerland</w:t>
            </w:r>
          </w:p>
        </w:tc>
        <w:tc>
          <w:tcPr>
            <w:tcW w:w="1222" w:type="dxa"/>
          </w:tcPr>
          <w:p>
            <w:pPr>
              <w:pStyle w:val="TableParagraph"/>
              <w:spacing w:line="256" w:lineRule="exact"/>
              <w:ind w:left="114"/>
              <w:rPr>
                <w:sz w:val="24"/>
              </w:rPr>
            </w:pPr>
            <w:r>
              <w:rPr>
                <w:w w:val="100"/>
                <w:sz w:val="24"/>
              </w:rPr>
              <w:t>0</w:t>
            </w:r>
          </w:p>
        </w:tc>
        <w:tc>
          <w:tcPr>
            <w:tcW w:w="1417" w:type="dxa"/>
          </w:tcPr>
          <w:p>
            <w:pPr>
              <w:pStyle w:val="TableParagraph"/>
              <w:spacing w:line="256" w:lineRule="exact"/>
              <w:ind w:left="310"/>
              <w:rPr>
                <w:sz w:val="24"/>
              </w:rPr>
            </w:pPr>
            <w:r>
              <w:rPr>
                <w:w w:val="100"/>
                <w:sz w:val="24"/>
              </w:rPr>
              <w:t>0</w:t>
            </w:r>
          </w:p>
        </w:tc>
        <w:tc>
          <w:tcPr>
            <w:tcW w:w="1417" w:type="dxa"/>
          </w:tcPr>
          <w:p>
            <w:pPr>
              <w:pStyle w:val="TableParagraph"/>
              <w:spacing w:line="256" w:lineRule="exact"/>
              <w:ind w:left="309"/>
              <w:rPr>
                <w:sz w:val="24"/>
              </w:rPr>
            </w:pPr>
            <w:r>
              <w:rPr>
                <w:w w:val="100"/>
                <w:sz w:val="24"/>
              </w:rPr>
              <w:t>0</w:t>
            </w:r>
          </w:p>
        </w:tc>
        <w:tc>
          <w:tcPr>
            <w:tcW w:w="1417" w:type="dxa"/>
          </w:tcPr>
          <w:p>
            <w:pPr>
              <w:pStyle w:val="TableParagraph"/>
              <w:spacing w:line="256" w:lineRule="exact"/>
              <w:ind w:left="311"/>
              <w:rPr>
                <w:sz w:val="24"/>
              </w:rPr>
            </w:pPr>
            <w:r>
              <w:rPr>
                <w:w w:val="100"/>
                <w:sz w:val="24"/>
              </w:rPr>
              <w:t>0</w:t>
            </w:r>
          </w:p>
        </w:tc>
        <w:tc>
          <w:tcPr>
            <w:tcW w:w="1417" w:type="dxa"/>
          </w:tcPr>
          <w:p>
            <w:pPr>
              <w:pStyle w:val="TableParagraph"/>
              <w:spacing w:line="256" w:lineRule="exact"/>
              <w:ind w:left="310"/>
              <w:rPr>
                <w:sz w:val="24"/>
              </w:rPr>
            </w:pPr>
            <w:r>
              <w:rPr>
                <w:sz w:val="24"/>
              </w:rPr>
              <w:t>0.18</w:t>
            </w:r>
          </w:p>
        </w:tc>
        <w:tc>
          <w:tcPr>
            <w:tcW w:w="840" w:type="dxa"/>
          </w:tcPr>
          <w:p>
            <w:pPr>
              <w:pStyle w:val="TableParagraph"/>
              <w:spacing w:line="256" w:lineRule="exact"/>
              <w:ind w:left="311"/>
              <w:rPr>
                <w:sz w:val="24"/>
              </w:rPr>
            </w:pPr>
            <w:r>
              <w:rPr>
                <w:sz w:val="24"/>
              </w:rPr>
              <w:t>0.31</w:t>
            </w:r>
          </w:p>
        </w:tc>
      </w:tr>
      <w:tr>
        <w:trPr>
          <w:trHeight w:val="275" w:hRule="atLeast"/>
        </w:trPr>
        <w:tc>
          <w:tcPr>
            <w:tcW w:w="1321" w:type="dxa"/>
          </w:tcPr>
          <w:p>
            <w:pPr>
              <w:pStyle w:val="TableParagraph"/>
              <w:spacing w:line="256" w:lineRule="exact"/>
              <w:ind w:left="50"/>
              <w:rPr>
                <w:sz w:val="24"/>
              </w:rPr>
            </w:pPr>
            <w:r>
              <w:rPr>
                <w:sz w:val="24"/>
              </w:rPr>
              <w:t>UK</w:t>
            </w:r>
          </w:p>
        </w:tc>
        <w:tc>
          <w:tcPr>
            <w:tcW w:w="1222" w:type="dxa"/>
          </w:tcPr>
          <w:p>
            <w:pPr>
              <w:pStyle w:val="TableParagraph"/>
              <w:spacing w:line="256" w:lineRule="exact"/>
              <w:ind w:left="114"/>
              <w:rPr>
                <w:sz w:val="24"/>
              </w:rPr>
            </w:pPr>
            <w:r>
              <w:rPr>
                <w:sz w:val="24"/>
              </w:rPr>
              <w:t>0.87</w:t>
            </w:r>
          </w:p>
        </w:tc>
        <w:tc>
          <w:tcPr>
            <w:tcW w:w="1417" w:type="dxa"/>
          </w:tcPr>
          <w:p>
            <w:pPr>
              <w:pStyle w:val="TableParagraph"/>
              <w:spacing w:line="256" w:lineRule="exact"/>
              <w:ind w:left="310"/>
              <w:rPr>
                <w:sz w:val="24"/>
              </w:rPr>
            </w:pPr>
            <w:r>
              <w:rPr>
                <w:sz w:val="24"/>
              </w:rPr>
              <w:t>0.59</w:t>
            </w:r>
          </w:p>
        </w:tc>
        <w:tc>
          <w:tcPr>
            <w:tcW w:w="1417" w:type="dxa"/>
          </w:tcPr>
          <w:p>
            <w:pPr>
              <w:pStyle w:val="TableParagraph"/>
              <w:spacing w:line="256" w:lineRule="exact"/>
              <w:ind w:left="309"/>
              <w:rPr>
                <w:sz w:val="24"/>
              </w:rPr>
            </w:pPr>
            <w:r>
              <w:rPr>
                <w:sz w:val="24"/>
              </w:rPr>
              <w:t>0.54</w:t>
            </w:r>
          </w:p>
        </w:tc>
        <w:tc>
          <w:tcPr>
            <w:tcW w:w="1417" w:type="dxa"/>
          </w:tcPr>
          <w:p>
            <w:pPr>
              <w:pStyle w:val="TableParagraph"/>
              <w:spacing w:line="256" w:lineRule="exact"/>
              <w:ind w:left="310"/>
              <w:rPr>
                <w:sz w:val="24"/>
              </w:rPr>
            </w:pPr>
            <w:r>
              <w:rPr>
                <w:sz w:val="24"/>
              </w:rPr>
              <w:t>0.71</w:t>
            </w:r>
          </w:p>
        </w:tc>
        <w:tc>
          <w:tcPr>
            <w:tcW w:w="1417" w:type="dxa"/>
          </w:tcPr>
          <w:p>
            <w:pPr>
              <w:pStyle w:val="TableParagraph"/>
              <w:spacing w:line="256" w:lineRule="exact"/>
              <w:ind w:left="309"/>
              <w:rPr>
                <w:sz w:val="24"/>
              </w:rPr>
            </w:pPr>
            <w:r>
              <w:rPr>
                <w:sz w:val="24"/>
              </w:rPr>
              <w:t>0.70</w:t>
            </w:r>
          </w:p>
        </w:tc>
        <w:tc>
          <w:tcPr>
            <w:tcW w:w="840" w:type="dxa"/>
          </w:tcPr>
          <w:p>
            <w:pPr>
              <w:pStyle w:val="TableParagraph"/>
              <w:spacing w:line="256" w:lineRule="exact"/>
              <w:ind w:left="310"/>
              <w:rPr>
                <w:sz w:val="24"/>
              </w:rPr>
            </w:pPr>
            <w:r>
              <w:rPr>
                <w:sz w:val="24"/>
              </w:rPr>
              <w:t>0.96</w:t>
            </w:r>
          </w:p>
        </w:tc>
      </w:tr>
      <w:tr>
        <w:trPr>
          <w:trHeight w:val="271" w:hRule="atLeast"/>
        </w:trPr>
        <w:tc>
          <w:tcPr>
            <w:tcW w:w="1321" w:type="dxa"/>
          </w:tcPr>
          <w:p>
            <w:pPr>
              <w:pStyle w:val="TableParagraph"/>
              <w:spacing w:line="251" w:lineRule="exact"/>
              <w:ind w:left="50"/>
              <w:rPr>
                <w:sz w:val="24"/>
              </w:rPr>
            </w:pPr>
            <w:r>
              <w:rPr>
                <w:sz w:val="24"/>
              </w:rPr>
              <w:t>US</w:t>
            </w:r>
          </w:p>
        </w:tc>
        <w:tc>
          <w:tcPr>
            <w:tcW w:w="1222" w:type="dxa"/>
          </w:tcPr>
          <w:p>
            <w:pPr>
              <w:pStyle w:val="TableParagraph"/>
              <w:spacing w:line="251" w:lineRule="exact"/>
              <w:ind w:left="114"/>
              <w:rPr>
                <w:sz w:val="24"/>
              </w:rPr>
            </w:pPr>
            <w:r>
              <w:rPr>
                <w:sz w:val="24"/>
              </w:rPr>
              <w:t>0.12</w:t>
            </w:r>
          </w:p>
        </w:tc>
        <w:tc>
          <w:tcPr>
            <w:tcW w:w="1417" w:type="dxa"/>
          </w:tcPr>
          <w:p>
            <w:pPr>
              <w:pStyle w:val="TableParagraph"/>
              <w:spacing w:line="251" w:lineRule="exact"/>
              <w:ind w:left="310"/>
              <w:rPr>
                <w:sz w:val="24"/>
              </w:rPr>
            </w:pPr>
            <w:r>
              <w:rPr>
                <w:sz w:val="24"/>
              </w:rPr>
              <w:t>0.17</w:t>
            </w:r>
          </w:p>
        </w:tc>
        <w:tc>
          <w:tcPr>
            <w:tcW w:w="1417" w:type="dxa"/>
          </w:tcPr>
          <w:p>
            <w:pPr>
              <w:pStyle w:val="TableParagraph"/>
              <w:spacing w:line="251" w:lineRule="exact"/>
              <w:ind w:left="309"/>
              <w:rPr>
                <w:sz w:val="24"/>
              </w:rPr>
            </w:pPr>
            <w:r>
              <w:rPr>
                <w:sz w:val="24"/>
              </w:rPr>
              <w:t>0.19</w:t>
            </w:r>
          </w:p>
        </w:tc>
        <w:tc>
          <w:tcPr>
            <w:tcW w:w="1417" w:type="dxa"/>
          </w:tcPr>
          <w:p>
            <w:pPr>
              <w:pStyle w:val="TableParagraph"/>
              <w:spacing w:line="251" w:lineRule="exact"/>
              <w:ind w:left="310"/>
              <w:rPr>
                <w:sz w:val="24"/>
              </w:rPr>
            </w:pPr>
            <w:r>
              <w:rPr>
                <w:sz w:val="24"/>
              </w:rPr>
              <w:t>0.17</w:t>
            </w:r>
          </w:p>
        </w:tc>
        <w:tc>
          <w:tcPr>
            <w:tcW w:w="1417" w:type="dxa"/>
          </w:tcPr>
          <w:p>
            <w:pPr>
              <w:pStyle w:val="TableParagraph"/>
              <w:spacing w:line="251" w:lineRule="exact"/>
              <w:ind w:left="309"/>
              <w:rPr>
                <w:sz w:val="24"/>
              </w:rPr>
            </w:pPr>
            <w:r>
              <w:rPr>
                <w:sz w:val="24"/>
              </w:rPr>
              <w:t>0.18</w:t>
            </w:r>
          </w:p>
        </w:tc>
        <w:tc>
          <w:tcPr>
            <w:tcW w:w="840" w:type="dxa"/>
          </w:tcPr>
          <w:p>
            <w:pPr>
              <w:pStyle w:val="TableParagraph"/>
              <w:spacing w:line="251" w:lineRule="exact"/>
              <w:ind w:left="310"/>
              <w:rPr>
                <w:sz w:val="24"/>
              </w:rPr>
            </w:pPr>
            <w:r>
              <w:rPr>
                <w:sz w:val="24"/>
              </w:rPr>
              <w:t>0.22</w:t>
            </w:r>
          </w:p>
        </w:tc>
      </w:tr>
    </w:tbl>
    <w:p>
      <w:pPr>
        <w:pStyle w:val="BodyText"/>
        <w:spacing w:before="4"/>
        <w:rPr>
          <w:sz w:val="25"/>
        </w:rPr>
      </w:pPr>
    </w:p>
    <w:p>
      <w:pPr>
        <w:spacing w:before="120"/>
        <w:ind w:left="243" w:right="1033" w:firstLine="0"/>
        <w:jc w:val="left"/>
        <w:rPr>
          <w:sz w:val="20"/>
        </w:rPr>
      </w:pPr>
      <w:r>
        <w:rPr>
          <w:sz w:val="20"/>
        </w:rPr>
        <w:t>Source: OECD. Based on [0.06 (replacement ratio in 2</w:t>
      </w:r>
      <w:r>
        <w:rPr>
          <w:sz w:val="20"/>
          <w:vertAlign w:val="superscript"/>
        </w:rPr>
        <w:t>nd</w:t>
      </w:r>
      <w:r>
        <w:rPr>
          <w:sz w:val="20"/>
          <w:vertAlign w:val="baseline"/>
        </w:rPr>
        <w:t> and 3</w:t>
      </w:r>
      <w:r>
        <w:rPr>
          <w:sz w:val="20"/>
          <w:vertAlign w:val="superscript"/>
        </w:rPr>
        <w:t>rd</w:t>
      </w:r>
      <w:r>
        <w:rPr>
          <w:sz w:val="20"/>
          <w:vertAlign w:val="baseline"/>
        </w:rPr>
        <w:t> years of a spell) + 0.04 (replacement ratio in 4</w:t>
      </w:r>
      <w:r>
        <w:rPr>
          <w:sz w:val="20"/>
          <w:vertAlign w:val="superscript"/>
        </w:rPr>
        <w:t>th</w:t>
      </w:r>
      <w:r>
        <w:rPr>
          <w:sz w:val="20"/>
          <w:vertAlign w:val="baseline"/>
        </w:rPr>
        <w:t> and 5</w:t>
      </w:r>
      <w:r>
        <w:rPr>
          <w:sz w:val="20"/>
          <w:vertAlign w:val="superscript"/>
        </w:rPr>
        <w:t>th</w:t>
      </w:r>
      <w:r>
        <w:rPr>
          <w:sz w:val="20"/>
          <w:vertAlign w:val="baseline"/>
        </w:rPr>
        <w:t> year of a spell)] ÷ (replacement ratio in 1</w:t>
      </w:r>
      <w:r>
        <w:rPr>
          <w:sz w:val="20"/>
          <w:vertAlign w:val="superscript"/>
        </w:rPr>
        <w:t>st</w:t>
      </w:r>
      <w:r>
        <w:rPr>
          <w:sz w:val="20"/>
          <w:vertAlign w:val="baseline"/>
        </w:rPr>
        <w:t> year of a</w:t>
      </w:r>
      <w:r>
        <w:rPr>
          <w:spacing w:val="-2"/>
          <w:sz w:val="20"/>
          <w:vertAlign w:val="baseline"/>
        </w:rPr>
        <w:t> </w:t>
      </w:r>
      <w:r>
        <w:rPr>
          <w:sz w:val="20"/>
          <w:vertAlign w:val="baseline"/>
        </w:rPr>
        <w:t>spell).</w:t>
      </w:r>
    </w:p>
    <w:p>
      <w:pPr>
        <w:spacing w:after="0"/>
        <w:jc w:val="left"/>
        <w:rPr>
          <w:sz w:val="20"/>
        </w:rPr>
        <w:sectPr>
          <w:pgSz w:w="12240" w:h="15840"/>
          <w:pgMar w:header="213" w:footer="0" w:top="860" w:bottom="280" w:left="1720" w:right="0"/>
        </w:sectPr>
      </w:pPr>
    </w:p>
    <w:p>
      <w:pPr>
        <w:pStyle w:val="Heading2"/>
        <w:ind w:right="945"/>
        <w:rPr>
          <w:u w:val="none"/>
        </w:rPr>
      </w:pPr>
      <w:r>
        <w:rPr>
          <w:u w:val="thick"/>
        </w:rPr>
        <w:t>Table 10</w:t>
      </w:r>
    </w:p>
    <w:p>
      <w:pPr>
        <w:pStyle w:val="BodyText"/>
        <w:rPr>
          <w:b/>
          <w:sz w:val="20"/>
        </w:rPr>
      </w:pPr>
    </w:p>
    <w:p>
      <w:pPr>
        <w:pStyle w:val="BodyText"/>
        <w:spacing w:before="2"/>
        <w:rPr>
          <w:b/>
          <w:sz w:val="20"/>
        </w:rPr>
      </w:pPr>
    </w:p>
    <w:p>
      <w:pPr>
        <w:spacing w:before="90"/>
        <w:ind w:left="1448" w:right="0" w:firstLine="0"/>
        <w:jc w:val="left"/>
        <w:rPr>
          <w:b/>
          <w:sz w:val="24"/>
        </w:rPr>
      </w:pPr>
      <w:r>
        <w:rPr>
          <w:b/>
          <w:sz w:val="24"/>
          <w:u w:val="thick"/>
        </w:rPr>
        <w:t>Index of the Strictness of Work Availability Conditions, Mid-1990s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20"/>
        </w:rPr>
      </w:pPr>
    </w:p>
    <w:tbl>
      <w:tblPr>
        <w:tblW w:w="0" w:type="auto"/>
        <w:jc w:val="left"/>
        <w:tblInd w:w="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6"/>
        <w:gridCol w:w="2160"/>
        <w:gridCol w:w="2982"/>
        <w:gridCol w:w="954"/>
      </w:tblGrid>
      <w:tr>
        <w:trPr>
          <w:trHeight w:val="271" w:hRule="atLeast"/>
        </w:trPr>
        <w:tc>
          <w:tcPr>
            <w:tcW w:w="1776" w:type="dxa"/>
          </w:tcPr>
          <w:p>
            <w:pPr>
              <w:pStyle w:val="TableParagraph"/>
              <w:spacing w:line="251" w:lineRule="exact"/>
              <w:ind w:left="50"/>
              <w:rPr>
                <w:sz w:val="24"/>
              </w:rPr>
            </w:pPr>
            <w:r>
              <w:rPr>
                <w:sz w:val="24"/>
              </w:rPr>
              <w:t>Australia</w:t>
            </w:r>
          </w:p>
        </w:tc>
        <w:tc>
          <w:tcPr>
            <w:tcW w:w="2160" w:type="dxa"/>
          </w:tcPr>
          <w:p>
            <w:pPr>
              <w:pStyle w:val="TableParagraph"/>
              <w:spacing w:line="251" w:lineRule="exact"/>
              <w:ind w:left="765"/>
              <w:rPr>
                <w:sz w:val="24"/>
              </w:rPr>
            </w:pPr>
            <w:r>
              <w:rPr>
                <w:sz w:val="24"/>
              </w:rPr>
              <w:t>3.6</w:t>
            </w:r>
          </w:p>
        </w:tc>
        <w:tc>
          <w:tcPr>
            <w:tcW w:w="2982" w:type="dxa"/>
          </w:tcPr>
          <w:p>
            <w:pPr>
              <w:pStyle w:val="TableParagraph"/>
              <w:spacing w:line="251" w:lineRule="exact"/>
              <w:ind w:left="1093"/>
              <w:rPr>
                <w:sz w:val="24"/>
              </w:rPr>
            </w:pPr>
            <w:r>
              <w:rPr>
                <w:sz w:val="24"/>
              </w:rPr>
              <w:t>Japan</w:t>
            </w:r>
          </w:p>
        </w:tc>
        <w:tc>
          <w:tcPr>
            <w:tcW w:w="954" w:type="dxa"/>
          </w:tcPr>
          <w:p>
            <w:pPr>
              <w:pStyle w:val="TableParagraph"/>
              <w:spacing w:line="251" w:lineRule="exact"/>
              <w:ind w:left="603"/>
              <w:rPr>
                <w:sz w:val="24"/>
              </w:rPr>
            </w:pPr>
            <w:r>
              <w:rPr>
                <w:w w:val="100"/>
                <w:sz w:val="24"/>
              </w:rPr>
              <w:t>-</w:t>
            </w:r>
          </w:p>
        </w:tc>
      </w:tr>
      <w:tr>
        <w:trPr>
          <w:trHeight w:val="275" w:hRule="atLeast"/>
        </w:trPr>
        <w:tc>
          <w:tcPr>
            <w:tcW w:w="1776" w:type="dxa"/>
          </w:tcPr>
          <w:p>
            <w:pPr>
              <w:pStyle w:val="TableParagraph"/>
              <w:spacing w:line="256" w:lineRule="exact"/>
              <w:ind w:left="50"/>
              <w:rPr>
                <w:sz w:val="24"/>
              </w:rPr>
            </w:pPr>
            <w:r>
              <w:rPr>
                <w:sz w:val="24"/>
              </w:rPr>
              <w:t>Austria</w:t>
            </w:r>
          </w:p>
        </w:tc>
        <w:tc>
          <w:tcPr>
            <w:tcW w:w="2160" w:type="dxa"/>
          </w:tcPr>
          <w:p>
            <w:pPr>
              <w:pStyle w:val="TableParagraph"/>
              <w:spacing w:line="256" w:lineRule="exact"/>
              <w:ind w:left="764"/>
              <w:rPr>
                <w:sz w:val="24"/>
              </w:rPr>
            </w:pPr>
            <w:r>
              <w:rPr>
                <w:sz w:val="24"/>
              </w:rPr>
              <w:t>2.3</w:t>
            </w:r>
          </w:p>
        </w:tc>
        <w:tc>
          <w:tcPr>
            <w:tcW w:w="2982" w:type="dxa"/>
          </w:tcPr>
          <w:p>
            <w:pPr>
              <w:pStyle w:val="TableParagraph"/>
              <w:spacing w:line="256" w:lineRule="exact"/>
              <w:ind w:left="1092"/>
              <w:rPr>
                <w:sz w:val="24"/>
              </w:rPr>
            </w:pPr>
            <w:r>
              <w:rPr>
                <w:sz w:val="24"/>
              </w:rPr>
              <w:t>Netherlands</w:t>
            </w:r>
          </w:p>
        </w:tc>
        <w:tc>
          <w:tcPr>
            <w:tcW w:w="954" w:type="dxa"/>
          </w:tcPr>
          <w:p>
            <w:pPr>
              <w:pStyle w:val="TableParagraph"/>
              <w:spacing w:line="256" w:lineRule="exact"/>
              <w:ind w:left="603"/>
              <w:rPr>
                <w:sz w:val="24"/>
              </w:rPr>
            </w:pPr>
            <w:r>
              <w:rPr>
                <w:sz w:val="24"/>
              </w:rPr>
              <w:t>3.7</w:t>
            </w:r>
          </w:p>
        </w:tc>
      </w:tr>
      <w:tr>
        <w:trPr>
          <w:trHeight w:val="275" w:hRule="atLeast"/>
        </w:trPr>
        <w:tc>
          <w:tcPr>
            <w:tcW w:w="1776" w:type="dxa"/>
          </w:tcPr>
          <w:p>
            <w:pPr>
              <w:pStyle w:val="TableParagraph"/>
              <w:spacing w:line="256" w:lineRule="exact"/>
              <w:ind w:left="50"/>
              <w:rPr>
                <w:sz w:val="24"/>
              </w:rPr>
            </w:pPr>
            <w:r>
              <w:rPr>
                <w:sz w:val="24"/>
              </w:rPr>
              <w:t>Belgium</w:t>
            </w:r>
          </w:p>
        </w:tc>
        <w:tc>
          <w:tcPr>
            <w:tcW w:w="2160" w:type="dxa"/>
          </w:tcPr>
          <w:p>
            <w:pPr>
              <w:pStyle w:val="TableParagraph"/>
              <w:spacing w:line="256" w:lineRule="exact"/>
              <w:ind w:left="766"/>
              <w:rPr>
                <w:sz w:val="24"/>
              </w:rPr>
            </w:pPr>
            <w:r>
              <w:rPr>
                <w:sz w:val="24"/>
              </w:rPr>
              <w:t>3.1</w:t>
            </w:r>
          </w:p>
        </w:tc>
        <w:tc>
          <w:tcPr>
            <w:tcW w:w="2982" w:type="dxa"/>
          </w:tcPr>
          <w:p>
            <w:pPr>
              <w:pStyle w:val="TableParagraph"/>
              <w:spacing w:line="256" w:lineRule="exact"/>
              <w:ind w:left="1095"/>
              <w:rPr>
                <w:sz w:val="24"/>
              </w:rPr>
            </w:pPr>
            <w:r>
              <w:rPr>
                <w:sz w:val="24"/>
              </w:rPr>
              <w:t>Norway</w:t>
            </w:r>
          </w:p>
        </w:tc>
        <w:tc>
          <w:tcPr>
            <w:tcW w:w="954" w:type="dxa"/>
          </w:tcPr>
          <w:p>
            <w:pPr>
              <w:pStyle w:val="TableParagraph"/>
              <w:spacing w:line="256" w:lineRule="exact"/>
              <w:ind w:left="603"/>
              <w:rPr>
                <w:sz w:val="24"/>
              </w:rPr>
            </w:pPr>
            <w:r>
              <w:rPr>
                <w:sz w:val="24"/>
              </w:rPr>
              <w:t>3.3</w:t>
            </w:r>
          </w:p>
        </w:tc>
      </w:tr>
      <w:tr>
        <w:trPr>
          <w:trHeight w:val="256" w:hRule="atLeast"/>
        </w:trPr>
        <w:tc>
          <w:tcPr>
            <w:tcW w:w="1776" w:type="dxa"/>
          </w:tcPr>
          <w:p>
            <w:pPr>
              <w:pStyle w:val="TableParagraph"/>
              <w:spacing w:line="236" w:lineRule="exact"/>
              <w:ind w:left="50"/>
              <w:rPr>
                <w:sz w:val="24"/>
              </w:rPr>
            </w:pPr>
            <w:r>
              <w:rPr>
                <w:sz w:val="24"/>
              </w:rPr>
              <w:t>Canada</w:t>
            </w:r>
          </w:p>
        </w:tc>
        <w:tc>
          <w:tcPr>
            <w:tcW w:w="2160" w:type="dxa"/>
          </w:tcPr>
          <w:p>
            <w:pPr>
              <w:pStyle w:val="TableParagraph"/>
              <w:spacing w:line="236" w:lineRule="exact"/>
              <w:ind w:left="765"/>
              <w:rPr>
                <w:sz w:val="24"/>
              </w:rPr>
            </w:pPr>
            <w:r>
              <w:rPr>
                <w:sz w:val="24"/>
              </w:rPr>
              <w:t>2.8</w:t>
            </w:r>
          </w:p>
        </w:tc>
        <w:tc>
          <w:tcPr>
            <w:tcW w:w="2982" w:type="dxa"/>
          </w:tcPr>
          <w:p>
            <w:pPr>
              <w:pStyle w:val="TableParagraph"/>
              <w:spacing w:line="236" w:lineRule="exact"/>
              <w:ind w:left="1093"/>
              <w:rPr>
                <w:sz w:val="24"/>
              </w:rPr>
            </w:pPr>
            <w:r>
              <w:rPr>
                <w:sz w:val="24"/>
              </w:rPr>
              <w:t>New Zealand</w:t>
            </w:r>
          </w:p>
        </w:tc>
        <w:tc>
          <w:tcPr>
            <w:tcW w:w="954" w:type="dxa"/>
          </w:tcPr>
          <w:p>
            <w:pPr>
              <w:pStyle w:val="TableParagraph"/>
              <w:spacing w:line="236" w:lineRule="exact"/>
              <w:ind w:left="604"/>
              <w:rPr>
                <w:sz w:val="24"/>
              </w:rPr>
            </w:pPr>
            <w:r>
              <w:rPr>
                <w:sz w:val="24"/>
              </w:rPr>
              <w:t>2.7</w:t>
            </w:r>
          </w:p>
        </w:tc>
      </w:tr>
      <w:tr>
        <w:trPr>
          <w:trHeight w:val="295" w:hRule="atLeast"/>
        </w:trPr>
        <w:tc>
          <w:tcPr>
            <w:tcW w:w="1776" w:type="dxa"/>
          </w:tcPr>
          <w:p>
            <w:pPr>
              <w:pStyle w:val="TableParagraph"/>
              <w:spacing w:line="261" w:lineRule="exact" w:before="14"/>
              <w:ind w:left="50"/>
              <w:rPr>
                <w:sz w:val="24"/>
              </w:rPr>
            </w:pPr>
            <w:r>
              <w:rPr>
                <w:sz w:val="24"/>
              </w:rPr>
              <w:t>Denmark</w:t>
            </w:r>
            <w:r>
              <w:rPr>
                <w:sz w:val="24"/>
                <w:vertAlign w:val="superscript"/>
              </w:rPr>
              <w:t>a</w:t>
            </w:r>
          </w:p>
        </w:tc>
        <w:tc>
          <w:tcPr>
            <w:tcW w:w="2160" w:type="dxa"/>
          </w:tcPr>
          <w:p>
            <w:pPr>
              <w:pStyle w:val="TableParagraph"/>
              <w:spacing w:line="261" w:lineRule="exact" w:before="15"/>
              <w:ind w:left="765"/>
              <w:rPr>
                <w:sz w:val="24"/>
              </w:rPr>
            </w:pPr>
            <w:r>
              <w:rPr>
                <w:sz w:val="24"/>
              </w:rPr>
              <w:t>3.0</w:t>
            </w:r>
          </w:p>
        </w:tc>
        <w:tc>
          <w:tcPr>
            <w:tcW w:w="2982" w:type="dxa"/>
          </w:tcPr>
          <w:p>
            <w:pPr>
              <w:pStyle w:val="TableParagraph"/>
              <w:spacing w:line="261" w:lineRule="exact" w:before="15"/>
              <w:ind w:left="1093"/>
              <w:rPr>
                <w:sz w:val="24"/>
              </w:rPr>
            </w:pPr>
            <w:r>
              <w:rPr>
                <w:sz w:val="24"/>
              </w:rPr>
              <w:t>Portugal</w:t>
            </w:r>
          </w:p>
        </w:tc>
        <w:tc>
          <w:tcPr>
            <w:tcW w:w="954" w:type="dxa"/>
          </w:tcPr>
          <w:p>
            <w:pPr>
              <w:pStyle w:val="TableParagraph"/>
              <w:spacing w:line="261" w:lineRule="exact" w:before="15"/>
              <w:ind w:left="603"/>
              <w:rPr>
                <w:sz w:val="24"/>
              </w:rPr>
            </w:pPr>
            <w:r>
              <w:rPr>
                <w:sz w:val="24"/>
              </w:rPr>
              <w:t>2.8</w:t>
            </w:r>
          </w:p>
        </w:tc>
      </w:tr>
      <w:tr>
        <w:trPr>
          <w:trHeight w:val="275" w:hRule="atLeast"/>
        </w:trPr>
        <w:tc>
          <w:tcPr>
            <w:tcW w:w="1776" w:type="dxa"/>
          </w:tcPr>
          <w:p>
            <w:pPr>
              <w:pStyle w:val="TableParagraph"/>
              <w:spacing w:line="256" w:lineRule="exact"/>
              <w:ind w:left="50"/>
              <w:rPr>
                <w:sz w:val="24"/>
              </w:rPr>
            </w:pPr>
            <w:r>
              <w:rPr>
                <w:sz w:val="24"/>
              </w:rPr>
              <w:t>Finland</w:t>
            </w:r>
          </w:p>
        </w:tc>
        <w:tc>
          <w:tcPr>
            <w:tcW w:w="2160" w:type="dxa"/>
          </w:tcPr>
          <w:p>
            <w:pPr>
              <w:pStyle w:val="TableParagraph"/>
              <w:spacing w:line="256" w:lineRule="exact"/>
              <w:ind w:left="765"/>
              <w:rPr>
                <w:sz w:val="24"/>
              </w:rPr>
            </w:pPr>
            <w:r>
              <w:rPr>
                <w:sz w:val="24"/>
              </w:rPr>
              <w:t>2.7</w:t>
            </w:r>
          </w:p>
        </w:tc>
        <w:tc>
          <w:tcPr>
            <w:tcW w:w="2982" w:type="dxa"/>
          </w:tcPr>
          <w:p>
            <w:pPr>
              <w:pStyle w:val="TableParagraph"/>
              <w:spacing w:line="256" w:lineRule="exact"/>
              <w:ind w:left="1093"/>
              <w:rPr>
                <w:sz w:val="24"/>
              </w:rPr>
            </w:pPr>
            <w:r>
              <w:rPr>
                <w:sz w:val="24"/>
              </w:rPr>
              <w:t>Spain</w:t>
            </w:r>
          </w:p>
        </w:tc>
        <w:tc>
          <w:tcPr>
            <w:tcW w:w="954" w:type="dxa"/>
          </w:tcPr>
          <w:p>
            <w:pPr>
              <w:pStyle w:val="TableParagraph"/>
              <w:spacing w:line="256" w:lineRule="exact"/>
              <w:ind w:left="603"/>
              <w:rPr>
                <w:sz w:val="24"/>
              </w:rPr>
            </w:pPr>
            <w:r>
              <w:rPr>
                <w:w w:val="100"/>
                <w:sz w:val="24"/>
              </w:rPr>
              <w:t>-</w:t>
            </w:r>
          </w:p>
        </w:tc>
      </w:tr>
      <w:tr>
        <w:trPr>
          <w:trHeight w:val="275" w:hRule="atLeast"/>
        </w:trPr>
        <w:tc>
          <w:tcPr>
            <w:tcW w:w="1776" w:type="dxa"/>
          </w:tcPr>
          <w:p>
            <w:pPr>
              <w:pStyle w:val="TableParagraph"/>
              <w:spacing w:line="256" w:lineRule="exact"/>
              <w:ind w:left="50"/>
              <w:rPr>
                <w:sz w:val="24"/>
              </w:rPr>
            </w:pPr>
            <w:r>
              <w:rPr>
                <w:sz w:val="24"/>
              </w:rPr>
              <w:t>France</w:t>
            </w:r>
          </w:p>
        </w:tc>
        <w:tc>
          <w:tcPr>
            <w:tcW w:w="2160" w:type="dxa"/>
          </w:tcPr>
          <w:p>
            <w:pPr>
              <w:pStyle w:val="TableParagraph"/>
              <w:spacing w:line="256" w:lineRule="exact"/>
              <w:ind w:left="766"/>
              <w:rPr>
                <w:sz w:val="24"/>
              </w:rPr>
            </w:pPr>
            <w:r>
              <w:rPr>
                <w:sz w:val="24"/>
              </w:rPr>
              <w:t>2.7</w:t>
            </w:r>
          </w:p>
        </w:tc>
        <w:tc>
          <w:tcPr>
            <w:tcW w:w="2982" w:type="dxa"/>
          </w:tcPr>
          <w:p>
            <w:pPr>
              <w:pStyle w:val="TableParagraph"/>
              <w:spacing w:line="256" w:lineRule="exact"/>
              <w:ind w:left="1094"/>
              <w:rPr>
                <w:sz w:val="24"/>
              </w:rPr>
            </w:pPr>
            <w:r>
              <w:rPr>
                <w:sz w:val="24"/>
              </w:rPr>
              <w:t>Sweden</w:t>
            </w:r>
          </w:p>
        </w:tc>
        <w:tc>
          <w:tcPr>
            <w:tcW w:w="954" w:type="dxa"/>
          </w:tcPr>
          <w:p>
            <w:pPr>
              <w:pStyle w:val="TableParagraph"/>
              <w:spacing w:line="256" w:lineRule="exact"/>
              <w:ind w:left="603"/>
              <w:rPr>
                <w:sz w:val="24"/>
              </w:rPr>
            </w:pPr>
            <w:r>
              <w:rPr>
                <w:sz w:val="24"/>
              </w:rPr>
              <w:t>3.7</w:t>
            </w:r>
          </w:p>
        </w:tc>
      </w:tr>
      <w:tr>
        <w:trPr>
          <w:trHeight w:val="275" w:hRule="atLeast"/>
        </w:trPr>
        <w:tc>
          <w:tcPr>
            <w:tcW w:w="1776" w:type="dxa"/>
          </w:tcPr>
          <w:p>
            <w:pPr>
              <w:pStyle w:val="TableParagraph"/>
              <w:spacing w:line="256" w:lineRule="exact"/>
              <w:ind w:left="50"/>
              <w:rPr>
                <w:sz w:val="24"/>
              </w:rPr>
            </w:pPr>
            <w:r>
              <w:rPr>
                <w:sz w:val="24"/>
              </w:rPr>
              <w:t>Germany</w:t>
            </w:r>
          </w:p>
        </w:tc>
        <w:tc>
          <w:tcPr>
            <w:tcW w:w="2160" w:type="dxa"/>
          </w:tcPr>
          <w:p>
            <w:pPr>
              <w:pStyle w:val="TableParagraph"/>
              <w:spacing w:line="256" w:lineRule="exact"/>
              <w:ind w:left="766"/>
              <w:rPr>
                <w:sz w:val="24"/>
              </w:rPr>
            </w:pPr>
            <w:r>
              <w:rPr>
                <w:sz w:val="24"/>
              </w:rPr>
              <w:t>2.6</w:t>
            </w:r>
          </w:p>
        </w:tc>
        <w:tc>
          <w:tcPr>
            <w:tcW w:w="2982" w:type="dxa"/>
          </w:tcPr>
          <w:p>
            <w:pPr>
              <w:pStyle w:val="TableParagraph"/>
              <w:spacing w:line="256" w:lineRule="exact"/>
              <w:ind w:left="1095"/>
              <w:rPr>
                <w:sz w:val="24"/>
              </w:rPr>
            </w:pPr>
            <w:r>
              <w:rPr>
                <w:sz w:val="24"/>
              </w:rPr>
              <w:t>Switzerland</w:t>
            </w:r>
          </w:p>
        </w:tc>
        <w:tc>
          <w:tcPr>
            <w:tcW w:w="954" w:type="dxa"/>
          </w:tcPr>
          <w:p>
            <w:pPr>
              <w:pStyle w:val="TableParagraph"/>
              <w:spacing w:line="256" w:lineRule="exact"/>
              <w:ind w:left="602"/>
              <w:rPr>
                <w:sz w:val="24"/>
              </w:rPr>
            </w:pPr>
            <w:r>
              <w:rPr>
                <w:w w:val="100"/>
                <w:sz w:val="24"/>
              </w:rPr>
              <w:t>-</w:t>
            </w:r>
          </w:p>
        </w:tc>
      </w:tr>
      <w:tr>
        <w:trPr>
          <w:trHeight w:val="275" w:hRule="atLeast"/>
        </w:trPr>
        <w:tc>
          <w:tcPr>
            <w:tcW w:w="1776" w:type="dxa"/>
          </w:tcPr>
          <w:p>
            <w:pPr>
              <w:pStyle w:val="TableParagraph"/>
              <w:spacing w:line="256" w:lineRule="exact"/>
              <w:ind w:left="50"/>
              <w:rPr>
                <w:sz w:val="24"/>
              </w:rPr>
            </w:pPr>
            <w:r>
              <w:rPr>
                <w:sz w:val="24"/>
              </w:rPr>
              <w:t>Ireland</w:t>
            </w:r>
          </w:p>
        </w:tc>
        <w:tc>
          <w:tcPr>
            <w:tcW w:w="2160" w:type="dxa"/>
          </w:tcPr>
          <w:p>
            <w:pPr>
              <w:pStyle w:val="TableParagraph"/>
              <w:spacing w:line="256" w:lineRule="exact"/>
              <w:ind w:left="766"/>
              <w:rPr>
                <w:sz w:val="24"/>
              </w:rPr>
            </w:pPr>
            <w:r>
              <w:rPr>
                <w:sz w:val="24"/>
              </w:rPr>
              <w:t>1.7</w:t>
            </w:r>
          </w:p>
        </w:tc>
        <w:tc>
          <w:tcPr>
            <w:tcW w:w="2982" w:type="dxa"/>
          </w:tcPr>
          <w:p>
            <w:pPr>
              <w:pStyle w:val="TableParagraph"/>
              <w:spacing w:line="256" w:lineRule="exact"/>
              <w:ind w:left="1094"/>
              <w:rPr>
                <w:sz w:val="24"/>
              </w:rPr>
            </w:pPr>
            <w:r>
              <w:rPr>
                <w:sz w:val="24"/>
              </w:rPr>
              <w:t>UK</w:t>
            </w:r>
          </w:p>
        </w:tc>
        <w:tc>
          <w:tcPr>
            <w:tcW w:w="954" w:type="dxa"/>
          </w:tcPr>
          <w:p>
            <w:pPr>
              <w:pStyle w:val="TableParagraph"/>
              <w:spacing w:line="256" w:lineRule="exact"/>
              <w:ind w:left="603"/>
              <w:rPr>
                <w:sz w:val="24"/>
              </w:rPr>
            </w:pPr>
            <w:r>
              <w:rPr>
                <w:sz w:val="24"/>
              </w:rPr>
              <w:t>2.6</w:t>
            </w:r>
          </w:p>
        </w:tc>
      </w:tr>
      <w:tr>
        <w:trPr>
          <w:trHeight w:val="271" w:hRule="atLeast"/>
        </w:trPr>
        <w:tc>
          <w:tcPr>
            <w:tcW w:w="1776" w:type="dxa"/>
          </w:tcPr>
          <w:p>
            <w:pPr>
              <w:pStyle w:val="TableParagraph"/>
              <w:spacing w:line="251" w:lineRule="exact"/>
              <w:ind w:left="50"/>
              <w:rPr>
                <w:sz w:val="24"/>
              </w:rPr>
            </w:pPr>
            <w:r>
              <w:rPr>
                <w:sz w:val="24"/>
              </w:rPr>
              <w:t>Italy</w:t>
            </w:r>
          </w:p>
        </w:tc>
        <w:tc>
          <w:tcPr>
            <w:tcW w:w="2160" w:type="dxa"/>
          </w:tcPr>
          <w:p>
            <w:pPr>
              <w:pStyle w:val="TableParagraph"/>
              <w:spacing w:line="251" w:lineRule="exact"/>
              <w:ind w:left="765"/>
              <w:rPr>
                <w:sz w:val="24"/>
              </w:rPr>
            </w:pPr>
            <w:r>
              <w:rPr>
                <w:w w:val="100"/>
                <w:sz w:val="24"/>
              </w:rPr>
              <w:t>-</w:t>
            </w:r>
          </w:p>
        </w:tc>
        <w:tc>
          <w:tcPr>
            <w:tcW w:w="2982" w:type="dxa"/>
          </w:tcPr>
          <w:p>
            <w:pPr>
              <w:pStyle w:val="TableParagraph"/>
              <w:spacing w:line="251" w:lineRule="exact"/>
              <w:ind w:left="1094"/>
              <w:rPr>
                <w:sz w:val="24"/>
              </w:rPr>
            </w:pPr>
            <w:r>
              <w:rPr>
                <w:sz w:val="24"/>
              </w:rPr>
              <w:t>US</w:t>
            </w:r>
          </w:p>
        </w:tc>
        <w:tc>
          <w:tcPr>
            <w:tcW w:w="954" w:type="dxa"/>
          </w:tcPr>
          <w:p>
            <w:pPr>
              <w:pStyle w:val="TableParagraph"/>
              <w:spacing w:line="251" w:lineRule="exact"/>
              <w:ind w:left="603"/>
              <w:rPr>
                <w:sz w:val="24"/>
              </w:rPr>
            </w:pPr>
            <w:r>
              <w:rPr>
                <w:sz w:val="24"/>
              </w:rPr>
              <w:t>3.3</w:t>
            </w:r>
          </w:p>
        </w:tc>
      </w:tr>
    </w:tbl>
    <w:p>
      <w:pPr>
        <w:pStyle w:val="BodyText"/>
        <w:spacing w:before="10"/>
        <w:rPr>
          <w:b/>
          <w:sz w:val="27"/>
        </w:rPr>
      </w:pPr>
    </w:p>
    <w:p>
      <w:pPr>
        <w:spacing w:before="91"/>
        <w:ind w:left="243" w:right="0" w:firstLine="0"/>
        <w:jc w:val="left"/>
        <w:rPr>
          <w:sz w:val="20"/>
        </w:rPr>
      </w:pPr>
      <w:r>
        <w:rPr>
          <w:sz w:val="20"/>
        </w:rPr>
        <w:t>Source: Danish Ministry of Finance (1999), </w:t>
      </w:r>
      <w:r>
        <w:rPr>
          <w:sz w:val="20"/>
          <w:u w:val="single"/>
        </w:rPr>
        <w:t>The Danish Economy Medium Term Economic Survey</w:t>
      </w:r>
      <w:r>
        <w:rPr>
          <w:sz w:val="20"/>
        </w:rPr>
        <w:t>, Figure 2.4 d.</w:t>
      </w:r>
    </w:p>
    <w:p>
      <w:pPr>
        <w:tabs>
          <w:tab w:pos="603" w:val="left" w:leader="none"/>
        </w:tabs>
        <w:spacing w:before="0"/>
        <w:ind w:left="243" w:right="0" w:firstLine="0"/>
        <w:jc w:val="left"/>
        <w:rPr>
          <w:sz w:val="20"/>
        </w:rPr>
      </w:pPr>
      <w:r>
        <w:rPr>
          <w:sz w:val="20"/>
        </w:rPr>
        <w:t>a)</w:t>
        <w:tab/>
        <w:t>This refers to 1998. In the early 1990s, the corresponding number was</w:t>
      </w:r>
      <w:r>
        <w:rPr>
          <w:spacing w:val="-9"/>
          <w:sz w:val="20"/>
        </w:rPr>
        <w:t> </w:t>
      </w:r>
      <w:r>
        <w:rPr>
          <w:sz w:val="20"/>
        </w:rPr>
        <w:t>2.3.</w:t>
      </w:r>
    </w:p>
    <w:p>
      <w:pPr>
        <w:spacing w:after="0"/>
        <w:jc w:val="left"/>
        <w:rPr>
          <w:sz w:val="20"/>
        </w:rPr>
        <w:sectPr>
          <w:pgSz w:w="12240" w:h="15840"/>
          <w:pgMar w:header="213" w:footer="0" w:top="860" w:bottom="280" w:left="1720" w:right="0"/>
        </w:sectPr>
      </w:pPr>
    </w:p>
    <w:p>
      <w:pPr>
        <w:pStyle w:val="Heading2"/>
        <w:ind w:right="945"/>
        <w:rPr>
          <w:u w:val="none"/>
        </w:rPr>
      </w:pPr>
      <w:r>
        <w:rPr>
          <w:u w:val="thick"/>
        </w:rPr>
        <w:t>Table 11</w:t>
      </w:r>
    </w:p>
    <w:p>
      <w:pPr>
        <w:pStyle w:val="BodyText"/>
        <w:rPr>
          <w:b/>
          <w:sz w:val="20"/>
        </w:rPr>
      </w:pPr>
    </w:p>
    <w:p>
      <w:pPr>
        <w:pStyle w:val="BodyText"/>
        <w:spacing w:before="2"/>
        <w:rPr>
          <w:b/>
          <w:sz w:val="20"/>
        </w:rPr>
      </w:pPr>
    </w:p>
    <w:p>
      <w:pPr>
        <w:spacing w:before="90"/>
        <w:ind w:left="1988" w:right="0" w:firstLine="0"/>
        <w:jc w:val="left"/>
        <w:rPr>
          <w:b/>
          <w:sz w:val="24"/>
        </w:rPr>
      </w:pPr>
      <w:r>
        <w:rPr>
          <w:b/>
          <w:sz w:val="24"/>
          <w:u w:val="thick"/>
        </w:rPr>
        <w:t>Expenditure on Active Labour Market Policies (%GDP)</w:t>
      </w:r>
    </w:p>
    <w:p>
      <w:pPr>
        <w:pStyle w:val="BodyText"/>
        <w:rPr>
          <w:b/>
          <w:sz w:val="20"/>
        </w:rPr>
      </w:pPr>
    </w:p>
    <w:p>
      <w:pPr>
        <w:pStyle w:val="BodyText"/>
        <w:spacing w:before="9"/>
        <w:rPr>
          <w:b/>
          <w:sz w:val="19"/>
        </w:rPr>
      </w:pPr>
    </w:p>
    <w:p>
      <w:pPr>
        <w:pStyle w:val="BodyText"/>
        <w:spacing w:before="90"/>
        <w:ind w:left="173" w:right="946"/>
        <w:jc w:val="center"/>
      </w:pPr>
      <w:r>
        <w:rPr/>
        <w:t>(In brackets, we present the figure normalised on the percent unemployment rate)</w:t>
      </w:r>
    </w:p>
    <w:p>
      <w:pPr>
        <w:pStyle w:val="BodyText"/>
        <w:spacing w:before="8" w:after="1"/>
        <w:rPr>
          <w:sz w:val="12"/>
        </w:rPr>
      </w:pPr>
    </w:p>
    <w:tbl>
      <w:tblPr>
        <w:tblW w:w="0" w:type="auto"/>
        <w:jc w:val="left"/>
        <w:tblInd w:w="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9"/>
        <w:gridCol w:w="1939"/>
        <w:gridCol w:w="1992"/>
        <w:gridCol w:w="1992"/>
        <w:gridCol w:w="1637"/>
      </w:tblGrid>
      <w:tr>
        <w:trPr>
          <w:trHeight w:val="409" w:hRule="atLeast"/>
        </w:trPr>
        <w:tc>
          <w:tcPr>
            <w:tcW w:w="1689" w:type="dxa"/>
          </w:tcPr>
          <w:p>
            <w:pPr>
              <w:pStyle w:val="TableParagraph"/>
              <w:spacing w:line="240" w:lineRule="auto"/>
              <w:rPr>
                <w:sz w:val="24"/>
              </w:rPr>
            </w:pPr>
          </w:p>
        </w:tc>
        <w:tc>
          <w:tcPr>
            <w:tcW w:w="1939" w:type="dxa"/>
          </w:tcPr>
          <w:p>
            <w:pPr>
              <w:pStyle w:val="TableParagraph"/>
              <w:spacing w:line="266" w:lineRule="exact"/>
              <w:ind w:left="352"/>
              <w:rPr>
                <w:sz w:val="24"/>
              </w:rPr>
            </w:pPr>
            <w:r>
              <w:rPr>
                <w:sz w:val="24"/>
              </w:rPr>
              <w:t>1985</w:t>
            </w:r>
          </w:p>
        </w:tc>
        <w:tc>
          <w:tcPr>
            <w:tcW w:w="1992" w:type="dxa"/>
          </w:tcPr>
          <w:p>
            <w:pPr>
              <w:pStyle w:val="TableParagraph"/>
              <w:spacing w:line="266" w:lineRule="exact"/>
              <w:ind w:left="405"/>
              <w:rPr>
                <w:sz w:val="24"/>
              </w:rPr>
            </w:pPr>
            <w:r>
              <w:rPr>
                <w:sz w:val="24"/>
              </w:rPr>
              <w:t>1989</w:t>
            </w:r>
          </w:p>
        </w:tc>
        <w:tc>
          <w:tcPr>
            <w:tcW w:w="1992" w:type="dxa"/>
          </w:tcPr>
          <w:p>
            <w:pPr>
              <w:pStyle w:val="TableParagraph"/>
              <w:spacing w:line="266" w:lineRule="exact"/>
              <w:ind w:left="405"/>
              <w:rPr>
                <w:sz w:val="24"/>
              </w:rPr>
            </w:pPr>
            <w:r>
              <w:rPr>
                <w:sz w:val="24"/>
              </w:rPr>
              <w:t>1993</w:t>
            </w:r>
          </w:p>
        </w:tc>
        <w:tc>
          <w:tcPr>
            <w:tcW w:w="1637" w:type="dxa"/>
          </w:tcPr>
          <w:p>
            <w:pPr>
              <w:pStyle w:val="TableParagraph"/>
              <w:spacing w:line="266" w:lineRule="exact"/>
              <w:ind w:left="406"/>
              <w:rPr>
                <w:sz w:val="24"/>
              </w:rPr>
            </w:pPr>
            <w:r>
              <w:rPr>
                <w:sz w:val="24"/>
              </w:rPr>
              <w:t>1998</w:t>
            </w:r>
          </w:p>
        </w:tc>
      </w:tr>
      <w:tr>
        <w:trPr>
          <w:trHeight w:val="414" w:hRule="atLeast"/>
        </w:trPr>
        <w:tc>
          <w:tcPr>
            <w:tcW w:w="1689" w:type="dxa"/>
          </w:tcPr>
          <w:p>
            <w:pPr>
              <w:pStyle w:val="TableParagraph"/>
              <w:spacing w:line="261" w:lineRule="exact" w:before="133"/>
              <w:ind w:left="50"/>
              <w:rPr>
                <w:sz w:val="24"/>
              </w:rPr>
            </w:pPr>
            <w:r>
              <w:rPr>
                <w:sz w:val="24"/>
              </w:rPr>
              <w:t>Australia</w:t>
            </w:r>
          </w:p>
        </w:tc>
        <w:tc>
          <w:tcPr>
            <w:tcW w:w="1939" w:type="dxa"/>
          </w:tcPr>
          <w:p>
            <w:pPr>
              <w:pStyle w:val="TableParagraph"/>
              <w:spacing w:line="261" w:lineRule="exact" w:before="133"/>
              <w:ind w:left="352"/>
              <w:rPr>
                <w:sz w:val="24"/>
              </w:rPr>
            </w:pPr>
            <w:r>
              <w:rPr>
                <w:sz w:val="24"/>
              </w:rPr>
              <w:t>0.42 (0.051)</w:t>
            </w:r>
          </w:p>
        </w:tc>
        <w:tc>
          <w:tcPr>
            <w:tcW w:w="1992" w:type="dxa"/>
          </w:tcPr>
          <w:p>
            <w:pPr>
              <w:pStyle w:val="TableParagraph"/>
              <w:spacing w:line="261" w:lineRule="exact" w:before="133"/>
              <w:ind w:left="405"/>
              <w:rPr>
                <w:sz w:val="24"/>
              </w:rPr>
            </w:pPr>
            <w:r>
              <w:rPr>
                <w:sz w:val="24"/>
              </w:rPr>
              <w:t>0.24 (0.039)</w:t>
            </w:r>
          </w:p>
        </w:tc>
        <w:tc>
          <w:tcPr>
            <w:tcW w:w="1992" w:type="dxa"/>
          </w:tcPr>
          <w:p>
            <w:pPr>
              <w:pStyle w:val="TableParagraph"/>
              <w:spacing w:line="261" w:lineRule="exact" w:before="133"/>
              <w:ind w:left="406"/>
              <w:rPr>
                <w:sz w:val="24"/>
              </w:rPr>
            </w:pPr>
            <w:r>
              <w:rPr>
                <w:sz w:val="24"/>
              </w:rPr>
              <w:t>0.71 (0.065)</w:t>
            </w:r>
          </w:p>
        </w:tc>
        <w:tc>
          <w:tcPr>
            <w:tcW w:w="1637" w:type="dxa"/>
          </w:tcPr>
          <w:p>
            <w:pPr>
              <w:pStyle w:val="TableParagraph"/>
              <w:spacing w:line="261" w:lineRule="exact" w:before="133"/>
              <w:ind w:left="406"/>
              <w:rPr>
                <w:sz w:val="24"/>
              </w:rPr>
            </w:pPr>
            <w:r>
              <w:rPr>
                <w:sz w:val="24"/>
              </w:rPr>
              <w:t>0.42 (0.053)</w:t>
            </w:r>
          </w:p>
        </w:tc>
      </w:tr>
      <w:tr>
        <w:trPr>
          <w:trHeight w:val="275" w:hRule="atLeast"/>
        </w:trPr>
        <w:tc>
          <w:tcPr>
            <w:tcW w:w="1689" w:type="dxa"/>
          </w:tcPr>
          <w:p>
            <w:pPr>
              <w:pStyle w:val="TableParagraph"/>
              <w:spacing w:line="256" w:lineRule="exact"/>
              <w:ind w:left="50"/>
              <w:rPr>
                <w:sz w:val="24"/>
              </w:rPr>
            </w:pPr>
            <w:r>
              <w:rPr>
                <w:sz w:val="24"/>
              </w:rPr>
              <w:t>Austria</w:t>
            </w:r>
          </w:p>
        </w:tc>
        <w:tc>
          <w:tcPr>
            <w:tcW w:w="1939" w:type="dxa"/>
          </w:tcPr>
          <w:p>
            <w:pPr>
              <w:pStyle w:val="TableParagraph"/>
              <w:spacing w:line="256" w:lineRule="exact"/>
              <w:ind w:left="352"/>
              <w:rPr>
                <w:sz w:val="24"/>
              </w:rPr>
            </w:pPr>
            <w:r>
              <w:rPr>
                <w:sz w:val="24"/>
              </w:rPr>
              <w:t>0.27 (0.075)</w:t>
            </w:r>
          </w:p>
        </w:tc>
        <w:tc>
          <w:tcPr>
            <w:tcW w:w="1992" w:type="dxa"/>
          </w:tcPr>
          <w:p>
            <w:pPr>
              <w:pStyle w:val="TableParagraph"/>
              <w:spacing w:line="256" w:lineRule="exact"/>
              <w:ind w:left="405"/>
              <w:rPr>
                <w:sz w:val="24"/>
              </w:rPr>
            </w:pPr>
            <w:r>
              <w:rPr>
                <w:sz w:val="24"/>
              </w:rPr>
              <w:t>0.27 (0.084)</w:t>
            </w:r>
          </w:p>
        </w:tc>
        <w:tc>
          <w:tcPr>
            <w:tcW w:w="1992" w:type="dxa"/>
          </w:tcPr>
          <w:p>
            <w:pPr>
              <w:pStyle w:val="TableParagraph"/>
              <w:spacing w:line="256" w:lineRule="exact"/>
              <w:ind w:left="406"/>
              <w:rPr>
                <w:sz w:val="24"/>
              </w:rPr>
            </w:pPr>
            <w:r>
              <w:rPr>
                <w:sz w:val="24"/>
              </w:rPr>
              <w:t>0.32 (0.080)</w:t>
            </w:r>
          </w:p>
        </w:tc>
        <w:tc>
          <w:tcPr>
            <w:tcW w:w="1637" w:type="dxa"/>
          </w:tcPr>
          <w:p>
            <w:pPr>
              <w:pStyle w:val="TableParagraph"/>
              <w:spacing w:line="256" w:lineRule="exact"/>
              <w:ind w:left="406"/>
              <w:rPr>
                <w:sz w:val="24"/>
              </w:rPr>
            </w:pPr>
            <w:r>
              <w:rPr>
                <w:sz w:val="24"/>
              </w:rPr>
              <w:t>0.44 (0.098)</w:t>
            </w:r>
          </w:p>
        </w:tc>
      </w:tr>
      <w:tr>
        <w:trPr>
          <w:trHeight w:val="275" w:hRule="atLeast"/>
        </w:trPr>
        <w:tc>
          <w:tcPr>
            <w:tcW w:w="1689" w:type="dxa"/>
          </w:tcPr>
          <w:p>
            <w:pPr>
              <w:pStyle w:val="TableParagraph"/>
              <w:spacing w:line="256" w:lineRule="exact"/>
              <w:ind w:left="50"/>
              <w:rPr>
                <w:sz w:val="24"/>
              </w:rPr>
            </w:pPr>
            <w:r>
              <w:rPr>
                <w:sz w:val="24"/>
              </w:rPr>
              <w:t>Belgium</w:t>
            </w:r>
          </w:p>
        </w:tc>
        <w:tc>
          <w:tcPr>
            <w:tcW w:w="1939" w:type="dxa"/>
          </w:tcPr>
          <w:p>
            <w:pPr>
              <w:pStyle w:val="TableParagraph"/>
              <w:spacing w:line="256" w:lineRule="exact"/>
              <w:ind w:left="352"/>
              <w:rPr>
                <w:sz w:val="24"/>
              </w:rPr>
            </w:pPr>
            <w:r>
              <w:rPr>
                <w:sz w:val="24"/>
              </w:rPr>
              <w:t>1.31 (0.12)</w:t>
            </w:r>
          </w:p>
        </w:tc>
        <w:tc>
          <w:tcPr>
            <w:tcW w:w="1992" w:type="dxa"/>
          </w:tcPr>
          <w:p>
            <w:pPr>
              <w:pStyle w:val="TableParagraph"/>
              <w:spacing w:line="256" w:lineRule="exact"/>
              <w:ind w:left="406"/>
              <w:rPr>
                <w:sz w:val="24"/>
              </w:rPr>
            </w:pPr>
            <w:r>
              <w:rPr>
                <w:sz w:val="24"/>
              </w:rPr>
              <w:t>1.26 (0.16)</w:t>
            </w:r>
          </w:p>
        </w:tc>
        <w:tc>
          <w:tcPr>
            <w:tcW w:w="1992" w:type="dxa"/>
          </w:tcPr>
          <w:p>
            <w:pPr>
              <w:pStyle w:val="TableParagraph"/>
              <w:spacing w:line="256" w:lineRule="exact"/>
              <w:ind w:left="406"/>
              <w:rPr>
                <w:sz w:val="24"/>
              </w:rPr>
            </w:pPr>
            <w:r>
              <w:rPr>
                <w:sz w:val="24"/>
              </w:rPr>
              <w:t>1.24 (0.14)</w:t>
            </w:r>
          </w:p>
        </w:tc>
        <w:tc>
          <w:tcPr>
            <w:tcW w:w="1637" w:type="dxa"/>
          </w:tcPr>
          <w:p>
            <w:pPr>
              <w:pStyle w:val="TableParagraph"/>
              <w:spacing w:line="256" w:lineRule="exact"/>
              <w:ind w:left="406"/>
              <w:rPr>
                <w:sz w:val="24"/>
              </w:rPr>
            </w:pPr>
            <w:r>
              <w:rPr>
                <w:sz w:val="24"/>
              </w:rPr>
              <w:t>1.42 (0.15)</w:t>
            </w:r>
          </w:p>
        </w:tc>
      </w:tr>
      <w:tr>
        <w:trPr>
          <w:trHeight w:val="275" w:hRule="atLeast"/>
        </w:trPr>
        <w:tc>
          <w:tcPr>
            <w:tcW w:w="1689" w:type="dxa"/>
          </w:tcPr>
          <w:p>
            <w:pPr>
              <w:pStyle w:val="TableParagraph"/>
              <w:spacing w:line="256" w:lineRule="exact"/>
              <w:ind w:left="50"/>
              <w:rPr>
                <w:sz w:val="24"/>
              </w:rPr>
            </w:pPr>
            <w:r>
              <w:rPr>
                <w:sz w:val="24"/>
              </w:rPr>
              <w:t>Canada</w:t>
            </w:r>
          </w:p>
        </w:tc>
        <w:tc>
          <w:tcPr>
            <w:tcW w:w="1939" w:type="dxa"/>
          </w:tcPr>
          <w:p>
            <w:pPr>
              <w:pStyle w:val="TableParagraph"/>
              <w:spacing w:line="256" w:lineRule="exact"/>
              <w:ind w:left="353"/>
              <w:rPr>
                <w:sz w:val="24"/>
              </w:rPr>
            </w:pPr>
            <w:r>
              <w:rPr>
                <w:sz w:val="24"/>
              </w:rPr>
              <w:t>0.64 (0.062)</w:t>
            </w:r>
          </w:p>
        </w:tc>
        <w:tc>
          <w:tcPr>
            <w:tcW w:w="1992" w:type="dxa"/>
          </w:tcPr>
          <w:p>
            <w:pPr>
              <w:pStyle w:val="TableParagraph"/>
              <w:spacing w:line="256" w:lineRule="exact"/>
              <w:ind w:left="406"/>
              <w:rPr>
                <w:sz w:val="24"/>
              </w:rPr>
            </w:pPr>
            <w:r>
              <w:rPr>
                <w:sz w:val="24"/>
              </w:rPr>
              <w:t>0.51 (0.068)</w:t>
            </w:r>
          </w:p>
        </w:tc>
        <w:tc>
          <w:tcPr>
            <w:tcW w:w="1992" w:type="dxa"/>
          </w:tcPr>
          <w:p>
            <w:pPr>
              <w:pStyle w:val="TableParagraph"/>
              <w:spacing w:line="256" w:lineRule="exact"/>
              <w:ind w:left="406"/>
              <w:rPr>
                <w:sz w:val="24"/>
              </w:rPr>
            </w:pPr>
            <w:r>
              <w:rPr>
                <w:sz w:val="24"/>
              </w:rPr>
              <w:t>0.66 (0.058)</w:t>
            </w:r>
          </w:p>
        </w:tc>
        <w:tc>
          <w:tcPr>
            <w:tcW w:w="1637" w:type="dxa"/>
          </w:tcPr>
          <w:p>
            <w:pPr>
              <w:pStyle w:val="TableParagraph"/>
              <w:spacing w:line="256" w:lineRule="exact"/>
              <w:ind w:left="406"/>
              <w:rPr>
                <w:sz w:val="24"/>
              </w:rPr>
            </w:pPr>
            <w:r>
              <w:rPr>
                <w:sz w:val="24"/>
              </w:rPr>
              <w:t>0.50 (0.052)</w:t>
            </w:r>
          </w:p>
        </w:tc>
      </w:tr>
      <w:tr>
        <w:trPr>
          <w:trHeight w:val="275" w:hRule="atLeast"/>
        </w:trPr>
        <w:tc>
          <w:tcPr>
            <w:tcW w:w="1689" w:type="dxa"/>
          </w:tcPr>
          <w:p>
            <w:pPr>
              <w:pStyle w:val="TableParagraph"/>
              <w:spacing w:line="256" w:lineRule="exact"/>
              <w:ind w:left="50"/>
              <w:rPr>
                <w:sz w:val="24"/>
              </w:rPr>
            </w:pPr>
            <w:r>
              <w:rPr>
                <w:sz w:val="24"/>
              </w:rPr>
              <w:t>Denmark</w:t>
            </w:r>
          </w:p>
        </w:tc>
        <w:tc>
          <w:tcPr>
            <w:tcW w:w="1939" w:type="dxa"/>
          </w:tcPr>
          <w:p>
            <w:pPr>
              <w:pStyle w:val="TableParagraph"/>
              <w:spacing w:line="256" w:lineRule="exact"/>
              <w:ind w:left="354"/>
              <w:rPr>
                <w:sz w:val="24"/>
              </w:rPr>
            </w:pPr>
            <w:r>
              <w:rPr>
                <w:sz w:val="24"/>
              </w:rPr>
              <w:t>1.14 (0.13)</w:t>
            </w:r>
          </w:p>
        </w:tc>
        <w:tc>
          <w:tcPr>
            <w:tcW w:w="1992" w:type="dxa"/>
          </w:tcPr>
          <w:p>
            <w:pPr>
              <w:pStyle w:val="TableParagraph"/>
              <w:spacing w:line="256" w:lineRule="exact"/>
              <w:ind w:left="407"/>
              <w:rPr>
                <w:sz w:val="24"/>
              </w:rPr>
            </w:pPr>
            <w:r>
              <w:rPr>
                <w:sz w:val="24"/>
              </w:rPr>
              <w:t>1.13 (0.12)</w:t>
            </w:r>
          </w:p>
        </w:tc>
        <w:tc>
          <w:tcPr>
            <w:tcW w:w="1992" w:type="dxa"/>
          </w:tcPr>
          <w:p>
            <w:pPr>
              <w:pStyle w:val="TableParagraph"/>
              <w:spacing w:line="256" w:lineRule="exact"/>
              <w:ind w:left="407"/>
              <w:rPr>
                <w:sz w:val="24"/>
              </w:rPr>
            </w:pPr>
            <w:r>
              <w:rPr>
                <w:sz w:val="24"/>
              </w:rPr>
              <w:t>1.74 (0.17)</w:t>
            </w:r>
          </w:p>
        </w:tc>
        <w:tc>
          <w:tcPr>
            <w:tcW w:w="1637" w:type="dxa"/>
          </w:tcPr>
          <w:p>
            <w:pPr>
              <w:pStyle w:val="TableParagraph"/>
              <w:spacing w:line="256" w:lineRule="exact"/>
              <w:ind w:left="406"/>
              <w:rPr>
                <w:sz w:val="24"/>
              </w:rPr>
            </w:pPr>
            <w:r>
              <w:rPr>
                <w:sz w:val="24"/>
              </w:rPr>
              <w:t>1.66 (0.32)</w:t>
            </w:r>
          </w:p>
        </w:tc>
      </w:tr>
      <w:tr>
        <w:trPr>
          <w:trHeight w:val="275" w:hRule="atLeast"/>
        </w:trPr>
        <w:tc>
          <w:tcPr>
            <w:tcW w:w="1689" w:type="dxa"/>
          </w:tcPr>
          <w:p>
            <w:pPr>
              <w:pStyle w:val="TableParagraph"/>
              <w:spacing w:line="256" w:lineRule="exact"/>
              <w:ind w:left="50"/>
              <w:rPr>
                <w:sz w:val="24"/>
              </w:rPr>
            </w:pPr>
            <w:r>
              <w:rPr>
                <w:sz w:val="24"/>
              </w:rPr>
              <w:t>Finland</w:t>
            </w:r>
          </w:p>
        </w:tc>
        <w:tc>
          <w:tcPr>
            <w:tcW w:w="1939" w:type="dxa"/>
          </w:tcPr>
          <w:p>
            <w:pPr>
              <w:pStyle w:val="TableParagraph"/>
              <w:spacing w:line="256" w:lineRule="exact"/>
              <w:ind w:left="353"/>
              <w:rPr>
                <w:sz w:val="24"/>
              </w:rPr>
            </w:pPr>
            <w:r>
              <w:rPr>
                <w:sz w:val="24"/>
              </w:rPr>
              <w:t>0.90 (0.18)</w:t>
            </w:r>
          </w:p>
        </w:tc>
        <w:tc>
          <w:tcPr>
            <w:tcW w:w="1992" w:type="dxa"/>
          </w:tcPr>
          <w:p>
            <w:pPr>
              <w:pStyle w:val="TableParagraph"/>
              <w:spacing w:line="256" w:lineRule="exact"/>
              <w:ind w:left="406"/>
              <w:rPr>
                <w:sz w:val="24"/>
              </w:rPr>
            </w:pPr>
            <w:r>
              <w:rPr>
                <w:sz w:val="24"/>
              </w:rPr>
              <w:t>0.97 (0.26)</w:t>
            </w:r>
          </w:p>
        </w:tc>
        <w:tc>
          <w:tcPr>
            <w:tcW w:w="1992" w:type="dxa"/>
          </w:tcPr>
          <w:p>
            <w:pPr>
              <w:pStyle w:val="TableParagraph"/>
              <w:spacing w:line="256" w:lineRule="exact"/>
              <w:ind w:left="406"/>
              <w:rPr>
                <w:sz w:val="24"/>
              </w:rPr>
            </w:pPr>
            <w:r>
              <w:rPr>
                <w:sz w:val="24"/>
              </w:rPr>
              <w:t>1.69 (0.10)</w:t>
            </w:r>
          </w:p>
        </w:tc>
        <w:tc>
          <w:tcPr>
            <w:tcW w:w="1637" w:type="dxa"/>
          </w:tcPr>
          <w:p>
            <w:pPr>
              <w:pStyle w:val="TableParagraph"/>
              <w:spacing w:line="256" w:lineRule="exact"/>
              <w:ind w:left="406"/>
              <w:rPr>
                <w:sz w:val="24"/>
              </w:rPr>
            </w:pPr>
            <w:r>
              <w:rPr>
                <w:sz w:val="24"/>
              </w:rPr>
              <w:t>1.40 (0.12)</w:t>
            </w:r>
          </w:p>
        </w:tc>
      </w:tr>
      <w:tr>
        <w:trPr>
          <w:trHeight w:val="275" w:hRule="atLeast"/>
        </w:trPr>
        <w:tc>
          <w:tcPr>
            <w:tcW w:w="1689" w:type="dxa"/>
          </w:tcPr>
          <w:p>
            <w:pPr>
              <w:pStyle w:val="TableParagraph"/>
              <w:spacing w:line="256" w:lineRule="exact"/>
              <w:ind w:left="50"/>
              <w:rPr>
                <w:sz w:val="24"/>
              </w:rPr>
            </w:pPr>
            <w:r>
              <w:rPr>
                <w:sz w:val="24"/>
              </w:rPr>
              <w:t>France</w:t>
            </w:r>
          </w:p>
        </w:tc>
        <w:tc>
          <w:tcPr>
            <w:tcW w:w="1939" w:type="dxa"/>
          </w:tcPr>
          <w:p>
            <w:pPr>
              <w:pStyle w:val="TableParagraph"/>
              <w:spacing w:line="256" w:lineRule="exact"/>
              <w:ind w:left="354"/>
              <w:rPr>
                <w:sz w:val="24"/>
              </w:rPr>
            </w:pPr>
            <w:r>
              <w:rPr>
                <w:sz w:val="24"/>
              </w:rPr>
              <w:t>0.66 (0.065)</w:t>
            </w:r>
          </w:p>
        </w:tc>
        <w:tc>
          <w:tcPr>
            <w:tcW w:w="1992" w:type="dxa"/>
          </w:tcPr>
          <w:p>
            <w:pPr>
              <w:pStyle w:val="TableParagraph"/>
              <w:spacing w:line="256" w:lineRule="exact"/>
              <w:ind w:left="407"/>
              <w:rPr>
                <w:sz w:val="24"/>
              </w:rPr>
            </w:pPr>
            <w:r>
              <w:rPr>
                <w:sz w:val="24"/>
              </w:rPr>
              <w:t>0.73 (0.078)</w:t>
            </w:r>
          </w:p>
        </w:tc>
        <w:tc>
          <w:tcPr>
            <w:tcW w:w="1992" w:type="dxa"/>
          </w:tcPr>
          <w:p>
            <w:pPr>
              <w:pStyle w:val="TableParagraph"/>
              <w:spacing w:line="256" w:lineRule="exact"/>
              <w:ind w:left="406"/>
              <w:rPr>
                <w:sz w:val="24"/>
              </w:rPr>
            </w:pPr>
            <w:r>
              <w:rPr>
                <w:sz w:val="24"/>
              </w:rPr>
              <w:t>1.25 (0.11)</w:t>
            </w:r>
          </w:p>
        </w:tc>
        <w:tc>
          <w:tcPr>
            <w:tcW w:w="1637" w:type="dxa"/>
          </w:tcPr>
          <w:p>
            <w:pPr>
              <w:pStyle w:val="TableParagraph"/>
              <w:spacing w:line="256" w:lineRule="exact"/>
              <w:ind w:left="405"/>
              <w:rPr>
                <w:sz w:val="24"/>
              </w:rPr>
            </w:pPr>
            <w:r>
              <w:rPr>
                <w:sz w:val="24"/>
              </w:rPr>
              <w:t>1.30 (0.11)</w:t>
            </w:r>
          </w:p>
        </w:tc>
      </w:tr>
      <w:tr>
        <w:trPr>
          <w:trHeight w:val="275" w:hRule="atLeast"/>
        </w:trPr>
        <w:tc>
          <w:tcPr>
            <w:tcW w:w="1689" w:type="dxa"/>
          </w:tcPr>
          <w:p>
            <w:pPr>
              <w:pStyle w:val="TableParagraph"/>
              <w:spacing w:line="256" w:lineRule="exact"/>
              <w:ind w:left="50"/>
              <w:rPr>
                <w:sz w:val="24"/>
              </w:rPr>
            </w:pPr>
            <w:r>
              <w:rPr>
                <w:sz w:val="24"/>
              </w:rPr>
              <w:t>Germany</w:t>
            </w:r>
          </w:p>
        </w:tc>
        <w:tc>
          <w:tcPr>
            <w:tcW w:w="1939" w:type="dxa"/>
          </w:tcPr>
          <w:p>
            <w:pPr>
              <w:pStyle w:val="TableParagraph"/>
              <w:spacing w:line="256" w:lineRule="exact"/>
              <w:ind w:left="354"/>
              <w:rPr>
                <w:sz w:val="24"/>
              </w:rPr>
            </w:pPr>
            <w:r>
              <w:rPr>
                <w:sz w:val="24"/>
              </w:rPr>
              <w:t>0.80 (0.11)</w:t>
            </w:r>
          </w:p>
        </w:tc>
        <w:tc>
          <w:tcPr>
            <w:tcW w:w="1992" w:type="dxa"/>
          </w:tcPr>
          <w:p>
            <w:pPr>
              <w:pStyle w:val="TableParagraph"/>
              <w:spacing w:line="256" w:lineRule="exact"/>
              <w:ind w:left="407"/>
              <w:rPr>
                <w:sz w:val="24"/>
              </w:rPr>
            </w:pPr>
            <w:r>
              <w:rPr>
                <w:sz w:val="24"/>
              </w:rPr>
              <w:t>1.03 (0.18)</w:t>
            </w:r>
          </w:p>
        </w:tc>
        <w:tc>
          <w:tcPr>
            <w:tcW w:w="1992" w:type="dxa"/>
          </w:tcPr>
          <w:p>
            <w:pPr>
              <w:pStyle w:val="TableParagraph"/>
              <w:spacing w:line="256" w:lineRule="exact"/>
              <w:ind w:left="406"/>
              <w:rPr>
                <w:sz w:val="24"/>
              </w:rPr>
            </w:pPr>
            <w:r>
              <w:rPr>
                <w:sz w:val="24"/>
              </w:rPr>
              <w:t>1.53 (0.19)</w:t>
            </w:r>
          </w:p>
        </w:tc>
        <w:tc>
          <w:tcPr>
            <w:tcW w:w="1637" w:type="dxa"/>
          </w:tcPr>
          <w:p>
            <w:pPr>
              <w:pStyle w:val="TableParagraph"/>
              <w:spacing w:line="256" w:lineRule="exact"/>
              <w:ind w:left="406"/>
              <w:rPr>
                <w:sz w:val="24"/>
              </w:rPr>
            </w:pPr>
            <w:r>
              <w:rPr>
                <w:sz w:val="24"/>
              </w:rPr>
              <w:t>1.26 (0.14)</w:t>
            </w:r>
          </w:p>
        </w:tc>
      </w:tr>
      <w:tr>
        <w:trPr>
          <w:trHeight w:val="275" w:hRule="atLeast"/>
        </w:trPr>
        <w:tc>
          <w:tcPr>
            <w:tcW w:w="1689" w:type="dxa"/>
          </w:tcPr>
          <w:p>
            <w:pPr>
              <w:pStyle w:val="TableParagraph"/>
              <w:spacing w:line="256" w:lineRule="exact"/>
              <w:ind w:left="50"/>
              <w:rPr>
                <w:sz w:val="24"/>
              </w:rPr>
            </w:pPr>
            <w:r>
              <w:rPr>
                <w:sz w:val="24"/>
              </w:rPr>
              <w:t>Ireland</w:t>
            </w:r>
          </w:p>
        </w:tc>
        <w:tc>
          <w:tcPr>
            <w:tcW w:w="1939" w:type="dxa"/>
          </w:tcPr>
          <w:p>
            <w:pPr>
              <w:pStyle w:val="TableParagraph"/>
              <w:spacing w:line="256" w:lineRule="exact"/>
              <w:ind w:left="354"/>
              <w:rPr>
                <w:sz w:val="24"/>
              </w:rPr>
            </w:pPr>
            <w:r>
              <w:rPr>
                <w:sz w:val="24"/>
              </w:rPr>
              <w:t>1.52 (0.087)</w:t>
            </w:r>
          </w:p>
        </w:tc>
        <w:tc>
          <w:tcPr>
            <w:tcW w:w="1992" w:type="dxa"/>
          </w:tcPr>
          <w:p>
            <w:pPr>
              <w:pStyle w:val="TableParagraph"/>
              <w:spacing w:line="256" w:lineRule="exact"/>
              <w:ind w:left="407"/>
              <w:rPr>
                <w:sz w:val="24"/>
              </w:rPr>
            </w:pPr>
            <w:r>
              <w:rPr>
                <w:sz w:val="24"/>
              </w:rPr>
              <w:t>1.41 (0.096)</w:t>
            </w:r>
          </w:p>
        </w:tc>
        <w:tc>
          <w:tcPr>
            <w:tcW w:w="1992" w:type="dxa"/>
          </w:tcPr>
          <w:p>
            <w:pPr>
              <w:pStyle w:val="TableParagraph"/>
              <w:spacing w:line="256" w:lineRule="exact"/>
              <w:ind w:left="406"/>
              <w:rPr>
                <w:sz w:val="24"/>
              </w:rPr>
            </w:pPr>
            <w:r>
              <w:rPr>
                <w:sz w:val="24"/>
              </w:rPr>
              <w:t>1.54 (0.099)</w:t>
            </w:r>
          </w:p>
        </w:tc>
        <w:tc>
          <w:tcPr>
            <w:tcW w:w="1637" w:type="dxa"/>
          </w:tcPr>
          <w:p>
            <w:pPr>
              <w:pStyle w:val="TableParagraph"/>
              <w:spacing w:line="256" w:lineRule="exact"/>
              <w:ind w:left="406"/>
              <w:rPr>
                <w:sz w:val="24"/>
              </w:rPr>
            </w:pPr>
            <w:r>
              <w:rPr>
                <w:sz w:val="24"/>
              </w:rPr>
              <w:t>1.54 (0.21)</w:t>
            </w:r>
          </w:p>
        </w:tc>
      </w:tr>
      <w:tr>
        <w:trPr>
          <w:trHeight w:val="275" w:hRule="atLeast"/>
        </w:trPr>
        <w:tc>
          <w:tcPr>
            <w:tcW w:w="1689" w:type="dxa"/>
          </w:tcPr>
          <w:p>
            <w:pPr>
              <w:pStyle w:val="TableParagraph"/>
              <w:spacing w:line="256" w:lineRule="exact"/>
              <w:ind w:left="50"/>
              <w:rPr>
                <w:sz w:val="24"/>
              </w:rPr>
            </w:pPr>
            <w:r>
              <w:rPr>
                <w:sz w:val="24"/>
              </w:rPr>
              <w:t>Italy</w:t>
            </w:r>
          </w:p>
        </w:tc>
        <w:tc>
          <w:tcPr>
            <w:tcW w:w="1939" w:type="dxa"/>
          </w:tcPr>
          <w:p>
            <w:pPr>
              <w:pStyle w:val="TableParagraph"/>
              <w:spacing w:line="256" w:lineRule="exact"/>
              <w:ind w:left="353"/>
              <w:rPr>
                <w:sz w:val="24"/>
              </w:rPr>
            </w:pPr>
            <w:r>
              <w:rPr>
                <w:w w:val="100"/>
                <w:sz w:val="24"/>
              </w:rPr>
              <w:t>-</w:t>
            </w:r>
          </w:p>
        </w:tc>
        <w:tc>
          <w:tcPr>
            <w:tcW w:w="1992" w:type="dxa"/>
          </w:tcPr>
          <w:p>
            <w:pPr>
              <w:pStyle w:val="TableParagraph"/>
              <w:spacing w:line="256" w:lineRule="exact"/>
              <w:ind w:left="406"/>
              <w:rPr>
                <w:sz w:val="24"/>
              </w:rPr>
            </w:pPr>
            <w:r>
              <w:rPr>
                <w:w w:val="100"/>
                <w:sz w:val="24"/>
              </w:rPr>
              <w:t>-</w:t>
            </w:r>
          </w:p>
        </w:tc>
        <w:tc>
          <w:tcPr>
            <w:tcW w:w="1992" w:type="dxa"/>
          </w:tcPr>
          <w:p>
            <w:pPr>
              <w:pStyle w:val="TableParagraph"/>
              <w:spacing w:line="256" w:lineRule="exact"/>
              <w:ind w:left="406"/>
              <w:rPr>
                <w:sz w:val="24"/>
              </w:rPr>
            </w:pPr>
            <w:r>
              <w:rPr>
                <w:sz w:val="24"/>
              </w:rPr>
              <w:t>1.36 (0.13)</w:t>
            </w:r>
          </w:p>
        </w:tc>
        <w:tc>
          <w:tcPr>
            <w:tcW w:w="1637" w:type="dxa"/>
          </w:tcPr>
          <w:p>
            <w:pPr>
              <w:pStyle w:val="TableParagraph"/>
              <w:spacing w:line="256" w:lineRule="exact"/>
              <w:ind w:left="406"/>
              <w:rPr>
                <w:sz w:val="24"/>
              </w:rPr>
            </w:pPr>
            <w:r>
              <w:rPr>
                <w:sz w:val="24"/>
              </w:rPr>
              <w:t>1.12 (0.095)</w:t>
            </w:r>
          </w:p>
        </w:tc>
      </w:tr>
      <w:tr>
        <w:trPr>
          <w:trHeight w:val="275" w:hRule="atLeast"/>
        </w:trPr>
        <w:tc>
          <w:tcPr>
            <w:tcW w:w="1689" w:type="dxa"/>
          </w:tcPr>
          <w:p>
            <w:pPr>
              <w:pStyle w:val="TableParagraph"/>
              <w:spacing w:line="256" w:lineRule="exact"/>
              <w:ind w:left="50"/>
              <w:rPr>
                <w:sz w:val="24"/>
              </w:rPr>
            </w:pPr>
            <w:r>
              <w:rPr>
                <w:sz w:val="24"/>
              </w:rPr>
              <w:t>Japan</w:t>
            </w:r>
          </w:p>
        </w:tc>
        <w:tc>
          <w:tcPr>
            <w:tcW w:w="1939" w:type="dxa"/>
          </w:tcPr>
          <w:p>
            <w:pPr>
              <w:pStyle w:val="TableParagraph"/>
              <w:spacing w:line="256" w:lineRule="exact"/>
              <w:ind w:left="353"/>
              <w:rPr>
                <w:sz w:val="24"/>
              </w:rPr>
            </w:pPr>
            <w:r>
              <w:rPr>
                <w:sz w:val="24"/>
              </w:rPr>
              <w:t>0.17 (0.065)</w:t>
            </w:r>
          </w:p>
        </w:tc>
        <w:tc>
          <w:tcPr>
            <w:tcW w:w="1992" w:type="dxa"/>
          </w:tcPr>
          <w:p>
            <w:pPr>
              <w:pStyle w:val="TableParagraph"/>
              <w:spacing w:line="256" w:lineRule="exact"/>
              <w:ind w:left="406"/>
              <w:rPr>
                <w:sz w:val="24"/>
              </w:rPr>
            </w:pPr>
            <w:r>
              <w:rPr>
                <w:sz w:val="24"/>
              </w:rPr>
              <w:t>0.16 (0.070)</w:t>
            </w:r>
          </w:p>
        </w:tc>
        <w:tc>
          <w:tcPr>
            <w:tcW w:w="1992" w:type="dxa"/>
          </w:tcPr>
          <w:p>
            <w:pPr>
              <w:pStyle w:val="TableParagraph"/>
              <w:spacing w:line="256" w:lineRule="exact"/>
              <w:ind w:left="406"/>
              <w:rPr>
                <w:sz w:val="24"/>
              </w:rPr>
            </w:pPr>
            <w:r>
              <w:rPr>
                <w:sz w:val="24"/>
              </w:rPr>
              <w:t>0.09 (0.036)</w:t>
            </w:r>
          </w:p>
        </w:tc>
        <w:tc>
          <w:tcPr>
            <w:tcW w:w="1637" w:type="dxa"/>
          </w:tcPr>
          <w:p>
            <w:pPr>
              <w:pStyle w:val="TableParagraph"/>
              <w:spacing w:line="256" w:lineRule="exact"/>
              <w:ind w:left="406"/>
              <w:rPr>
                <w:sz w:val="24"/>
              </w:rPr>
            </w:pPr>
            <w:r>
              <w:rPr>
                <w:sz w:val="24"/>
              </w:rPr>
              <w:t>0.09 (0.022)</w:t>
            </w:r>
          </w:p>
        </w:tc>
      </w:tr>
      <w:tr>
        <w:trPr>
          <w:trHeight w:val="275" w:hRule="atLeast"/>
        </w:trPr>
        <w:tc>
          <w:tcPr>
            <w:tcW w:w="1689" w:type="dxa"/>
          </w:tcPr>
          <w:p>
            <w:pPr>
              <w:pStyle w:val="TableParagraph"/>
              <w:spacing w:line="256" w:lineRule="exact"/>
              <w:ind w:left="50"/>
              <w:rPr>
                <w:sz w:val="24"/>
              </w:rPr>
            </w:pPr>
            <w:r>
              <w:rPr>
                <w:sz w:val="24"/>
              </w:rPr>
              <w:t>Netherlands</w:t>
            </w:r>
          </w:p>
        </w:tc>
        <w:tc>
          <w:tcPr>
            <w:tcW w:w="1939" w:type="dxa"/>
          </w:tcPr>
          <w:p>
            <w:pPr>
              <w:pStyle w:val="TableParagraph"/>
              <w:spacing w:line="256" w:lineRule="exact"/>
              <w:ind w:left="354"/>
              <w:rPr>
                <w:sz w:val="24"/>
              </w:rPr>
            </w:pPr>
            <w:r>
              <w:rPr>
                <w:sz w:val="24"/>
              </w:rPr>
              <w:t>1.16 (0.11)</w:t>
            </w:r>
          </w:p>
        </w:tc>
        <w:tc>
          <w:tcPr>
            <w:tcW w:w="1992" w:type="dxa"/>
          </w:tcPr>
          <w:p>
            <w:pPr>
              <w:pStyle w:val="TableParagraph"/>
              <w:spacing w:line="256" w:lineRule="exact"/>
              <w:ind w:left="407"/>
              <w:rPr>
                <w:sz w:val="24"/>
              </w:rPr>
            </w:pPr>
            <w:r>
              <w:rPr>
                <w:sz w:val="24"/>
              </w:rPr>
              <w:t>1.25 (0.15)</w:t>
            </w:r>
          </w:p>
        </w:tc>
        <w:tc>
          <w:tcPr>
            <w:tcW w:w="1992" w:type="dxa"/>
          </w:tcPr>
          <w:p>
            <w:pPr>
              <w:pStyle w:val="TableParagraph"/>
              <w:spacing w:line="256" w:lineRule="exact"/>
              <w:ind w:left="406"/>
              <w:rPr>
                <w:sz w:val="24"/>
              </w:rPr>
            </w:pPr>
            <w:r>
              <w:rPr>
                <w:sz w:val="24"/>
              </w:rPr>
              <w:t>1.59 (0.24)</w:t>
            </w:r>
          </w:p>
        </w:tc>
        <w:tc>
          <w:tcPr>
            <w:tcW w:w="1637" w:type="dxa"/>
          </w:tcPr>
          <w:p>
            <w:pPr>
              <w:pStyle w:val="TableParagraph"/>
              <w:spacing w:line="256" w:lineRule="exact"/>
              <w:ind w:left="406"/>
              <w:rPr>
                <w:sz w:val="24"/>
              </w:rPr>
            </w:pPr>
            <w:r>
              <w:rPr>
                <w:sz w:val="24"/>
              </w:rPr>
              <w:t>1.74 (0.42)</w:t>
            </w:r>
          </w:p>
        </w:tc>
      </w:tr>
      <w:tr>
        <w:trPr>
          <w:trHeight w:val="275" w:hRule="atLeast"/>
        </w:trPr>
        <w:tc>
          <w:tcPr>
            <w:tcW w:w="1689" w:type="dxa"/>
          </w:tcPr>
          <w:p>
            <w:pPr>
              <w:pStyle w:val="TableParagraph"/>
              <w:spacing w:line="256" w:lineRule="exact"/>
              <w:ind w:left="50"/>
              <w:rPr>
                <w:sz w:val="24"/>
              </w:rPr>
            </w:pPr>
            <w:r>
              <w:rPr>
                <w:sz w:val="24"/>
              </w:rPr>
              <w:t>Norway</w:t>
            </w:r>
          </w:p>
        </w:tc>
        <w:tc>
          <w:tcPr>
            <w:tcW w:w="1939" w:type="dxa"/>
          </w:tcPr>
          <w:p>
            <w:pPr>
              <w:pStyle w:val="TableParagraph"/>
              <w:spacing w:line="256" w:lineRule="exact"/>
              <w:ind w:left="354"/>
              <w:rPr>
                <w:sz w:val="24"/>
              </w:rPr>
            </w:pPr>
            <w:r>
              <w:rPr>
                <w:sz w:val="24"/>
              </w:rPr>
              <w:t>0.61 (0.23)</w:t>
            </w:r>
          </w:p>
        </w:tc>
        <w:tc>
          <w:tcPr>
            <w:tcW w:w="1992" w:type="dxa"/>
          </w:tcPr>
          <w:p>
            <w:pPr>
              <w:pStyle w:val="TableParagraph"/>
              <w:spacing w:line="256" w:lineRule="exact"/>
              <w:ind w:left="406"/>
              <w:rPr>
                <w:sz w:val="24"/>
              </w:rPr>
            </w:pPr>
            <w:r>
              <w:rPr>
                <w:sz w:val="24"/>
              </w:rPr>
              <w:t>0.81 (0.17)</w:t>
            </w:r>
          </w:p>
        </w:tc>
        <w:tc>
          <w:tcPr>
            <w:tcW w:w="1992" w:type="dxa"/>
          </w:tcPr>
          <w:p>
            <w:pPr>
              <w:pStyle w:val="TableParagraph"/>
              <w:spacing w:line="256" w:lineRule="exact"/>
              <w:ind w:left="406"/>
              <w:rPr>
                <w:sz w:val="24"/>
              </w:rPr>
            </w:pPr>
            <w:r>
              <w:rPr>
                <w:sz w:val="24"/>
              </w:rPr>
              <w:t>1.15 (0.19)</w:t>
            </w:r>
          </w:p>
        </w:tc>
        <w:tc>
          <w:tcPr>
            <w:tcW w:w="1637" w:type="dxa"/>
          </w:tcPr>
          <w:p>
            <w:pPr>
              <w:pStyle w:val="TableParagraph"/>
              <w:spacing w:line="256" w:lineRule="exact"/>
              <w:ind w:left="406"/>
              <w:rPr>
                <w:sz w:val="24"/>
              </w:rPr>
            </w:pPr>
            <w:r>
              <w:rPr>
                <w:sz w:val="24"/>
              </w:rPr>
              <w:t>0.90 (0.27)</w:t>
            </w:r>
          </w:p>
        </w:tc>
      </w:tr>
      <w:tr>
        <w:trPr>
          <w:trHeight w:val="275" w:hRule="atLeast"/>
        </w:trPr>
        <w:tc>
          <w:tcPr>
            <w:tcW w:w="1689" w:type="dxa"/>
          </w:tcPr>
          <w:p>
            <w:pPr>
              <w:pStyle w:val="TableParagraph"/>
              <w:spacing w:line="256" w:lineRule="exact"/>
              <w:ind w:left="50"/>
              <w:rPr>
                <w:sz w:val="24"/>
              </w:rPr>
            </w:pPr>
            <w:r>
              <w:rPr>
                <w:sz w:val="24"/>
              </w:rPr>
              <w:t>New Zealand</w:t>
            </w:r>
          </w:p>
        </w:tc>
        <w:tc>
          <w:tcPr>
            <w:tcW w:w="1939" w:type="dxa"/>
          </w:tcPr>
          <w:p>
            <w:pPr>
              <w:pStyle w:val="TableParagraph"/>
              <w:spacing w:line="256" w:lineRule="exact"/>
              <w:ind w:left="355"/>
              <w:rPr>
                <w:sz w:val="24"/>
              </w:rPr>
            </w:pPr>
            <w:r>
              <w:rPr>
                <w:sz w:val="24"/>
              </w:rPr>
              <w:t>0.90 (0.25)</w:t>
            </w:r>
          </w:p>
        </w:tc>
        <w:tc>
          <w:tcPr>
            <w:tcW w:w="1992" w:type="dxa"/>
          </w:tcPr>
          <w:p>
            <w:pPr>
              <w:pStyle w:val="TableParagraph"/>
              <w:spacing w:line="256" w:lineRule="exact"/>
              <w:ind w:left="408"/>
              <w:rPr>
                <w:sz w:val="24"/>
              </w:rPr>
            </w:pPr>
            <w:r>
              <w:rPr>
                <w:sz w:val="24"/>
              </w:rPr>
              <w:t>0.93 (0.13)</w:t>
            </w:r>
          </w:p>
        </w:tc>
        <w:tc>
          <w:tcPr>
            <w:tcW w:w="1992" w:type="dxa"/>
          </w:tcPr>
          <w:p>
            <w:pPr>
              <w:pStyle w:val="TableParagraph"/>
              <w:spacing w:line="256" w:lineRule="exact"/>
              <w:ind w:left="407"/>
              <w:rPr>
                <w:sz w:val="24"/>
              </w:rPr>
            </w:pPr>
            <w:r>
              <w:rPr>
                <w:sz w:val="24"/>
              </w:rPr>
              <w:t>0.79 (0.083)</w:t>
            </w:r>
          </w:p>
        </w:tc>
        <w:tc>
          <w:tcPr>
            <w:tcW w:w="1637" w:type="dxa"/>
          </w:tcPr>
          <w:p>
            <w:pPr>
              <w:pStyle w:val="TableParagraph"/>
              <w:spacing w:line="256" w:lineRule="exact"/>
              <w:ind w:left="406"/>
              <w:rPr>
                <w:sz w:val="24"/>
              </w:rPr>
            </w:pPr>
            <w:r>
              <w:rPr>
                <w:sz w:val="24"/>
              </w:rPr>
              <w:t>0.63 (0.084)</w:t>
            </w:r>
          </w:p>
        </w:tc>
      </w:tr>
      <w:tr>
        <w:trPr>
          <w:trHeight w:val="275" w:hRule="atLeast"/>
        </w:trPr>
        <w:tc>
          <w:tcPr>
            <w:tcW w:w="1689" w:type="dxa"/>
          </w:tcPr>
          <w:p>
            <w:pPr>
              <w:pStyle w:val="TableParagraph"/>
              <w:spacing w:line="256" w:lineRule="exact"/>
              <w:ind w:left="50"/>
              <w:rPr>
                <w:sz w:val="24"/>
              </w:rPr>
            </w:pPr>
            <w:r>
              <w:rPr>
                <w:sz w:val="24"/>
              </w:rPr>
              <w:t>Portugal</w:t>
            </w:r>
          </w:p>
        </w:tc>
        <w:tc>
          <w:tcPr>
            <w:tcW w:w="1939" w:type="dxa"/>
          </w:tcPr>
          <w:p>
            <w:pPr>
              <w:pStyle w:val="TableParagraph"/>
              <w:spacing w:line="256" w:lineRule="exact"/>
              <w:ind w:left="352"/>
              <w:rPr>
                <w:sz w:val="24"/>
              </w:rPr>
            </w:pPr>
            <w:r>
              <w:rPr>
                <w:sz w:val="24"/>
              </w:rPr>
              <w:t>0.33</w:t>
            </w:r>
          </w:p>
        </w:tc>
        <w:tc>
          <w:tcPr>
            <w:tcW w:w="1992" w:type="dxa"/>
          </w:tcPr>
          <w:p>
            <w:pPr>
              <w:pStyle w:val="TableParagraph"/>
              <w:spacing w:line="256" w:lineRule="exact"/>
              <w:ind w:left="405"/>
              <w:rPr>
                <w:sz w:val="24"/>
              </w:rPr>
            </w:pPr>
            <w:r>
              <w:rPr>
                <w:sz w:val="24"/>
              </w:rPr>
              <w:t>0.48</w:t>
            </w:r>
          </w:p>
        </w:tc>
        <w:tc>
          <w:tcPr>
            <w:tcW w:w="1992" w:type="dxa"/>
          </w:tcPr>
          <w:p>
            <w:pPr>
              <w:pStyle w:val="TableParagraph"/>
              <w:spacing w:line="256" w:lineRule="exact"/>
              <w:ind w:left="405"/>
              <w:rPr>
                <w:sz w:val="24"/>
              </w:rPr>
            </w:pPr>
            <w:r>
              <w:rPr>
                <w:sz w:val="24"/>
              </w:rPr>
              <w:t>0.84 (0.15)</w:t>
            </w:r>
          </w:p>
        </w:tc>
        <w:tc>
          <w:tcPr>
            <w:tcW w:w="1637" w:type="dxa"/>
          </w:tcPr>
          <w:p>
            <w:pPr>
              <w:pStyle w:val="TableParagraph"/>
              <w:spacing w:line="256" w:lineRule="exact"/>
              <w:ind w:left="465"/>
              <w:rPr>
                <w:sz w:val="24"/>
              </w:rPr>
            </w:pPr>
            <w:r>
              <w:rPr>
                <w:sz w:val="24"/>
              </w:rPr>
              <w:t>0.78 (0.15)</w:t>
            </w:r>
          </w:p>
        </w:tc>
      </w:tr>
      <w:tr>
        <w:trPr>
          <w:trHeight w:val="275" w:hRule="atLeast"/>
        </w:trPr>
        <w:tc>
          <w:tcPr>
            <w:tcW w:w="1689" w:type="dxa"/>
          </w:tcPr>
          <w:p>
            <w:pPr>
              <w:pStyle w:val="TableParagraph"/>
              <w:spacing w:line="256" w:lineRule="exact"/>
              <w:ind w:left="50"/>
              <w:rPr>
                <w:sz w:val="24"/>
              </w:rPr>
            </w:pPr>
            <w:r>
              <w:rPr>
                <w:sz w:val="24"/>
              </w:rPr>
              <w:t>Spain</w:t>
            </w:r>
          </w:p>
        </w:tc>
        <w:tc>
          <w:tcPr>
            <w:tcW w:w="1939" w:type="dxa"/>
          </w:tcPr>
          <w:p>
            <w:pPr>
              <w:pStyle w:val="TableParagraph"/>
              <w:spacing w:line="256" w:lineRule="exact"/>
              <w:ind w:left="352"/>
              <w:rPr>
                <w:sz w:val="24"/>
              </w:rPr>
            </w:pPr>
            <w:r>
              <w:rPr>
                <w:sz w:val="24"/>
              </w:rPr>
              <w:t>0.33 (0.015)</w:t>
            </w:r>
          </w:p>
        </w:tc>
        <w:tc>
          <w:tcPr>
            <w:tcW w:w="1992" w:type="dxa"/>
          </w:tcPr>
          <w:p>
            <w:pPr>
              <w:pStyle w:val="TableParagraph"/>
              <w:spacing w:line="256" w:lineRule="exact"/>
              <w:ind w:left="405"/>
              <w:rPr>
                <w:sz w:val="24"/>
              </w:rPr>
            </w:pPr>
            <w:r>
              <w:rPr>
                <w:sz w:val="24"/>
              </w:rPr>
              <w:t>0.85 (0.050)</w:t>
            </w:r>
          </w:p>
        </w:tc>
        <w:tc>
          <w:tcPr>
            <w:tcW w:w="1992" w:type="dxa"/>
          </w:tcPr>
          <w:p>
            <w:pPr>
              <w:pStyle w:val="TableParagraph"/>
              <w:spacing w:line="256" w:lineRule="exact"/>
              <w:ind w:left="405"/>
              <w:rPr>
                <w:sz w:val="24"/>
              </w:rPr>
            </w:pPr>
            <w:r>
              <w:rPr>
                <w:sz w:val="24"/>
              </w:rPr>
              <w:t>0.50 (0.022)</w:t>
            </w:r>
          </w:p>
        </w:tc>
        <w:tc>
          <w:tcPr>
            <w:tcW w:w="1637" w:type="dxa"/>
          </w:tcPr>
          <w:p>
            <w:pPr>
              <w:pStyle w:val="TableParagraph"/>
              <w:spacing w:line="256" w:lineRule="exact"/>
              <w:ind w:left="405"/>
              <w:rPr>
                <w:sz w:val="24"/>
              </w:rPr>
            </w:pPr>
            <w:r>
              <w:rPr>
                <w:sz w:val="24"/>
              </w:rPr>
              <w:t>070 (0.037)</w:t>
            </w:r>
          </w:p>
        </w:tc>
      </w:tr>
      <w:tr>
        <w:trPr>
          <w:trHeight w:val="275" w:hRule="atLeast"/>
        </w:trPr>
        <w:tc>
          <w:tcPr>
            <w:tcW w:w="1689" w:type="dxa"/>
          </w:tcPr>
          <w:p>
            <w:pPr>
              <w:pStyle w:val="TableParagraph"/>
              <w:spacing w:line="256" w:lineRule="exact"/>
              <w:ind w:left="50"/>
              <w:rPr>
                <w:sz w:val="24"/>
              </w:rPr>
            </w:pPr>
            <w:r>
              <w:rPr>
                <w:sz w:val="24"/>
              </w:rPr>
              <w:t>Sweden</w:t>
            </w:r>
          </w:p>
        </w:tc>
        <w:tc>
          <w:tcPr>
            <w:tcW w:w="1939" w:type="dxa"/>
          </w:tcPr>
          <w:p>
            <w:pPr>
              <w:pStyle w:val="TableParagraph"/>
              <w:spacing w:line="256" w:lineRule="exact"/>
              <w:ind w:left="353"/>
              <w:rPr>
                <w:sz w:val="24"/>
              </w:rPr>
            </w:pPr>
            <w:r>
              <w:rPr>
                <w:sz w:val="24"/>
              </w:rPr>
              <w:t>2.10 (0.88)</w:t>
            </w:r>
          </w:p>
        </w:tc>
        <w:tc>
          <w:tcPr>
            <w:tcW w:w="1992" w:type="dxa"/>
          </w:tcPr>
          <w:p>
            <w:pPr>
              <w:pStyle w:val="TableParagraph"/>
              <w:spacing w:line="256" w:lineRule="exact"/>
              <w:ind w:left="406"/>
              <w:rPr>
                <w:sz w:val="24"/>
              </w:rPr>
            </w:pPr>
            <w:r>
              <w:rPr>
                <w:sz w:val="24"/>
              </w:rPr>
              <w:t>1.54 (1.10)</w:t>
            </w:r>
          </w:p>
        </w:tc>
        <w:tc>
          <w:tcPr>
            <w:tcW w:w="1992" w:type="dxa"/>
          </w:tcPr>
          <w:p>
            <w:pPr>
              <w:pStyle w:val="TableParagraph"/>
              <w:spacing w:line="256" w:lineRule="exact"/>
              <w:ind w:left="406"/>
              <w:rPr>
                <w:sz w:val="24"/>
              </w:rPr>
            </w:pPr>
            <w:r>
              <w:rPr>
                <w:sz w:val="24"/>
              </w:rPr>
              <w:t>2.97 (0.34)</w:t>
            </w:r>
          </w:p>
        </w:tc>
        <w:tc>
          <w:tcPr>
            <w:tcW w:w="1637" w:type="dxa"/>
          </w:tcPr>
          <w:p>
            <w:pPr>
              <w:pStyle w:val="TableParagraph"/>
              <w:spacing w:line="256" w:lineRule="exact"/>
              <w:ind w:left="405"/>
              <w:rPr>
                <w:sz w:val="24"/>
              </w:rPr>
            </w:pPr>
            <w:r>
              <w:rPr>
                <w:sz w:val="24"/>
              </w:rPr>
              <w:t>1.97 (0.24)</w:t>
            </w:r>
          </w:p>
        </w:tc>
      </w:tr>
      <w:tr>
        <w:trPr>
          <w:trHeight w:val="275" w:hRule="atLeast"/>
        </w:trPr>
        <w:tc>
          <w:tcPr>
            <w:tcW w:w="1689" w:type="dxa"/>
          </w:tcPr>
          <w:p>
            <w:pPr>
              <w:pStyle w:val="TableParagraph"/>
              <w:spacing w:line="256" w:lineRule="exact"/>
              <w:ind w:left="50"/>
              <w:rPr>
                <w:sz w:val="24"/>
              </w:rPr>
            </w:pPr>
            <w:r>
              <w:rPr>
                <w:sz w:val="24"/>
              </w:rPr>
              <w:t>Switzerland</w:t>
            </w:r>
          </w:p>
        </w:tc>
        <w:tc>
          <w:tcPr>
            <w:tcW w:w="1939" w:type="dxa"/>
          </w:tcPr>
          <w:p>
            <w:pPr>
              <w:pStyle w:val="TableParagraph"/>
              <w:spacing w:line="256" w:lineRule="exact"/>
              <w:ind w:left="353"/>
              <w:rPr>
                <w:sz w:val="24"/>
              </w:rPr>
            </w:pPr>
            <w:r>
              <w:rPr>
                <w:sz w:val="24"/>
              </w:rPr>
              <w:t>0.19 (0.079)</w:t>
            </w:r>
          </w:p>
        </w:tc>
        <w:tc>
          <w:tcPr>
            <w:tcW w:w="1992" w:type="dxa"/>
          </w:tcPr>
          <w:p>
            <w:pPr>
              <w:pStyle w:val="TableParagraph"/>
              <w:spacing w:line="256" w:lineRule="exact"/>
              <w:ind w:left="406"/>
              <w:rPr>
                <w:sz w:val="24"/>
              </w:rPr>
            </w:pPr>
            <w:r>
              <w:rPr>
                <w:sz w:val="24"/>
              </w:rPr>
              <w:t>0.21 (0.12)</w:t>
            </w:r>
          </w:p>
        </w:tc>
        <w:tc>
          <w:tcPr>
            <w:tcW w:w="1992" w:type="dxa"/>
          </w:tcPr>
          <w:p>
            <w:pPr>
              <w:pStyle w:val="TableParagraph"/>
              <w:spacing w:line="256" w:lineRule="exact"/>
              <w:ind w:left="406"/>
              <w:rPr>
                <w:sz w:val="24"/>
              </w:rPr>
            </w:pPr>
            <w:r>
              <w:rPr>
                <w:sz w:val="24"/>
              </w:rPr>
              <w:t>0.38 (0.095)</w:t>
            </w:r>
          </w:p>
        </w:tc>
        <w:tc>
          <w:tcPr>
            <w:tcW w:w="1637" w:type="dxa"/>
          </w:tcPr>
          <w:p>
            <w:pPr>
              <w:pStyle w:val="TableParagraph"/>
              <w:spacing w:line="256" w:lineRule="exact"/>
              <w:ind w:left="406"/>
              <w:rPr>
                <w:sz w:val="24"/>
              </w:rPr>
            </w:pPr>
            <w:r>
              <w:rPr>
                <w:sz w:val="24"/>
              </w:rPr>
              <w:t>0.77 (0.22)</w:t>
            </w:r>
          </w:p>
        </w:tc>
      </w:tr>
      <w:tr>
        <w:trPr>
          <w:trHeight w:val="275" w:hRule="atLeast"/>
        </w:trPr>
        <w:tc>
          <w:tcPr>
            <w:tcW w:w="1689" w:type="dxa"/>
          </w:tcPr>
          <w:p>
            <w:pPr>
              <w:pStyle w:val="TableParagraph"/>
              <w:spacing w:line="256" w:lineRule="exact"/>
              <w:ind w:left="50"/>
              <w:rPr>
                <w:sz w:val="24"/>
              </w:rPr>
            </w:pPr>
            <w:r>
              <w:rPr>
                <w:sz w:val="24"/>
              </w:rPr>
              <w:t>UK</w:t>
            </w:r>
          </w:p>
        </w:tc>
        <w:tc>
          <w:tcPr>
            <w:tcW w:w="1939" w:type="dxa"/>
          </w:tcPr>
          <w:p>
            <w:pPr>
              <w:pStyle w:val="TableParagraph"/>
              <w:spacing w:line="256" w:lineRule="exact"/>
              <w:ind w:left="353"/>
              <w:rPr>
                <w:sz w:val="24"/>
              </w:rPr>
            </w:pPr>
            <w:r>
              <w:rPr>
                <w:sz w:val="24"/>
              </w:rPr>
              <w:t>0.75 (0.067)</w:t>
            </w:r>
          </w:p>
        </w:tc>
        <w:tc>
          <w:tcPr>
            <w:tcW w:w="1992" w:type="dxa"/>
          </w:tcPr>
          <w:p>
            <w:pPr>
              <w:pStyle w:val="TableParagraph"/>
              <w:spacing w:line="256" w:lineRule="exact"/>
              <w:ind w:left="406"/>
              <w:rPr>
                <w:sz w:val="24"/>
              </w:rPr>
            </w:pPr>
            <w:r>
              <w:rPr>
                <w:sz w:val="24"/>
              </w:rPr>
              <w:t>0.67 (0.093)</w:t>
            </w:r>
          </w:p>
        </w:tc>
        <w:tc>
          <w:tcPr>
            <w:tcW w:w="1992" w:type="dxa"/>
          </w:tcPr>
          <w:p>
            <w:pPr>
              <w:pStyle w:val="TableParagraph"/>
              <w:spacing w:line="256" w:lineRule="exact"/>
              <w:ind w:left="406"/>
              <w:rPr>
                <w:sz w:val="24"/>
              </w:rPr>
            </w:pPr>
            <w:r>
              <w:rPr>
                <w:sz w:val="24"/>
              </w:rPr>
              <w:t>0.57 (0.054)</w:t>
            </w:r>
          </w:p>
        </w:tc>
        <w:tc>
          <w:tcPr>
            <w:tcW w:w="1637" w:type="dxa"/>
          </w:tcPr>
          <w:p>
            <w:pPr>
              <w:pStyle w:val="TableParagraph"/>
              <w:spacing w:line="256" w:lineRule="exact"/>
              <w:ind w:left="405"/>
              <w:rPr>
                <w:sz w:val="24"/>
              </w:rPr>
            </w:pPr>
            <w:r>
              <w:rPr>
                <w:sz w:val="24"/>
              </w:rPr>
              <w:t>0.34 (0.054)</w:t>
            </w:r>
          </w:p>
        </w:tc>
      </w:tr>
      <w:tr>
        <w:trPr>
          <w:trHeight w:val="271" w:hRule="atLeast"/>
        </w:trPr>
        <w:tc>
          <w:tcPr>
            <w:tcW w:w="1689" w:type="dxa"/>
          </w:tcPr>
          <w:p>
            <w:pPr>
              <w:pStyle w:val="TableParagraph"/>
              <w:spacing w:line="251" w:lineRule="exact"/>
              <w:ind w:left="50"/>
              <w:rPr>
                <w:sz w:val="24"/>
              </w:rPr>
            </w:pPr>
            <w:r>
              <w:rPr>
                <w:sz w:val="24"/>
              </w:rPr>
              <w:t>US</w:t>
            </w:r>
          </w:p>
        </w:tc>
        <w:tc>
          <w:tcPr>
            <w:tcW w:w="1939" w:type="dxa"/>
          </w:tcPr>
          <w:p>
            <w:pPr>
              <w:pStyle w:val="TableParagraph"/>
              <w:spacing w:line="251" w:lineRule="exact"/>
              <w:ind w:left="353"/>
              <w:rPr>
                <w:sz w:val="24"/>
              </w:rPr>
            </w:pPr>
            <w:r>
              <w:rPr>
                <w:sz w:val="24"/>
              </w:rPr>
              <w:t>0.25 (0.035)</w:t>
            </w:r>
          </w:p>
        </w:tc>
        <w:tc>
          <w:tcPr>
            <w:tcW w:w="1992" w:type="dxa"/>
          </w:tcPr>
          <w:p>
            <w:pPr>
              <w:pStyle w:val="TableParagraph"/>
              <w:spacing w:line="251" w:lineRule="exact"/>
              <w:ind w:left="406"/>
              <w:rPr>
                <w:sz w:val="24"/>
              </w:rPr>
            </w:pPr>
            <w:r>
              <w:rPr>
                <w:sz w:val="24"/>
              </w:rPr>
              <w:t>0.23 (0.044)</w:t>
            </w:r>
          </w:p>
        </w:tc>
        <w:tc>
          <w:tcPr>
            <w:tcW w:w="1992" w:type="dxa"/>
          </w:tcPr>
          <w:p>
            <w:pPr>
              <w:pStyle w:val="TableParagraph"/>
              <w:spacing w:line="251" w:lineRule="exact"/>
              <w:ind w:left="406"/>
              <w:rPr>
                <w:sz w:val="24"/>
              </w:rPr>
            </w:pPr>
            <w:r>
              <w:rPr>
                <w:sz w:val="24"/>
              </w:rPr>
              <w:t>0.21 (0.030)</w:t>
            </w:r>
          </w:p>
        </w:tc>
        <w:tc>
          <w:tcPr>
            <w:tcW w:w="1637" w:type="dxa"/>
          </w:tcPr>
          <w:p>
            <w:pPr>
              <w:pStyle w:val="TableParagraph"/>
              <w:spacing w:line="251" w:lineRule="exact"/>
              <w:ind w:left="405"/>
              <w:rPr>
                <w:sz w:val="24"/>
              </w:rPr>
            </w:pPr>
            <w:r>
              <w:rPr>
                <w:sz w:val="24"/>
              </w:rPr>
              <w:t>0.17 (0.038)</w:t>
            </w:r>
          </w:p>
        </w:tc>
      </w:tr>
    </w:tbl>
    <w:p>
      <w:pPr>
        <w:pStyle w:val="BodyText"/>
        <w:spacing w:before="1"/>
        <w:rPr>
          <w:sz w:val="36"/>
        </w:rPr>
      </w:pPr>
    </w:p>
    <w:p>
      <w:pPr>
        <w:pStyle w:val="BodyText"/>
        <w:ind w:left="173" w:right="946"/>
        <w:jc w:val="center"/>
      </w:pPr>
      <w:r>
        <w:rPr/>
        <w:t>Source: </w:t>
      </w:r>
      <w:r>
        <w:rPr>
          <w:u w:val="single"/>
        </w:rPr>
        <w:t>OECD Employment Outlook, 2001</w:t>
      </w:r>
      <w:r>
        <w:rPr/>
        <w:t>, Table 1.5</w:t>
      </w:r>
    </w:p>
    <w:p>
      <w:pPr>
        <w:spacing w:after="0"/>
        <w:jc w:val="center"/>
        <w:sectPr>
          <w:pgSz w:w="12240" w:h="15840"/>
          <w:pgMar w:header="213" w:footer="0" w:top="860" w:bottom="280" w:left="1720" w:right="0"/>
        </w:sectPr>
      </w:pPr>
    </w:p>
    <w:p>
      <w:pPr>
        <w:pStyle w:val="Heading2"/>
        <w:ind w:right="945"/>
        <w:rPr>
          <w:u w:val="none"/>
        </w:rPr>
      </w:pPr>
      <w:r>
        <w:rPr>
          <w:u w:val="thick"/>
        </w:rPr>
        <w:t>Table 12</w:t>
      </w:r>
    </w:p>
    <w:p>
      <w:pPr>
        <w:pStyle w:val="BodyText"/>
        <w:spacing w:before="10"/>
        <w:rPr>
          <w:b/>
          <w:sz w:val="23"/>
        </w:rPr>
      </w:pPr>
    </w:p>
    <w:p>
      <w:pPr>
        <w:pStyle w:val="BodyText"/>
        <w:spacing w:before="90"/>
        <w:ind w:left="2403"/>
      </w:pPr>
      <w:r>
        <w:rPr>
          <w:u w:val="single"/>
        </w:rPr>
        <w:t>Collective bargaining coverage (%)</w:t>
      </w:r>
    </w:p>
    <w:p>
      <w:pPr>
        <w:pStyle w:val="BodyText"/>
        <w:rPr>
          <w:sz w:val="20"/>
        </w:rPr>
      </w:pPr>
    </w:p>
    <w:p>
      <w:pPr>
        <w:pStyle w:val="BodyText"/>
        <w:spacing w:before="8"/>
        <w:rPr>
          <w:sz w:val="12"/>
        </w:rPr>
      </w:pPr>
    </w:p>
    <w:tbl>
      <w:tblPr>
        <w:tblW w:w="0" w:type="auto"/>
        <w:jc w:val="left"/>
        <w:tblInd w:w="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5"/>
        <w:gridCol w:w="1064"/>
        <w:gridCol w:w="762"/>
        <w:gridCol w:w="762"/>
        <w:gridCol w:w="762"/>
        <w:gridCol w:w="762"/>
        <w:gridCol w:w="762"/>
        <w:gridCol w:w="762"/>
        <w:gridCol w:w="633"/>
      </w:tblGrid>
      <w:tr>
        <w:trPr>
          <w:trHeight w:val="464" w:hRule="atLeast"/>
        </w:trPr>
        <w:tc>
          <w:tcPr>
            <w:tcW w:w="1945" w:type="dxa"/>
          </w:tcPr>
          <w:p>
            <w:pPr>
              <w:pStyle w:val="TableParagraph"/>
              <w:spacing w:line="221" w:lineRule="exact"/>
              <w:ind w:left="50"/>
              <w:rPr>
                <w:sz w:val="20"/>
              </w:rPr>
            </w:pPr>
            <w:r>
              <w:rPr>
                <w:sz w:val="20"/>
              </w:rPr>
              <w:t>Country</w:t>
            </w:r>
          </w:p>
        </w:tc>
        <w:tc>
          <w:tcPr>
            <w:tcW w:w="1064" w:type="dxa"/>
          </w:tcPr>
          <w:p>
            <w:pPr>
              <w:pStyle w:val="TableParagraph"/>
              <w:spacing w:line="221" w:lineRule="exact"/>
              <w:ind w:left="481"/>
              <w:rPr>
                <w:sz w:val="20"/>
              </w:rPr>
            </w:pPr>
            <w:r>
              <w:rPr>
                <w:sz w:val="20"/>
              </w:rPr>
              <w:t>1960</w:t>
            </w:r>
          </w:p>
        </w:tc>
        <w:tc>
          <w:tcPr>
            <w:tcW w:w="762" w:type="dxa"/>
          </w:tcPr>
          <w:p>
            <w:pPr>
              <w:pStyle w:val="TableParagraph"/>
              <w:spacing w:line="221" w:lineRule="exact"/>
              <w:ind w:left="180"/>
              <w:rPr>
                <w:sz w:val="20"/>
              </w:rPr>
            </w:pPr>
            <w:r>
              <w:rPr>
                <w:sz w:val="20"/>
              </w:rPr>
              <w:t>1965</w:t>
            </w:r>
          </w:p>
        </w:tc>
        <w:tc>
          <w:tcPr>
            <w:tcW w:w="762" w:type="dxa"/>
          </w:tcPr>
          <w:p>
            <w:pPr>
              <w:pStyle w:val="TableParagraph"/>
              <w:spacing w:line="221" w:lineRule="exact"/>
              <w:ind w:left="178"/>
              <w:rPr>
                <w:sz w:val="20"/>
              </w:rPr>
            </w:pPr>
            <w:r>
              <w:rPr>
                <w:sz w:val="20"/>
              </w:rPr>
              <w:t>1970</w:t>
            </w:r>
          </w:p>
        </w:tc>
        <w:tc>
          <w:tcPr>
            <w:tcW w:w="762" w:type="dxa"/>
          </w:tcPr>
          <w:p>
            <w:pPr>
              <w:pStyle w:val="TableParagraph"/>
              <w:spacing w:line="221" w:lineRule="exact"/>
              <w:ind w:left="180"/>
              <w:rPr>
                <w:sz w:val="20"/>
              </w:rPr>
            </w:pPr>
            <w:r>
              <w:rPr>
                <w:sz w:val="20"/>
              </w:rPr>
              <w:t>1975</w:t>
            </w:r>
          </w:p>
        </w:tc>
        <w:tc>
          <w:tcPr>
            <w:tcW w:w="762" w:type="dxa"/>
          </w:tcPr>
          <w:p>
            <w:pPr>
              <w:pStyle w:val="TableParagraph"/>
              <w:spacing w:line="221" w:lineRule="exact"/>
              <w:ind w:left="178"/>
              <w:rPr>
                <w:sz w:val="20"/>
              </w:rPr>
            </w:pPr>
            <w:r>
              <w:rPr>
                <w:sz w:val="20"/>
              </w:rPr>
              <w:t>1980</w:t>
            </w:r>
          </w:p>
        </w:tc>
        <w:tc>
          <w:tcPr>
            <w:tcW w:w="762" w:type="dxa"/>
          </w:tcPr>
          <w:p>
            <w:pPr>
              <w:pStyle w:val="TableParagraph"/>
              <w:spacing w:line="221" w:lineRule="exact"/>
              <w:ind w:left="180"/>
              <w:rPr>
                <w:sz w:val="20"/>
              </w:rPr>
            </w:pPr>
            <w:r>
              <w:rPr>
                <w:sz w:val="20"/>
              </w:rPr>
              <w:t>1985</w:t>
            </w:r>
          </w:p>
        </w:tc>
        <w:tc>
          <w:tcPr>
            <w:tcW w:w="762" w:type="dxa"/>
          </w:tcPr>
          <w:p>
            <w:pPr>
              <w:pStyle w:val="TableParagraph"/>
              <w:spacing w:line="221" w:lineRule="exact"/>
              <w:ind w:left="178"/>
              <w:rPr>
                <w:sz w:val="20"/>
              </w:rPr>
            </w:pPr>
            <w:r>
              <w:rPr>
                <w:sz w:val="20"/>
              </w:rPr>
              <w:t>1990</w:t>
            </w:r>
          </w:p>
        </w:tc>
        <w:tc>
          <w:tcPr>
            <w:tcW w:w="633" w:type="dxa"/>
          </w:tcPr>
          <w:p>
            <w:pPr>
              <w:pStyle w:val="TableParagraph"/>
              <w:spacing w:line="221" w:lineRule="exact"/>
              <w:ind w:left="180"/>
              <w:rPr>
                <w:sz w:val="20"/>
              </w:rPr>
            </w:pPr>
            <w:r>
              <w:rPr>
                <w:sz w:val="20"/>
              </w:rPr>
              <w:t>1994</w:t>
            </w:r>
          </w:p>
        </w:tc>
      </w:tr>
      <w:tr>
        <w:trPr>
          <w:trHeight w:val="483" w:hRule="atLeast"/>
        </w:trPr>
        <w:tc>
          <w:tcPr>
            <w:tcW w:w="1945" w:type="dxa"/>
          </w:tcPr>
          <w:p>
            <w:pPr>
              <w:pStyle w:val="TableParagraph"/>
              <w:spacing w:line="240" w:lineRule="auto" w:before="10"/>
              <w:rPr>
                <w:sz w:val="22"/>
              </w:rPr>
            </w:pPr>
          </w:p>
          <w:p>
            <w:pPr>
              <w:pStyle w:val="TableParagraph"/>
              <w:spacing w:line="200" w:lineRule="exact"/>
              <w:ind w:left="50"/>
              <w:rPr>
                <w:sz w:val="20"/>
              </w:rPr>
            </w:pPr>
            <w:r>
              <w:rPr>
                <w:sz w:val="20"/>
              </w:rPr>
              <w:t>Austria</w:t>
            </w:r>
            <w:r>
              <w:rPr>
                <w:sz w:val="20"/>
                <w:vertAlign w:val="superscript"/>
              </w:rPr>
              <w:t>a</w:t>
            </w:r>
          </w:p>
        </w:tc>
        <w:tc>
          <w:tcPr>
            <w:tcW w:w="1064" w:type="dxa"/>
          </w:tcPr>
          <w:p>
            <w:pPr>
              <w:pStyle w:val="TableParagraph"/>
              <w:spacing w:line="240" w:lineRule="auto" w:before="10"/>
              <w:rPr>
                <w:sz w:val="22"/>
              </w:rPr>
            </w:pPr>
          </w:p>
          <w:p>
            <w:pPr>
              <w:pStyle w:val="TableParagraph"/>
              <w:spacing w:line="200" w:lineRule="exact"/>
              <w:ind w:left="481"/>
              <w:rPr>
                <w:sz w:val="20"/>
              </w:rPr>
            </w:pPr>
            <w:r>
              <w:rPr>
                <w:sz w:val="20"/>
              </w:rPr>
              <w:t>n.a.</w:t>
            </w:r>
          </w:p>
        </w:tc>
        <w:tc>
          <w:tcPr>
            <w:tcW w:w="762" w:type="dxa"/>
          </w:tcPr>
          <w:p>
            <w:pPr>
              <w:pStyle w:val="TableParagraph"/>
              <w:spacing w:line="240" w:lineRule="auto" w:before="10"/>
              <w:rPr>
                <w:sz w:val="22"/>
              </w:rPr>
            </w:pPr>
          </w:p>
          <w:p>
            <w:pPr>
              <w:pStyle w:val="TableParagraph"/>
              <w:spacing w:line="200" w:lineRule="exact"/>
              <w:ind w:left="180"/>
              <w:rPr>
                <w:sz w:val="20"/>
              </w:rPr>
            </w:pPr>
            <w:r>
              <w:rPr>
                <w:sz w:val="20"/>
              </w:rPr>
              <w:t>n.a.</w:t>
            </w:r>
          </w:p>
        </w:tc>
        <w:tc>
          <w:tcPr>
            <w:tcW w:w="762" w:type="dxa"/>
          </w:tcPr>
          <w:p>
            <w:pPr>
              <w:pStyle w:val="TableParagraph"/>
              <w:spacing w:line="240" w:lineRule="auto" w:before="10"/>
              <w:rPr>
                <w:sz w:val="22"/>
              </w:rPr>
            </w:pPr>
          </w:p>
          <w:p>
            <w:pPr>
              <w:pStyle w:val="TableParagraph"/>
              <w:spacing w:line="200" w:lineRule="exact"/>
              <w:ind w:left="179"/>
              <w:rPr>
                <w:sz w:val="20"/>
              </w:rPr>
            </w:pPr>
            <w:r>
              <w:rPr>
                <w:sz w:val="20"/>
              </w:rPr>
              <w:t>n.a.</w:t>
            </w:r>
          </w:p>
        </w:tc>
        <w:tc>
          <w:tcPr>
            <w:tcW w:w="762" w:type="dxa"/>
          </w:tcPr>
          <w:p>
            <w:pPr>
              <w:pStyle w:val="TableParagraph"/>
              <w:spacing w:line="240" w:lineRule="auto" w:before="10"/>
              <w:rPr>
                <w:sz w:val="22"/>
              </w:rPr>
            </w:pPr>
          </w:p>
          <w:p>
            <w:pPr>
              <w:pStyle w:val="TableParagraph"/>
              <w:spacing w:line="200" w:lineRule="exact"/>
              <w:ind w:left="180"/>
              <w:rPr>
                <w:sz w:val="20"/>
              </w:rPr>
            </w:pPr>
            <w:r>
              <w:rPr>
                <w:sz w:val="20"/>
              </w:rPr>
              <w:t>n.a.</w:t>
            </w:r>
          </w:p>
        </w:tc>
        <w:tc>
          <w:tcPr>
            <w:tcW w:w="762" w:type="dxa"/>
          </w:tcPr>
          <w:p>
            <w:pPr>
              <w:pStyle w:val="TableParagraph"/>
              <w:spacing w:line="240" w:lineRule="auto" w:before="10"/>
              <w:rPr>
                <w:sz w:val="22"/>
              </w:rPr>
            </w:pPr>
          </w:p>
          <w:p>
            <w:pPr>
              <w:pStyle w:val="TableParagraph"/>
              <w:spacing w:line="200" w:lineRule="exact"/>
              <w:ind w:left="179"/>
              <w:rPr>
                <w:sz w:val="20"/>
              </w:rPr>
            </w:pPr>
            <w:r>
              <w:rPr>
                <w:sz w:val="20"/>
              </w:rPr>
              <w:t>n.a.</w:t>
            </w:r>
          </w:p>
        </w:tc>
        <w:tc>
          <w:tcPr>
            <w:tcW w:w="762" w:type="dxa"/>
          </w:tcPr>
          <w:p>
            <w:pPr>
              <w:pStyle w:val="TableParagraph"/>
              <w:spacing w:line="240" w:lineRule="auto" w:before="10"/>
              <w:rPr>
                <w:sz w:val="22"/>
              </w:rPr>
            </w:pPr>
          </w:p>
          <w:p>
            <w:pPr>
              <w:pStyle w:val="TableParagraph"/>
              <w:spacing w:line="200" w:lineRule="exact"/>
              <w:ind w:left="180"/>
              <w:rPr>
                <w:sz w:val="20"/>
              </w:rPr>
            </w:pPr>
            <w:r>
              <w:rPr>
                <w:sz w:val="20"/>
              </w:rPr>
              <w:t>n.a.</w:t>
            </w:r>
          </w:p>
        </w:tc>
        <w:tc>
          <w:tcPr>
            <w:tcW w:w="762" w:type="dxa"/>
          </w:tcPr>
          <w:p>
            <w:pPr>
              <w:pStyle w:val="TableParagraph"/>
              <w:spacing w:line="240" w:lineRule="auto" w:before="10"/>
              <w:rPr>
                <w:sz w:val="22"/>
              </w:rPr>
            </w:pPr>
          </w:p>
          <w:p>
            <w:pPr>
              <w:pStyle w:val="TableParagraph"/>
              <w:spacing w:line="200" w:lineRule="exact"/>
              <w:ind w:left="179"/>
              <w:rPr>
                <w:sz w:val="20"/>
              </w:rPr>
            </w:pPr>
            <w:r>
              <w:rPr>
                <w:sz w:val="20"/>
              </w:rPr>
              <w:t>99</w:t>
            </w:r>
          </w:p>
        </w:tc>
        <w:tc>
          <w:tcPr>
            <w:tcW w:w="633" w:type="dxa"/>
          </w:tcPr>
          <w:p>
            <w:pPr>
              <w:pStyle w:val="TableParagraph"/>
              <w:spacing w:line="240" w:lineRule="auto" w:before="10"/>
              <w:rPr>
                <w:sz w:val="22"/>
              </w:rPr>
            </w:pPr>
          </w:p>
          <w:p>
            <w:pPr>
              <w:pStyle w:val="TableParagraph"/>
              <w:spacing w:line="200" w:lineRule="exact"/>
              <w:ind w:left="180"/>
              <w:rPr>
                <w:sz w:val="20"/>
              </w:rPr>
            </w:pPr>
            <w:r>
              <w:rPr>
                <w:sz w:val="20"/>
              </w:rPr>
              <w:t>99</w:t>
            </w:r>
          </w:p>
        </w:tc>
      </w:tr>
      <w:tr>
        <w:trPr>
          <w:trHeight w:val="230" w:hRule="atLeast"/>
        </w:trPr>
        <w:tc>
          <w:tcPr>
            <w:tcW w:w="1945" w:type="dxa"/>
          </w:tcPr>
          <w:p>
            <w:pPr>
              <w:pStyle w:val="TableParagraph"/>
              <w:spacing w:line="200" w:lineRule="exact" w:before="10"/>
              <w:ind w:left="50"/>
              <w:rPr>
                <w:sz w:val="20"/>
              </w:rPr>
            </w:pPr>
            <w:r>
              <w:rPr>
                <w:sz w:val="20"/>
              </w:rPr>
              <w:t>Belgium</w:t>
            </w:r>
            <w:r>
              <w:rPr>
                <w:sz w:val="20"/>
                <w:vertAlign w:val="superscript"/>
              </w:rPr>
              <w:t>b</w:t>
            </w:r>
          </w:p>
        </w:tc>
        <w:tc>
          <w:tcPr>
            <w:tcW w:w="1064" w:type="dxa"/>
          </w:tcPr>
          <w:p>
            <w:pPr>
              <w:pStyle w:val="TableParagraph"/>
              <w:spacing w:line="200" w:lineRule="exact" w:before="10"/>
              <w:ind w:left="481"/>
              <w:rPr>
                <w:sz w:val="20"/>
              </w:rPr>
            </w:pPr>
            <w:r>
              <w:rPr>
                <w:sz w:val="20"/>
              </w:rPr>
              <w:t>80</w:t>
            </w:r>
          </w:p>
        </w:tc>
        <w:tc>
          <w:tcPr>
            <w:tcW w:w="762" w:type="dxa"/>
          </w:tcPr>
          <w:p>
            <w:pPr>
              <w:pStyle w:val="TableParagraph"/>
              <w:spacing w:line="200" w:lineRule="exact" w:before="10"/>
              <w:ind w:left="180"/>
              <w:rPr>
                <w:sz w:val="20"/>
              </w:rPr>
            </w:pPr>
            <w:r>
              <w:rPr>
                <w:sz w:val="20"/>
              </w:rPr>
              <w:t>80</w:t>
            </w:r>
          </w:p>
        </w:tc>
        <w:tc>
          <w:tcPr>
            <w:tcW w:w="762" w:type="dxa"/>
          </w:tcPr>
          <w:p>
            <w:pPr>
              <w:pStyle w:val="TableParagraph"/>
              <w:spacing w:line="200" w:lineRule="exact" w:before="10"/>
              <w:ind w:left="178"/>
              <w:rPr>
                <w:sz w:val="20"/>
              </w:rPr>
            </w:pPr>
            <w:r>
              <w:rPr>
                <w:sz w:val="20"/>
              </w:rPr>
              <w:t>80</w:t>
            </w:r>
          </w:p>
        </w:tc>
        <w:tc>
          <w:tcPr>
            <w:tcW w:w="762" w:type="dxa"/>
          </w:tcPr>
          <w:p>
            <w:pPr>
              <w:pStyle w:val="TableParagraph"/>
              <w:spacing w:line="200" w:lineRule="exact" w:before="10"/>
              <w:ind w:left="180"/>
              <w:rPr>
                <w:sz w:val="20"/>
              </w:rPr>
            </w:pPr>
            <w:r>
              <w:rPr>
                <w:sz w:val="20"/>
              </w:rPr>
              <w:t>85</w:t>
            </w:r>
          </w:p>
        </w:tc>
        <w:tc>
          <w:tcPr>
            <w:tcW w:w="762" w:type="dxa"/>
          </w:tcPr>
          <w:p>
            <w:pPr>
              <w:pStyle w:val="TableParagraph"/>
              <w:spacing w:line="200" w:lineRule="exact" w:before="10"/>
              <w:ind w:left="178"/>
              <w:rPr>
                <w:sz w:val="20"/>
              </w:rPr>
            </w:pPr>
            <w:r>
              <w:rPr>
                <w:sz w:val="20"/>
              </w:rPr>
              <w:t>90</w:t>
            </w:r>
          </w:p>
        </w:tc>
        <w:tc>
          <w:tcPr>
            <w:tcW w:w="762" w:type="dxa"/>
          </w:tcPr>
          <w:p>
            <w:pPr>
              <w:pStyle w:val="TableParagraph"/>
              <w:spacing w:line="200" w:lineRule="exact" w:before="10"/>
              <w:ind w:left="180"/>
              <w:rPr>
                <w:sz w:val="20"/>
              </w:rPr>
            </w:pPr>
            <w:r>
              <w:rPr>
                <w:sz w:val="20"/>
              </w:rPr>
              <w:t>90</w:t>
            </w:r>
          </w:p>
        </w:tc>
        <w:tc>
          <w:tcPr>
            <w:tcW w:w="762" w:type="dxa"/>
          </w:tcPr>
          <w:p>
            <w:pPr>
              <w:pStyle w:val="TableParagraph"/>
              <w:spacing w:line="200" w:lineRule="exact" w:before="10"/>
              <w:ind w:left="178"/>
              <w:rPr>
                <w:sz w:val="20"/>
              </w:rPr>
            </w:pPr>
            <w:r>
              <w:rPr>
                <w:sz w:val="20"/>
              </w:rPr>
              <w:t>90</w:t>
            </w:r>
          </w:p>
        </w:tc>
        <w:tc>
          <w:tcPr>
            <w:tcW w:w="633" w:type="dxa"/>
          </w:tcPr>
          <w:p>
            <w:pPr>
              <w:pStyle w:val="TableParagraph"/>
              <w:spacing w:line="200" w:lineRule="exact" w:before="10"/>
              <w:ind w:left="180"/>
              <w:rPr>
                <w:sz w:val="20"/>
              </w:rPr>
            </w:pPr>
            <w:r>
              <w:rPr>
                <w:sz w:val="20"/>
              </w:rPr>
              <w:t>90</w:t>
            </w:r>
          </w:p>
        </w:tc>
      </w:tr>
      <w:tr>
        <w:trPr>
          <w:trHeight w:val="229" w:hRule="atLeast"/>
        </w:trPr>
        <w:tc>
          <w:tcPr>
            <w:tcW w:w="1945" w:type="dxa"/>
          </w:tcPr>
          <w:p>
            <w:pPr>
              <w:pStyle w:val="TableParagraph"/>
              <w:spacing w:line="199" w:lineRule="exact" w:before="10"/>
              <w:ind w:left="50"/>
              <w:rPr>
                <w:sz w:val="20"/>
              </w:rPr>
            </w:pPr>
            <w:r>
              <w:rPr>
                <w:sz w:val="20"/>
              </w:rPr>
              <w:t>Denmark</w:t>
            </w:r>
            <w:r>
              <w:rPr>
                <w:sz w:val="20"/>
                <w:vertAlign w:val="superscript"/>
              </w:rPr>
              <w:t>c</w:t>
            </w:r>
          </w:p>
        </w:tc>
        <w:tc>
          <w:tcPr>
            <w:tcW w:w="1064" w:type="dxa"/>
          </w:tcPr>
          <w:p>
            <w:pPr>
              <w:pStyle w:val="TableParagraph"/>
              <w:spacing w:line="199" w:lineRule="exact" w:before="10"/>
              <w:ind w:left="481"/>
              <w:rPr>
                <w:sz w:val="20"/>
              </w:rPr>
            </w:pPr>
            <w:r>
              <w:rPr>
                <w:sz w:val="20"/>
              </w:rPr>
              <w:t>67</w:t>
            </w:r>
          </w:p>
        </w:tc>
        <w:tc>
          <w:tcPr>
            <w:tcW w:w="762" w:type="dxa"/>
          </w:tcPr>
          <w:p>
            <w:pPr>
              <w:pStyle w:val="TableParagraph"/>
              <w:spacing w:line="199" w:lineRule="exact" w:before="10"/>
              <w:ind w:left="180"/>
              <w:rPr>
                <w:sz w:val="20"/>
              </w:rPr>
            </w:pPr>
            <w:r>
              <w:rPr>
                <w:sz w:val="20"/>
              </w:rPr>
              <w:t>68</w:t>
            </w:r>
          </w:p>
        </w:tc>
        <w:tc>
          <w:tcPr>
            <w:tcW w:w="762" w:type="dxa"/>
          </w:tcPr>
          <w:p>
            <w:pPr>
              <w:pStyle w:val="TableParagraph"/>
              <w:spacing w:line="199" w:lineRule="exact" w:before="10"/>
              <w:ind w:left="178"/>
              <w:rPr>
                <w:sz w:val="20"/>
              </w:rPr>
            </w:pPr>
            <w:r>
              <w:rPr>
                <w:sz w:val="20"/>
              </w:rPr>
              <w:t>68</w:t>
            </w:r>
          </w:p>
        </w:tc>
        <w:tc>
          <w:tcPr>
            <w:tcW w:w="762" w:type="dxa"/>
          </w:tcPr>
          <w:p>
            <w:pPr>
              <w:pStyle w:val="TableParagraph"/>
              <w:spacing w:line="199" w:lineRule="exact" w:before="10"/>
              <w:ind w:left="180"/>
              <w:rPr>
                <w:sz w:val="20"/>
              </w:rPr>
            </w:pPr>
            <w:r>
              <w:rPr>
                <w:sz w:val="20"/>
              </w:rPr>
              <w:t>70</w:t>
            </w:r>
          </w:p>
        </w:tc>
        <w:tc>
          <w:tcPr>
            <w:tcW w:w="762" w:type="dxa"/>
          </w:tcPr>
          <w:p>
            <w:pPr>
              <w:pStyle w:val="TableParagraph"/>
              <w:spacing w:line="199" w:lineRule="exact" w:before="10"/>
              <w:ind w:left="178"/>
              <w:rPr>
                <w:sz w:val="20"/>
              </w:rPr>
            </w:pPr>
            <w:r>
              <w:rPr>
                <w:sz w:val="20"/>
              </w:rPr>
              <w:t>72</w:t>
            </w:r>
          </w:p>
        </w:tc>
        <w:tc>
          <w:tcPr>
            <w:tcW w:w="762" w:type="dxa"/>
          </w:tcPr>
          <w:p>
            <w:pPr>
              <w:pStyle w:val="TableParagraph"/>
              <w:spacing w:line="199" w:lineRule="exact" w:before="10"/>
              <w:ind w:left="180"/>
              <w:rPr>
                <w:sz w:val="20"/>
              </w:rPr>
            </w:pPr>
            <w:r>
              <w:rPr>
                <w:sz w:val="20"/>
              </w:rPr>
              <w:t>74</w:t>
            </w:r>
          </w:p>
        </w:tc>
        <w:tc>
          <w:tcPr>
            <w:tcW w:w="762" w:type="dxa"/>
          </w:tcPr>
          <w:p>
            <w:pPr>
              <w:pStyle w:val="TableParagraph"/>
              <w:spacing w:line="199" w:lineRule="exact" w:before="10"/>
              <w:ind w:left="178"/>
              <w:rPr>
                <w:sz w:val="20"/>
              </w:rPr>
            </w:pPr>
            <w:r>
              <w:rPr>
                <w:sz w:val="20"/>
              </w:rPr>
              <w:t>69</w:t>
            </w:r>
          </w:p>
        </w:tc>
        <w:tc>
          <w:tcPr>
            <w:tcW w:w="633" w:type="dxa"/>
          </w:tcPr>
          <w:p>
            <w:pPr>
              <w:pStyle w:val="TableParagraph"/>
              <w:spacing w:line="199" w:lineRule="exact" w:before="10"/>
              <w:ind w:left="180"/>
              <w:rPr>
                <w:sz w:val="20"/>
              </w:rPr>
            </w:pPr>
            <w:r>
              <w:rPr>
                <w:sz w:val="20"/>
              </w:rPr>
              <w:t>69</w:t>
            </w:r>
          </w:p>
        </w:tc>
      </w:tr>
      <w:tr>
        <w:trPr>
          <w:trHeight w:val="229" w:hRule="atLeast"/>
        </w:trPr>
        <w:tc>
          <w:tcPr>
            <w:tcW w:w="1945" w:type="dxa"/>
          </w:tcPr>
          <w:p>
            <w:pPr>
              <w:pStyle w:val="TableParagraph"/>
              <w:spacing w:line="200" w:lineRule="exact" w:before="9"/>
              <w:ind w:left="50"/>
              <w:rPr>
                <w:sz w:val="20"/>
              </w:rPr>
            </w:pPr>
            <w:r>
              <w:rPr>
                <w:sz w:val="20"/>
              </w:rPr>
              <w:t>Finland</w:t>
            </w:r>
            <w:r>
              <w:rPr>
                <w:sz w:val="20"/>
                <w:vertAlign w:val="superscript"/>
              </w:rPr>
              <w:t>d</w:t>
            </w:r>
          </w:p>
        </w:tc>
        <w:tc>
          <w:tcPr>
            <w:tcW w:w="1064" w:type="dxa"/>
          </w:tcPr>
          <w:p>
            <w:pPr>
              <w:pStyle w:val="TableParagraph"/>
              <w:spacing w:line="200" w:lineRule="exact" w:before="9"/>
              <w:ind w:left="481"/>
              <w:rPr>
                <w:sz w:val="20"/>
              </w:rPr>
            </w:pPr>
            <w:r>
              <w:rPr>
                <w:sz w:val="20"/>
              </w:rPr>
              <w:t>95</w:t>
            </w:r>
          </w:p>
        </w:tc>
        <w:tc>
          <w:tcPr>
            <w:tcW w:w="762" w:type="dxa"/>
          </w:tcPr>
          <w:p>
            <w:pPr>
              <w:pStyle w:val="TableParagraph"/>
              <w:spacing w:line="200" w:lineRule="exact" w:before="9"/>
              <w:ind w:left="180"/>
              <w:rPr>
                <w:sz w:val="20"/>
              </w:rPr>
            </w:pPr>
            <w:r>
              <w:rPr>
                <w:sz w:val="20"/>
              </w:rPr>
              <w:t>95</w:t>
            </w:r>
          </w:p>
        </w:tc>
        <w:tc>
          <w:tcPr>
            <w:tcW w:w="762" w:type="dxa"/>
          </w:tcPr>
          <w:p>
            <w:pPr>
              <w:pStyle w:val="TableParagraph"/>
              <w:spacing w:line="200" w:lineRule="exact" w:before="9"/>
              <w:ind w:left="178"/>
              <w:rPr>
                <w:sz w:val="20"/>
              </w:rPr>
            </w:pPr>
            <w:r>
              <w:rPr>
                <w:sz w:val="20"/>
              </w:rPr>
              <w:t>95</w:t>
            </w:r>
          </w:p>
        </w:tc>
        <w:tc>
          <w:tcPr>
            <w:tcW w:w="762" w:type="dxa"/>
          </w:tcPr>
          <w:p>
            <w:pPr>
              <w:pStyle w:val="TableParagraph"/>
              <w:spacing w:line="200" w:lineRule="exact" w:before="9"/>
              <w:ind w:left="180"/>
              <w:rPr>
                <w:sz w:val="20"/>
              </w:rPr>
            </w:pPr>
            <w:r>
              <w:rPr>
                <w:sz w:val="20"/>
              </w:rPr>
              <w:t>95</w:t>
            </w:r>
          </w:p>
        </w:tc>
        <w:tc>
          <w:tcPr>
            <w:tcW w:w="762" w:type="dxa"/>
          </w:tcPr>
          <w:p>
            <w:pPr>
              <w:pStyle w:val="TableParagraph"/>
              <w:spacing w:line="200" w:lineRule="exact" w:before="9"/>
              <w:ind w:left="178"/>
              <w:rPr>
                <w:sz w:val="20"/>
              </w:rPr>
            </w:pPr>
            <w:r>
              <w:rPr>
                <w:sz w:val="20"/>
              </w:rPr>
              <w:t>95</w:t>
            </w:r>
          </w:p>
        </w:tc>
        <w:tc>
          <w:tcPr>
            <w:tcW w:w="762" w:type="dxa"/>
          </w:tcPr>
          <w:p>
            <w:pPr>
              <w:pStyle w:val="TableParagraph"/>
              <w:spacing w:line="200" w:lineRule="exact" w:before="9"/>
              <w:ind w:left="180"/>
              <w:rPr>
                <w:sz w:val="20"/>
              </w:rPr>
            </w:pPr>
            <w:r>
              <w:rPr>
                <w:sz w:val="20"/>
              </w:rPr>
              <w:t>95</w:t>
            </w:r>
          </w:p>
        </w:tc>
        <w:tc>
          <w:tcPr>
            <w:tcW w:w="762" w:type="dxa"/>
          </w:tcPr>
          <w:p>
            <w:pPr>
              <w:pStyle w:val="TableParagraph"/>
              <w:spacing w:line="200" w:lineRule="exact" w:before="9"/>
              <w:ind w:left="178"/>
              <w:rPr>
                <w:sz w:val="20"/>
              </w:rPr>
            </w:pPr>
            <w:r>
              <w:rPr>
                <w:sz w:val="20"/>
              </w:rPr>
              <w:t>95</w:t>
            </w:r>
          </w:p>
        </w:tc>
        <w:tc>
          <w:tcPr>
            <w:tcW w:w="633" w:type="dxa"/>
          </w:tcPr>
          <w:p>
            <w:pPr>
              <w:pStyle w:val="TableParagraph"/>
              <w:spacing w:line="200" w:lineRule="exact" w:before="9"/>
              <w:ind w:left="180"/>
              <w:rPr>
                <w:sz w:val="20"/>
              </w:rPr>
            </w:pPr>
            <w:r>
              <w:rPr>
                <w:sz w:val="20"/>
              </w:rPr>
              <w:t>95</w:t>
            </w:r>
          </w:p>
        </w:tc>
      </w:tr>
      <w:tr>
        <w:trPr>
          <w:trHeight w:val="230" w:hRule="atLeast"/>
        </w:trPr>
        <w:tc>
          <w:tcPr>
            <w:tcW w:w="1945" w:type="dxa"/>
          </w:tcPr>
          <w:p>
            <w:pPr>
              <w:pStyle w:val="TableParagraph"/>
              <w:spacing w:line="200" w:lineRule="exact" w:before="10"/>
              <w:ind w:left="50"/>
              <w:rPr>
                <w:sz w:val="20"/>
              </w:rPr>
            </w:pPr>
            <w:r>
              <w:rPr>
                <w:sz w:val="20"/>
              </w:rPr>
              <w:t>France</w:t>
            </w:r>
            <w:r>
              <w:rPr>
                <w:sz w:val="20"/>
                <w:vertAlign w:val="superscript"/>
              </w:rPr>
              <w:t>e</w:t>
            </w:r>
          </w:p>
        </w:tc>
        <w:tc>
          <w:tcPr>
            <w:tcW w:w="1064" w:type="dxa"/>
          </w:tcPr>
          <w:p>
            <w:pPr>
              <w:pStyle w:val="TableParagraph"/>
              <w:spacing w:line="200" w:lineRule="exact" w:before="10"/>
              <w:ind w:left="481"/>
              <w:rPr>
                <w:sz w:val="20"/>
              </w:rPr>
            </w:pPr>
            <w:r>
              <w:rPr>
                <w:sz w:val="20"/>
              </w:rPr>
              <w:t>n.a.</w:t>
            </w:r>
          </w:p>
        </w:tc>
        <w:tc>
          <w:tcPr>
            <w:tcW w:w="762" w:type="dxa"/>
          </w:tcPr>
          <w:p>
            <w:pPr>
              <w:pStyle w:val="TableParagraph"/>
              <w:spacing w:line="200" w:lineRule="exact" w:before="10"/>
              <w:ind w:left="180"/>
              <w:rPr>
                <w:sz w:val="20"/>
              </w:rPr>
            </w:pPr>
            <w:r>
              <w:rPr>
                <w:sz w:val="20"/>
              </w:rPr>
              <w:t>n.a.</w:t>
            </w:r>
          </w:p>
        </w:tc>
        <w:tc>
          <w:tcPr>
            <w:tcW w:w="762" w:type="dxa"/>
          </w:tcPr>
          <w:p>
            <w:pPr>
              <w:pStyle w:val="TableParagraph"/>
              <w:spacing w:line="200" w:lineRule="exact" w:before="10"/>
              <w:ind w:left="179"/>
              <w:rPr>
                <w:sz w:val="20"/>
              </w:rPr>
            </w:pPr>
            <w:r>
              <w:rPr>
                <w:sz w:val="20"/>
              </w:rPr>
              <w:t>n.a.</w:t>
            </w:r>
          </w:p>
        </w:tc>
        <w:tc>
          <w:tcPr>
            <w:tcW w:w="762" w:type="dxa"/>
          </w:tcPr>
          <w:p>
            <w:pPr>
              <w:pStyle w:val="TableParagraph"/>
              <w:spacing w:line="200" w:lineRule="exact" w:before="10"/>
              <w:ind w:left="180"/>
              <w:rPr>
                <w:sz w:val="20"/>
              </w:rPr>
            </w:pPr>
            <w:r>
              <w:rPr>
                <w:sz w:val="20"/>
              </w:rPr>
              <w:t>n.a.</w:t>
            </w:r>
          </w:p>
        </w:tc>
        <w:tc>
          <w:tcPr>
            <w:tcW w:w="762" w:type="dxa"/>
          </w:tcPr>
          <w:p>
            <w:pPr>
              <w:pStyle w:val="TableParagraph"/>
              <w:spacing w:line="200" w:lineRule="exact" w:before="10"/>
              <w:ind w:left="179"/>
              <w:rPr>
                <w:sz w:val="20"/>
              </w:rPr>
            </w:pPr>
            <w:r>
              <w:rPr>
                <w:sz w:val="20"/>
              </w:rPr>
              <w:t>85</w:t>
            </w:r>
          </w:p>
        </w:tc>
        <w:tc>
          <w:tcPr>
            <w:tcW w:w="762" w:type="dxa"/>
          </w:tcPr>
          <w:p>
            <w:pPr>
              <w:pStyle w:val="TableParagraph"/>
              <w:spacing w:line="200" w:lineRule="exact" w:before="10"/>
              <w:ind w:left="180"/>
              <w:rPr>
                <w:sz w:val="20"/>
              </w:rPr>
            </w:pPr>
            <w:r>
              <w:rPr>
                <w:sz w:val="20"/>
              </w:rPr>
              <w:t>n.a.</w:t>
            </w:r>
          </w:p>
        </w:tc>
        <w:tc>
          <w:tcPr>
            <w:tcW w:w="762" w:type="dxa"/>
          </w:tcPr>
          <w:p>
            <w:pPr>
              <w:pStyle w:val="TableParagraph"/>
              <w:spacing w:line="200" w:lineRule="exact" w:before="10"/>
              <w:ind w:left="179"/>
              <w:rPr>
                <w:sz w:val="20"/>
              </w:rPr>
            </w:pPr>
            <w:r>
              <w:rPr>
                <w:sz w:val="20"/>
              </w:rPr>
              <w:t>92</w:t>
            </w:r>
          </w:p>
        </w:tc>
        <w:tc>
          <w:tcPr>
            <w:tcW w:w="633" w:type="dxa"/>
          </w:tcPr>
          <w:p>
            <w:pPr>
              <w:pStyle w:val="TableParagraph"/>
              <w:spacing w:line="200" w:lineRule="exact" w:before="10"/>
              <w:ind w:left="180"/>
              <w:rPr>
                <w:sz w:val="20"/>
              </w:rPr>
            </w:pPr>
            <w:r>
              <w:rPr>
                <w:sz w:val="20"/>
              </w:rPr>
              <w:t>95</w:t>
            </w:r>
          </w:p>
        </w:tc>
      </w:tr>
      <w:tr>
        <w:trPr>
          <w:trHeight w:val="230" w:hRule="atLeast"/>
        </w:trPr>
        <w:tc>
          <w:tcPr>
            <w:tcW w:w="1945" w:type="dxa"/>
          </w:tcPr>
          <w:p>
            <w:pPr>
              <w:pStyle w:val="TableParagraph"/>
              <w:spacing w:line="200" w:lineRule="exact" w:before="10"/>
              <w:ind w:left="50"/>
              <w:rPr>
                <w:sz w:val="20"/>
              </w:rPr>
            </w:pPr>
            <w:r>
              <w:rPr>
                <w:sz w:val="20"/>
              </w:rPr>
              <w:t>Germany</w:t>
            </w:r>
            <w:r>
              <w:rPr>
                <w:sz w:val="20"/>
                <w:vertAlign w:val="superscript"/>
              </w:rPr>
              <w:t>f</w:t>
            </w:r>
          </w:p>
        </w:tc>
        <w:tc>
          <w:tcPr>
            <w:tcW w:w="1064" w:type="dxa"/>
          </w:tcPr>
          <w:p>
            <w:pPr>
              <w:pStyle w:val="TableParagraph"/>
              <w:spacing w:line="200" w:lineRule="exact" w:before="10"/>
              <w:ind w:left="481"/>
              <w:rPr>
                <w:sz w:val="20"/>
              </w:rPr>
            </w:pPr>
            <w:r>
              <w:rPr>
                <w:sz w:val="20"/>
              </w:rPr>
              <w:t>90</w:t>
            </w:r>
          </w:p>
        </w:tc>
        <w:tc>
          <w:tcPr>
            <w:tcW w:w="762" w:type="dxa"/>
          </w:tcPr>
          <w:p>
            <w:pPr>
              <w:pStyle w:val="TableParagraph"/>
              <w:spacing w:line="200" w:lineRule="exact" w:before="10"/>
              <w:ind w:left="180"/>
              <w:rPr>
                <w:sz w:val="20"/>
              </w:rPr>
            </w:pPr>
            <w:r>
              <w:rPr>
                <w:sz w:val="20"/>
              </w:rPr>
              <w:t>90</w:t>
            </w:r>
          </w:p>
        </w:tc>
        <w:tc>
          <w:tcPr>
            <w:tcW w:w="762" w:type="dxa"/>
          </w:tcPr>
          <w:p>
            <w:pPr>
              <w:pStyle w:val="TableParagraph"/>
              <w:spacing w:line="200" w:lineRule="exact" w:before="10"/>
              <w:ind w:left="178"/>
              <w:rPr>
                <w:sz w:val="20"/>
              </w:rPr>
            </w:pPr>
            <w:r>
              <w:rPr>
                <w:sz w:val="20"/>
              </w:rPr>
              <w:t>90</w:t>
            </w:r>
          </w:p>
        </w:tc>
        <w:tc>
          <w:tcPr>
            <w:tcW w:w="762" w:type="dxa"/>
          </w:tcPr>
          <w:p>
            <w:pPr>
              <w:pStyle w:val="TableParagraph"/>
              <w:spacing w:line="200" w:lineRule="exact" w:before="10"/>
              <w:ind w:left="180"/>
              <w:rPr>
                <w:sz w:val="20"/>
              </w:rPr>
            </w:pPr>
            <w:r>
              <w:rPr>
                <w:sz w:val="20"/>
              </w:rPr>
              <w:t>90</w:t>
            </w:r>
          </w:p>
        </w:tc>
        <w:tc>
          <w:tcPr>
            <w:tcW w:w="762" w:type="dxa"/>
          </w:tcPr>
          <w:p>
            <w:pPr>
              <w:pStyle w:val="TableParagraph"/>
              <w:spacing w:line="200" w:lineRule="exact" w:before="10"/>
              <w:ind w:left="178"/>
              <w:rPr>
                <w:sz w:val="20"/>
              </w:rPr>
            </w:pPr>
            <w:r>
              <w:rPr>
                <w:sz w:val="20"/>
              </w:rPr>
              <w:t>91</w:t>
            </w:r>
          </w:p>
        </w:tc>
        <w:tc>
          <w:tcPr>
            <w:tcW w:w="762" w:type="dxa"/>
          </w:tcPr>
          <w:p>
            <w:pPr>
              <w:pStyle w:val="TableParagraph"/>
              <w:spacing w:line="200" w:lineRule="exact" w:before="10"/>
              <w:ind w:left="180"/>
              <w:rPr>
                <w:sz w:val="20"/>
              </w:rPr>
            </w:pPr>
            <w:r>
              <w:rPr>
                <w:sz w:val="20"/>
              </w:rPr>
              <w:t>90</w:t>
            </w:r>
          </w:p>
        </w:tc>
        <w:tc>
          <w:tcPr>
            <w:tcW w:w="762" w:type="dxa"/>
          </w:tcPr>
          <w:p>
            <w:pPr>
              <w:pStyle w:val="TableParagraph"/>
              <w:spacing w:line="200" w:lineRule="exact" w:before="10"/>
              <w:ind w:left="178"/>
              <w:rPr>
                <w:sz w:val="20"/>
              </w:rPr>
            </w:pPr>
            <w:r>
              <w:rPr>
                <w:sz w:val="20"/>
              </w:rPr>
              <w:t>90</w:t>
            </w:r>
          </w:p>
        </w:tc>
        <w:tc>
          <w:tcPr>
            <w:tcW w:w="633" w:type="dxa"/>
          </w:tcPr>
          <w:p>
            <w:pPr>
              <w:pStyle w:val="TableParagraph"/>
              <w:spacing w:line="200" w:lineRule="exact" w:before="10"/>
              <w:ind w:left="180"/>
              <w:rPr>
                <w:sz w:val="20"/>
              </w:rPr>
            </w:pPr>
            <w:r>
              <w:rPr>
                <w:sz w:val="20"/>
              </w:rPr>
              <w:t>92</w:t>
            </w:r>
          </w:p>
        </w:tc>
      </w:tr>
      <w:tr>
        <w:trPr>
          <w:trHeight w:val="230" w:hRule="atLeast"/>
        </w:trPr>
        <w:tc>
          <w:tcPr>
            <w:tcW w:w="1945" w:type="dxa"/>
          </w:tcPr>
          <w:p>
            <w:pPr>
              <w:pStyle w:val="TableParagraph"/>
              <w:spacing w:line="200" w:lineRule="exact" w:before="10"/>
              <w:ind w:left="50"/>
              <w:rPr>
                <w:sz w:val="20"/>
              </w:rPr>
            </w:pPr>
            <w:r>
              <w:rPr>
                <w:sz w:val="20"/>
              </w:rPr>
              <w:t>Ireland</w:t>
            </w:r>
            <w:r>
              <w:rPr>
                <w:sz w:val="20"/>
                <w:vertAlign w:val="superscript"/>
              </w:rPr>
              <w:t>g</w:t>
            </w:r>
          </w:p>
        </w:tc>
        <w:tc>
          <w:tcPr>
            <w:tcW w:w="1064" w:type="dxa"/>
          </w:tcPr>
          <w:p>
            <w:pPr>
              <w:pStyle w:val="TableParagraph"/>
              <w:spacing w:line="200" w:lineRule="exact" w:before="10"/>
              <w:ind w:left="481"/>
              <w:rPr>
                <w:sz w:val="20"/>
              </w:rPr>
            </w:pPr>
            <w:r>
              <w:rPr>
                <w:sz w:val="20"/>
              </w:rPr>
              <w:t>n.a.</w:t>
            </w:r>
          </w:p>
        </w:tc>
        <w:tc>
          <w:tcPr>
            <w:tcW w:w="762" w:type="dxa"/>
          </w:tcPr>
          <w:p>
            <w:pPr>
              <w:pStyle w:val="TableParagraph"/>
              <w:spacing w:line="200" w:lineRule="exact" w:before="10"/>
              <w:ind w:left="180"/>
              <w:rPr>
                <w:sz w:val="20"/>
              </w:rPr>
            </w:pPr>
            <w:r>
              <w:rPr>
                <w:sz w:val="20"/>
              </w:rPr>
              <w:t>n.a.</w:t>
            </w:r>
          </w:p>
        </w:tc>
        <w:tc>
          <w:tcPr>
            <w:tcW w:w="762" w:type="dxa"/>
          </w:tcPr>
          <w:p>
            <w:pPr>
              <w:pStyle w:val="TableParagraph"/>
              <w:spacing w:line="200" w:lineRule="exact" w:before="10"/>
              <w:ind w:left="179"/>
              <w:rPr>
                <w:sz w:val="20"/>
              </w:rPr>
            </w:pPr>
            <w:r>
              <w:rPr>
                <w:sz w:val="20"/>
              </w:rPr>
              <w:t>n.a.</w:t>
            </w:r>
          </w:p>
        </w:tc>
        <w:tc>
          <w:tcPr>
            <w:tcW w:w="762" w:type="dxa"/>
          </w:tcPr>
          <w:p>
            <w:pPr>
              <w:pStyle w:val="TableParagraph"/>
              <w:spacing w:line="200" w:lineRule="exact" w:before="10"/>
              <w:ind w:left="180"/>
              <w:rPr>
                <w:sz w:val="20"/>
              </w:rPr>
            </w:pPr>
            <w:r>
              <w:rPr>
                <w:sz w:val="20"/>
              </w:rPr>
              <w:t>n.a.</w:t>
            </w:r>
          </w:p>
        </w:tc>
        <w:tc>
          <w:tcPr>
            <w:tcW w:w="762" w:type="dxa"/>
          </w:tcPr>
          <w:p>
            <w:pPr>
              <w:pStyle w:val="TableParagraph"/>
              <w:spacing w:line="200" w:lineRule="exact" w:before="10"/>
              <w:ind w:left="179"/>
              <w:rPr>
                <w:sz w:val="20"/>
              </w:rPr>
            </w:pPr>
            <w:r>
              <w:rPr>
                <w:sz w:val="20"/>
              </w:rPr>
              <w:t>n.a.</w:t>
            </w:r>
          </w:p>
        </w:tc>
        <w:tc>
          <w:tcPr>
            <w:tcW w:w="762" w:type="dxa"/>
          </w:tcPr>
          <w:p>
            <w:pPr>
              <w:pStyle w:val="TableParagraph"/>
              <w:spacing w:line="200" w:lineRule="exact" w:before="10"/>
              <w:ind w:left="180"/>
              <w:rPr>
                <w:sz w:val="20"/>
              </w:rPr>
            </w:pPr>
            <w:r>
              <w:rPr>
                <w:sz w:val="20"/>
              </w:rPr>
              <w:t>n.a.</w:t>
            </w:r>
          </w:p>
        </w:tc>
        <w:tc>
          <w:tcPr>
            <w:tcW w:w="762" w:type="dxa"/>
          </w:tcPr>
          <w:p>
            <w:pPr>
              <w:pStyle w:val="TableParagraph"/>
              <w:spacing w:line="200" w:lineRule="exact" w:before="10"/>
              <w:ind w:left="179"/>
              <w:rPr>
                <w:sz w:val="20"/>
              </w:rPr>
            </w:pPr>
            <w:r>
              <w:rPr>
                <w:sz w:val="20"/>
              </w:rPr>
              <w:t>n.a.</w:t>
            </w:r>
          </w:p>
        </w:tc>
        <w:tc>
          <w:tcPr>
            <w:tcW w:w="633" w:type="dxa"/>
          </w:tcPr>
          <w:p>
            <w:pPr>
              <w:pStyle w:val="TableParagraph"/>
              <w:spacing w:line="200" w:lineRule="exact" w:before="10"/>
              <w:ind w:left="180"/>
              <w:rPr>
                <w:sz w:val="20"/>
              </w:rPr>
            </w:pPr>
            <w:r>
              <w:rPr>
                <w:sz w:val="20"/>
              </w:rPr>
              <w:t>n.a.</w:t>
            </w:r>
          </w:p>
        </w:tc>
      </w:tr>
      <w:tr>
        <w:trPr>
          <w:trHeight w:val="229" w:hRule="atLeast"/>
        </w:trPr>
        <w:tc>
          <w:tcPr>
            <w:tcW w:w="1945" w:type="dxa"/>
          </w:tcPr>
          <w:p>
            <w:pPr>
              <w:pStyle w:val="TableParagraph"/>
              <w:spacing w:line="199" w:lineRule="exact" w:before="10"/>
              <w:ind w:left="50"/>
              <w:rPr>
                <w:sz w:val="20"/>
              </w:rPr>
            </w:pPr>
            <w:r>
              <w:rPr>
                <w:sz w:val="20"/>
              </w:rPr>
              <w:t>Italy</w:t>
            </w:r>
            <w:r>
              <w:rPr>
                <w:sz w:val="20"/>
                <w:vertAlign w:val="superscript"/>
              </w:rPr>
              <w:t>h</w:t>
            </w:r>
          </w:p>
        </w:tc>
        <w:tc>
          <w:tcPr>
            <w:tcW w:w="1064" w:type="dxa"/>
          </w:tcPr>
          <w:p>
            <w:pPr>
              <w:pStyle w:val="TableParagraph"/>
              <w:spacing w:line="199" w:lineRule="exact" w:before="10"/>
              <w:ind w:left="481"/>
              <w:rPr>
                <w:sz w:val="20"/>
              </w:rPr>
            </w:pPr>
            <w:r>
              <w:rPr>
                <w:sz w:val="20"/>
              </w:rPr>
              <w:t>91</w:t>
            </w:r>
          </w:p>
        </w:tc>
        <w:tc>
          <w:tcPr>
            <w:tcW w:w="762" w:type="dxa"/>
          </w:tcPr>
          <w:p>
            <w:pPr>
              <w:pStyle w:val="TableParagraph"/>
              <w:spacing w:line="199" w:lineRule="exact" w:before="10"/>
              <w:ind w:left="180"/>
              <w:rPr>
                <w:sz w:val="20"/>
              </w:rPr>
            </w:pPr>
            <w:r>
              <w:rPr>
                <w:sz w:val="20"/>
              </w:rPr>
              <w:t>90</w:t>
            </w:r>
          </w:p>
        </w:tc>
        <w:tc>
          <w:tcPr>
            <w:tcW w:w="762" w:type="dxa"/>
          </w:tcPr>
          <w:p>
            <w:pPr>
              <w:pStyle w:val="TableParagraph"/>
              <w:spacing w:line="199" w:lineRule="exact" w:before="10"/>
              <w:ind w:left="178"/>
              <w:rPr>
                <w:sz w:val="20"/>
              </w:rPr>
            </w:pPr>
            <w:r>
              <w:rPr>
                <w:sz w:val="20"/>
              </w:rPr>
              <w:t>88</w:t>
            </w:r>
          </w:p>
        </w:tc>
        <w:tc>
          <w:tcPr>
            <w:tcW w:w="762" w:type="dxa"/>
          </w:tcPr>
          <w:p>
            <w:pPr>
              <w:pStyle w:val="TableParagraph"/>
              <w:spacing w:line="199" w:lineRule="exact" w:before="10"/>
              <w:ind w:left="180"/>
              <w:rPr>
                <w:sz w:val="20"/>
              </w:rPr>
            </w:pPr>
            <w:r>
              <w:rPr>
                <w:sz w:val="20"/>
              </w:rPr>
              <w:t>85</w:t>
            </w:r>
          </w:p>
        </w:tc>
        <w:tc>
          <w:tcPr>
            <w:tcW w:w="762" w:type="dxa"/>
          </w:tcPr>
          <w:p>
            <w:pPr>
              <w:pStyle w:val="TableParagraph"/>
              <w:spacing w:line="199" w:lineRule="exact" w:before="10"/>
              <w:ind w:left="178"/>
              <w:rPr>
                <w:sz w:val="20"/>
              </w:rPr>
            </w:pPr>
            <w:r>
              <w:rPr>
                <w:sz w:val="20"/>
              </w:rPr>
              <w:t>85</w:t>
            </w:r>
          </w:p>
        </w:tc>
        <w:tc>
          <w:tcPr>
            <w:tcW w:w="762" w:type="dxa"/>
          </w:tcPr>
          <w:p>
            <w:pPr>
              <w:pStyle w:val="TableParagraph"/>
              <w:spacing w:line="199" w:lineRule="exact" w:before="10"/>
              <w:ind w:left="180"/>
              <w:rPr>
                <w:sz w:val="20"/>
              </w:rPr>
            </w:pPr>
            <w:r>
              <w:rPr>
                <w:sz w:val="20"/>
              </w:rPr>
              <w:t>85</w:t>
            </w:r>
          </w:p>
        </w:tc>
        <w:tc>
          <w:tcPr>
            <w:tcW w:w="762" w:type="dxa"/>
          </w:tcPr>
          <w:p>
            <w:pPr>
              <w:pStyle w:val="TableParagraph"/>
              <w:spacing w:line="199" w:lineRule="exact" w:before="10"/>
              <w:ind w:left="178"/>
              <w:rPr>
                <w:sz w:val="20"/>
              </w:rPr>
            </w:pPr>
            <w:r>
              <w:rPr>
                <w:sz w:val="20"/>
              </w:rPr>
              <w:t>83</w:t>
            </w:r>
          </w:p>
        </w:tc>
        <w:tc>
          <w:tcPr>
            <w:tcW w:w="633" w:type="dxa"/>
          </w:tcPr>
          <w:p>
            <w:pPr>
              <w:pStyle w:val="TableParagraph"/>
              <w:spacing w:line="199" w:lineRule="exact" w:before="10"/>
              <w:ind w:left="180"/>
              <w:rPr>
                <w:sz w:val="20"/>
              </w:rPr>
            </w:pPr>
            <w:r>
              <w:rPr>
                <w:sz w:val="20"/>
              </w:rPr>
              <w:t>82</w:t>
            </w:r>
          </w:p>
        </w:tc>
      </w:tr>
      <w:tr>
        <w:trPr>
          <w:trHeight w:val="229" w:hRule="atLeast"/>
        </w:trPr>
        <w:tc>
          <w:tcPr>
            <w:tcW w:w="1945" w:type="dxa"/>
          </w:tcPr>
          <w:p>
            <w:pPr>
              <w:pStyle w:val="TableParagraph"/>
              <w:spacing w:line="200" w:lineRule="exact" w:before="9"/>
              <w:ind w:left="50"/>
              <w:rPr>
                <w:sz w:val="20"/>
              </w:rPr>
            </w:pPr>
            <w:r>
              <w:rPr>
                <w:sz w:val="20"/>
              </w:rPr>
              <w:t>Netherlands</w:t>
            </w:r>
            <w:r>
              <w:rPr>
                <w:sz w:val="20"/>
                <w:vertAlign w:val="superscript"/>
              </w:rPr>
              <w:t>i</w:t>
            </w:r>
          </w:p>
        </w:tc>
        <w:tc>
          <w:tcPr>
            <w:tcW w:w="1064" w:type="dxa"/>
          </w:tcPr>
          <w:p>
            <w:pPr>
              <w:pStyle w:val="TableParagraph"/>
              <w:spacing w:line="200" w:lineRule="exact" w:before="9"/>
              <w:ind w:left="481"/>
              <w:rPr>
                <w:sz w:val="20"/>
              </w:rPr>
            </w:pPr>
            <w:r>
              <w:rPr>
                <w:sz w:val="20"/>
              </w:rPr>
              <w:t>100</w:t>
            </w:r>
          </w:p>
        </w:tc>
        <w:tc>
          <w:tcPr>
            <w:tcW w:w="762" w:type="dxa"/>
          </w:tcPr>
          <w:p>
            <w:pPr>
              <w:pStyle w:val="TableParagraph"/>
              <w:spacing w:line="200" w:lineRule="exact" w:before="9"/>
              <w:ind w:left="179"/>
              <w:rPr>
                <w:sz w:val="20"/>
              </w:rPr>
            </w:pPr>
            <w:r>
              <w:rPr>
                <w:sz w:val="20"/>
              </w:rPr>
              <w:t>n.a.</w:t>
            </w:r>
          </w:p>
        </w:tc>
        <w:tc>
          <w:tcPr>
            <w:tcW w:w="762" w:type="dxa"/>
          </w:tcPr>
          <w:p>
            <w:pPr>
              <w:pStyle w:val="TableParagraph"/>
              <w:spacing w:line="200" w:lineRule="exact" w:before="9"/>
              <w:ind w:left="178"/>
              <w:rPr>
                <w:sz w:val="20"/>
              </w:rPr>
            </w:pPr>
            <w:r>
              <w:rPr>
                <w:sz w:val="20"/>
              </w:rPr>
              <w:t>n.a.</w:t>
            </w:r>
          </w:p>
        </w:tc>
        <w:tc>
          <w:tcPr>
            <w:tcW w:w="762" w:type="dxa"/>
          </w:tcPr>
          <w:p>
            <w:pPr>
              <w:pStyle w:val="TableParagraph"/>
              <w:spacing w:line="200" w:lineRule="exact" w:before="9"/>
              <w:ind w:left="180"/>
              <w:rPr>
                <w:sz w:val="20"/>
              </w:rPr>
            </w:pPr>
            <w:r>
              <w:rPr>
                <w:sz w:val="20"/>
              </w:rPr>
              <w:t>n.a.</w:t>
            </w:r>
          </w:p>
        </w:tc>
        <w:tc>
          <w:tcPr>
            <w:tcW w:w="762" w:type="dxa"/>
          </w:tcPr>
          <w:p>
            <w:pPr>
              <w:pStyle w:val="TableParagraph"/>
              <w:spacing w:line="200" w:lineRule="exact" w:before="9"/>
              <w:ind w:left="179"/>
              <w:rPr>
                <w:sz w:val="20"/>
              </w:rPr>
            </w:pPr>
            <w:r>
              <w:rPr>
                <w:sz w:val="20"/>
              </w:rPr>
              <w:t>76</w:t>
            </w:r>
          </w:p>
        </w:tc>
        <w:tc>
          <w:tcPr>
            <w:tcW w:w="762" w:type="dxa"/>
          </w:tcPr>
          <w:p>
            <w:pPr>
              <w:pStyle w:val="TableParagraph"/>
              <w:spacing w:line="200" w:lineRule="exact" w:before="9"/>
              <w:ind w:left="180"/>
              <w:rPr>
                <w:sz w:val="20"/>
              </w:rPr>
            </w:pPr>
            <w:r>
              <w:rPr>
                <w:sz w:val="20"/>
              </w:rPr>
              <w:t>80</w:t>
            </w:r>
          </w:p>
        </w:tc>
        <w:tc>
          <w:tcPr>
            <w:tcW w:w="762" w:type="dxa"/>
          </w:tcPr>
          <w:p>
            <w:pPr>
              <w:pStyle w:val="TableParagraph"/>
              <w:spacing w:line="200" w:lineRule="exact" w:before="9"/>
              <w:ind w:left="178"/>
              <w:rPr>
                <w:sz w:val="20"/>
              </w:rPr>
            </w:pPr>
            <w:r>
              <w:rPr>
                <w:sz w:val="20"/>
              </w:rPr>
              <w:t>n.a.</w:t>
            </w:r>
          </w:p>
        </w:tc>
        <w:tc>
          <w:tcPr>
            <w:tcW w:w="633" w:type="dxa"/>
          </w:tcPr>
          <w:p>
            <w:pPr>
              <w:pStyle w:val="TableParagraph"/>
              <w:spacing w:line="200" w:lineRule="exact" w:before="9"/>
              <w:ind w:left="180"/>
              <w:rPr>
                <w:sz w:val="20"/>
              </w:rPr>
            </w:pPr>
            <w:r>
              <w:rPr>
                <w:sz w:val="20"/>
              </w:rPr>
              <w:t>85</w:t>
            </w:r>
          </w:p>
        </w:tc>
      </w:tr>
      <w:tr>
        <w:trPr>
          <w:trHeight w:val="230" w:hRule="atLeast"/>
        </w:trPr>
        <w:tc>
          <w:tcPr>
            <w:tcW w:w="1945" w:type="dxa"/>
          </w:tcPr>
          <w:p>
            <w:pPr>
              <w:pStyle w:val="TableParagraph"/>
              <w:spacing w:line="200" w:lineRule="exact" w:before="10"/>
              <w:ind w:left="50"/>
              <w:rPr>
                <w:sz w:val="20"/>
              </w:rPr>
            </w:pPr>
            <w:r>
              <w:rPr>
                <w:sz w:val="20"/>
              </w:rPr>
              <w:t>Norway</w:t>
            </w:r>
            <w:r>
              <w:rPr>
                <w:sz w:val="20"/>
                <w:vertAlign w:val="superscript"/>
              </w:rPr>
              <w:t>j</w:t>
            </w:r>
          </w:p>
        </w:tc>
        <w:tc>
          <w:tcPr>
            <w:tcW w:w="1064" w:type="dxa"/>
          </w:tcPr>
          <w:p>
            <w:pPr>
              <w:pStyle w:val="TableParagraph"/>
              <w:spacing w:line="200" w:lineRule="exact" w:before="10"/>
              <w:ind w:left="481"/>
              <w:rPr>
                <w:sz w:val="20"/>
              </w:rPr>
            </w:pPr>
            <w:r>
              <w:rPr>
                <w:sz w:val="20"/>
              </w:rPr>
              <w:t>65</w:t>
            </w:r>
          </w:p>
        </w:tc>
        <w:tc>
          <w:tcPr>
            <w:tcW w:w="762" w:type="dxa"/>
          </w:tcPr>
          <w:p>
            <w:pPr>
              <w:pStyle w:val="TableParagraph"/>
              <w:spacing w:line="200" w:lineRule="exact" w:before="10"/>
              <w:ind w:left="180"/>
              <w:rPr>
                <w:sz w:val="20"/>
              </w:rPr>
            </w:pPr>
            <w:r>
              <w:rPr>
                <w:sz w:val="20"/>
              </w:rPr>
              <w:t>65</w:t>
            </w:r>
          </w:p>
        </w:tc>
        <w:tc>
          <w:tcPr>
            <w:tcW w:w="762" w:type="dxa"/>
          </w:tcPr>
          <w:p>
            <w:pPr>
              <w:pStyle w:val="TableParagraph"/>
              <w:spacing w:line="200" w:lineRule="exact" w:before="10"/>
              <w:ind w:left="178"/>
              <w:rPr>
                <w:sz w:val="20"/>
              </w:rPr>
            </w:pPr>
            <w:r>
              <w:rPr>
                <w:sz w:val="20"/>
              </w:rPr>
              <w:t>65</w:t>
            </w:r>
          </w:p>
        </w:tc>
        <w:tc>
          <w:tcPr>
            <w:tcW w:w="762" w:type="dxa"/>
          </w:tcPr>
          <w:p>
            <w:pPr>
              <w:pStyle w:val="TableParagraph"/>
              <w:spacing w:line="200" w:lineRule="exact" w:before="10"/>
              <w:ind w:left="180"/>
              <w:rPr>
                <w:sz w:val="20"/>
              </w:rPr>
            </w:pPr>
            <w:r>
              <w:rPr>
                <w:sz w:val="20"/>
              </w:rPr>
              <w:t>65</w:t>
            </w:r>
          </w:p>
        </w:tc>
        <w:tc>
          <w:tcPr>
            <w:tcW w:w="762" w:type="dxa"/>
          </w:tcPr>
          <w:p>
            <w:pPr>
              <w:pStyle w:val="TableParagraph"/>
              <w:spacing w:line="200" w:lineRule="exact" w:before="10"/>
              <w:ind w:left="178"/>
              <w:rPr>
                <w:sz w:val="20"/>
              </w:rPr>
            </w:pPr>
            <w:r>
              <w:rPr>
                <w:sz w:val="20"/>
              </w:rPr>
              <w:t>70</w:t>
            </w:r>
          </w:p>
        </w:tc>
        <w:tc>
          <w:tcPr>
            <w:tcW w:w="762" w:type="dxa"/>
          </w:tcPr>
          <w:p>
            <w:pPr>
              <w:pStyle w:val="TableParagraph"/>
              <w:spacing w:line="200" w:lineRule="exact" w:before="10"/>
              <w:ind w:left="180"/>
              <w:rPr>
                <w:sz w:val="20"/>
              </w:rPr>
            </w:pPr>
            <w:r>
              <w:rPr>
                <w:sz w:val="20"/>
              </w:rPr>
              <w:t>70</w:t>
            </w:r>
          </w:p>
        </w:tc>
        <w:tc>
          <w:tcPr>
            <w:tcW w:w="762" w:type="dxa"/>
          </w:tcPr>
          <w:p>
            <w:pPr>
              <w:pStyle w:val="TableParagraph"/>
              <w:spacing w:line="200" w:lineRule="exact" w:before="10"/>
              <w:ind w:left="178"/>
              <w:rPr>
                <w:sz w:val="20"/>
              </w:rPr>
            </w:pPr>
            <w:r>
              <w:rPr>
                <w:sz w:val="20"/>
              </w:rPr>
              <w:t>70</w:t>
            </w:r>
          </w:p>
        </w:tc>
        <w:tc>
          <w:tcPr>
            <w:tcW w:w="633" w:type="dxa"/>
          </w:tcPr>
          <w:p>
            <w:pPr>
              <w:pStyle w:val="TableParagraph"/>
              <w:spacing w:line="200" w:lineRule="exact" w:before="10"/>
              <w:ind w:left="180"/>
              <w:rPr>
                <w:sz w:val="20"/>
              </w:rPr>
            </w:pPr>
            <w:r>
              <w:rPr>
                <w:sz w:val="20"/>
              </w:rPr>
              <w:t>70</w:t>
            </w:r>
          </w:p>
        </w:tc>
      </w:tr>
      <w:tr>
        <w:trPr>
          <w:trHeight w:val="230" w:hRule="atLeast"/>
        </w:trPr>
        <w:tc>
          <w:tcPr>
            <w:tcW w:w="1945" w:type="dxa"/>
          </w:tcPr>
          <w:p>
            <w:pPr>
              <w:pStyle w:val="TableParagraph"/>
              <w:spacing w:line="200" w:lineRule="exact" w:before="10"/>
              <w:ind w:left="50"/>
              <w:rPr>
                <w:sz w:val="20"/>
              </w:rPr>
            </w:pPr>
            <w:r>
              <w:rPr>
                <w:sz w:val="20"/>
              </w:rPr>
              <w:t>Portugal</w:t>
            </w:r>
            <w:r>
              <w:rPr>
                <w:sz w:val="20"/>
                <w:vertAlign w:val="superscript"/>
              </w:rPr>
              <w:t>k</w:t>
            </w:r>
          </w:p>
        </w:tc>
        <w:tc>
          <w:tcPr>
            <w:tcW w:w="1064" w:type="dxa"/>
          </w:tcPr>
          <w:p>
            <w:pPr>
              <w:pStyle w:val="TableParagraph"/>
              <w:spacing w:line="200" w:lineRule="exact" w:before="10"/>
              <w:ind w:left="481"/>
              <w:rPr>
                <w:sz w:val="20"/>
              </w:rPr>
            </w:pPr>
            <w:r>
              <w:rPr>
                <w:sz w:val="20"/>
              </w:rPr>
              <w:t>n.a.</w:t>
            </w:r>
          </w:p>
        </w:tc>
        <w:tc>
          <w:tcPr>
            <w:tcW w:w="762" w:type="dxa"/>
          </w:tcPr>
          <w:p>
            <w:pPr>
              <w:pStyle w:val="TableParagraph"/>
              <w:spacing w:line="200" w:lineRule="exact" w:before="10"/>
              <w:ind w:left="180"/>
              <w:rPr>
                <w:sz w:val="20"/>
              </w:rPr>
            </w:pPr>
            <w:r>
              <w:rPr>
                <w:sz w:val="20"/>
              </w:rPr>
              <w:t>n.a.</w:t>
            </w:r>
          </w:p>
        </w:tc>
        <w:tc>
          <w:tcPr>
            <w:tcW w:w="762" w:type="dxa"/>
          </w:tcPr>
          <w:p>
            <w:pPr>
              <w:pStyle w:val="TableParagraph"/>
              <w:spacing w:line="200" w:lineRule="exact" w:before="10"/>
              <w:ind w:left="179"/>
              <w:rPr>
                <w:sz w:val="20"/>
              </w:rPr>
            </w:pPr>
            <w:r>
              <w:rPr>
                <w:sz w:val="20"/>
              </w:rPr>
              <w:t>n.a.</w:t>
            </w:r>
          </w:p>
        </w:tc>
        <w:tc>
          <w:tcPr>
            <w:tcW w:w="762" w:type="dxa"/>
          </w:tcPr>
          <w:p>
            <w:pPr>
              <w:pStyle w:val="TableParagraph"/>
              <w:spacing w:line="200" w:lineRule="exact" w:before="10"/>
              <w:ind w:left="180"/>
              <w:rPr>
                <w:sz w:val="20"/>
              </w:rPr>
            </w:pPr>
            <w:r>
              <w:rPr>
                <w:sz w:val="20"/>
              </w:rPr>
              <w:t>n.a.</w:t>
            </w:r>
          </w:p>
        </w:tc>
        <w:tc>
          <w:tcPr>
            <w:tcW w:w="762" w:type="dxa"/>
          </w:tcPr>
          <w:p>
            <w:pPr>
              <w:pStyle w:val="TableParagraph"/>
              <w:spacing w:line="200" w:lineRule="exact" w:before="10"/>
              <w:ind w:left="179"/>
              <w:rPr>
                <w:sz w:val="20"/>
              </w:rPr>
            </w:pPr>
            <w:r>
              <w:rPr>
                <w:sz w:val="20"/>
              </w:rPr>
              <w:t>70</w:t>
            </w:r>
          </w:p>
        </w:tc>
        <w:tc>
          <w:tcPr>
            <w:tcW w:w="762" w:type="dxa"/>
          </w:tcPr>
          <w:p>
            <w:pPr>
              <w:pStyle w:val="TableParagraph"/>
              <w:spacing w:line="200" w:lineRule="exact" w:before="10"/>
              <w:ind w:left="180"/>
              <w:rPr>
                <w:sz w:val="20"/>
              </w:rPr>
            </w:pPr>
            <w:r>
              <w:rPr>
                <w:sz w:val="20"/>
              </w:rPr>
              <w:t>n.a.</w:t>
            </w:r>
          </w:p>
        </w:tc>
        <w:tc>
          <w:tcPr>
            <w:tcW w:w="762" w:type="dxa"/>
          </w:tcPr>
          <w:p>
            <w:pPr>
              <w:pStyle w:val="TableParagraph"/>
              <w:spacing w:line="200" w:lineRule="exact" w:before="10"/>
              <w:ind w:left="179"/>
              <w:rPr>
                <w:sz w:val="20"/>
              </w:rPr>
            </w:pPr>
            <w:r>
              <w:rPr>
                <w:sz w:val="20"/>
              </w:rPr>
              <w:t>79</w:t>
            </w:r>
          </w:p>
        </w:tc>
        <w:tc>
          <w:tcPr>
            <w:tcW w:w="633" w:type="dxa"/>
          </w:tcPr>
          <w:p>
            <w:pPr>
              <w:pStyle w:val="TableParagraph"/>
              <w:spacing w:line="200" w:lineRule="exact" w:before="10"/>
              <w:ind w:left="180"/>
              <w:rPr>
                <w:sz w:val="20"/>
              </w:rPr>
            </w:pPr>
            <w:r>
              <w:rPr>
                <w:sz w:val="20"/>
              </w:rPr>
              <w:t>71</w:t>
            </w:r>
          </w:p>
        </w:tc>
      </w:tr>
      <w:tr>
        <w:trPr>
          <w:trHeight w:val="230" w:hRule="atLeast"/>
        </w:trPr>
        <w:tc>
          <w:tcPr>
            <w:tcW w:w="1945" w:type="dxa"/>
          </w:tcPr>
          <w:p>
            <w:pPr>
              <w:pStyle w:val="TableParagraph"/>
              <w:spacing w:line="200" w:lineRule="exact" w:before="10"/>
              <w:ind w:left="50"/>
              <w:rPr>
                <w:sz w:val="20"/>
              </w:rPr>
            </w:pPr>
            <w:r>
              <w:rPr>
                <w:sz w:val="20"/>
              </w:rPr>
              <w:t>Spain</w:t>
            </w:r>
            <w:r>
              <w:rPr>
                <w:sz w:val="20"/>
                <w:vertAlign w:val="superscript"/>
              </w:rPr>
              <w:t>l</w:t>
            </w:r>
          </w:p>
        </w:tc>
        <w:tc>
          <w:tcPr>
            <w:tcW w:w="1064" w:type="dxa"/>
          </w:tcPr>
          <w:p>
            <w:pPr>
              <w:pStyle w:val="TableParagraph"/>
              <w:spacing w:line="200" w:lineRule="exact" w:before="10"/>
              <w:ind w:left="481"/>
              <w:rPr>
                <w:sz w:val="20"/>
              </w:rPr>
            </w:pPr>
            <w:r>
              <w:rPr>
                <w:sz w:val="20"/>
              </w:rPr>
              <w:t>n.a.</w:t>
            </w:r>
          </w:p>
        </w:tc>
        <w:tc>
          <w:tcPr>
            <w:tcW w:w="762" w:type="dxa"/>
          </w:tcPr>
          <w:p>
            <w:pPr>
              <w:pStyle w:val="TableParagraph"/>
              <w:spacing w:line="200" w:lineRule="exact" w:before="10"/>
              <w:ind w:left="180"/>
              <w:rPr>
                <w:sz w:val="20"/>
              </w:rPr>
            </w:pPr>
            <w:r>
              <w:rPr>
                <w:sz w:val="20"/>
              </w:rPr>
              <w:t>n.a.</w:t>
            </w:r>
          </w:p>
        </w:tc>
        <w:tc>
          <w:tcPr>
            <w:tcW w:w="762" w:type="dxa"/>
          </w:tcPr>
          <w:p>
            <w:pPr>
              <w:pStyle w:val="TableParagraph"/>
              <w:spacing w:line="200" w:lineRule="exact" w:before="10"/>
              <w:ind w:left="179"/>
              <w:rPr>
                <w:sz w:val="20"/>
              </w:rPr>
            </w:pPr>
            <w:r>
              <w:rPr>
                <w:sz w:val="20"/>
              </w:rPr>
              <w:t>n.a.</w:t>
            </w:r>
          </w:p>
        </w:tc>
        <w:tc>
          <w:tcPr>
            <w:tcW w:w="762" w:type="dxa"/>
          </w:tcPr>
          <w:p>
            <w:pPr>
              <w:pStyle w:val="TableParagraph"/>
              <w:spacing w:line="200" w:lineRule="exact" w:before="10"/>
              <w:ind w:left="180"/>
              <w:rPr>
                <w:sz w:val="20"/>
              </w:rPr>
            </w:pPr>
            <w:r>
              <w:rPr>
                <w:sz w:val="20"/>
              </w:rPr>
              <w:t>n.a.</w:t>
            </w:r>
          </w:p>
        </w:tc>
        <w:tc>
          <w:tcPr>
            <w:tcW w:w="762" w:type="dxa"/>
          </w:tcPr>
          <w:p>
            <w:pPr>
              <w:pStyle w:val="TableParagraph"/>
              <w:spacing w:line="200" w:lineRule="exact" w:before="10"/>
              <w:ind w:left="179"/>
              <w:rPr>
                <w:sz w:val="20"/>
              </w:rPr>
            </w:pPr>
            <w:r>
              <w:rPr>
                <w:sz w:val="20"/>
              </w:rPr>
              <w:t>68</w:t>
            </w:r>
          </w:p>
        </w:tc>
        <w:tc>
          <w:tcPr>
            <w:tcW w:w="762" w:type="dxa"/>
          </w:tcPr>
          <w:p>
            <w:pPr>
              <w:pStyle w:val="TableParagraph"/>
              <w:spacing w:line="200" w:lineRule="exact" w:before="10"/>
              <w:ind w:left="180"/>
              <w:rPr>
                <w:sz w:val="20"/>
              </w:rPr>
            </w:pPr>
            <w:r>
              <w:rPr>
                <w:sz w:val="20"/>
              </w:rPr>
              <w:t>70</w:t>
            </w:r>
          </w:p>
        </w:tc>
        <w:tc>
          <w:tcPr>
            <w:tcW w:w="762" w:type="dxa"/>
          </w:tcPr>
          <w:p>
            <w:pPr>
              <w:pStyle w:val="TableParagraph"/>
              <w:spacing w:line="200" w:lineRule="exact" w:before="10"/>
              <w:ind w:left="179"/>
              <w:rPr>
                <w:sz w:val="20"/>
              </w:rPr>
            </w:pPr>
            <w:r>
              <w:rPr>
                <w:sz w:val="20"/>
              </w:rPr>
              <w:t>76</w:t>
            </w:r>
          </w:p>
        </w:tc>
        <w:tc>
          <w:tcPr>
            <w:tcW w:w="633" w:type="dxa"/>
          </w:tcPr>
          <w:p>
            <w:pPr>
              <w:pStyle w:val="TableParagraph"/>
              <w:spacing w:line="200" w:lineRule="exact" w:before="10"/>
              <w:ind w:left="180"/>
              <w:rPr>
                <w:sz w:val="20"/>
              </w:rPr>
            </w:pPr>
            <w:r>
              <w:rPr>
                <w:sz w:val="20"/>
              </w:rPr>
              <w:t>78</w:t>
            </w:r>
          </w:p>
        </w:tc>
      </w:tr>
      <w:tr>
        <w:trPr>
          <w:trHeight w:val="230" w:hRule="atLeast"/>
        </w:trPr>
        <w:tc>
          <w:tcPr>
            <w:tcW w:w="1945" w:type="dxa"/>
          </w:tcPr>
          <w:p>
            <w:pPr>
              <w:pStyle w:val="TableParagraph"/>
              <w:spacing w:line="200" w:lineRule="exact" w:before="10"/>
              <w:ind w:left="50"/>
              <w:rPr>
                <w:sz w:val="20"/>
              </w:rPr>
            </w:pPr>
            <w:r>
              <w:rPr>
                <w:sz w:val="20"/>
              </w:rPr>
              <w:t>Sweden</w:t>
            </w:r>
            <w:r>
              <w:rPr>
                <w:sz w:val="20"/>
                <w:vertAlign w:val="superscript"/>
              </w:rPr>
              <w:t>m</w:t>
            </w:r>
          </w:p>
        </w:tc>
        <w:tc>
          <w:tcPr>
            <w:tcW w:w="1064" w:type="dxa"/>
          </w:tcPr>
          <w:p>
            <w:pPr>
              <w:pStyle w:val="TableParagraph"/>
              <w:spacing w:line="200" w:lineRule="exact" w:before="10"/>
              <w:ind w:left="481"/>
              <w:rPr>
                <w:sz w:val="20"/>
              </w:rPr>
            </w:pPr>
            <w:r>
              <w:rPr>
                <w:sz w:val="20"/>
              </w:rPr>
              <w:t>n.a.</w:t>
            </w:r>
          </w:p>
        </w:tc>
        <w:tc>
          <w:tcPr>
            <w:tcW w:w="762" w:type="dxa"/>
          </w:tcPr>
          <w:p>
            <w:pPr>
              <w:pStyle w:val="TableParagraph"/>
              <w:spacing w:line="200" w:lineRule="exact" w:before="10"/>
              <w:ind w:left="180"/>
              <w:rPr>
                <w:sz w:val="20"/>
              </w:rPr>
            </w:pPr>
            <w:r>
              <w:rPr>
                <w:sz w:val="20"/>
              </w:rPr>
              <w:t>n.a.</w:t>
            </w:r>
          </w:p>
        </w:tc>
        <w:tc>
          <w:tcPr>
            <w:tcW w:w="762" w:type="dxa"/>
          </w:tcPr>
          <w:p>
            <w:pPr>
              <w:pStyle w:val="TableParagraph"/>
              <w:spacing w:line="200" w:lineRule="exact" w:before="10"/>
              <w:ind w:left="179"/>
              <w:rPr>
                <w:sz w:val="20"/>
              </w:rPr>
            </w:pPr>
            <w:r>
              <w:rPr>
                <w:sz w:val="20"/>
              </w:rPr>
              <w:t>n.a.</w:t>
            </w:r>
          </w:p>
        </w:tc>
        <w:tc>
          <w:tcPr>
            <w:tcW w:w="762" w:type="dxa"/>
          </w:tcPr>
          <w:p>
            <w:pPr>
              <w:pStyle w:val="TableParagraph"/>
              <w:spacing w:line="200" w:lineRule="exact" w:before="10"/>
              <w:ind w:left="180"/>
              <w:rPr>
                <w:sz w:val="20"/>
              </w:rPr>
            </w:pPr>
            <w:r>
              <w:rPr>
                <w:sz w:val="20"/>
              </w:rPr>
              <w:t>n.a.</w:t>
            </w:r>
          </w:p>
        </w:tc>
        <w:tc>
          <w:tcPr>
            <w:tcW w:w="762" w:type="dxa"/>
          </w:tcPr>
          <w:p>
            <w:pPr>
              <w:pStyle w:val="TableParagraph"/>
              <w:spacing w:line="200" w:lineRule="exact" w:before="10"/>
              <w:ind w:left="179"/>
              <w:rPr>
                <w:sz w:val="20"/>
              </w:rPr>
            </w:pPr>
            <w:r>
              <w:rPr>
                <w:sz w:val="20"/>
              </w:rPr>
              <w:t>n.a.</w:t>
            </w:r>
          </w:p>
        </w:tc>
        <w:tc>
          <w:tcPr>
            <w:tcW w:w="762" w:type="dxa"/>
          </w:tcPr>
          <w:p>
            <w:pPr>
              <w:pStyle w:val="TableParagraph"/>
              <w:spacing w:line="200" w:lineRule="exact" w:before="10"/>
              <w:ind w:left="180"/>
              <w:rPr>
                <w:sz w:val="20"/>
              </w:rPr>
            </w:pPr>
            <w:r>
              <w:rPr>
                <w:sz w:val="20"/>
              </w:rPr>
              <w:t>n.a.</w:t>
            </w:r>
          </w:p>
        </w:tc>
        <w:tc>
          <w:tcPr>
            <w:tcW w:w="762" w:type="dxa"/>
          </w:tcPr>
          <w:p>
            <w:pPr>
              <w:pStyle w:val="TableParagraph"/>
              <w:spacing w:line="200" w:lineRule="exact" w:before="10"/>
              <w:ind w:left="179"/>
              <w:rPr>
                <w:sz w:val="20"/>
              </w:rPr>
            </w:pPr>
            <w:r>
              <w:rPr>
                <w:sz w:val="20"/>
              </w:rPr>
              <w:t>86</w:t>
            </w:r>
          </w:p>
        </w:tc>
        <w:tc>
          <w:tcPr>
            <w:tcW w:w="633" w:type="dxa"/>
          </w:tcPr>
          <w:p>
            <w:pPr>
              <w:pStyle w:val="TableParagraph"/>
              <w:spacing w:line="200" w:lineRule="exact" w:before="10"/>
              <w:ind w:left="180"/>
              <w:rPr>
                <w:sz w:val="20"/>
              </w:rPr>
            </w:pPr>
            <w:r>
              <w:rPr>
                <w:sz w:val="20"/>
              </w:rPr>
              <w:t>89</w:t>
            </w:r>
          </w:p>
        </w:tc>
      </w:tr>
      <w:tr>
        <w:trPr>
          <w:trHeight w:val="229" w:hRule="atLeast"/>
        </w:trPr>
        <w:tc>
          <w:tcPr>
            <w:tcW w:w="1945" w:type="dxa"/>
          </w:tcPr>
          <w:p>
            <w:pPr>
              <w:pStyle w:val="TableParagraph"/>
              <w:spacing w:line="199" w:lineRule="exact" w:before="10"/>
              <w:ind w:left="50"/>
              <w:rPr>
                <w:sz w:val="20"/>
              </w:rPr>
            </w:pPr>
            <w:r>
              <w:rPr>
                <w:sz w:val="20"/>
              </w:rPr>
              <w:t>Switzerland</w:t>
            </w:r>
            <w:r>
              <w:rPr>
                <w:sz w:val="20"/>
                <w:vertAlign w:val="superscript"/>
              </w:rPr>
              <w:t>n</w:t>
            </w:r>
          </w:p>
        </w:tc>
        <w:tc>
          <w:tcPr>
            <w:tcW w:w="1064" w:type="dxa"/>
          </w:tcPr>
          <w:p>
            <w:pPr>
              <w:pStyle w:val="TableParagraph"/>
              <w:spacing w:line="199" w:lineRule="exact" w:before="10"/>
              <w:ind w:left="481"/>
              <w:rPr>
                <w:sz w:val="20"/>
              </w:rPr>
            </w:pPr>
            <w:r>
              <w:rPr>
                <w:sz w:val="20"/>
              </w:rPr>
              <w:t>n.a.</w:t>
            </w:r>
          </w:p>
        </w:tc>
        <w:tc>
          <w:tcPr>
            <w:tcW w:w="762" w:type="dxa"/>
          </w:tcPr>
          <w:p>
            <w:pPr>
              <w:pStyle w:val="TableParagraph"/>
              <w:spacing w:line="199" w:lineRule="exact" w:before="10"/>
              <w:ind w:left="180"/>
              <w:rPr>
                <w:sz w:val="20"/>
              </w:rPr>
            </w:pPr>
            <w:r>
              <w:rPr>
                <w:sz w:val="20"/>
              </w:rPr>
              <w:t>n.a.</w:t>
            </w:r>
          </w:p>
        </w:tc>
        <w:tc>
          <w:tcPr>
            <w:tcW w:w="762" w:type="dxa"/>
          </w:tcPr>
          <w:p>
            <w:pPr>
              <w:pStyle w:val="TableParagraph"/>
              <w:spacing w:line="199" w:lineRule="exact" w:before="10"/>
              <w:ind w:left="179"/>
              <w:rPr>
                <w:sz w:val="20"/>
              </w:rPr>
            </w:pPr>
            <w:r>
              <w:rPr>
                <w:sz w:val="20"/>
              </w:rPr>
              <w:t>n.a.</w:t>
            </w:r>
          </w:p>
        </w:tc>
        <w:tc>
          <w:tcPr>
            <w:tcW w:w="762" w:type="dxa"/>
          </w:tcPr>
          <w:p>
            <w:pPr>
              <w:pStyle w:val="TableParagraph"/>
              <w:spacing w:line="199" w:lineRule="exact" w:before="10"/>
              <w:ind w:left="180"/>
              <w:rPr>
                <w:sz w:val="20"/>
              </w:rPr>
            </w:pPr>
            <w:r>
              <w:rPr>
                <w:sz w:val="20"/>
              </w:rPr>
              <w:t>n.a.</w:t>
            </w:r>
          </w:p>
        </w:tc>
        <w:tc>
          <w:tcPr>
            <w:tcW w:w="762" w:type="dxa"/>
          </w:tcPr>
          <w:p>
            <w:pPr>
              <w:pStyle w:val="TableParagraph"/>
              <w:spacing w:line="199" w:lineRule="exact" w:before="10"/>
              <w:ind w:left="179"/>
              <w:rPr>
                <w:sz w:val="20"/>
              </w:rPr>
            </w:pPr>
            <w:r>
              <w:rPr>
                <w:sz w:val="20"/>
              </w:rPr>
              <w:t>n.a.</w:t>
            </w:r>
          </w:p>
        </w:tc>
        <w:tc>
          <w:tcPr>
            <w:tcW w:w="762" w:type="dxa"/>
          </w:tcPr>
          <w:p>
            <w:pPr>
              <w:pStyle w:val="TableParagraph"/>
              <w:spacing w:line="199" w:lineRule="exact" w:before="10"/>
              <w:ind w:left="180"/>
              <w:rPr>
                <w:sz w:val="20"/>
              </w:rPr>
            </w:pPr>
            <w:r>
              <w:rPr>
                <w:sz w:val="20"/>
              </w:rPr>
              <w:t>n.a.</w:t>
            </w:r>
          </w:p>
        </w:tc>
        <w:tc>
          <w:tcPr>
            <w:tcW w:w="762" w:type="dxa"/>
          </w:tcPr>
          <w:p>
            <w:pPr>
              <w:pStyle w:val="TableParagraph"/>
              <w:spacing w:line="199" w:lineRule="exact" w:before="10"/>
              <w:ind w:left="179"/>
              <w:rPr>
                <w:sz w:val="20"/>
              </w:rPr>
            </w:pPr>
            <w:r>
              <w:rPr>
                <w:sz w:val="20"/>
              </w:rPr>
              <w:t>53</w:t>
            </w:r>
          </w:p>
        </w:tc>
        <w:tc>
          <w:tcPr>
            <w:tcW w:w="633" w:type="dxa"/>
          </w:tcPr>
          <w:p>
            <w:pPr>
              <w:pStyle w:val="TableParagraph"/>
              <w:spacing w:line="199" w:lineRule="exact" w:before="10"/>
              <w:ind w:left="180"/>
              <w:rPr>
                <w:sz w:val="20"/>
              </w:rPr>
            </w:pPr>
            <w:r>
              <w:rPr>
                <w:sz w:val="20"/>
              </w:rPr>
              <w:t>53</w:t>
            </w:r>
          </w:p>
        </w:tc>
      </w:tr>
      <w:tr>
        <w:trPr>
          <w:trHeight w:val="229" w:hRule="atLeast"/>
        </w:trPr>
        <w:tc>
          <w:tcPr>
            <w:tcW w:w="1945" w:type="dxa"/>
          </w:tcPr>
          <w:p>
            <w:pPr>
              <w:pStyle w:val="TableParagraph"/>
              <w:spacing w:line="200" w:lineRule="exact" w:before="9"/>
              <w:ind w:left="50"/>
              <w:rPr>
                <w:sz w:val="20"/>
              </w:rPr>
            </w:pPr>
            <w:r>
              <w:rPr>
                <w:sz w:val="20"/>
              </w:rPr>
              <w:t>United Kingdom</w:t>
            </w:r>
            <w:r>
              <w:rPr>
                <w:sz w:val="20"/>
                <w:vertAlign w:val="superscript"/>
              </w:rPr>
              <w:t>o</w:t>
            </w:r>
          </w:p>
        </w:tc>
        <w:tc>
          <w:tcPr>
            <w:tcW w:w="1064" w:type="dxa"/>
          </w:tcPr>
          <w:p>
            <w:pPr>
              <w:pStyle w:val="TableParagraph"/>
              <w:spacing w:line="200" w:lineRule="exact" w:before="9"/>
              <w:ind w:left="481"/>
              <w:rPr>
                <w:sz w:val="20"/>
              </w:rPr>
            </w:pPr>
            <w:r>
              <w:rPr>
                <w:sz w:val="20"/>
              </w:rPr>
              <w:t>67</w:t>
            </w:r>
          </w:p>
        </w:tc>
        <w:tc>
          <w:tcPr>
            <w:tcW w:w="762" w:type="dxa"/>
          </w:tcPr>
          <w:p>
            <w:pPr>
              <w:pStyle w:val="TableParagraph"/>
              <w:spacing w:line="200" w:lineRule="exact" w:before="9"/>
              <w:ind w:left="180"/>
              <w:rPr>
                <w:sz w:val="20"/>
              </w:rPr>
            </w:pPr>
            <w:r>
              <w:rPr>
                <w:sz w:val="20"/>
              </w:rPr>
              <w:t>67</w:t>
            </w:r>
          </w:p>
        </w:tc>
        <w:tc>
          <w:tcPr>
            <w:tcW w:w="762" w:type="dxa"/>
          </w:tcPr>
          <w:p>
            <w:pPr>
              <w:pStyle w:val="TableParagraph"/>
              <w:spacing w:line="200" w:lineRule="exact" w:before="9"/>
              <w:ind w:left="178"/>
              <w:rPr>
                <w:sz w:val="20"/>
              </w:rPr>
            </w:pPr>
            <w:r>
              <w:rPr>
                <w:sz w:val="20"/>
              </w:rPr>
              <w:t>68</w:t>
            </w:r>
          </w:p>
        </w:tc>
        <w:tc>
          <w:tcPr>
            <w:tcW w:w="762" w:type="dxa"/>
          </w:tcPr>
          <w:p>
            <w:pPr>
              <w:pStyle w:val="TableParagraph"/>
              <w:spacing w:line="200" w:lineRule="exact" w:before="9"/>
              <w:ind w:left="180"/>
              <w:rPr>
                <w:sz w:val="20"/>
              </w:rPr>
            </w:pPr>
            <w:r>
              <w:rPr>
                <w:sz w:val="20"/>
              </w:rPr>
              <w:t>72</w:t>
            </w:r>
          </w:p>
        </w:tc>
        <w:tc>
          <w:tcPr>
            <w:tcW w:w="762" w:type="dxa"/>
          </w:tcPr>
          <w:p>
            <w:pPr>
              <w:pStyle w:val="TableParagraph"/>
              <w:spacing w:line="200" w:lineRule="exact" w:before="9"/>
              <w:ind w:left="178"/>
              <w:rPr>
                <w:sz w:val="20"/>
              </w:rPr>
            </w:pPr>
            <w:r>
              <w:rPr>
                <w:sz w:val="20"/>
              </w:rPr>
              <w:t>70</w:t>
            </w:r>
          </w:p>
        </w:tc>
        <w:tc>
          <w:tcPr>
            <w:tcW w:w="762" w:type="dxa"/>
          </w:tcPr>
          <w:p>
            <w:pPr>
              <w:pStyle w:val="TableParagraph"/>
              <w:spacing w:line="200" w:lineRule="exact" w:before="9"/>
              <w:ind w:left="180"/>
              <w:rPr>
                <w:sz w:val="20"/>
              </w:rPr>
            </w:pPr>
            <w:r>
              <w:rPr>
                <w:sz w:val="20"/>
              </w:rPr>
              <w:t>64</w:t>
            </w:r>
          </w:p>
        </w:tc>
        <w:tc>
          <w:tcPr>
            <w:tcW w:w="762" w:type="dxa"/>
          </w:tcPr>
          <w:p>
            <w:pPr>
              <w:pStyle w:val="TableParagraph"/>
              <w:spacing w:line="200" w:lineRule="exact" w:before="9"/>
              <w:ind w:left="178"/>
              <w:rPr>
                <w:sz w:val="20"/>
              </w:rPr>
            </w:pPr>
            <w:r>
              <w:rPr>
                <w:sz w:val="20"/>
              </w:rPr>
              <w:t>54</w:t>
            </w:r>
          </w:p>
        </w:tc>
        <w:tc>
          <w:tcPr>
            <w:tcW w:w="633" w:type="dxa"/>
          </w:tcPr>
          <w:p>
            <w:pPr>
              <w:pStyle w:val="TableParagraph"/>
              <w:spacing w:line="200" w:lineRule="exact" w:before="9"/>
              <w:ind w:left="180"/>
              <w:rPr>
                <w:sz w:val="20"/>
              </w:rPr>
            </w:pPr>
            <w:r>
              <w:rPr>
                <w:sz w:val="20"/>
              </w:rPr>
              <w:t>40</w:t>
            </w:r>
          </w:p>
        </w:tc>
      </w:tr>
      <w:tr>
        <w:trPr>
          <w:trHeight w:val="230" w:hRule="atLeast"/>
        </w:trPr>
        <w:tc>
          <w:tcPr>
            <w:tcW w:w="1945" w:type="dxa"/>
          </w:tcPr>
          <w:p>
            <w:pPr>
              <w:pStyle w:val="TableParagraph"/>
              <w:spacing w:line="200" w:lineRule="exact" w:before="10"/>
              <w:ind w:left="50"/>
              <w:rPr>
                <w:sz w:val="20"/>
              </w:rPr>
            </w:pPr>
            <w:r>
              <w:rPr>
                <w:sz w:val="20"/>
              </w:rPr>
              <w:t>Canada</w:t>
            </w:r>
            <w:r>
              <w:rPr>
                <w:sz w:val="20"/>
                <w:vertAlign w:val="superscript"/>
              </w:rPr>
              <w:t>p</w:t>
            </w:r>
          </w:p>
        </w:tc>
        <w:tc>
          <w:tcPr>
            <w:tcW w:w="1064" w:type="dxa"/>
          </w:tcPr>
          <w:p>
            <w:pPr>
              <w:pStyle w:val="TableParagraph"/>
              <w:spacing w:line="200" w:lineRule="exact" w:before="10"/>
              <w:ind w:left="481"/>
              <w:rPr>
                <w:sz w:val="20"/>
              </w:rPr>
            </w:pPr>
            <w:r>
              <w:rPr>
                <w:sz w:val="20"/>
              </w:rPr>
              <w:t>35</w:t>
            </w:r>
          </w:p>
        </w:tc>
        <w:tc>
          <w:tcPr>
            <w:tcW w:w="762" w:type="dxa"/>
          </w:tcPr>
          <w:p>
            <w:pPr>
              <w:pStyle w:val="TableParagraph"/>
              <w:spacing w:line="200" w:lineRule="exact" w:before="10"/>
              <w:ind w:left="180"/>
              <w:rPr>
                <w:sz w:val="20"/>
              </w:rPr>
            </w:pPr>
            <w:r>
              <w:rPr>
                <w:sz w:val="20"/>
              </w:rPr>
              <w:t>33</w:t>
            </w:r>
          </w:p>
        </w:tc>
        <w:tc>
          <w:tcPr>
            <w:tcW w:w="762" w:type="dxa"/>
          </w:tcPr>
          <w:p>
            <w:pPr>
              <w:pStyle w:val="TableParagraph"/>
              <w:spacing w:line="200" w:lineRule="exact" w:before="10"/>
              <w:ind w:left="178"/>
              <w:rPr>
                <w:sz w:val="20"/>
              </w:rPr>
            </w:pPr>
            <w:r>
              <w:rPr>
                <w:sz w:val="20"/>
              </w:rPr>
              <w:t>36</w:t>
            </w:r>
          </w:p>
        </w:tc>
        <w:tc>
          <w:tcPr>
            <w:tcW w:w="762" w:type="dxa"/>
          </w:tcPr>
          <w:p>
            <w:pPr>
              <w:pStyle w:val="TableParagraph"/>
              <w:spacing w:line="200" w:lineRule="exact" w:before="10"/>
              <w:ind w:left="180"/>
              <w:rPr>
                <w:sz w:val="20"/>
              </w:rPr>
            </w:pPr>
            <w:r>
              <w:rPr>
                <w:sz w:val="20"/>
              </w:rPr>
              <w:t>39</w:t>
            </w:r>
          </w:p>
        </w:tc>
        <w:tc>
          <w:tcPr>
            <w:tcW w:w="762" w:type="dxa"/>
          </w:tcPr>
          <w:p>
            <w:pPr>
              <w:pStyle w:val="TableParagraph"/>
              <w:spacing w:line="200" w:lineRule="exact" w:before="10"/>
              <w:ind w:left="178"/>
              <w:rPr>
                <w:sz w:val="20"/>
              </w:rPr>
            </w:pPr>
            <w:r>
              <w:rPr>
                <w:sz w:val="20"/>
              </w:rPr>
              <w:t>40</w:t>
            </w:r>
          </w:p>
        </w:tc>
        <w:tc>
          <w:tcPr>
            <w:tcW w:w="762" w:type="dxa"/>
          </w:tcPr>
          <w:p>
            <w:pPr>
              <w:pStyle w:val="TableParagraph"/>
              <w:spacing w:line="200" w:lineRule="exact" w:before="10"/>
              <w:ind w:left="180"/>
              <w:rPr>
                <w:sz w:val="20"/>
              </w:rPr>
            </w:pPr>
            <w:r>
              <w:rPr>
                <w:sz w:val="20"/>
              </w:rPr>
              <w:t>39</w:t>
            </w:r>
          </w:p>
        </w:tc>
        <w:tc>
          <w:tcPr>
            <w:tcW w:w="762" w:type="dxa"/>
          </w:tcPr>
          <w:p>
            <w:pPr>
              <w:pStyle w:val="TableParagraph"/>
              <w:spacing w:line="200" w:lineRule="exact" w:before="10"/>
              <w:ind w:left="178"/>
              <w:rPr>
                <w:sz w:val="20"/>
              </w:rPr>
            </w:pPr>
            <w:r>
              <w:rPr>
                <w:sz w:val="20"/>
              </w:rPr>
              <w:t>38</w:t>
            </w:r>
          </w:p>
        </w:tc>
        <w:tc>
          <w:tcPr>
            <w:tcW w:w="633" w:type="dxa"/>
          </w:tcPr>
          <w:p>
            <w:pPr>
              <w:pStyle w:val="TableParagraph"/>
              <w:spacing w:line="200" w:lineRule="exact" w:before="10"/>
              <w:ind w:left="180"/>
              <w:rPr>
                <w:sz w:val="20"/>
              </w:rPr>
            </w:pPr>
            <w:r>
              <w:rPr>
                <w:sz w:val="20"/>
              </w:rPr>
              <w:t>36</w:t>
            </w:r>
          </w:p>
        </w:tc>
      </w:tr>
      <w:tr>
        <w:trPr>
          <w:trHeight w:val="230" w:hRule="atLeast"/>
        </w:trPr>
        <w:tc>
          <w:tcPr>
            <w:tcW w:w="1945" w:type="dxa"/>
          </w:tcPr>
          <w:p>
            <w:pPr>
              <w:pStyle w:val="TableParagraph"/>
              <w:spacing w:line="200" w:lineRule="exact" w:before="10"/>
              <w:ind w:left="50"/>
              <w:rPr>
                <w:sz w:val="20"/>
              </w:rPr>
            </w:pPr>
            <w:r>
              <w:rPr>
                <w:sz w:val="20"/>
              </w:rPr>
              <w:t>United States</w:t>
            </w:r>
            <w:r>
              <w:rPr>
                <w:sz w:val="20"/>
                <w:vertAlign w:val="superscript"/>
              </w:rPr>
              <w:t>q</w:t>
            </w:r>
          </w:p>
        </w:tc>
        <w:tc>
          <w:tcPr>
            <w:tcW w:w="1064" w:type="dxa"/>
          </w:tcPr>
          <w:p>
            <w:pPr>
              <w:pStyle w:val="TableParagraph"/>
              <w:spacing w:line="200" w:lineRule="exact" w:before="10"/>
              <w:ind w:left="481"/>
              <w:rPr>
                <w:sz w:val="20"/>
              </w:rPr>
            </w:pPr>
            <w:r>
              <w:rPr>
                <w:sz w:val="20"/>
              </w:rPr>
              <w:t>29</w:t>
            </w:r>
          </w:p>
        </w:tc>
        <w:tc>
          <w:tcPr>
            <w:tcW w:w="762" w:type="dxa"/>
          </w:tcPr>
          <w:p>
            <w:pPr>
              <w:pStyle w:val="TableParagraph"/>
              <w:spacing w:line="200" w:lineRule="exact" w:before="10"/>
              <w:ind w:left="180"/>
              <w:rPr>
                <w:sz w:val="20"/>
              </w:rPr>
            </w:pPr>
            <w:r>
              <w:rPr>
                <w:sz w:val="20"/>
              </w:rPr>
              <w:t>27</w:t>
            </w:r>
          </w:p>
        </w:tc>
        <w:tc>
          <w:tcPr>
            <w:tcW w:w="762" w:type="dxa"/>
          </w:tcPr>
          <w:p>
            <w:pPr>
              <w:pStyle w:val="TableParagraph"/>
              <w:spacing w:line="200" w:lineRule="exact" w:before="10"/>
              <w:ind w:left="178"/>
              <w:rPr>
                <w:sz w:val="20"/>
              </w:rPr>
            </w:pPr>
            <w:r>
              <w:rPr>
                <w:sz w:val="20"/>
              </w:rPr>
              <w:t>27</w:t>
            </w:r>
          </w:p>
        </w:tc>
        <w:tc>
          <w:tcPr>
            <w:tcW w:w="762" w:type="dxa"/>
          </w:tcPr>
          <w:p>
            <w:pPr>
              <w:pStyle w:val="TableParagraph"/>
              <w:spacing w:line="200" w:lineRule="exact" w:before="10"/>
              <w:ind w:left="180"/>
              <w:rPr>
                <w:sz w:val="20"/>
              </w:rPr>
            </w:pPr>
            <w:r>
              <w:rPr>
                <w:sz w:val="20"/>
              </w:rPr>
              <w:t>24</w:t>
            </w:r>
          </w:p>
        </w:tc>
        <w:tc>
          <w:tcPr>
            <w:tcW w:w="762" w:type="dxa"/>
          </w:tcPr>
          <w:p>
            <w:pPr>
              <w:pStyle w:val="TableParagraph"/>
              <w:spacing w:line="200" w:lineRule="exact" w:before="10"/>
              <w:ind w:left="178"/>
              <w:rPr>
                <w:sz w:val="20"/>
              </w:rPr>
            </w:pPr>
            <w:r>
              <w:rPr>
                <w:sz w:val="20"/>
              </w:rPr>
              <w:t>21</w:t>
            </w:r>
          </w:p>
        </w:tc>
        <w:tc>
          <w:tcPr>
            <w:tcW w:w="762" w:type="dxa"/>
          </w:tcPr>
          <w:p>
            <w:pPr>
              <w:pStyle w:val="TableParagraph"/>
              <w:spacing w:line="200" w:lineRule="exact" w:before="10"/>
              <w:ind w:left="180"/>
              <w:rPr>
                <w:sz w:val="20"/>
              </w:rPr>
            </w:pPr>
            <w:r>
              <w:rPr>
                <w:sz w:val="20"/>
              </w:rPr>
              <w:t>21</w:t>
            </w:r>
          </w:p>
        </w:tc>
        <w:tc>
          <w:tcPr>
            <w:tcW w:w="762" w:type="dxa"/>
          </w:tcPr>
          <w:p>
            <w:pPr>
              <w:pStyle w:val="TableParagraph"/>
              <w:spacing w:line="200" w:lineRule="exact" w:before="10"/>
              <w:ind w:left="178"/>
              <w:rPr>
                <w:sz w:val="20"/>
              </w:rPr>
            </w:pPr>
            <w:r>
              <w:rPr>
                <w:sz w:val="20"/>
              </w:rPr>
              <w:t>18</w:t>
            </w:r>
          </w:p>
        </w:tc>
        <w:tc>
          <w:tcPr>
            <w:tcW w:w="633" w:type="dxa"/>
          </w:tcPr>
          <w:p>
            <w:pPr>
              <w:pStyle w:val="TableParagraph"/>
              <w:spacing w:line="200" w:lineRule="exact" w:before="10"/>
              <w:ind w:left="180"/>
              <w:rPr>
                <w:sz w:val="20"/>
              </w:rPr>
            </w:pPr>
            <w:r>
              <w:rPr>
                <w:sz w:val="20"/>
              </w:rPr>
              <w:t>17</w:t>
            </w:r>
          </w:p>
        </w:tc>
      </w:tr>
      <w:tr>
        <w:trPr>
          <w:trHeight w:val="230" w:hRule="atLeast"/>
        </w:trPr>
        <w:tc>
          <w:tcPr>
            <w:tcW w:w="1945" w:type="dxa"/>
          </w:tcPr>
          <w:p>
            <w:pPr>
              <w:pStyle w:val="TableParagraph"/>
              <w:spacing w:line="200" w:lineRule="exact" w:before="10"/>
              <w:ind w:left="50"/>
              <w:rPr>
                <w:sz w:val="20"/>
              </w:rPr>
            </w:pPr>
            <w:r>
              <w:rPr>
                <w:sz w:val="20"/>
              </w:rPr>
              <w:t>Japan</w:t>
            </w:r>
            <w:r>
              <w:rPr>
                <w:sz w:val="20"/>
                <w:vertAlign w:val="superscript"/>
              </w:rPr>
              <w:t>r</w:t>
            </w:r>
          </w:p>
        </w:tc>
        <w:tc>
          <w:tcPr>
            <w:tcW w:w="1064" w:type="dxa"/>
          </w:tcPr>
          <w:p>
            <w:pPr>
              <w:pStyle w:val="TableParagraph"/>
              <w:spacing w:line="200" w:lineRule="exact" w:before="10"/>
              <w:ind w:left="481"/>
              <w:rPr>
                <w:sz w:val="20"/>
              </w:rPr>
            </w:pPr>
            <w:r>
              <w:rPr>
                <w:sz w:val="20"/>
              </w:rPr>
              <w:t>n.a.</w:t>
            </w:r>
          </w:p>
        </w:tc>
        <w:tc>
          <w:tcPr>
            <w:tcW w:w="762" w:type="dxa"/>
          </w:tcPr>
          <w:p>
            <w:pPr>
              <w:pStyle w:val="TableParagraph"/>
              <w:spacing w:line="200" w:lineRule="exact" w:before="10"/>
              <w:ind w:left="180"/>
              <w:rPr>
                <w:sz w:val="20"/>
              </w:rPr>
            </w:pPr>
            <w:r>
              <w:rPr>
                <w:sz w:val="20"/>
              </w:rPr>
              <w:t>n.a.</w:t>
            </w:r>
          </w:p>
        </w:tc>
        <w:tc>
          <w:tcPr>
            <w:tcW w:w="762" w:type="dxa"/>
          </w:tcPr>
          <w:p>
            <w:pPr>
              <w:pStyle w:val="TableParagraph"/>
              <w:spacing w:line="200" w:lineRule="exact" w:before="10"/>
              <w:ind w:left="179"/>
              <w:rPr>
                <w:sz w:val="20"/>
              </w:rPr>
            </w:pPr>
            <w:r>
              <w:rPr>
                <w:sz w:val="20"/>
              </w:rPr>
              <w:t>n.a.</w:t>
            </w:r>
          </w:p>
        </w:tc>
        <w:tc>
          <w:tcPr>
            <w:tcW w:w="762" w:type="dxa"/>
          </w:tcPr>
          <w:p>
            <w:pPr>
              <w:pStyle w:val="TableParagraph"/>
              <w:spacing w:line="200" w:lineRule="exact" w:before="10"/>
              <w:ind w:left="180"/>
              <w:rPr>
                <w:sz w:val="20"/>
              </w:rPr>
            </w:pPr>
            <w:r>
              <w:rPr>
                <w:sz w:val="20"/>
              </w:rPr>
              <w:t>n.a.</w:t>
            </w:r>
          </w:p>
        </w:tc>
        <w:tc>
          <w:tcPr>
            <w:tcW w:w="762" w:type="dxa"/>
          </w:tcPr>
          <w:p>
            <w:pPr>
              <w:pStyle w:val="TableParagraph"/>
              <w:spacing w:line="200" w:lineRule="exact" w:before="10"/>
              <w:ind w:left="179"/>
              <w:rPr>
                <w:sz w:val="20"/>
              </w:rPr>
            </w:pPr>
            <w:r>
              <w:rPr>
                <w:sz w:val="20"/>
              </w:rPr>
              <w:t>28</w:t>
            </w:r>
          </w:p>
        </w:tc>
        <w:tc>
          <w:tcPr>
            <w:tcW w:w="762" w:type="dxa"/>
          </w:tcPr>
          <w:p>
            <w:pPr>
              <w:pStyle w:val="TableParagraph"/>
              <w:spacing w:line="200" w:lineRule="exact" w:before="10"/>
              <w:ind w:left="180"/>
              <w:rPr>
                <w:sz w:val="20"/>
              </w:rPr>
            </w:pPr>
            <w:r>
              <w:rPr>
                <w:sz w:val="20"/>
              </w:rPr>
              <w:t>n.a.</w:t>
            </w:r>
          </w:p>
        </w:tc>
        <w:tc>
          <w:tcPr>
            <w:tcW w:w="762" w:type="dxa"/>
          </w:tcPr>
          <w:p>
            <w:pPr>
              <w:pStyle w:val="TableParagraph"/>
              <w:spacing w:line="200" w:lineRule="exact" w:before="10"/>
              <w:ind w:left="179"/>
              <w:rPr>
                <w:sz w:val="20"/>
              </w:rPr>
            </w:pPr>
            <w:r>
              <w:rPr>
                <w:sz w:val="20"/>
              </w:rPr>
              <w:t>23</w:t>
            </w:r>
          </w:p>
        </w:tc>
        <w:tc>
          <w:tcPr>
            <w:tcW w:w="633" w:type="dxa"/>
          </w:tcPr>
          <w:p>
            <w:pPr>
              <w:pStyle w:val="TableParagraph"/>
              <w:spacing w:line="200" w:lineRule="exact" w:before="10"/>
              <w:ind w:left="180"/>
              <w:rPr>
                <w:sz w:val="20"/>
              </w:rPr>
            </w:pPr>
            <w:r>
              <w:rPr>
                <w:sz w:val="20"/>
              </w:rPr>
              <w:t>21</w:t>
            </w:r>
          </w:p>
        </w:tc>
      </w:tr>
      <w:tr>
        <w:trPr>
          <w:trHeight w:val="230" w:hRule="atLeast"/>
        </w:trPr>
        <w:tc>
          <w:tcPr>
            <w:tcW w:w="1945" w:type="dxa"/>
          </w:tcPr>
          <w:p>
            <w:pPr>
              <w:pStyle w:val="TableParagraph"/>
              <w:spacing w:line="200" w:lineRule="exact" w:before="10"/>
              <w:ind w:left="50"/>
              <w:rPr>
                <w:sz w:val="20"/>
              </w:rPr>
            </w:pPr>
            <w:r>
              <w:rPr>
                <w:sz w:val="20"/>
              </w:rPr>
              <w:t>Australia</w:t>
            </w:r>
            <w:r>
              <w:rPr>
                <w:sz w:val="20"/>
                <w:vertAlign w:val="superscript"/>
              </w:rPr>
              <w:t>s</w:t>
            </w:r>
          </w:p>
        </w:tc>
        <w:tc>
          <w:tcPr>
            <w:tcW w:w="1064" w:type="dxa"/>
          </w:tcPr>
          <w:p>
            <w:pPr>
              <w:pStyle w:val="TableParagraph"/>
              <w:spacing w:line="200" w:lineRule="exact" w:before="10"/>
              <w:ind w:left="481"/>
              <w:rPr>
                <w:sz w:val="20"/>
              </w:rPr>
            </w:pPr>
            <w:r>
              <w:rPr>
                <w:sz w:val="20"/>
              </w:rPr>
              <w:t>85</w:t>
            </w:r>
          </w:p>
        </w:tc>
        <w:tc>
          <w:tcPr>
            <w:tcW w:w="762" w:type="dxa"/>
          </w:tcPr>
          <w:p>
            <w:pPr>
              <w:pStyle w:val="TableParagraph"/>
              <w:spacing w:line="200" w:lineRule="exact" w:before="10"/>
              <w:ind w:left="180"/>
              <w:rPr>
                <w:sz w:val="20"/>
              </w:rPr>
            </w:pPr>
            <w:r>
              <w:rPr>
                <w:sz w:val="20"/>
              </w:rPr>
              <w:t>85</w:t>
            </w:r>
          </w:p>
        </w:tc>
        <w:tc>
          <w:tcPr>
            <w:tcW w:w="762" w:type="dxa"/>
          </w:tcPr>
          <w:p>
            <w:pPr>
              <w:pStyle w:val="TableParagraph"/>
              <w:spacing w:line="200" w:lineRule="exact" w:before="10"/>
              <w:ind w:left="178"/>
              <w:rPr>
                <w:sz w:val="20"/>
              </w:rPr>
            </w:pPr>
            <w:r>
              <w:rPr>
                <w:sz w:val="20"/>
              </w:rPr>
              <w:t>85</w:t>
            </w:r>
          </w:p>
        </w:tc>
        <w:tc>
          <w:tcPr>
            <w:tcW w:w="762" w:type="dxa"/>
          </w:tcPr>
          <w:p>
            <w:pPr>
              <w:pStyle w:val="TableParagraph"/>
              <w:spacing w:line="200" w:lineRule="exact" w:before="10"/>
              <w:ind w:left="180"/>
              <w:rPr>
                <w:sz w:val="20"/>
              </w:rPr>
            </w:pPr>
            <w:r>
              <w:rPr>
                <w:sz w:val="20"/>
              </w:rPr>
              <w:t>85</w:t>
            </w:r>
          </w:p>
        </w:tc>
        <w:tc>
          <w:tcPr>
            <w:tcW w:w="762" w:type="dxa"/>
          </w:tcPr>
          <w:p>
            <w:pPr>
              <w:pStyle w:val="TableParagraph"/>
              <w:spacing w:line="200" w:lineRule="exact" w:before="10"/>
              <w:ind w:left="178"/>
              <w:rPr>
                <w:sz w:val="20"/>
              </w:rPr>
            </w:pPr>
            <w:r>
              <w:rPr>
                <w:sz w:val="20"/>
              </w:rPr>
              <w:t>85</w:t>
            </w:r>
          </w:p>
        </w:tc>
        <w:tc>
          <w:tcPr>
            <w:tcW w:w="762" w:type="dxa"/>
          </w:tcPr>
          <w:p>
            <w:pPr>
              <w:pStyle w:val="TableParagraph"/>
              <w:spacing w:line="200" w:lineRule="exact" w:before="10"/>
              <w:ind w:left="180"/>
              <w:rPr>
                <w:sz w:val="20"/>
              </w:rPr>
            </w:pPr>
            <w:r>
              <w:rPr>
                <w:sz w:val="20"/>
              </w:rPr>
              <w:t>85</w:t>
            </w:r>
          </w:p>
        </w:tc>
        <w:tc>
          <w:tcPr>
            <w:tcW w:w="762" w:type="dxa"/>
          </w:tcPr>
          <w:p>
            <w:pPr>
              <w:pStyle w:val="TableParagraph"/>
              <w:spacing w:line="200" w:lineRule="exact" w:before="10"/>
              <w:ind w:left="178"/>
              <w:rPr>
                <w:sz w:val="20"/>
              </w:rPr>
            </w:pPr>
            <w:r>
              <w:rPr>
                <w:sz w:val="20"/>
              </w:rPr>
              <w:t>80</w:t>
            </w:r>
          </w:p>
        </w:tc>
        <w:tc>
          <w:tcPr>
            <w:tcW w:w="633" w:type="dxa"/>
          </w:tcPr>
          <w:p>
            <w:pPr>
              <w:pStyle w:val="TableParagraph"/>
              <w:spacing w:line="200" w:lineRule="exact" w:before="10"/>
              <w:ind w:left="180"/>
              <w:rPr>
                <w:sz w:val="20"/>
              </w:rPr>
            </w:pPr>
            <w:r>
              <w:rPr>
                <w:sz w:val="20"/>
              </w:rPr>
              <w:t>80</w:t>
            </w:r>
          </w:p>
        </w:tc>
      </w:tr>
      <w:tr>
        <w:trPr>
          <w:trHeight w:val="240" w:hRule="atLeast"/>
        </w:trPr>
        <w:tc>
          <w:tcPr>
            <w:tcW w:w="1945" w:type="dxa"/>
          </w:tcPr>
          <w:p>
            <w:pPr>
              <w:pStyle w:val="TableParagraph"/>
              <w:spacing w:before="10"/>
              <w:ind w:left="50"/>
              <w:rPr>
                <w:sz w:val="20"/>
              </w:rPr>
            </w:pPr>
            <w:r>
              <w:rPr>
                <w:sz w:val="20"/>
              </w:rPr>
              <w:t>New Zealand</w:t>
            </w:r>
            <w:r>
              <w:rPr>
                <w:sz w:val="20"/>
                <w:vertAlign w:val="superscript"/>
              </w:rPr>
              <w:t>t</w:t>
            </w:r>
          </w:p>
        </w:tc>
        <w:tc>
          <w:tcPr>
            <w:tcW w:w="1064" w:type="dxa"/>
          </w:tcPr>
          <w:p>
            <w:pPr>
              <w:pStyle w:val="TableParagraph"/>
              <w:spacing w:before="10"/>
              <w:ind w:left="481"/>
              <w:rPr>
                <w:sz w:val="20"/>
              </w:rPr>
            </w:pPr>
            <w:r>
              <w:rPr>
                <w:sz w:val="20"/>
              </w:rPr>
              <w:t>n.a.</w:t>
            </w:r>
          </w:p>
        </w:tc>
        <w:tc>
          <w:tcPr>
            <w:tcW w:w="762" w:type="dxa"/>
          </w:tcPr>
          <w:p>
            <w:pPr>
              <w:pStyle w:val="TableParagraph"/>
              <w:spacing w:before="10"/>
              <w:ind w:left="180"/>
              <w:rPr>
                <w:sz w:val="20"/>
              </w:rPr>
            </w:pPr>
            <w:r>
              <w:rPr>
                <w:sz w:val="20"/>
              </w:rPr>
              <w:t>n.a.</w:t>
            </w:r>
          </w:p>
        </w:tc>
        <w:tc>
          <w:tcPr>
            <w:tcW w:w="762" w:type="dxa"/>
          </w:tcPr>
          <w:p>
            <w:pPr>
              <w:pStyle w:val="TableParagraph"/>
              <w:spacing w:before="10"/>
              <w:ind w:left="179"/>
              <w:rPr>
                <w:sz w:val="20"/>
              </w:rPr>
            </w:pPr>
            <w:r>
              <w:rPr>
                <w:sz w:val="20"/>
              </w:rPr>
              <w:t>n.a.</w:t>
            </w:r>
          </w:p>
        </w:tc>
        <w:tc>
          <w:tcPr>
            <w:tcW w:w="762" w:type="dxa"/>
          </w:tcPr>
          <w:p>
            <w:pPr>
              <w:pStyle w:val="TableParagraph"/>
              <w:spacing w:before="10"/>
              <w:ind w:left="180"/>
              <w:rPr>
                <w:sz w:val="20"/>
              </w:rPr>
            </w:pPr>
            <w:r>
              <w:rPr>
                <w:sz w:val="20"/>
              </w:rPr>
              <w:t>n.a.</w:t>
            </w:r>
          </w:p>
        </w:tc>
        <w:tc>
          <w:tcPr>
            <w:tcW w:w="762" w:type="dxa"/>
          </w:tcPr>
          <w:p>
            <w:pPr>
              <w:pStyle w:val="TableParagraph"/>
              <w:spacing w:before="10"/>
              <w:ind w:left="179"/>
              <w:rPr>
                <w:sz w:val="20"/>
              </w:rPr>
            </w:pPr>
            <w:r>
              <w:rPr>
                <w:sz w:val="20"/>
              </w:rPr>
              <w:t>n.a.</w:t>
            </w:r>
          </w:p>
        </w:tc>
        <w:tc>
          <w:tcPr>
            <w:tcW w:w="762" w:type="dxa"/>
          </w:tcPr>
          <w:p>
            <w:pPr>
              <w:pStyle w:val="TableParagraph"/>
              <w:spacing w:before="10"/>
              <w:ind w:left="180"/>
              <w:rPr>
                <w:sz w:val="20"/>
              </w:rPr>
            </w:pPr>
            <w:r>
              <w:rPr>
                <w:sz w:val="20"/>
              </w:rPr>
              <w:t>n.a.</w:t>
            </w:r>
          </w:p>
        </w:tc>
        <w:tc>
          <w:tcPr>
            <w:tcW w:w="762" w:type="dxa"/>
          </w:tcPr>
          <w:p>
            <w:pPr>
              <w:pStyle w:val="TableParagraph"/>
              <w:spacing w:before="10"/>
              <w:ind w:left="179"/>
              <w:rPr>
                <w:sz w:val="20"/>
              </w:rPr>
            </w:pPr>
            <w:r>
              <w:rPr>
                <w:sz w:val="20"/>
              </w:rPr>
              <w:t>67</w:t>
            </w:r>
          </w:p>
        </w:tc>
        <w:tc>
          <w:tcPr>
            <w:tcW w:w="633" w:type="dxa"/>
          </w:tcPr>
          <w:p>
            <w:pPr>
              <w:pStyle w:val="TableParagraph"/>
              <w:spacing w:before="10"/>
              <w:ind w:left="180"/>
              <w:rPr>
                <w:sz w:val="20"/>
              </w:rPr>
            </w:pPr>
            <w:r>
              <w:rPr>
                <w:sz w:val="20"/>
              </w:rPr>
              <w:t>31</w:t>
            </w:r>
          </w:p>
        </w:tc>
      </w:tr>
    </w:tbl>
    <w:p>
      <w:pPr>
        <w:pStyle w:val="BodyText"/>
        <w:spacing w:before="7"/>
        <w:rPr>
          <w:sz w:val="17"/>
        </w:rPr>
      </w:pPr>
      <w:r>
        <w:rPr/>
        <w:pict>
          <v:shape style="position:absolute;margin-left:98.160004pt;margin-top:12.365566pt;width:144pt;height:.1pt;mso-position-horizontal-relative:page;mso-position-vertical-relative:paragraph;z-index:-251649024;mso-wrap-distance-left:0;mso-wrap-distance-right:0" coordorigin="1963,247" coordsize="2880,0" path="m1963,247l4843,247e" filled="false" stroked="true" strokeweight=".48pt" strokecolor="#000000">
            <v:path arrowok="t"/>
            <v:stroke dashstyle="solid"/>
            <w10:wrap type="topAndBottom"/>
          </v:shape>
        </w:pict>
      </w:r>
    </w:p>
    <w:p>
      <w:pPr>
        <w:spacing w:line="243" w:lineRule="exact" w:before="30"/>
        <w:ind w:left="243" w:right="0" w:firstLine="0"/>
        <w:jc w:val="left"/>
        <w:rPr>
          <w:sz w:val="20"/>
        </w:rPr>
      </w:pPr>
      <w:r>
        <w:rPr>
          <w:position w:val="9"/>
          <w:sz w:val="13"/>
        </w:rPr>
        <w:t>a </w:t>
      </w:r>
      <w:r>
        <w:rPr>
          <w:sz w:val="20"/>
        </w:rPr>
        <w:t>Traxler, F., S. Blaschke and B. Kittel (2001): National Labour Relations in International Markets, Oxford</w:t>
      </w:r>
    </w:p>
    <w:p>
      <w:pPr>
        <w:tabs>
          <w:tab w:pos="509" w:val="left" w:leader="none"/>
        </w:tabs>
        <w:spacing w:line="229" w:lineRule="exact" w:before="0"/>
        <w:ind w:left="243" w:right="0" w:firstLine="0"/>
        <w:jc w:val="left"/>
        <w:rPr>
          <w:sz w:val="20"/>
        </w:rPr>
      </w:pPr>
      <w:r>
        <w:rPr>
          <w:position w:val="9"/>
          <w:sz w:val="13"/>
        </w:rPr>
        <w:t>b</w:t>
        <w:tab/>
      </w:r>
      <w:r>
        <w:rPr>
          <w:sz w:val="20"/>
        </w:rPr>
        <w:t>Estimates by J. Rombouts; OECD 1997 for 1990 and</w:t>
      </w:r>
      <w:r>
        <w:rPr>
          <w:spacing w:val="-3"/>
          <w:sz w:val="20"/>
        </w:rPr>
        <w:t> </w:t>
      </w:r>
      <w:r>
        <w:rPr>
          <w:sz w:val="20"/>
        </w:rPr>
        <w:t>1994.</w:t>
      </w:r>
    </w:p>
    <w:p>
      <w:pPr>
        <w:tabs>
          <w:tab w:pos="502" w:val="left" w:leader="none"/>
        </w:tabs>
        <w:spacing w:line="229" w:lineRule="exact" w:before="0"/>
        <w:ind w:left="243" w:right="0" w:firstLine="0"/>
        <w:jc w:val="left"/>
        <w:rPr>
          <w:sz w:val="20"/>
        </w:rPr>
      </w:pPr>
      <w:r>
        <w:rPr>
          <w:position w:val="9"/>
          <w:sz w:val="13"/>
        </w:rPr>
        <w:t>c</w:t>
        <w:tab/>
      </w:r>
      <w:r>
        <w:rPr>
          <w:sz w:val="20"/>
        </w:rPr>
        <w:t>Estimates by St. Scheuer; 1985 figures are survey based; OECD 1997 for 1990 and</w:t>
      </w:r>
      <w:r>
        <w:rPr>
          <w:spacing w:val="-14"/>
          <w:sz w:val="20"/>
        </w:rPr>
        <w:t> </w:t>
      </w:r>
      <w:r>
        <w:rPr>
          <w:sz w:val="20"/>
        </w:rPr>
        <w:t>1994.</w:t>
      </w:r>
    </w:p>
    <w:p>
      <w:pPr>
        <w:tabs>
          <w:tab w:pos="509" w:val="left" w:leader="none"/>
        </w:tabs>
        <w:spacing w:line="230" w:lineRule="exact" w:before="0"/>
        <w:ind w:left="243" w:right="0" w:firstLine="0"/>
        <w:jc w:val="left"/>
        <w:rPr>
          <w:sz w:val="20"/>
        </w:rPr>
      </w:pPr>
      <w:r>
        <w:rPr>
          <w:position w:val="9"/>
          <w:sz w:val="13"/>
        </w:rPr>
        <w:t>d</w:t>
        <w:tab/>
      </w:r>
      <w:r>
        <w:rPr>
          <w:sz w:val="20"/>
        </w:rPr>
        <w:t>Estimates by J. Kiander; OECD 1997 for 1990 and</w:t>
      </w:r>
      <w:r>
        <w:rPr>
          <w:spacing w:val="-6"/>
          <w:sz w:val="20"/>
        </w:rPr>
        <w:t> </w:t>
      </w:r>
      <w:r>
        <w:rPr>
          <w:sz w:val="20"/>
        </w:rPr>
        <w:t>1994.</w:t>
      </w:r>
    </w:p>
    <w:p>
      <w:pPr>
        <w:tabs>
          <w:tab w:pos="502" w:val="left" w:leader="none"/>
        </w:tabs>
        <w:spacing w:line="230" w:lineRule="exact" w:before="0"/>
        <w:ind w:left="243" w:right="0" w:firstLine="0"/>
        <w:jc w:val="left"/>
        <w:rPr>
          <w:sz w:val="20"/>
        </w:rPr>
      </w:pPr>
      <w:r>
        <w:rPr>
          <w:position w:val="9"/>
          <w:sz w:val="13"/>
        </w:rPr>
        <w:t>e</w:t>
        <w:tab/>
      </w:r>
      <w:r>
        <w:rPr>
          <w:sz w:val="20"/>
        </w:rPr>
        <w:t>OECD 1997 for 1980, 1990 and 1995; estimate by J.-L Dayan for</w:t>
      </w:r>
      <w:r>
        <w:rPr>
          <w:spacing w:val="-8"/>
          <w:sz w:val="20"/>
        </w:rPr>
        <w:t> </w:t>
      </w:r>
      <w:r>
        <w:rPr>
          <w:sz w:val="20"/>
        </w:rPr>
        <w:t>1997.</w:t>
      </w:r>
    </w:p>
    <w:p>
      <w:pPr>
        <w:tabs>
          <w:tab w:pos="487" w:val="left" w:leader="none"/>
        </w:tabs>
        <w:spacing w:line="230" w:lineRule="exact" w:before="0"/>
        <w:ind w:left="243" w:right="0" w:firstLine="0"/>
        <w:jc w:val="left"/>
        <w:rPr>
          <w:sz w:val="20"/>
        </w:rPr>
      </w:pPr>
      <w:r>
        <w:rPr>
          <w:position w:val="9"/>
          <w:sz w:val="13"/>
        </w:rPr>
        <w:t>f</w:t>
        <w:tab/>
      </w:r>
      <w:r>
        <w:rPr>
          <w:sz w:val="20"/>
        </w:rPr>
        <w:t>Estimates by L. Clasen; OECD 1997 for 1980, 1990 and</w:t>
      </w:r>
      <w:r>
        <w:rPr>
          <w:spacing w:val="2"/>
          <w:sz w:val="20"/>
        </w:rPr>
        <w:t> </w:t>
      </w:r>
      <w:r>
        <w:rPr>
          <w:sz w:val="20"/>
        </w:rPr>
        <w:t>1994.</w:t>
      </w:r>
    </w:p>
    <w:p>
      <w:pPr>
        <w:spacing w:line="230" w:lineRule="exact" w:before="0"/>
        <w:ind w:left="243" w:right="0" w:firstLine="0"/>
        <w:jc w:val="left"/>
        <w:rPr>
          <w:sz w:val="20"/>
        </w:rPr>
      </w:pPr>
      <w:r>
        <w:rPr>
          <w:position w:val="9"/>
          <w:sz w:val="13"/>
        </w:rPr>
        <w:t>g </w:t>
      </w:r>
      <w:r>
        <w:rPr>
          <w:sz w:val="20"/>
        </w:rPr>
        <w:t>---</w:t>
      </w:r>
    </w:p>
    <w:p>
      <w:pPr>
        <w:tabs>
          <w:tab w:pos="509" w:val="left" w:leader="none"/>
        </w:tabs>
        <w:spacing w:line="229" w:lineRule="exact" w:before="0"/>
        <w:ind w:left="243" w:right="0" w:firstLine="0"/>
        <w:jc w:val="left"/>
        <w:rPr>
          <w:sz w:val="20"/>
        </w:rPr>
      </w:pPr>
      <w:r>
        <w:rPr>
          <w:position w:val="9"/>
          <w:sz w:val="13"/>
        </w:rPr>
        <w:t>h</w:t>
        <w:tab/>
      </w:r>
      <w:r>
        <w:rPr>
          <w:sz w:val="20"/>
        </w:rPr>
        <w:t>Estimates by T.Boeri, P. Garibaldi, M. Macis; OECD 1997 for 1980, 1990 and</w:t>
      </w:r>
      <w:r>
        <w:rPr>
          <w:spacing w:val="-10"/>
          <w:sz w:val="20"/>
        </w:rPr>
        <w:t> </w:t>
      </w:r>
      <w:r>
        <w:rPr>
          <w:sz w:val="20"/>
        </w:rPr>
        <w:t>1994.</w:t>
      </w:r>
    </w:p>
    <w:p>
      <w:pPr>
        <w:tabs>
          <w:tab w:pos="480" w:val="left" w:leader="none"/>
        </w:tabs>
        <w:spacing w:line="229" w:lineRule="exact" w:before="0"/>
        <w:ind w:left="243" w:right="0" w:firstLine="0"/>
        <w:jc w:val="left"/>
        <w:rPr>
          <w:sz w:val="20"/>
        </w:rPr>
      </w:pPr>
      <w:r>
        <w:rPr>
          <w:position w:val="9"/>
          <w:sz w:val="13"/>
        </w:rPr>
        <w:t>i</w:t>
        <w:tab/>
      </w:r>
      <w:r>
        <w:rPr>
          <w:sz w:val="20"/>
        </w:rPr>
        <w:t>Estimate by J. Visser for 1960; survey be van den Toren for 1985; OECD 1997 for 1980 and</w:t>
      </w:r>
      <w:r>
        <w:rPr>
          <w:spacing w:val="-17"/>
          <w:sz w:val="20"/>
        </w:rPr>
        <w:t> </w:t>
      </w:r>
      <w:r>
        <w:rPr>
          <w:sz w:val="20"/>
        </w:rPr>
        <w:t>1994.</w:t>
      </w:r>
    </w:p>
    <w:p>
      <w:pPr>
        <w:tabs>
          <w:tab w:pos="480" w:val="left" w:leader="none"/>
        </w:tabs>
        <w:spacing w:line="230" w:lineRule="exact" w:before="0"/>
        <w:ind w:left="243" w:right="0" w:firstLine="0"/>
        <w:jc w:val="left"/>
        <w:rPr>
          <w:sz w:val="20"/>
        </w:rPr>
      </w:pPr>
      <w:r>
        <w:rPr>
          <w:position w:val="9"/>
          <w:sz w:val="13"/>
        </w:rPr>
        <w:t>j</w:t>
        <w:tab/>
      </w:r>
      <w:r>
        <w:rPr>
          <w:sz w:val="20"/>
        </w:rPr>
        <w:t>Estimates by K.</w:t>
      </w:r>
      <w:r>
        <w:rPr>
          <w:spacing w:val="-3"/>
          <w:sz w:val="20"/>
        </w:rPr>
        <w:t> </w:t>
      </w:r>
      <w:r>
        <w:rPr>
          <w:sz w:val="20"/>
        </w:rPr>
        <w:t>Nergaard.</w:t>
      </w:r>
    </w:p>
    <w:p>
      <w:pPr>
        <w:spacing w:line="230" w:lineRule="exact" w:before="0"/>
        <w:ind w:left="243" w:right="0" w:firstLine="0"/>
        <w:jc w:val="left"/>
        <w:rPr>
          <w:sz w:val="20"/>
        </w:rPr>
      </w:pPr>
      <w:r>
        <w:rPr>
          <w:position w:val="9"/>
          <w:sz w:val="13"/>
        </w:rPr>
        <w:t>k </w:t>
      </w:r>
      <w:r>
        <w:rPr>
          <w:sz w:val="20"/>
        </w:rPr>
        <w:t>OECD 1997 for 1980, 1990 and 1994.</w:t>
      </w:r>
    </w:p>
    <w:p>
      <w:pPr>
        <w:tabs>
          <w:tab w:pos="480" w:val="left" w:leader="none"/>
        </w:tabs>
        <w:spacing w:line="230" w:lineRule="exact" w:before="0"/>
        <w:ind w:left="243" w:right="0" w:firstLine="0"/>
        <w:jc w:val="left"/>
        <w:rPr>
          <w:sz w:val="20"/>
        </w:rPr>
      </w:pPr>
      <w:r>
        <w:rPr>
          <w:position w:val="9"/>
          <w:sz w:val="13"/>
        </w:rPr>
        <w:t>l</w:t>
        <w:tab/>
      </w:r>
      <w:r>
        <w:rPr>
          <w:sz w:val="20"/>
        </w:rPr>
        <w:t>Estimates by J. F Jimeno for 1980 and 1985; OECD 1997 for 1990 and</w:t>
      </w:r>
      <w:r>
        <w:rPr>
          <w:spacing w:val="-5"/>
          <w:sz w:val="20"/>
        </w:rPr>
        <w:t> </w:t>
      </w:r>
      <w:r>
        <w:rPr>
          <w:sz w:val="20"/>
        </w:rPr>
        <w:t>1994.</w:t>
      </w:r>
    </w:p>
    <w:p>
      <w:pPr>
        <w:spacing w:line="229" w:lineRule="exact" w:before="0"/>
        <w:ind w:left="243" w:right="0" w:firstLine="0"/>
        <w:jc w:val="left"/>
        <w:rPr>
          <w:sz w:val="20"/>
        </w:rPr>
      </w:pPr>
      <w:r>
        <w:rPr>
          <w:position w:val="9"/>
          <w:sz w:val="13"/>
        </w:rPr>
        <w:t>m     </w:t>
      </w:r>
      <w:r>
        <w:rPr>
          <w:sz w:val="20"/>
        </w:rPr>
        <w:t>OECD 1997 for 1990 and</w:t>
      </w:r>
      <w:r>
        <w:rPr>
          <w:spacing w:val="-18"/>
          <w:sz w:val="20"/>
        </w:rPr>
        <w:t> </w:t>
      </w:r>
      <w:r>
        <w:rPr>
          <w:sz w:val="20"/>
        </w:rPr>
        <w:t>1994.</w:t>
      </w:r>
    </w:p>
    <w:p>
      <w:pPr>
        <w:tabs>
          <w:tab w:pos="509" w:val="left" w:leader="none"/>
        </w:tabs>
        <w:spacing w:line="229" w:lineRule="exact" w:before="0"/>
        <w:ind w:left="243" w:right="0" w:firstLine="0"/>
        <w:jc w:val="left"/>
        <w:rPr>
          <w:sz w:val="20"/>
        </w:rPr>
      </w:pPr>
      <w:r>
        <w:rPr>
          <w:position w:val="9"/>
          <w:sz w:val="13"/>
        </w:rPr>
        <w:t>n</w:t>
        <w:tab/>
      </w:r>
      <w:r>
        <w:rPr>
          <w:sz w:val="20"/>
        </w:rPr>
        <w:t>OECD 1997 for 1990 and</w:t>
      </w:r>
      <w:r>
        <w:rPr>
          <w:spacing w:val="-6"/>
          <w:sz w:val="20"/>
        </w:rPr>
        <w:t> </w:t>
      </w:r>
      <w:r>
        <w:rPr>
          <w:sz w:val="20"/>
        </w:rPr>
        <w:t>1994.</w:t>
      </w:r>
    </w:p>
    <w:p>
      <w:pPr>
        <w:spacing w:line="230" w:lineRule="exact" w:before="0"/>
        <w:ind w:left="243" w:right="0" w:firstLine="0"/>
        <w:jc w:val="left"/>
        <w:rPr>
          <w:sz w:val="20"/>
        </w:rPr>
      </w:pPr>
      <w:r>
        <w:rPr>
          <w:position w:val="9"/>
          <w:sz w:val="13"/>
        </w:rPr>
        <w:t>o </w:t>
      </w:r>
      <w:r>
        <w:rPr>
          <w:sz w:val="20"/>
        </w:rPr>
        <w:t>Estimates by W. Brown based on Milner (1995), Millward et al (1992) and Cully and Woodland (1998).</w:t>
      </w:r>
    </w:p>
    <w:p>
      <w:pPr>
        <w:spacing w:line="230" w:lineRule="exact" w:before="0"/>
        <w:ind w:left="243" w:right="0" w:firstLine="0"/>
        <w:jc w:val="left"/>
        <w:rPr>
          <w:sz w:val="20"/>
        </w:rPr>
      </w:pPr>
      <w:r>
        <w:rPr>
          <w:position w:val="9"/>
          <w:sz w:val="13"/>
        </w:rPr>
        <w:t>p </w:t>
      </w:r>
      <w:r>
        <w:rPr>
          <w:sz w:val="20"/>
        </w:rPr>
        <w:t>Estimates by M. Thompson; OECD 1997 for 1990 and 1994.</w:t>
      </w:r>
    </w:p>
    <w:p>
      <w:pPr>
        <w:spacing w:line="230" w:lineRule="exact" w:before="0"/>
        <w:ind w:left="243" w:right="0" w:firstLine="0"/>
        <w:jc w:val="left"/>
        <w:rPr>
          <w:sz w:val="20"/>
        </w:rPr>
      </w:pPr>
      <w:r>
        <w:rPr>
          <w:position w:val="9"/>
          <w:sz w:val="13"/>
        </w:rPr>
        <w:t>q </w:t>
      </w:r>
      <w:r>
        <w:rPr>
          <w:sz w:val="20"/>
        </w:rPr>
        <w:t>Estimates by W. Ochel for 1960 to 1980; Current Population Survey for 1985, 1990, 1994 and 1999.</w:t>
      </w:r>
    </w:p>
    <w:p>
      <w:pPr>
        <w:tabs>
          <w:tab w:pos="487" w:val="left" w:leader="none"/>
        </w:tabs>
        <w:spacing w:line="230" w:lineRule="exact" w:before="0"/>
        <w:ind w:left="243" w:right="0" w:firstLine="0"/>
        <w:jc w:val="left"/>
        <w:rPr>
          <w:sz w:val="20"/>
        </w:rPr>
      </w:pPr>
      <w:r>
        <w:rPr>
          <w:position w:val="9"/>
          <w:sz w:val="13"/>
        </w:rPr>
        <w:t>r</w:t>
        <w:tab/>
      </w:r>
      <w:r>
        <w:rPr>
          <w:sz w:val="20"/>
        </w:rPr>
        <w:t>OECD 1997 for 1980, 1990 and</w:t>
      </w:r>
      <w:r>
        <w:rPr>
          <w:spacing w:val="-1"/>
          <w:sz w:val="20"/>
        </w:rPr>
        <w:t> </w:t>
      </w:r>
      <w:r>
        <w:rPr>
          <w:sz w:val="20"/>
        </w:rPr>
        <w:t>1994.</w:t>
      </w:r>
    </w:p>
    <w:p>
      <w:pPr>
        <w:tabs>
          <w:tab w:pos="495" w:val="left" w:leader="none"/>
        </w:tabs>
        <w:spacing w:line="229" w:lineRule="exact" w:before="0"/>
        <w:ind w:left="243" w:right="0" w:firstLine="0"/>
        <w:jc w:val="left"/>
        <w:rPr>
          <w:sz w:val="20"/>
        </w:rPr>
      </w:pPr>
      <w:r>
        <w:rPr>
          <w:position w:val="9"/>
          <w:sz w:val="13"/>
        </w:rPr>
        <w:t>s</w:t>
        <w:tab/>
      </w:r>
      <w:r>
        <w:rPr>
          <w:sz w:val="20"/>
        </w:rPr>
        <w:t>Estimates by R. D. Lansbury; OECD 1997 for 1990 and</w:t>
      </w:r>
      <w:r>
        <w:rPr>
          <w:spacing w:val="3"/>
          <w:sz w:val="20"/>
        </w:rPr>
        <w:t> </w:t>
      </w:r>
      <w:r>
        <w:rPr>
          <w:sz w:val="20"/>
        </w:rPr>
        <w:t>1994.</w:t>
      </w:r>
    </w:p>
    <w:p>
      <w:pPr>
        <w:tabs>
          <w:tab w:pos="480" w:val="left" w:leader="none"/>
        </w:tabs>
        <w:spacing w:line="241" w:lineRule="exact" w:before="0"/>
        <w:ind w:left="243" w:right="0" w:firstLine="0"/>
        <w:jc w:val="left"/>
        <w:rPr>
          <w:sz w:val="20"/>
        </w:rPr>
      </w:pPr>
      <w:r>
        <w:rPr>
          <w:position w:val="9"/>
          <w:sz w:val="13"/>
        </w:rPr>
        <w:t>t</w:t>
        <w:tab/>
      </w:r>
      <w:r>
        <w:rPr>
          <w:sz w:val="20"/>
        </w:rPr>
        <w:t>OECD 1997 for 1990 and</w:t>
      </w:r>
      <w:r>
        <w:rPr>
          <w:spacing w:val="1"/>
          <w:sz w:val="20"/>
        </w:rPr>
        <w:t> </w:t>
      </w:r>
      <w:r>
        <w:rPr>
          <w:sz w:val="20"/>
        </w:rPr>
        <w:t>1994.</w:t>
      </w:r>
    </w:p>
    <w:p>
      <w:pPr>
        <w:pStyle w:val="BodyText"/>
        <w:spacing w:before="1"/>
        <w:rPr>
          <w:sz w:val="20"/>
        </w:rPr>
      </w:pPr>
    </w:p>
    <w:p>
      <w:pPr>
        <w:spacing w:before="0"/>
        <w:ind w:left="243" w:right="1033" w:firstLine="0"/>
        <w:jc w:val="left"/>
        <w:rPr>
          <w:sz w:val="20"/>
        </w:rPr>
      </w:pPr>
      <w:r>
        <w:rPr>
          <w:sz w:val="20"/>
        </w:rPr>
        <w:t>These data were collected by Wolfgang Ochel from the country experts noted above. We are most grateful for all their assistance. Further details may be found in Ochel (2000).</w:t>
      </w:r>
    </w:p>
    <w:p>
      <w:pPr>
        <w:spacing w:after="0"/>
        <w:jc w:val="left"/>
        <w:rPr>
          <w:sz w:val="20"/>
        </w:rPr>
        <w:sectPr>
          <w:pgSz w:w="12240" w:h="15840"/>
          <w:pgMar w:header="213" w:footer="0" w:top="860" w:bottom="280" w:left="1720" w:right="0"/>
        </w:sectPr>
      </w:pPr>
    </w:p>
    <w:p>
      <w:pPr>
        <w:pStyle w:val="Heading2"/>
        <w:spacing w:line="360" w:lineRule="auto"/>
        <w:ind w:left="3910" w:right="4669" w:firstLine="518"/>
        <w:jc w:val="left"/>
        <w:rPr>
          <w:u w:val="none"/>
        </w:rPr>
      </w:pPr>
      <w:r>
        <w:rPr>
          <w:u w:val="thick"/>
        </w:rPr>
        <w:t>Table 13</w:t>
      </w:r>
      <w:r>
        <w:rPr>
          <w:u w:val="none"/>
        </w:rPr>
        <w:t> </w:t>
      </w:r>
      <w:r>
        <w:rPr>
          <w:u w:val="thick"/>
        </w:rPr>
        <w:t>Union Density (%)</w:t>
      </w:r>
    </w:p>
    <w:p>
      <w:pPr>
        <w:pStyle w:val="BodyText"/>
        <w:spacing w:before="4"/>
        <w:rPr>
          <w:b/>
          <w:sz w:val="20"/>
        </w:rPr>
      </w:pPr>
    </w:p>
    <w:tbl>
      <w:tblPr>
        <w:tblW w:w="0" w:type="auto"/>
        <w:jc w:val="left"/>
        <w:tblInd w:w="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4"/>
        <w:gridCol w:w="952"/>
        <w:gridCol w:w="1134"/>
        <w:gridCol w:w="1130"/>
        <w:gridCol w:w="1123"/>
        <w:gridCol w:w="676"/>
        <w:gridCol w:w="1126"/>
        <w:gridCol w:w="992"/>
      </w:tblGrid>
      <w:tr>
        <w:trPr>
          <w:trHeight w:val="225" w:hRule="atLeast"/>
        </w:trPr>
        <w:tc>
          <w:tcPr>
            <w:tcW w:w="3186" w:type="dxa"/>
            <w:gridSpan w:val="2"/>
          </w:tcPr>
          <w:p>
            <w:pPr>
              <w:pStyle w:val="TableParagraph"/>
              <w:spacing w:line="205" w:lineRule="exact"/>
              <w:ind w:right="230"/>
              <w:jc w:val="right"/>
              <w:rPr>
                <w:sz w:val="20"/>
              </w:rPr>
            </w:pPr>
            <w:r>
              <w:rPr>
                <w:sz w:val="20"/>
              </w:rPr>
              <w:t>1960-64</w:t>
            </w:r>
          </w:p>
        </w:tc>
        <w:tc>
          <w:tcPr>
            <w:tcW w:w="1134" w:type="dxa"/>
          </w:tcPr>
          <w:p>
            <w:pPr>
              <w:pStyle w:val="TableParagraph"/>
              <w:spacing w:line="205" w:lineRule="exact"/>
              <w:ind w:left="233"/>
              <w:rPr>
                <w:sz w:val="20"/>
              </w:rPr>
            </w:pPr>
            <w:r>
              <w:rPr>
                <w:sz w:val="20"/>
              </w:rPr>
              <w:t>1965-72</w:t>
            </w:r>
          </w:p>
        </w:tc>
        <w:tc>
          <w:tcPr>
            <w:tcW w:w="1130" w:type="dxa"/>
          </w:tcPr>
          <w:p>
            <w:pPr>
              <w:pStyle w:val="TableParagraph"/>
              <w:spacing w:line="205" w:lineRule="exact"/>
              <w:ind w:left="231"/>
              <w:rPr>
                <w:sz w:val="20"/>
              </w:rPr>
            </w:pPr>
            <w:r>
              <w:rPr>
                <w:sz w:val="20"/>
              </w:rPr>
              <w:t>1973-79</w:t>
            </w:r>
          </w:p>
        </w:tc>
        <w:tc>
          <w:tcPr>
            <w:tcW w:w="1123" w:type="dxa"/>
          </w:tcPr>
          <w:p>
            <w:pPr>
              <w:pStyle w:val="TableParagraph"/>
              <w:spacing w:line="205" w:lineRule="exact"/>
              <w:ind w:left="229"/>
              <w:rPr>
                <w:sz w:val="20"/>
              </w:rPr>
            </w:pPr>
            <w:r>
              <w:rPr>
                <w:sz w:val="20"/>
              </w:rPr>
              <w:t>1980-87</w:t>
            </w:r>
          </w:p>
        </w:tc>
        <w:tc>
          <w:tcPr>
            <w:tcW w:w="1802" w:type="dxa"/>
            <w:gridSpan w:val="2"/>
          </w:tcPr>
          <w:p>
            <w:pPr>
              <w:pStyle w:val="TableParagraph"/>
              <w:spacing w:line="205" w:lineRule="exact"/>
              <w:ind w:left="224"/>
              <w:rPr>
                <w:sz w:val="20"/>
              </w:rPr>
            </w:pPr>
            <w:r>
              <w:rPr>
                <w:sz w:val="20"/>
              </w:rPr>
              <w:t>1988-95 1996-98</w:t>
            </w:r>
          </w:p>
        </w:tc>
        <w:tc>
          <w:tcPr>
            <w:tcW w:w="992" w:type="dxa"/>
          </w:tcPr>
          <w:p>
            <w:pPr>
              <w:pStyle w:val="TableParagraph"/>
              <w:spacing w:line="205" w:lineRule="exact"/>
              <w:ind w:left="145"/>
              <w:rPr>
                <w:sz w:val="20"/>
              </w:rPr>
            </w:pPr>
            <w:r>
              <w:rPr>
                <w:sz w:val="20"/>
              </w:rPr>
              <w:t>Extension</w:t>
            </w:r>
          </w:p>
        </w:tc>
      </w:tr>
      <w:tr>
        <w:trPr>
          <w:trHeight w:val="230" w:hRule="atLeast"/>
        </w:trPr>
        <w:tc>
          <w:tcPr>
            <w:tcW w:w="3186" w:type="dxa"/>
            <w:gridSpan w:val="2"/>
          </w:tcPr>
          <w:p>
            <w:pPr>
              <w:pStyle w:val="TableParagraph"/>
              <w:spacing w:line="240" w:lineRule="auto"/>
              <w:rPr>
                <w:sz w:val="16"/>
              </w:rPr>
            </w:pPr>
          </w:p>
        </w:tc>
        <w:tc>
          <w:tcPr>
            <w:tcW w:w="1134" w:type="dxa"/>
          </w:tcPr>
          <w:p>
            <w:pPr>
              <w:pStyle w:val="TableParagraph"/>
              <w:spacing w:line="240" w:lineRule="auto"/>
              <w:rPr>
                <w:sz w:val="16"/>
              </w:rPr>
            </w:pPr>
          </w:p>
        </w:tc>
        <w:tc>
          <w:tcPr>
            <w:tcW w:w="1130" w:type="dxa"/>
          </w:tcPr>
          <w:p>
            <w:pPr>
              <w:pStyle w:val="TableParagraph"/>
              <w:spacing w:line="240" w:lineRule="auto"/>
              <w:rPr>
                <w:sz w:val="16"/>
              </w:rPr>
            </w:pPr>
          </w:p>
        </w:tc>
        <w:tc>
          <w:tcPr>
            <w:tcW w:w="1123" w:type="dxa"/>
          </w:tcPr>
          <w:p>
            <w:pPr>
              <w:pStyle w:val="TableParagraph"/>
              <w:spacing w:line="240" w:lineRule="auto"/>
              <w:rPr>
                <w:sz w:val="16"/>
              </w:rPr>
            </w:pPr>
          </w:p>
        </w:tc>
        <w:tc>
          <w:tcPr>
            <w:tcW w:w="1802" w:type="dxa"/>
            <w:gridSpan w:val="2"/>
          </w:tcPr>
          <w:p>
            <w:pPr>
              <w:pStyle w:val="TableParagraph"/>
              <w:spacing w:line="240" w:lineRule="auto"/>
              <w:rPr>
                <w:sz w:val="16"/>
              </w:rPr>
            </w:pPr>
          </w:p>
        </w:tc>
        <w:tc>
          <w:tcPr>
            <w:tcW w:w="992" w:type="dxa"/>
          </w:tcPr>
          <w:p>
            <w:pPr>
              <w:pStyle w:val="TableParagraph"/>
              <w:ind w:left="147"/>
              <w:rPr>
                <w:sz w:val="20"/>
              </w:rPr>
            </w:pPr>
            <w:r>
              <w:rPr>
                <w:sz w:val="20"/>
              </w:rPr>
              <w:t>laws in</w:t>
            </w:r>
          </w:p>
        </w:tc>
      </w:tr>
      <w:tr>
        <w:trPr>
          <w:trHeight w:val="225" w:hRule="atLeast"/>
        </w:trPr>
        <w:tc>
          <w:tcPr>
            <w:tcW w:w="3186" w:type="dxa"/>
            <w:gridSpan w:val="2"/>
          </w:tcPr>
          <w:p>
            <w:pPr>
              <w:pStyle w:val="TableParagraph"/>
              <w:spacing w:line="240" w:lineRule="auto"/>
              <w:rPr>
                <w:sz w:val="16"/>
              </w:rPr>
            </w:pPr>
          </w:p>
        </w:tc>
        <w:tc>
          <w:tcPr>
            <w:tcW w:w="1134" w:type="dxa"/>
          </w:tcPr>
          <w:p>
            <w:pPr>
              <w:pStyle w:val="TableParagraph"/>
              <w:spacing w:line="240" w:lineRule="auto"/>
              <w:rPr>
                <w:sz w:val="16"/>
              </w:rPr>
            </w:pPr>
          </w:p>
        </w:tc>
        <w:tc>
          <w:tcPr>
            <w:tcW w:w="1130" w:type="dxa"/>
          </w:tcPr>
          <w:p>
            <w:pPr>
              <w:pStyle w:val="TableParagraph"/>
              <w:spacing w:line="240" w:lineRule="auto"/>
              <w:rPr>
                <w:sz w:val="16"/>
              </w:rPr>
            </w:pPr>
          </w:p>
        </w:tc>
        <w:tc>
          <w:tcPr>
            <w:tcW w:w="1123" w:type="dxa"/>
          </w:tcPr>
          <w:p>
            <w:pPr>
              <w:pStyle w:val="TableParagraph"/>
              <w:spacing w:line="240" w:lineRule="auto"/>
              <w:rPr>
                <w:sz w:val="16"/>
              </w:rPr>
            </w:pPr>
          </w:p>
        </w:tc>
        <w:tc>
          <w:tcPr>
            <w:tcW w:w="1802" w:type="dxa"/>
            <w:gridSpan w:val="2"/>
          </w:tcPr>
          <w:p>
            <w:pPr>
              <w:pStyle w:val="TableParagraph"/>
              <w:spacing w:line="240" w:lineRule="auto"/>
              <w:rPr>
                <w:sz w:val="16"/>
              </w:rPr>
            </w:pPr>
          </w:p>
        </w:tc>
        <w:tc>
          <w:tcPr>
            <w:tcW w:w="992" w:type="dxa"/>
          </w:tcPr>
          <w:p>
            <w:pPr>
              <w:pStyle w:val="TableParagraph"/>
              <w:spacing w:line="205" w:lineRule="exact"/>
              <w:ind w:left="147"/>
              <w:rPr>
                <w:sz w:val="20"/>
              </w:rPr>
            </w:pPr>
            <w:r>
              <w:rPr>
                <w:sz w:val="20"/>
              </w:rPr>
              <w:t>place (a)</w:t>
            </w:r>
          </w:p>
        </w:tc>
      </w:tr>
      <w:tr>
        <w:trPr>
          <w:trHeight w:val="452" w:hRule="atLeast"/>
        </w:trPr>
        <w:tc>
          <w:tcPr>
            <w:tcW w:w="2234" w:type="dxa"/>
          </w:tcPr>
          <w:p>
            <w:pPr>
              <w:pStyle w:val="TableParagraph"/>
              <w:spacing w:line="240" w:lineRule="auto" w:before="1"/>
              <w:rPr>
                <w:b/>
                <w:sz w:val="20"/>
              </w:rPr>
            </w:pPr>
          </w:p>
          <w:p>
            <w:pPr>
              <w:pStyle w:val="TableParagraph"/>
              <w:spacing w:line="201" w:lineRule="exact"/>
              <w:ind w:left="50"/>
              <w:rPr>
                <w:sz w:val="20"/>
              </w:rPr>
            </w:pPr>
            <w:r>
              <w:rPr>
                <w:sz w:val="20"/>
              </w:rPr>
              <w:t>Australia</w:t>
            </w:r>
          </w:p>
        </w:tc>
        <w:tc>
          <w:tcPr>
            <w:tcW w:w="952" w:type="dxa"/>
          </w:tcPr>
          <w:p>
            <w:pPr>
              <w:pStyle w:val="TableParagraph"/>
              <w:spacing w:line="240" w:lineRule="auto" w:before="1"/>
              <w:rPr>
                <w:b/>
                <w:sz w:val="20"/>
              </w:rPr>
            </w:pPr>
          </w:p>
          <w:p>
            <w:pPr>
              <w:pStyle w:val="TableParagraph"/>
              <w:spacing w:line="201" w:lineRule="exact"/>
              <w:ind w:left="51"/>
              <w:rPr>
                <w:sz w:val="20"/>
              </w:rPr>
            </w:pPr>
            <w:r>
              <w:rPr>
                <w:sz w:val="20"/>
              </w:rPr>
              <w:t>48</w:t>
            </w:r>
          </w:p>
        </w:tc>
        <w:tc>
          <w:tcPr>
            <w:tcW w:w="1134" w:type="dxa"/>
          </w:tcPr>
          <w:p>
            <w:pPr>
              <w:pStyle w:val="TableParagraph"/>
              <w:spacing w:line="240" w:lineRule="auto" w:before="1"/>
              <w:rPr>
                <w:b/>
                <w:sz w:val="20"/>
              </w:rPr>
            </w:pPr>
          </w:p>
          <w:p>
            <w:pPr>
              <w:pStyle w:val="TableParagraph"/>
              <w:spacing w:line="201" w:lineRule="exact"/>
              <w:ind w:left="234"/>
              <w:rPr>
                <w:sz w:val="20"/>
              </w:rPr>
            </w:pPr>
            <w:r>
              <w:rPr>
                <w:sz w:val="20"/>
              </w:rPr>
              <w:t>45</w:t>
            </w:r>
          </w:p>
        </w:tc>
        <w:tc>
          <w:tcPr>
            <w:tcW w:w="1130" w:type="dxa"/>
          </w:tcPr>
          <w:p>
            <w:pPr>
              <w:pStyle w:val="TableParagraph"/>
              <w:spacing w:line="240" w:lineRule="auto" w:before="1"/>
              <w:rPr>
                <w:b/>
                <w:sz w:val="20"/>
              </w:rPr>
            </w:pPr>
          </w:p>
          <w:p>
            <w:pPr>
              <w:pStyle w:val="TableParagraph"/>
              <w:spacing w:line="201" w:lineRule="exact"/>
              <w:ind w:left="232"/>
              <w:rPr>
                <w:sz w:val="20"/>
              </w:rPr>
            </w:pPr>
            <w:r>
              <w:rPr>
                <w:sz w:val="20"/>
              </w:rPr>
              <w:t>49</w:t>
            </w:r>
          </w:p>
        </w:tc>
        <w:tc>
          <w:tcPr>
            <w:tcW w:w="1123" w:type="dxa"/>
          </w:tcPr>
          <w:p>
            <w:pPr>
              <w:pStyle w:val="TableParagraph"/>
              <w:spacing w:line="240" w:lineRule="auto" w:before="1"/>
              <w:rPr>
                <w:b/>
                <w:sz w:val="20"/>
              </w:rPr>
            </w:pPr>
          </w:p>
          <w:p>
            <w:pPr>
              <w:pStyle w:val="TableParagraph"/>
              <w:spacing w:line="201" w:lineRule="exact"/>
              <w:ind w:left="230"/>
              <w:rPr>
                <w:sz w:val="20"/>
              </w:rPr>
            </w:pPr>
            <w:r>
              <w:rPr>
                <w:sz w:val="20"/>
              </w:rPr>
              <w:t>49</w:t>
            </w:r>
          </w:p>
        </w:tc>
        <w:tc>
          <w:tcPr>
            <w:tcW w:w="676" w:type="dxa"/>
          </w:tcPr>
          <w:p>
            <w:pPr>
              <w:pStyle w:val="TableParagraph"/>
              <w:spacing w:line="240" w:lineRule="auto" w:before="1"/>
              <w:rPr>
                <w:b/>
                <w:sz w:val="20"/>
              </w:rPr>
            </w:pPr>
          </w:p>
          <w:p>
            <w:pPr>
              <w:pStyle w:val="TableParagraph"/>
              <w:spacing w:line="201" w:lineRule="exact"/>
              <w:ind w:left="225"/>
              <w:rPr>
                <w:sz w:val="20"/>
              </w:rPr>
            </w:pPr>
            <w:r>
              <w:rPr>
                <w:sz w:val="20"/>
              </w:rPr>
              <w:t>43</w:t>
            </w:r>
          </w:p>
        </w:tc>
        <w:tc>
          <w:tcPr>
            <w:tcW w:w="1126" w:type="dxa"/>
          </w:tcPr>
          <w:p>
            <w:pPr>
              <w:pStyle w:val="TableParagraph"/>
              <w:spacing w:line="240" w:lineRule="auto" w:before="1"/>
              <w:rPr>
                <w:b/>
                <w:sz w:val="20"/>
              </w:rPr>
            </w:pPr>
          </w:p>
          <w:p>
            <w:pPr>
              <w:pStyle w:val="TableParagraph"/>
              <w:spacing w:line="201" w:lineRule="exact"/>
              <w:ind w:left="249"/>
              <w:rPr>
                <w:sz w:val="20"/>
              </w:rPr>
            </w:pPr>
            <w:r>
              <w:rPr>
                <w:sz w:val="20"/>
              </w:rPr>
              <w:t>35</w:t>
            </w:r>
          </w:p>
        </w:tc>
        <w:tc>
          <w:tcPr>
            <w:tcW w:w="992" w:type="dxa"/>
          </w:tcPr>
          <w:p>
            <w:pPr>
              <w:pStyle w:val="TableParagraph"/>
              <w:spacing w:line="240" w:lineRule="auto" w:before="6"/>
              <w:rPr>
                <w:b/>
                <w:sz w:val="19"/>
              </w:rPr>
            </w:pPr>
          </w:p>
          <w:p>
            <w:pPr>
              <w:pStyle w:val="TableParagraph"/>
              <w:spacing w:line="207" w:lineRule="exact" w:before="1"/>
              <w:ind w:left="147"/>
              <w:rPr>
                <w:rFonts w:ascii="Arial"/>
                <w:sz w:val="20"/>
              </w:rPr>
            </w:pPr>
            <w:r>
              <w:rPr>
                <w:rFonts w:ascii="Arial"/>
                <w:w w:val="280"/>
                <w:sz w:val="20"/>
              </w:rPr>
              <w:t> </w:t>
            </w:r>
          </w:p>
        </w:tc>
      </w:tr>
      <w:tr>
        <w:trPr>
          <w:trHeight w:val="230" w:hRule="atLeast"/>
        </w:trPr>
        <w:tc>
          <w:tcPr>
            <w:tcW w:w="2234" w:type="dxa"/>
          </w:tcPr>
          <w:p>
            <w:pPr>
              <w:pStyle w:val="TableParagraph"/>
              <w:spacing w:line="201" w:lineRule="exact" w:before="9"/>
              <w:ind w:left="50"/>
              <w:rPr>
                <w:sz w:val="20"/>
              </w:rPr>
            </w:pPr>
            <w:r>
              <w:rPr>
                <w:sz w:val="20"/>
              </w:rPr>
              <w:t>Austria</w:t>
            </w:r>
          </w:p>
        </w:tc>
        <w:tc>
          <w:tcPr>
            <w:tcW w:w="952" w:type="dxa"/>
          </w:tcPr>
          <w:p>
            <w:pPr>
              <w:pStyle w:val="TableParagraph"/>
              <w:spacing w:line="201" w:lineRule="exact" w:before="9"/>
              <w:ind w:left="51"/>
              <w:rPr>
                <w:sz w:val="20"/>
              </w:rPr>
            </w:pPr>
            <w:r>
              <w:rPr>
                <w:sz w:val="20"/>
              </w:rPr>
              <w:t>59</w:t>
            </w:r>
          </w:p>
        </w:tc>
        <w:tc>
          <w:tcPr>
            <w:tcW w:w="1134" w:type="dxa"/>
          </w:tcPr>
          <w:p>
            <w:pPr>
              <w:pStyle w:val="TableParagraph"/>
              <w:spacing w:line="201" w:lineRule="exact" w:before="9"/>
              <w:ind w:left="234"/>
              <w:rPr>
                <w:sz w:val="20"/>
              </w:rPr>
            </w:pPr>
            <w:r>
              <w:rPr>
                <w:sz w:val="20"/>
              </w:rPr>
              <w:t>57</w:t>
            </w:r>
          </w:p>
        </w:tc>
        <w:tc>
          <w:tcPr>
            <w:tcW w:w="1130" w:type="dxa"/>
          </w:tcPr>
          <w:p>
            <w:pPr>
              <w:pStyle w:val="TableParagraph"/>
              <w:spacing w:line="201" w:lineRule="exact" w:before="9"/>
              <w:ind w:left="233"/>
              <w:rPr>
                <w:sz w:val="20"/>
              </w:rPr>
            </w:pPr>
            <w:r>
              <w:rPr>
                <w:sz w:val="20"/>
              </w:rPr>
              <w:t>52</w:t>
            </w:r>
          </w:p>
        </w:tc>
        <w:tc>
          <w:tcPr>
            <w:tcW w:w="1123" w:type="dxa"/>
          </w:tcPr>
          <w:p>
            <w:pPr>
              <w:pStyle w:val="TableParagraph"/>
              <w:spacing w:line="201" w:lineRule="exact" w:before="9"/>
              <w:ind w:left="231"/>
              <w:rPr>
                <w:sz w:val="20"/>
              </w:rPr>
            </w:pPr>
            <w:r>
              <w:rPr>
                <w:sz w:val="20"/>
              </w:rPr>
              <w:t>51</w:t>
            </w:r>
          </w:p>
        </w:tc>
        <w:tc>
          <w:tcPr>
            <w:tcW w:w="676" w:type="dxa"/>
          </w:tcPr>
          <w:p>
            <w:pPr>
              <w:pStyle w:val="TableParagraph"/>
              <w:spacing w:line="201" w:lineRule="exact" w:before="9"/>
              <w:ind w:left="226"/>
              <w:rPr>
                <w:sz w:val="20"/>
              </w:rPr>
            </w:pPr>
            <w:r>
              <w:rPr>
                <w:sz w:val="20"/>
              </w:rPr>
              <w:t>45</w:t>
            </w:r>
          </w:p>
        </w:tc>
        <w:tc>
          <w:tcPr>
            <w:tcW w:w="1126" w:type="dxa"/>
          </w:tcPr>
          <w:p>
            <w:pPr>
              <w:pStyle w:val="TableParagraph"/>
              <w:spacing w:line="201" w:lineRule="exact" w:before="9"/>
              <w:ind w:left="250"/>
              <w:rPr>
                <w:sz w:val="20"/>
              </w:rPr>
            </w:pPr>
            <w:r>
              <w:rPr>
                <w:sz w:val="20"/>
              </w:rPr>
              <w:t>39</w:t>
            </w:r>
          </w:p>
        </w:tc>
        <w:tc>
          <w:tcPr>
            <w:tcW w:w="992" w:type="dxa"/>
          </w:tcPr>
          <w:p>
            <w:pPr>
              <w:pStyle w:val="TableParagraph"/>
              <w:spacing w:line="207" w:lineRule="exact" w:before="3"/>
              <w:ind w:left="147"/>
              <w:rPr>
                <w:rFonts w:ascii="Arial"/>
                <w:sz w:val="20"/>
              </w:rPr>
            </w:pPr>
            <w:r>
              <w:rPr>
                <w:rFonts w:ascii="Arial"/>
                <w:w w:val="280"/>
                <w:sz w:val="20"/>
              </w:rPr>
              <w:t> </w:t>
            </w:r>
          </w:p>
        </w:tc>
      </w:tr>
      <w:tr>
        <w:trPr>
          <w:trHeight w:val="241" w:hRule="atLeast"/>
        </w:trPr>
        <w:tc>
          <w:tcPr>
            <w:tcW w:w="2234" w:type="dxa"/>
          </w:tcPr>
          <w:p>
            <w:pPr>
              <w:pStyle w:val="TableParagraph"/>
              <w:spacing w:line="215" w:lineRule="exact" w:before="6"/>
              <w:ind w:left="50"/>
              <w:rPr>
                <w:sz w:val="20"/>
              </w:rPr>
            </w:pPr>
            <w:r>
              <w:rPr>
                <w:sz w:val="20"/>
              </w:rPr>
              <w:t>Belgium</w:t>
            </w:r>
          </w:p>
        </w:tc>
        <w:tc>
          <w:tcPr>
            <w:tcW w:w="952" w:type="dxa"/>
          </w:tcPr>
          <w:p>
            <w:pPr>
              <w:pStyle w:val="TableParagraph"/>
              <w:spacing w:line="215" w:lineRule="exact" w:before="6"/>
              <w:ind w:left="50"/>
              <w:rPr>
                <w:sz w:val="20"/>
              </w:rPr>
            </w:pPr>
            <w:r>
              <w:rPr>
                <w:sz w:val="20"/>
              </w:rPr>
              <w:t>40</w:t>
            </w:r>
          </w:p>
        </w:tc>
        <w:tc>
          <w:tcPr>
            <w:tcW w:w="1134" w:type="dxa"/>
          </w:tcPr>
          <w:p>
            <w:pPr>
              <w:pStyle w:val="TableParagraph"/>
              <w:spacing w:line="215" w:lineRule="exact" w:before="6"/>
              <w:ind w:left="234"/>
              <w:rPr>
                <w:sz w:val="20"/>
              </w:rPr>
            </w:pPr>
            <w:r>
              <w:rPr>
                <w:sz w:val="20"/>
              </w:rPr>
              <w:t>42</w:t>
            </w:r>
          </w:p>
        </w:tc>
        <w:tc>
          <w:tcPr>
            <w:tcW w:w="1130" w:type="dxa"/>
          </w:tcPr>
          <w:p>
            <w:pPr>
              <w:pStyle w:val="TableParagraph"/>
              <w:spacing w:line="215" w:lineRule="exact" w:before="6"/>
              <w:ind w:left="232"/>
              <w:rPr>
                <w:sz w:val="20"/>
              </w:rPr>
            </w:pPr>
            <w:r>
              <w:rPr>
                <w:sz w:val="20"/>
              </w:rPr>
              <w:t>52</w:t>
            </w:r>
          </w:p>
        </w:tc>
        <w:tc>
          <w:tcPr>
            <w:tcW w:w="1123" w:type="dxa"/>
          </w:tcPr>
          <w:p>
            <w:pPr>
              <w:pStyle w:val="TableParagraph"/>
              <w:spacing w:line="215" w:lineRule="exact" w:before="6"/>
              <w:ind w:left="230"/>
              <w:rPr>
                <w:sz w:val="20"/>
              </w:rPr>
            </w:pPr>
            <w:r>
              <w:rPr>
                <w:sz w:val="20"/>
              </w:rPr>
              <w:t>52</w:t>
            </w:r>
          </w:p>
        </w:tc>
        <w:tc>
          <w:tcPr>
            <w:tcW w:w="676" w:type="dxa"/>
          </w:tcPr>
          <w:p>
            <w:pPr>
              <w:pStyle w:val="TableParagraph"/>
              <w:spacing w:line="215" w:lineRule="exact" w:before="6"/>
              <w:ind w:left="226"/>
              <w:rPr>
                <w:sz w:val="20"/>
              </w:rPr>
            </w:pPr>
            <w:r>
              <w:rPr>
                <w:sz w:val="20"/>
              </w:rPr>
              <w:t>52</w:t>
            </w:r>
          </w:p>
        </w:tc>
        <w:tc>
          <w:tcPr>
            <w:tcW w:w="1126" w:type="dxa"/>
          </w:tcPr>
          <w:p>
            <w:pPr>
              <w:pStyle w:val="TableParagraph"/>
              <w:spacing w:line="215" w:lineRule="exact" w:before="6"/>
              <w:ind w:left="302"/>
              <w:rPr>
                <w:sz w:val="20"/>
              </w:rPr>
            </w:pPr>
            <w:r>
              <w:rPr>
                <w:w w:val="99"/>
                <w:sz w:val="20"/>
              </w:rPr>
              <w:t>-</w:t>
            </w:r>
          </w:p>
        </w:tc>
        <w:tc>
          <w:tcPr>
            <w:tcW w:w="992" w:type="dxa"/>
          </w:tcPr>
          <w:p>
            <w:pPr>
              <w:pStyle w:val="TableParagraph"/>
              <w:spacing w:line="218" w:lineRule="exact" w:before="3"/>
              <w:ind w:left="147"/>
              <w:rPr>
                <w:rFonts w:ascii="Arial"/>
                <w:sz w:val="20"/>
              </w:rPr>
            </w:pPr>
            <w:r>
              <w:rPr>
                <w:rFonts w:ascii="Arial"/>
                <w:w w:val="280"/>
                <w:sz w:val="20"/>
              </w:rPr>
              <w:t> </w:t>
            </w:r>
          </w:p>
        </w:tc>
      </w:tr>
      <w:tr>
        <w:trPr>
          <w:trHeight w:val="230" w:hRule="atLeast"/>
        </w:trPr>
        <w:tc>
          <w:tcPr>
            <w:tcW w:w="2234" w:type="dxa"/>
          </w:tcPr>
          <w:p>
            <w:pPr>
              <w:pStyle w:val="TableParagraph"/>
              <w:ind w:left="50"/>
              <w:rPr>
                <w:sz w:val="20"/>
              </w:rPr>
            </w:pPr>
            <w:r>
              <w:rPr>
                <w:sz w:val="20"/>
              </w:rPr>
              <w:t>Canada</w:t>
            </w:r>
          </w:p>
        </w:tc>
        <w:tc>
          <w:tcPr>
            <w:tcW w:w="952" w:type="dxa"/>
          </w:tcPr>
          <w:p>
            <w:pPr>
              <w:pStyle w:val="TableParagraph"/>
              <w:ind w:left="50"/>
              <w:rPr>
                <w:sz w:val="20"/>
              </w:rPr>
            </w:pPr>
            <w:r>
              <w:rPr>
                <w:sz w:val="20"/>
              </w:rPr>
              <w:t>27</w:t>
            </w:r>
          </w:p>
        </w:tc>
        <w:tc>
          <w:tcPr>
            <w:tcW w:w="1134" w:type="dxa"/>
          </w:tcPr>
          <w:p>
            <w:pPr>
              <w:pStyle w:val="TableParagraph"/>
              <w:ind w:left="233"/>
              <w:rPr>
                <w:sz w:val="20"/>
              </w:rPr>
            </w:pPr>
            <w:r>
              <w:rPr>
                <w:sz w:val="20"/>
              </w:rPr>
              <w:t>29</w:t>
            </w:r>
          </w:p>
        </w:tc>
        <w:tc>
          <w:tcPr>
            <w:tcW w:w="1130" w:type="dxa"/>
          </w:tcPr>
          <w:p>
            <w:pPr>
              <w:pStyle w:val="TableParagraph"/>
              <w:ind w:left="231"/>
              <w:rPr>
                <w:sz w:val="20"/>
              </w:rPr>
            </w:pPr>
            <w:r>
              <w:rPr>
                <w:sz w:val="20"/>
              </w:rPr>
              <w:t>35</w:t>
            </w:r>
          </w:p>
        </w:tc>
        <w:tc>
          <w:tcPr>
            <w:tcW w:w="1123" w:type="dxa"/>
          </w:tcPr>
          <w:p>
            <w:pPr>
              <w:pStyle w:val="TableParagraph"/>
              <w:ind w:left="229"/>
              <w:rPr>
                <w:sz w:val="20"/>
              </w:rPr>
            </w:pPr>
            <w:r>
              <w:rPr>
                <w:sz w:val="20"/>
              </w:rPr>
              <w:t>37</w:t>
            </w:r>
          </w:p>
        </w:tc>
        <w:tc>
          <w:tcPr>
            <w:tcW w:w="676" w:type="dxa"/>
          </w:tcPr>
          <w:p>
            <w:pPr>
              <w:pStyle w:val="TableParagraph"/>
              <w:ind w:left="224"/>
              <w:rPr>
                <w:sz w:val="20"/>
              </w:rPr>
            </w:pPr>
            <w:r>
              <w:rPr>
                <w:sz w:val="20"/>
              </w:rPr>
              <w:t>36</w:t>
            </w:r>
          </w:p>
        </w:tc>
        <w:tc>
          <w:tcPr>
            <w:tcW w:w="1126" w:type="dxa"/>
          </w:tcPr>
          <w:p>
            <w:pPr>
              <w:pStyle w:val="TableParagraph"/>
              <w:ind w:left="249"/>
              <w:rPr>
                <w:sz w:val="20"/>
              </w:rPr>
            </w:pPr>
            <w:r>
              <w:rPr>
                <w:sz w:val="20"/>
              </w:rPr>
              <w:t>36</w:t>
            </w:r>
          </w:p>
        </w:tc>
        <w:tc>
          <w:tcPr>
            <w:tcW w:w="992" w:type="dxa"/>
          </w:tcPr>
          <w:p>
            <w:pPr>
              <w:pStyle w:val="TableParagraph"/>
              <w:ind w:left="145"/>
              <w:rPr>
                <w:sz w:val="20"/>
              </w:rPr>
            </w:pPr>
            <w:r>
              <w:rPr>
                <w:w w:val="99"/>
                <w:sz w:val="20"/>
              </w:rPr>
              <w:t>X</w:t>
            </w:r>
          </w:p>
        </w:tc>
      </w:tr>
      <w:tr>
        <w:trPr>
          <w:trHeight w:val="218" w:hRule="atLeast"/>
        </w:trPr>
        <w:tc>
          <w:tcPr>
            <w:tcW w:w="2234" w:type="dxa"/>
          </w:tcPr>
          <w:p>
            <w:pPr>
              <w:pStyle w:val="TableParagraph"/>
              <w:spacing w:line="198" w:lineRule="exact"/>
              <w:ind w:left="50"/>
              <w:rPr>
                <w:sz w:val="20"/>
              </w:rPr>
            </w:pPr>
            <w:r>
              <w:rPr>
                <w:sz w:val="20"/>
              </w:rPr>
              <w:t>Denmark</w:t>
            </w:r>
          </w:p>
        </w:tc>
        <w:tc>
          <w:tcPr>
            <w:tcW w:w="952" w:type="dxa"/>
          </w:tcPr>
          <w:p>
            <w:pPr>
              <w:pStyle w:val="TableParagraph"/>
              <w:spacing w:line="198" w:lineRule="exact"/>
              <w:ind w:left="51"/>
              <w:rPr>
                <w:sz w:val="20"/>
              </w:rPr>
            </w:pPr>
            <w:r>
              <w:rPr>
                <w:sz w:val="20"/>
              </w:rPr>
              <w:t>60</w:t>
            </w:r>
          </w:p>
        </w:tc>
        <w:tc>
          <w:tcPr>
            <w:tcW w:w="1134" w:type="dxa"/>
          </w:tcPr>
          <w:p>
            <w:pPr>
              <w:pStyle w:val="TableParagraph"/>
              <w:spacing w:line="198" w:lineRule="exact"/>
              <w:ind w:left="234"/>
              <w:rPr>
                <w:sz w:val="20"/>
              </w:rPr>
            </w:pPr>
            <w:r>
              <w:rPr>
                <w:sz w:val="20"/>
              </w:rPr>
              <w:t>61</w:t>
            </w:r>
          </w:p>
        </w:tc>
        <w:tc>
          <w:tcPr>
            <w:tcW w:w="1130" w:type="dxa"/>
          </w:tcPr>
          <w:p>
            <w:pPr>
              <w:pStyle w:val="TableParagraph"/>
              <w:spacing w:line="198" w:lineRule="exact"/>
              <w:ind w:left="233"/>
              <w:rPr>
                <w:sz w:val="20"/>
              </w:rPr>
            </w:pPr>
            <w:r>
              <w:rPr>
                <w:sz w:val="20"/>
              </w:rPr>
              <w:t>71</w:t>
            </w:r>
          </w:p>
        </w:tc>
        <w:tc>
          <w:tcPr>
            <w:tcW w:w="1123" w:type="dxa"/>
          </w:tcPr>
          <w:p>
            <w:pPr>
              <w:pStyle w:val="TableParagraph"/>
              <w:spacing w:line="198" w:lineRule="exact"/>
              <w:ind w:left="231"/>
              <w:rPr>
                <w:sz w:val="20"/>
              </w:rPr>
            </w:pPr>
            <w:r>
              <w:rPr>
                <w:sz w:val="20"/>
              </w:rPr>
              <w:t>79</w:t>
            </w:r>
          </w:p>
        </w:tc>
        <w:tc>
          <w:tcPr>
            <w:tcW w:w="676" w:type="dxa"/>
          </w:tcPr>
          <w:p>
            <w:pPr>
              <w:pStyle w:val="TableParagraph"/>
              <w:spacing w:line="198" w:lineRule="exact"/>
              <w:ind w:left="226"/>
              <w:rPr>
                <w:sz w:val="20"/>
              </w:rPr>
            </w:pPr>
            <w:r>
              <w:rPr>
                <w:sz w:val="20"/>
              </w:rPr>
              <w:t>76</w:t>
            </w:r>
          </w:p>
        </w:tc>
        <w:tc>
          <w:tcPr>
            <w:tcW w:w="1126" w:type="dxa"/>
          </w:tcPr>
          <w:p>
            <w:pPr>
              <w:pStyle w:val="TableParagraph"/>
              <w:spacing w:line="198" w:lineRule="exact"/>
              <w:ind w:left="250"/>
              <w:rPr>
                <w:sz w:val="20"/>
              </w:rPr>
            </w:pPr>
            <w:r>
              <w:rPr>
                <w:sz w:val="20"/>
              </w:rPr>
              <w:t>76</w:t>
            </w:r>
          </w:p>
        </w:tc>
        <w:tc>
          <w:tcPr>
            <w:tcW w:w="992" w:type="dxa"/>
          </w:tcPr>
          <w:p>
            <w:pPr>
              <w:pStyle w:val="TableParagraph"/>
              <w:spacing w:line="198" w:lineRule="exact"/>
              <w:ind w:left="146"/>
              <w:rPr>
                <w:sz w:val="20"/>
              </w:rPr>
            </w:pPr>
            <w:r>
              <w:rPr>
                <w:w w:val="99"/>
                <w:sz w:val="20"/>
              </w:rPr>
              <w:t>X</w:t>
            </w:r>
          </w:p>
        </w:tc>
      </w:tr>
      <w:tr>
        <w:trPr>
          <w:trHeight w:val="229" w:hRule="atLeast"/>
        </w:trPr>
        <w:tc>
          <w:tcPr>
            <w:tcW w:w="2234" w:type="dxa"/>
          </w:tcPr>
          <w:p>
            <w:pPr>
              <w:pStyle w:val="TableParagraph"/>
              <w:spacing w:line="201" w:lineRule="exact" w:before="7"/>
              <w:ind w:left="50"/>
              <w:rPr>
                <w:sz w:val="20"/>
              </w:rPr>
            </w:pPr>
            <w:r>
              <w:rPr>
                <w:sz w:val="20"/>
              </w:rPr>
              <w:t>Finland</w:t>
            </w:r>
          </w:p>
        </w:tc>
        <w:tc>
          <w:tcPr>
            <w:tcW w:w="952" w:type="dxa"/>
          </w:tcPr>
          <w:p>
            <w:pPr>
              <w:pStyle w:val="TableParagraph"/>
              <w:spacing w:line="201" w:lineRule="exact" w:before="7"/>
              <w:ind w:left="52"/>
              <w:rPr>
                <w:sz w:val="20"/>
              </w:rPr>
            </w:pPr>
            <w:r>
              <w:rPr>
                <w:sz w:val="20"/>
              </w:rPr>
              <w:t>35</w:t>
            </w:r>
          </w:p>
        </w:tc>
        <w:tc>
          <w:tcPr>
            <w:tcW w:w="1134" w:type="dxa"/>
          </w:tcPr>
          <w:p>
            <w:pPr>
              <w:pStyle w:val="TableParagraph"/>
              <w:spacing w:line="201" w:lineRule="exact" w:before="7"/>
              <w:ind w:left="235"/>
              <w:rPr>
                <w:sz w:val="20"/>
              </w:rPr>
            </w:pPr>
            <w:r>
              <w:rPr>
                <w:sz w:val="20"/>
              </w:rPr>
              <w:t>47</w:t>
            </w:r>
          </w:p>
        </w:tc>
        <w:tc>
          <w:tcPr>
            <w:tcW w:w="1130" w:type="dxa"/>
          </w:tcPr>
          <w:p>
            <w:pPr>
              <w:pStyle w:val="TableParagraph"/>
              <w:spacing w:line="201" w:lineRule="exact" w:before="7"/>
              <w:ind w:left="234"/>
              <w:rPr>
                <w:sz w:val="20"/>
              </w:rPr>
            </w:pPr>
            <w:r>
              <w:rPr>
                <w:sz w:val="20"/>
              </w:rPr>
              <w:t>66</w:t>
            </w:r>
          </w:p>
        </w:tc>
        <w:tc>
          <w:tcPr>
            <w:tcW w:w="1123" w:type="dxa"/>
          </w:tcPr>
          <w:p>
            <w:pPr>
              <w:pStyle w:val="TableParagraph"/>
              <w:spacing w:line="201" w:lineRule="exact" w:before="7"/>
              <w:ind w:left="232"/>
              <w:rPr>
                <w:sz w:val="20"/>
              </w:rPr>
            </w:pPr>
            <w:r>
              <w:rPr>
                <w:sz w:val="20"/>
              </w:rPr>
              <w:t>69</w:t>
            </w:r>
          </w:p>
        </w:tc>
        <w:tc>
          <w:tcPr>
            <w:tcW w:w="676" w:type="dxa"/>
          </w:tcPr>
          <w:p>
            <w:pPr>
              <w:pStyle w:val="TableParagraph"/>
              <w:spacing w:line="201" w:lineRule="exact" w:before="7"/>
              <w:ind w:left="227"/>
              <w:rPr>
                <w:sz w:val="20"/>
              </w:rPr>
            </w:pPr>
            <w:r>
              <w:rPr>
                <w:sz w:val="20"/>
              </w:rPr>
              <w:t>76</w:t>
            </w:r>
          </w:p>
        </w:tc>
        <w:tc>
          <w:tcPr>
            <w:tcW w:w="1126" w:type="dxa"/>
          </w:tcPr>
          <w:p>
            <w:pPr>
              <w:pStyle w:val="TableParagraph"/>
              <w:spacing w:line="201" w:lineRule="exact" w:before="7"/>
              <w:ind w:left="251"/>
              <w:rPr>
                <w:sz w:val="20"/>
              </w:rPr>
            </w:pPr>
            <w:r>
              <w:rPr>
                <w:sz w:val="20"/>
              </w:rPr>
              <w:t>80</w:t>
            </w:r>
          </w:p>
        </w:tc>
        <w:tc>
          <w:tcPr>
            <w:tcW w:w="992" w:type="dxa"/>
          </w:tcPr>
          <w:p>
            <w:pPr>
              <w:pStyle w:val="TableParagraph"/>
              <w:spacing w:line="205" w:lineRule="exact" w:before="4"/>
              <w:ind w:left="147"/>
              <w:rPr>
                <w:rFonts w:ascii="Arial"/>
                <w:sz w:val="20"/>
              </w:rPr>
            </w:pPr>
            <w:r>
              <w:rPr>
                <w:rFonts w:ascii="Arial"/>
                <w:w w:val="280"/>
                <w:sz w:val="20"/>
              </w:rPr>
              <w:t> </w:t>
            </w:r>
          </w:p>
        </w:tc>
      </w:tr>
      <w:tr>
        <w:trPr>
          <w:trHeight w:val="230" w:hRule="atLeast"/>
        </w:trPr>
        <w:tc>
          <w:tcPr>
            <w:tcW w:w="2234" w:type="dxa"/>
          </w:tcPr>
          <w:p>
            <w:pPr>
              <w:pStyle w:val="TableParagraph"/>
              <w:spacing w:line="201" w:lineRule="exact" w:before="9"/>
              <w:ind w:left="50"/>
              <w:rPr>
                <w:sz w:val="20"/>
              </w:rPr>
            </w:pPr>
            <w:r>
              <w:rPr>
                <w:sz w:val="20"/>
              </w:rPr>
              <w:t>France</w:t>
            </w:r>
          </w:p>
        </w:tc>
        <w:tc>
          <w:tcPr>
            <w:tcW w:w="952" w:type="dxa"/>
          </w:tcPr>
          <w:p>
            <w:pPr>
              <w:pStyle w:val="TableParagraph"/>
              <w:spacing w:line="201" w:lineRule="exact" w:before="9"/>
              <w:ind w:left="51"/>
              <w:rPr>
                <w:sz w:val="20"/>
              </w:rPr>
            </w:pPr>
            <w:r>
              <w:rPr>
                <w:sz w:val="20"/>
              </w:rPr>
              <w:t>20</w:t>
            </w:r>
          </w:p>
        </w:tc>
        <w:tc>
          <w:tcPr>
            <w:tcW w:w="1134" w:type="dxa"/>
          </w:tcPr>
          <w:p>
            <w:pPr>
              <w:pStyle w:val="TableParagraph"/>
              <w:spacing w:line="201" w:lineRule="exact" w:before="9"/>
              <w:ind w:left="234"/>
              <w:rPr>
                <w:sz w:val="20"/>
              </w:rPr>
            </w:pPr>
            <w:r>
              <w:rPr>
                <w:sz w:val="20"/>
              </w:rPr>
              <w:t>21</w:t>
            </w:r>
          </w:p>
        </w:tc>
        <w:tc>
          <w:tcPr>
            <w:tcW w:w="1130" w:type="dxa"/>
          </w:tcPr>
          <w:p>
            <w:pPr>
              <w:pStyle w:val="TableParagraph"/>
              <w:spacing w:line="201" w:lineRule="exact" w:before="9"/>
              <w:ind w:left="232"/>
              <w:rPr>
                <w:sz w:val="20"/>
              </w:rPr>
            </w:pPr>
            <w:r>
              <w:rPr>
                <w:sz w:val="20"/>
              </w:rPr>
              <w:t>21</w:t>
            </w:r>
          </w:p>
        </w:tc>
        <w:tc>
          <w:tcPr>
            <w:tcW w:w="1123" w:type="dxa"/>
          </w:tcPr>
          <w:p>
            <w:pPr>
              <w:pStyle w:val="TableParagraph"/>
              <w:spacing w:line="201" w:lineRule="exact" w:before="9"/>
              <w:ind w:left="230"/>
              <w:rPr>
                <w:sz w:val="20"/>
              </w:rPr>
            </w:pPr>
            <w:r>
              <w:rPr>
                <w:sz w:val="20"/>
              </w:rPr>
              <w:t>16</w:t>
            </w:r>
          </w:p>
        </w:tc>
        <w:tc>
          <w:tcPr>
            <w:tcW w:w="676" w:type="dxa"/>
          </w:tcPr>
          <w:p>
            <w:pPr>
              <w:pStyle w:val="TableParagraph"/>
              <w:spacing w:line="201" w:lineRule="exact" w:before="9"/>
              <w:ind w:left="225"/>
              <w:rPr>
                <w:sz w:val="20"/>
              </w:rPr>
            </w:pPr>
            <w:r>
              <w:rPr>
                <w:sz w:val="20"/>
              </w:rPr>
              <w:t>10</w:t>
            </w:r>
          </w:p>
        </w:tc>
        <w:tc>
          <w:tcPr>
            <w:tcW w:w="1126" w:type="dxa"/>
          </w:tcPr>
          <w:p>
            <w:pPr>
              <w:pStyle w:val="TableParagraph"/>
              <w:spacing w:line="201" w:lineRule="exact" w:before="9"/>
              <w:ind w:left="249"/>
              <w:rPr>
                <w:sz w:val="20"/>
              </w:rPr>
            </w:pPr>
            <w:r>
              <w:rPr>
                <w:sz w:val="20"/>
              </w:rPr>
              <w:t>10</w:t>
            </w:r>
          </w:p>
        </w:tc>
        <w:tc>
          <w:tcPr>
            <w:tcW w:w="992" w:type="dxa"/>
          </w:tcPr>
          <w:p>
            <w:pPr>
              <w:pStyle w:val="TableParagraph"/>
              <w:spacing w:line="207" w:lineRule="exact" w:before="3"/>
              <w:ind w:left="147"/>
              <w:rPr>
                <w:rFonts w:ascii="Arial"/>
                <w:sz w:val="20"/>
              </w:rPr>
            </w:pPr>
            <w:r>
              <w:rPr>
                <w:rFonts w:ascii="Arial"/>
                <w:w w:val="280"/>
                <w:sz w:val="20"/>
              </w:rPr>
              <w:t> </w:t>
            </w:r>
          </w:p>
        </w:tc>
      </w:tr>
      <w:tr>
        <w:trPr>
          <w:trHeight w:val="242" w:hRule="atLeast"/>
        </w:trPr>
        <w:tc>
          <w:tcPr>
            <w:tcW w:w="2234" w:type="dxa"/>
          </w:tcPr>
          <w:p>
            <w:pPr>
              <w:pStyle w:val="TableParagraph"/>
              <w:spacing w:line="214" w:lineRule="exact" w:before="9"/>
              <w:ind w:left="50"/>
              <w:rPr>
                <w:sz w:val="20"/>
              </w:rPr>
            </w:pPr>
            <w:r>
              <w:rPr>
                <w:sz w:val="20"/>
              </w:rPr>
              <w:t>Germany (W)</w:t>
            </w:r>
          </w:p>
        </w:tc>
        <w:tc>
          <w:tcPr>
            <w:tcW w:w="952" w:type="dxa"/>
          </w:tcPr>
          <w:p>
            <w:pPr>
              <w:pStyle w:val="TableParagraph"/>
              <w:spacing w:line="214" w:lineRule="exact" w:before="9"/>
              <w:ind w:left="50"/>
              <w:rPr>
                <w:sz w:val="20"/>
              </w:rPr>
            </w:pPr>
            <w:r>
              <w:rPr>
                <w:sz w:val="20"/>
              </w:rPr>
              <w:t>34</w:t>
            </w:r>
          </w:p>
        </w:tc>
        <w:tc>
          <w:tcPr>
            <w:tcW w:w="1134" w:type="dxa"/>
          </w:tcPr>
          <w:p>
            <w:pPr>
              <w:pStyle w:val="TableParagraph"/>
              <w:spacing w:line="214" w:lineRule="exact" w:before="9"/>
              <w:ind w:left="233"/>
              <w:rPr>
                <w:sz w:val="20"/>
              </w:rPr>
            </w:pPr>
            <w:r>
              <w:rPr>
                <w:sz w:val="20"/>
              </w:rPr>
              <w:t>32</w:t>
            </w:r>
          </w:p>
        </w:tc>
        <w:tc>
          <w:tcPr>
            <w:tcW w:w="1130" w:type="dxa"/>
          </w:tcPr>
          <w:p>
            <w:pPr>
              <w:pStyle w:val="TableParagraph"/>
              <w:spacing w:line="214" w:lineRule="exact" w:before="9"/>
              <w:ind w:left="232"/>
              <w:rPr>
                <w:sz w:val="20"/>
              </w:rPr>
            </w:pPr>
            <w:r>
              <w:rPr>
                <w:sz w:val="20"/>
              </w:rPr>
              <w:t>35</w:t>
            </w:r>
          </w:p>
        </w:tc>
        <w:tc>
          <w:tcPr>
            <w:tcW w:w="1123" w:type="dxa"/>
          </w:tcPr>
          <w:p>
            <w:pPr>
              <w:pStyle w:val="TableParagraph"/>
              <w:spacing w:line="214" w:lineRule="exact" w:before="9"/>
              <w:ind w:left="230"/>
              <w:rPr>
                <w:sz w:val="20"/>
              </w:rPr>
            </w:pPr>
            <w:r>
              <w:rPr>
                <w:sz w:val="20"/>
              </w:rPr>
              <w:t>34</w:t>
            </w:r>
          </w:p>
        </w:tc>
        <w:tc>
          <w:tcPr>
            <w:tcW w:w="676" w:type="dxa"/>
          </w:tcPr>
          <w:p>
            <w:pPr>
              <w:pStyle w:val="TableParagraph"/>
              <w:spacing w:line="214" w:lineRule="exact" w:before="9"/>
              <w:ind w:left="226"/>
              <w:rPr>
                <w:sz w:val="20"/>
              </w:rPr>
            </w:pPr>
            <w:r>
              <w:rPr>
                <w:sz w:val="20"/>
              </w:rPr>
              <w:t>31</w:t>
            </w:r>
          </w:p>
        </w:tc>
        <w:tc>
          <w:tcPr>
            <w:tcW w:w="1126" w:type="dxa"/>
          </w:tcPr>
          <w:p>
            <w:pPr>
              <w:pStyle w:val="TableParagraph"/>
              <w:spacing w:line="214" w:lineRule="exact" w:before="9"/>
              <w:ind w:left="250"/>
              <w:rPr>
                <w:sz w:val="20"/>
              </w:rPr>
            </w:pPr>
            <w:r>
              <w:rPr>
                <w:sz w:val="20"/>
              </w:rPr>
              <w:t>27</w:t>
            </w:r>
          </w:p>
        </w:tc>
        <w:tc>
          <w:tcPr>
            <w:tcW w:w="992" w:type="dxa"/>
          </w:tcPr>
          <w:p>
            <w:pPr>
              <w:pStyle w:val="TableParagraph"/>
              <w:spacing w:line="219" w:lineRule="exact" w:before="3"/>
              <w:ind w:left="147"/>
              <w:rPr>
                <w:rFonts w:ascii="Arial"/>
                <w:sz w:val="20"/>
              </w:rPr>
            </w:pPr>
            <w:r>
              <w:rPr>
                <w:rFonts w:ascii="Arial"/>
                <w:w w:val="280"/>
                <w:sz w:val="20"/>
              </w:rPr>
              <w:t> </w:t>
            </w:r>
          </w:p>
        </w:tc>
      </w:tr>
      <w:tr>
        <w:trPr>
          <w:trHeight w:val="217" w:hRule="atLeast"/>
        </w:trPr>
        <w:tc>
          <w:tcPr>
            <w:tcW w:w="2234" w:type="dxa"/>
          </w:tcPr>
          <w:p>
            <w:pPr>
              <w:pStyle w:val="TableParagraph"/>
              <w:spacing w:line="197" w:lineRule="exact"/>
              <w:ind w:left="50"/>
              <w:rPr>
                <w:sz w:val="20"/>
              </w:rPr>
            </w:pPr>
            <w:r>
              <w:rPr>
                <w:sz w:val="20"/>
              </w:rPr>
              <w:t>Ireland</w:t>
            </w:r>
          </w:p>
        </w:tc>
        <w:tc>
          <w:tcPr>
            <w:tcW w:w="952" w:type="dxa"/>
          </w:tcPr>
          <w:p>
            <w:pPr>
              <w:pStyle w:val="TableParagraph"/>
              <w:spacing w:line="197" w:lineRule="exact"/>
              <w:ind w:left="51"/>
              <w:rPr>
                <w:sz w:val="20"/>
              </w:rPr>
            </w:pPr>
            <w:r>
              <w:rPr>
                <w:sz w:val="20"/>
              </w:rPr>
              <w:t>47</w:t>
            </w:r>
          </w:p>
        </w:tc>
        <w:tc>
          <w:tcPr>
            <w:tcW w:w="1134" w:type="dxa"/>
          </w:tcPr>
          <w:p>
            <w:pPr>
              <w:pStyle w:val="TableParagraph"/>
              <w:spacing w:line="197" w:lineRule="exact"/>
              <w:ind w:left="234"/>
              <w:rPr>
                <w:sz w:val="20"/>
              </w:rPr>
            </w:pPr>
            <w:r>
              <w:rPr>
                <w:sz w:val="20"/>
              </w:rPr>
              <w:t>51</w:t>
            </w:r>
          </w:p>
        </w:tc>
        <w:tc>
          <w:tcPr>
            <w:tcW w:w="1130" w:type="dxa"/>
          </w:tcPr>
          <w:p>
            <w:pPr>
              <w:pStyle w:val="TableParagraph"/>
              <w:spacing w:line="197" w:lineRule="exact"/>
              <w:ind w:left="232"/>
              <w:rPr>
                <w:sz w:val="20"/>
              </w:rPr>
            </w:pPr>
            <w:r>
              <w:rPr>
                <w:sz w:val="20"/>
              </w:rPr>
              <w:t>56</w:t>
            </w:r>
          </w:p>
        </w:tc>
        <w:tc>
          <w:tcPr>
            <w:tcW w:w="1123" w:type="dxa"/>
          </w:tcPr>
          <w:p>
            <w:pPr>
              <w:pStyle w:val="TableParagraph"/>
              <w:spacing w:line="197" w:lineRule="exact"/>
              <w:ind w:left="230"/>
              <w:rPr>
                <w:sz w:val="20"/>
              </w:rPr>
            </w:pPr>
            <w:r>
              <w:rPr>
                <w:sz w:val="20"/>
              </w:rPr>
              <w:t>56</w:t>
            </w:r>
          </w:p>
        </w:tc>
        <w:tc>
          <w:tcPr>
            <w:tcW w:w="676" w:type="dxa"/>
          </w:tcPr>
          <w:p>
            <w:pPr>
              <w:pStyle w:val="TableParagraph"/>
              <w:spacing w:line="197" w:lineRule="exact"/>
              <w:ind w:left="225"/>
              <w:rPr>
                <w:sz w:val="20"/>
              </w:rPr>
            </w:pPr>
            <w:r>
              <w:rPr>
                <w:sz w:val="20"/>
              </w:rPr>
              <w:t>51</w:t>
            </w:r>
          </w:p>
        </w:tc>
        <w:tc>
          <w:tcPr>
            <w:tcW w:w="1126" w:type="dxa"/>
          </w:tcPr>
          <w:p>
            <w:pPr>
              <w:pStyle w:val="TableParagraph"/>
              <w:spacing w:line="197" w:lineRule="exact"/>
              <w:ind w:left="249"/>
              <w:rPr>
                <w:sz w:val="20"/>
              </w:rPr>
            </w:pPr>
            <w:r>
              <w:rPr>
                <w:sz w:val="20"/>
              </w:rPr>
              <w:t>43</w:t>
            </w:r>
          </w:p>
        </w:tc>
        <w:tc>
          <w:tcPr>
            <w:tcW w:w="992" w:type="dxa"/>
          </w:tcPr>
          <w:p>
            <w:pPr>
              <w:pStyle w:val="TableParagraph"/>
              <w:spacing w:line="197" w:lineRule="exact"/>
              <w:ind w:left="146"/>
              <w:rPr>
                <w:sz w:val="20"/>
              </w:rPr>
            </w:pPr>
            <w:r>
              <w:rPr>
                <w:w w:val="99"/>
                <w:sz w:val="20"/>
              </w:rPr>
              <w:t>X</w:t>
            </w:r>
          </w:p>
        </w:tc>
      </w:tr>
      <w:tr>
        <w:trPr>
          <w:trHeight w:val="242" w:hRule="atLeast"/>
        </w:trPr>
        <w:tc>
          <w:tcPr>
            <w:tcW w:w="2234" w:type="dxa"/>
          </w:tcPr>
          <w:p>
            <w:pPr>
              <w:pStyle w:val="TableParagraph"/>
              <w:spacing w:line="215" w:lineRule="exact" w:before="7"/>
              <w:ind w:left="50"/>
              <w:rPr>
                <w:sz w:val="20"/>
              </w:rPr>
            </w:pPr>
            <w:r>
              <w:rPr>
                <w:sz w:val="20"/>
              </w:rPr>
              <w:t>Italy</w:t>
            </w:r>
          </w:p>
        </w:tc>
        <w:tc>
          <w:tcPr>
            <w:tcW w:w="952" w:type="dxa"/>
          </w:tcPr>
          <w:p>
            <w:pPr>
              <w:pStyle w:val="TableParagraph"/>
              <w:spacing w:line="215" w:lineRule="exact" w:before="7"/>
              <w:ind w:left="51"/>
              <w:rPr>
                <w:sz w:val="20"/>
              </w:rPr>
            </w:pPr>
            <w:r>
              <w:rPr>
                <w:sz w:val="20"/>
              </w:rPr>
              <w:t>25</w:t>
            </w:r>
          </w:p>
        </w:tc>
        <w:tc>
          <w:tcPr>
            <w:tcW w:w="1134" w:type="dxa"/>
          </w:tcPr>
          <w:p>
            <w:pPr>
              <w:pStyle w:val="TableParagraph"/>
              <w:spacing w:line="215" w:lineRule="exact" w:before="7"/>
              <w:ind w:left="234"/>
              <w:rPr>
                <w:sz w:val="20"/>
              </w:rPr>
            </w:pPr>
            <w:r>
              <w:rPr>
                <w:sz w:val="20"/>
              </w:rPr>
              <w:t>32</w:t>
            </w:r>
          </w:p>
        </w:tc>
        <w:tc>
          <w:tcPr>
            <w:tcW w:w="1130" w:type="dxa"/>
          </w:tcPr>
          <w:p>
            <w:pPr>
              <w:pStyle w:val="TableParagraph"/>
              <w:spacing w:line="215" w:lineRule="exact" w:before="7"/>
              <w:ind w:left="233"/>
              <w:rPr>
                <w:sz w:val="20"/>
              </w:rPr>
            </w:pPr>
            <w:r>
              <w:rPr>
                <w:sz w:val="20"/>
              </w:rPr>
              <w:t>48</w:t>
            </w:r>
          </w:p>
        </w:tc>
        <w:tc>
          <w:tcPr>
            <w:tcW w:w="1123" w:type="dxa"/>
          </w:tcPr>
          <w:p>
            <w:pPr>
              <w:pStyle w:val="TableParagraph"/>
              <w:spacing w:line="215" w:lineRule="exact" w:before="7"/>
              <w:ind w:left="231"/>
              <w:rPr>
                <w:sz w:val="20"/>
              </w:rPr>
            </w:pPr>
            <w:r>
              <w:rPr>
                <w:sz w:val="20"/>
              </w:rPr>
              <w:t>45</w:t>
            </w:r>
          </w:p>
        </w:tc>
        <w:tc>
          <w:tcPr>
            <w:tcW w:w="676" w:type="dxa"/>
          </w:tcPr>
          <w:p>
            <w:pPr>
              <w:pStyle w:val="TableParagraph"/>
              <w:spacing w:line="215" w:lineRule="exact" w:before="7"/>
              <w:ind w:left="226"/>
              <w:rPr>
                <w:sz w:val="20"/>
              </w:rPr>
            </w:pPr>
            <w:r>
              <w:rPr>
                <w:sz w:val="20"/>
              </w:rPr>
              <w:t>40</w:t>
            </w:r>
          </w:p>
        </w:tc>
        <w:tc>
          <w:tcPr>
            <w:tcW w:w="1126" w:type="dxa"/>
          </w:tcPr>
          <w:p>
            <w:pPr>
              <w:pStyle w:val="TableParagraph"/>
              <w:spacing w:line="215" w:lineRule="exact" w:before="7"/>
              <w:ind w:left="250"/>
              <w:rPr>
                <w:sz w:val="20"/>
              </w:rPr>
            </w:pPr>
            <w:r>
              <w:rPr>
                <w:sz w:val="20"/>
              </w:rPr>
              <w:t>37</w:t>
            </w:r>
          </w:p>
        </w:tc>
        <w:tc>
          <w:tcPr>
            <w:tcW w:w="992" w:type="dxa"/>
          </w:tcPr>
          <w:p>
            <w:pPr>
              <w:pStyle w:val="TableParagraph"/>
              <w:spacing w:line="218" w:lineRule="exact" w:before="4"/>
              <w:ind w:left="147"/>
              <w:rPr>
                <w:rFonts w:ascii="Arial"/>
                <w:sz w:val="20"/>
              </w:rPr>
            </w:pPr>
            <w:r>
              <w:rPr>
                <w:rFonts w:ascii="Arial"/>
                <w:w w:val="280"/>
                <w:sz w:val="20"/>
              </w:rPr>
              <w:t> </w:t>
            </w:r>
          </w:p>
        </w:tc>
      </w:tr>
      <w:tr>
        <w:trPr>
          <w:trHeight w:val="217" w:hRule="atLeast"/>
        </w:trPr>
        <w:tc>
          <w:tcPr>
            <w:tcW w:w="2234" w:type="dxa"/>
          </w:tcPr>
          <w:p>
            <w:pPr>
              <w:pStyle w:val="TableParagraph"/>
              <w:spacing w:line="197" w:lineRule="exact"/>
              <w:ind w:left="50"/>
              <w:rPr>
                <w:sz w:val="20"/>
              </w:rPr>
            </w:pPr>
            <w:r>
              <w:rPr>
                <w:sz w:val="20"/>
              </w:rPr>
              <w:t>Japan</w:t>
            </w:r>
          </w:p>
        </w:tc>
        <w:tc>
          <w:tcPr>
            <w:tcW w:w="952" w:type="dxa"/>
          </w:tcPr>
          <w:p>
            <w:pPr>
              <w:pStyle w:val="TableParagraph"/>
              <w:spacing w:line="197" w:lineRule="exact"/>
              <w:ind w:left="50"/>
              <w:rPr>
                <w:sz w:val="20"/>
              </w:rPr>
            </w:pPr>
            <w:r>
              <w:rPr>
                <w:sz w:val="20"/>
              </w:rPr>
              <w:t>33</w:t>
            </w:r>
          </w:p>
        </w:tc>
        <w:tc>
          <w:tcPr>
            <w:tcW w:w="1134" w:type="dxa"/>
          </w:tcPr>
          <w:p>
            <w:pPr>
              <w:pStyle w:val="TableParagraph"/>
              <w:spacing w:line="197" w:lineRule="exact"/>
              <w:ind w:left="233"/>
              <w:rPr>
                <w:sz w:val="20"/>
              </w:rPr>
            </w:pPr>
            <w:r>
              <w:rPr>
                <w:sz w:val="20"/>
              </w:rPr>
              <w:t>33</w:t>
            </w:r>
          </w:p>
        </w:tc>
        <w:tc>
          <w:tcPr>
            <w:tcW w:w="1130" w:type="dxa"/>
          </w:tcPr>
          <w:p>
            <w:pPr>
              <w:pStyle w:val="TableParagraph"/>
              <w:spacing w:line="197" w:lineRule="exact"/>
              <w:ind w:left="232"/>
              <w:rPr>
                <w:sz w:val="20"/>
              </w:rPr>
            </w:pPr>
            <w:r>
              <w:rPr>
                <w:sz w:val="20"/>
              </w:rPr>
              <w:t>30</w:t>
            </w:r>
          </w:p>
        </w:tc>
        <w:tc>
          <w:tcPr>
            <w:tcW w:w="1123" w:type="dxa"/>
          </w:tcPr>
          <w:p>
            <w:pPr>
              <w:pStyle w:val="TableParagraph"/>
              <w:spacing w:line="197" w:lineRule="exact"/>
              <w:ind w:left="230"/>
              <w:rPr>
                <w:sz w:val="20"/>
              </w:rPr>
            </w:pPr>
            <w:r>
              <w:rPr>
                <w:sz w:val="20"/>
              </w:rPr>
              <w:t>27</w:t>
            </w:r>
          </w:p>
        </w:tc>
        <w:tc>
          <w:tcPr>
            <w:tcW w:w="676" w:type="dxa"/>
          </w:tcPr>
          <w:p>
            <w:pPr>
              <w:pStyle w:val="TableParagraph"/>
              <w:spacing w:line="197" w:lineRule="exact"/>
              <w:ind w:left="225"/>
              <w:rPr>
                <w:sz w:val="20"/>
              </w:rPr>
            </w:pPr>
            <w:r>
              <w:rPr>
                <w:sz w:val="20"/>
              </w:rPr>
              <w:t>24</w:t>
            </w:r>
          </w:p>
        </w:tc>
        <w:tc>
          <w:tcPr>
            <w:tcW w:w="1126" w:type="dxa"/>
          </w:tcPr>
          <w:p>
            <w:pPr>
              <w:pStyle w:val="TableParagraph"/>
              <w:spacing w:line="197" w:lineRule="exact"/>
              <w:ind w:left="249"/>
              <w:rPr>
                <w:sz w:val="20"/>
              </w:rPr>
            </w:pPr>
            <w:r>
              <w:rPr>
                <w:sz w:val="20"/>
              </w:rPr>
              <w:t>22</w:t>
            </w:r>
          </w:p>
        </w:tc>
        <w:tc>
          <w:tcPr>
            <w:tcW w:w="992" w:type="dxa"/>
          </w:tcPr>
          <w:p>
            <w:pPr>
              <w:pStyle w:val="TableParagraph"/>
              <w:spacing w:line="197" w:lineRule="exact"/>
              <w:ind w:left="145"/>
              <w:rPr>
                <w:sz w:val="20"/>
              </w:rPr>
            </w:pPr>
            <w:r>
              <w:rPr>
                <w:w w:val="99"/>
                <w:sz w:val="20"/>
              </w:rPr>
              <w:t>X</w:t>
            </w:r>
          </w:p>
        </w:tc>
      </w:tr>
      <w:tr>
        <w:trPr>
          <w:trHeight w:val="243" w:hRule="atLeast"/>
        </w:trPr>
        <w:tc>
          <w:tcPr>
            <w:tcW w:w="2234" w:type="dxa"/>
          </w:tcPr>
          <w:p>
            <w:pPr>
              <w:pStyle w:val="TableParagraph"/>
              <w:spacing w:line="215" w:lineRule="exact" w:before="9"/>
              <w:ind w:left="50"/>
              <w:rPr>
                <w:sz w:val="20"/>
              </w:rPr>
            </w:pPr>
            <w:r>
              <w:rPr>
                <w:sz w:val="20"/>
              </w:rPr>
              <w:t>Netherlands</w:t>
            </w:r>
          </w:p>
        </w:tc>
        <w:tc>
          <w:tcPr>
            <w:tcW w:w="952" w:type="dxa"/>
          </w:tcPr>
          <w:p>
            <w:pPr>
              <w:pStyle w:val="TableParagraph"/>
              <w:spacing w:line="215" w:lineRule="exact" w:before="9"/>
              <w:ind w:left="52"/>
              <w:rPr>
                <w:sz w:val="20"/>
              </w:rPr>
            </w:pPr>
            <w:r>
              <w:rPr>
                <w:sz w:val="20"/>
              </w:rPr>
              <w:t>41</w:t>
            </w:r>
          </w:p>
        </w:tc>
        <w:tc>
          <w:tcPr>
            <w:tcW w:w="1134" w:type="dxa"/>
          </w:tcPr>
          <w:p>
            <w:pPr>
              <w:pStyle w:val="TableParagraph"/>
              <w:spacing w:line="215" w:lineRule="exact" w:before="9"/>
              <w:ind w:left="235"/>
              <w:rPr>
                <w:sz w:val="20"/>
              </w:rPr>
            </w:pPr>
            <w:r>
              <w:rPr>
                <w:sz w:val="20"/>
              </w:rPr>
              <w:t>38</w:t>
            </w:r>
          </w:p>
        </w:tc>
        <w:tc>
          <w:tcPr>
            <w:tcW w:w="1130" w:type="dxa"/>
          </w:tcPr>
          <w:p>
            <w:pPr>
              <w:pStyle w:val="TableParagraph"/>
              <w:spacing w:line="215" w:lineRule="exact" w:before="9"/>
              <w:ind w:left="234"/>
              <w:rPr>
                <w:sz w:val="20"/>
              </w:rPr>
            </w:pPr>
            <w:r>
              <w:rPr>
                <w:sz w:val="20"/>
              </w:rPr>
              <w:t>37</w:t>
            </w:r>
          </w:p>
        </w:tc>
        <w:tc>
          <w:tcPr>
            <w:tcW w:w="1123" w:type="dxa"/>
          </w:tcPr>
          <w:p>
            <w:pPr>
              <w:pStyle w:val="TableParagraph"/>
              <w:spacing w:line="215" w:lineRule="exact" w:before="9"/>
              <w:ind w:left="232"/>
              <w:rPr>
                <w:sz w:val="20"/>
              </w:rPr>
            </w:pPr>
            <w:r>
              <w:rPr>
                <w:sz w:val="20"/>
              </w:rPr>
              <w:t>30</w:t>
            </w:r>
          </w:p>
        </w:tc>
        <w:tc>
          <w:tcPr>
            <w:tcW w:w="676" w:type="dxa"/>
          </w:tcPr>
          <w:p>
            <w:pPr>
              <w:pStyle w:val="TableParagraph"/>
              <w:spacing w:line="215" w:lineRule="exact" w:before="9"/>
              <w:ind w:left="227"/>
              <w:rPr>
                <w:sz w:val="20"/>
              </w:rPr>
            </w:pPr>
            <w:r>
              <w:rPr>
                <w:sz w:val="20"/>
              </w:rPr>
              <w:t>24</w:t>
            </w:r>
          </w:p>
        </w:tc>
        <w:tc>
          <w:tcPr>
            <w:tcW w:w="1126" w:type="dxa"/>
          </w:tcPr>
          <w:p>
            <w:pPr>
              <w:pStyle w:val="TableParagraph"/>
              <w:spacing w:line="215" w:lineRule="exact" w:before="9"/>
              <w:ind w:left="251"/>
              <w:rPr>
                <w:sz w:val="20"/>
              </w:rPr>
            </w:pPr>
            <w:r>
              <w:rPr>
                <w:sz w:val="20"/>
              </w:rPr>
              <w:t>24</w:t>
            </w:r>
          </w:p>
        </w:tc>
        <w:tc>
          <w:tcPr>
            <w:tcW w:w="992" w:type="dxa"/>
          </w:tcPr>
          <w:p>
            <w:pPr>
              <w:pStyle w:val="TableParagraph"/>
              <w:spacing w:line="220" w:lineRule="exact" w:before="3"/>
              <w:ind w:left="147"/>
              <w:rPr>
                <w:rFonts w:ascii="Arial"/>
                <w:sz w:val="20"/>
              </w:rPr>
            </w:pPr>
            <w:r>
              <w:rPr>
                <w:rFonts w:ascii="Arial"/>
                <w:w w:val="280"/>
                <w:sz w:val="20"/>
              </w:rPr>
              <w:t> </w:t>
            </w:r>
          </w:p>
        </w:tc>
      </w:tr>
      <w:tr>
        <w:trPr>
          <w:trHeight w:val="229" w:hRule="atLeast"/>
        </w:trPr>
        <w:tc>
          <w:tcPr>
            <w:tcW w:w="2234" w:type="dxa"/>
          </w:tcPr>
          <w:p>
            <w:pPr>
              <w:pStyle w:val="TableParagraph"/>
              <w:spacing w:line="209" w:lineRule="exact"/>
              <w:ind w:left="50"/>
              <w:rPr>
                <w:sz w:val="20"/>
              </w:rPr>
            </w:pPr>
            <w:r>
              <w:rPr>
                <w:sz w:val="20"/>
              </w:rPr>
              <w:t>Norway</w:t>
            </w:r>
          </w:p>
        </w:tc>
        <w:tc>
          <w:tcPr>
            <w:tcW w:w="952" w:type="dxa"/>
          </w:tcPr>
          <w:p>
            <w:pPr>
              <w:pStyle w:val="TableParagraph"/>
              <w:spacing w:line="209" w:lineRule="exact"/>
              <w:ind w:left="50"/>
              <w:rPr>
                <w:sz w:val="20"/>
              </w:rPr>
            </w:pPr>
            <w:r>
              <w:rPr>
                <w:sz w:val="20"/>
              </w:rPr>
              <w:t>52</w:t>
            </w:r>
          </w:p>
        </w:tc>
        <w:tc>
          <w:tcPr>
            <w:tcW w:w="1134" w:type="dxa"/>
          </w:tcPr>
          <w:p>
            <w:pPr>
              <w:pStyle w:val="TableParagraph"/>
              <w:spacing w:line="209" w:lineRule="exact"/>
              <w:ind w:left="233"/>
              <w:rPr>
                <w:sz w:val="20"/>
              </w:rPr>
            </w:pPr>
            <w:r>
              <w:rPr>
                <w:sz w:val="20"/>
              </w:rPr>
              <w:t>51</w:t>
            </w:r>
          </w:p>
        </w:tc>
        <w:tc>
          <w:tcPr>
            <w:tcW w:w="1130" w:type="dxa"/>
          </w:tcPr>
          <w:p>
            <w:pPr>
              <w:pStyle w:val="TableParagraph"/>
              <w:spacing w:line="209" w:lineRule="exact"/>
              <w:ind w:left="231"/>
              <w:rPr>
                <w:sz w:val="20"/>
              </w:rPr>
            </w:pPr>
            <w:r>
              <w:rPr>
                <w:sz w:val="20"/>
              </w:rPr>
              <w:t>52</w:t>
            </w:r>
          </w:p>
        </w:tc>
        <w:tc>
          <w:tcPr>
            <w:tcW w:w="1123" w:type="dxa"/>
          </w:tcPr>
          <w:p>
            <w:pPr>
              <w:pStyle w:val="TableParagraph"/>
              <w:spacing w:line="209" w:lineRule="exact"/>
              <w:ind w:left="229"/>
              <w:rPr>
                <w:sz w:val="20"/>
              </w:rPr>
            </w:pPr>
            <w:r>
              <w:rPr>
                <w:sz w:val="20"/>
              </w:rPr>
              <w:t>55</w:t>
            </w:r>
          </w:p>
        </w:tc>
        <w:tc>
          <w:tcPr>
            <w:tcW w:w="676" w:type="dxa"/>
          </w:tcPr>
          <w:p>
            <w:pPr>
              <w:pStyle w:val="TableParagraph"/>
              <w:spacing w:line="209" w:lineRule="exact"/>
              <w:ind w:left="224"/>
              <w:rPr>
                <w:sz w:val="20"/>
              </w:rPr>
            </w:pPr>
            <w:r>
              <w:rPr>
                <w:sz w:val="20"/>
              </w:rPr>
              <w:t>56</w:t>
            </w:r>
          </w:p>
        </w:tc>
        <w:tc>
          <w:tcPr>
            <w:tcW w:w="1126" w:type="dxa"/>
          </w:tcPr>
          <w:p>
            <w:pPr>
              <w:pStyle w:val="TableParagraph"/>
              <w:spacing w:line="209" w:lineRule="exact"/>
              <w:ind w:left="249"/>
              <w:rPr>
                <w:sz w:val="20"/>
              </w:rPr>
            </w:pPr>
            <w:r>
              <w:rPr>
                <w:sz w:val="20"/>
              </w:rPr>
              <w:t>55</w:t>
            </w:r>
          </w:p>
        </w:tc>
        <w:tc>
          <w:tcPr>
            <w:tcW w:w="992" w:type="dxa"/>
          </w:tcPr>
          <w:p>
            <w:pPr>
              <w:pStyle w:val="TableParagraph"/>
              <w:spacing w:line="209" w:lineRule="exact"/>
              <w:ind w:left="145"/>
              <w:rPr>
                <w:sz w:val="20"/>
              </w:rPr>
            </w:pPr>
            <w:r>
              <w:rPr>
                <w:w w:val="99"/>
                <w:sz w:val="20"/>
              </w:rPr>
              <w:t>X</w:t>
            </w:r>
          </w:p>
        </w:tc>
      </w:tr>
      <w:tr>
        <w:trPr>
          <w:trHeight w:val="217" w:hRule="atLeast"/>
        </w:trPr>
        <w:tc>
          <w:tcPr>
            <w:tcW w:w="2234" w:type="dxa"/>
          </w:tcPr>
          <w:p>
            <w:pPr>
              <w:pStyle w:val="TableParagraph"/>
              <w:spacing w:line="197" w:lineRule="exact"/>
              <w:ind w:left="50"/>
              <w:rPr>
                <w:sz w:val="20"/>
              </w:rPr>
            </w:pPr>
            <w:r>
              <w:rPr>
                <w:sz w:val="20"/>
              </w:rPr>
              <w:t>New Zealand</w:t>
            </w:r>
          </w:p>
        </w:tc>
        <w:tc>
          <w:tcPr>
            <w:tcW w:w="952" w:type="dxa"/>
          </w:tcPr>
          <w:p>
            <w:pPr>
              <w:pStyle w:val="TableParagraph"/>
              <w:spacing w:line="197" w:lineRule="exact"/>
              <w:ind w:left="52"/>
              <w:rPr>
                <w:sz w:val="20"/>
              </w:rPr>
            </w:pPr>
            <w:r>
              <w:rPr>
                <w:sz w:val="20"/>
              </w:rPr>
              <w:t>36</w:t>
            </w:r>
          </w:p>
        </w:tc>
        <w:tc>
          <w:tcPr>
            <w:tcW w:w="1134" w:type="dxa"/>
          </w:tcPr>
          <w:p>
            <w:pPr>
              <w:pStyle w:val="TableParagraph"/>
              <w:spacing w:line="197" w:lineRule="exact"/>
              <w:ind w:left="235"/>
              <w:rPr>
                <w:sz w:val="20"/>
              </w:rPr>
            </w:pPr>
            <w:r>
              <w:rPr>
                <w:sz w:val="20"/>
              </w:rPr>
              <w:t>35</w:t>
            </w:r>
          </w:p>
        </w:tc>
        <w:tc>
          <w:tcPr>
            <w:tcW w:w="1130" w:type="dxa"/>
          </w:tcPr>
          <w:p>
            <w:pPr>
              <w:pStyle w:val="TableParagraph"/>
              <w:spacing w:line="197" w:lineRule="exact"/>
              <w:ind w:left="234"/>
              <w:rPr>
                <w:sz w:val="20"/>
              </w:rPr>
            </w:pPr>
            <w:r>
              <w:rPr>
                <w:sz w:val="20"/>
              </w:rPr>
              <w:t>38</w:t>
            </w:r>
          </w:p>
        </w:tc>
        <w:tc>
          <w:tcPr>
            <w:tcW w:w="1123" w:type="dxa"/>
          </w:tcPr>
          <w:p>
            <w:pPr>
              <w:pStyle w:val="TableParagraph"/>
              <w:spacing w:line="197" w:lineRule="exact"/>
              <w:ind w:left="232"/>
              <w:rPr>
                <w:sz w:val="20"/>
              </w:rPr>
            </w:pPr>
            <w:r>
              <w:rPr>
                <w:sz w:val="20"/>
              </w:rPr>
              <w:t>37</w:t>
            </w:r>
          </w:p>
        </w:tc>
        <w:tc>
          <w:tcPr>
            <w:tcW w:w="676" w:type="dxa"/>
          </w:tcPr>
          <w:p>
            <w:pPr>
              <w:pStyle w:val="TableParagraph"/>
              <w:spacing w:line="197" w:lineRule="exact"/>
              <w:ind w:left="227"/>
              <w:rPr>
                <w:sz w:val="20"/>
              </w:rPr>
            </w:pPr>
            <w:r>
              <w:rPr>
                <w:sz w:val="20"/>
              </w:rPr>
              <w:t>35</w:t>
            </w:r>
          </w:p>
        </w:tc>
        <w:tc>
          <w:tcPr>
            <w:tcW w:w="1126" w:type="dxa"/>
          </w:tcPr>
          <w:p>
            <w:pPr>
              <w:pStyle w:val="TableParagraph"/>
              <w:spacing w:line="197" w:lineRule="exact"/>
              <w:ind w:left="251"/>
              <w:rPr>
                <w:sz w:val="20"/>
              </w:rPr>
            </w:pPr>
            <w:r>
              <w:rPr>
                <w:sz w:val="20"/>
              </w:rPr>
              <w:t>21</w:t>
            </w:r>
          </w:p>
        </w:tc>
        <w:tc>
          <w:tcPr>
            <w:tcW w:w="992" w:type="dxa"/>
          </w:tcPr>
          <w:p>
            <w:pPr>
              <w:pStyle w:val="TableParagraph"/>
              <w:spacing w:line="197" w:lineRule="exact"/>
              <w:ind w:left="147"/>
              <w:rPr>
                <w:sz w:val="20"/>
              </w:rPr>
            </w:pPr>
            <w:r>
              <w:rPr>
                <w:w w:val="99"/>
                <w:sz w:val="20"/>
              </w:rPr>
              <w:t>X</w:t>
            </w:r>
          </w:p>
        </w:tc>
      </w:tr>
      <w:tr>
        <w:trPr>
          <w:trHeight w:val="230" w:hRule="atLeast"/>
        </w:trPr>
        <w:tc>
          <w:tcPr>
            <w:tcW w:w="2234" w:type="dxa"/>
          </w:tcPr>
          <w:p>
            <w:pPr>
              <w:pStyle w:val="TableParagraph"/>
              <w:spacing w:line="203" w:lineRule="exact" w:before="7"/>
              <w:ind w:left="50"/>
              <w:rPr>
                <w:sz w:val="20"/>
              </w:rPr>
            </w:pPr>
            <w:r>
              <w:rPr>
                <w:sz w:val="20"/>
              </w:rPr>
              <w:t>Portugal</w:t>
            </w:r>
          </w:p>
        </w:tc>
        <w:tc>
          <w:tcPr>
            <w:tcW w:w="952" w:type="dxa"/>
          </w:tcPr>
          <w:p>
            <w:pPr>
              <w:pStyle w:val="TableParagraph"/>
              <w:spacing w:line="203" w:lineRule="exact" w:before="7"/>
              <w:ind w:left="51"/>
              <w:rPr>
                <w:sz w:val="20"/>
              </w:rPr>
            </w:pPr>
            <w:r>
              <w:rPr>
                <w:sz w:val="20"/>
              </w:rPr>
              <w:t>61</w:t>
            </w:r>
          </w:p>
        </w:tc>
        <w:tc>
          <w:tcPr>
            <w:tcW w:w="1134" w:type="dxa"/>
          </w:tcPr>
          <w:p>
            <w:pPr>
              <w:pStyle w:val="TableParagraph"/>
              <w:spacing w:line="203" w:lineRule="exact" w:before="7"/>
              <w:ind w:left="234"/>
              <w:rPr>
                <w:sz w:val="20"/>
              </w:rPr>
            </w:pPr>
            <w:r>
              <w:rPr>
                <w:sz w:val="20"/>
              </w:rPr>
              <w:t>61</w:t>
            </w:r>
          </w:p>
        </w:tc>
        <w:tc>
          <w:tcPr>
            <w:tcW w:w="1130" w:type="dxa"/>
          </w:tcPr>
          <w:p>
            <w:pPr>
              <w:pStyle w:val="TableParagraph"/>
              <w:spacing w:line="203" w:lineRule="exact" w:before="7"/>
              <w:ind w:left="233"/>
              <w:rPr>
                <w:sz w:val="20"/>
              </w:rPr>
            </w:pPr>
            <w:r>
              <w:rPr>
                <w:sz w:val="20"/>
              </w:rPr>
              <w:t>61</w:t>
            </w:r>
          </w:p>
        </w:tc>
        <w:tc>
          <w:tcPr>
            <w:tcW w:w="1123" w:type="dxa"/>
          </w:tcPr>
          <w:p>
            <w:pPr>
              <w:pStyle w:val="TableParagraph"/>
              <w:spacing w:line="203" w:lineRule="exact" w:before="7"/>
              <w:ind w:left="231"/>
              <w:rPr>
                <w:sz w:val="20"/>
              </w:rPr>
            </w:pPr>
            <w:r>
              <w:rPr>
                <w:sz w:val="20"/>
              </w:rPr>
              <w:t>57</w:t>
            </w:r>
          </w:p>
        </w:tc>
        <w:tc>
          <w:tcPr>
            <w:tcW w:w="676" w:type="dxa"/>
          </w:tcPr>
          <w:p>
            <w:pPr>
              <w:pStyle w:val="TableParagraph"/>
              <w:spacing w:line="203" w:lineRule="exact" w:before="7"/>
              <w:ind w:left="226"/>
              <w:rPr>
                <w:sz w:val="20"/>
              </w:rPr>
            </w:pPr>
            <w:r>
              <w:rPr>
                <w:sz w:val="20"/>
              </w:rPr>
              <w:t>34</w:t>
            </w:r>
          </w:p>
        </w:tc>
        <w:tc>
          <w:tcPr>
            <w:tcW w:w="1126" w:type="dxa"/>
          </w:tcPr>
          <w:p>
            <w:pPr>
              <w:pStyle w:val="TableParagraph"/>
              <w:spacing w:line="203" w:lineRule="exact" w:before="7"/>
              <w:ind w:left="250"/>
              <w:rPr>
                <w:sz w:val="20"/>
              </w:rPr>
            </w:pPr>
            <w:r>
              <w:rPr>
                <w:sz w:val="20"/>
              </w:rPr>
              <w:t>25</w:t>
            </w:r>
          </w:p>
        </w:tc>
        <w:tc>
          <w:tcPr>
            <w:tcW w:w="992" w:type="dxa"/>
          </w:tcPr>
          <w:p>
            <w:pPr>
              <w:pStyle w:val="TableParagraph"/>
              <w:spacing w:line="206" w:lineRule="exact" w:before="4"/>
              <w:ind w:left="147"/>
              <w:rPr>
                <w:rFonts w:ascii="Arial"/>
                <w:sz w:val="20"/>
              </w:rPr>
            </w:pPr>
            <w:r>
              <w:rPr>
                <w:rFonts w:ascii="Arial"/>
                <w:w w:val="280"/>
                <w:sz w:val="20"/>
              </w:rPr>
              <w:t> </w:t>
            </w:r>
          </w:p>
        </w:tc>
      </w:tr>
      <w:tr>
        <w:trPr>
          <w:trHeight w:val="242" w:hRule="atLeast"/>
        </w:trPr>
        <w:tc>
          <w:tcPr>
            <w:tcW w:w="2234" w:type="dxa"/>
          </w:tcPr>
          <w:p>
            <w:pPr>
              <w:pStyle w:val="TableParagraph"/>
              <w:spacing w:line="215" w:lineRule="exact" w:before="7"/>
              <w:ind w:left="50"/>
              <w:rPr>
                <w:sz w:val="20"/>
              </w:rPr>
            </w:pPr>
            <w:r>
              <w:rPr>
                <w:sz w:val="20"/>
              </w:rPr>
              <w:t>Spain</w:t>
            </w:r>
          </w:p>
        </w:tc>
        <w:tc>
          <w:tcPr>
            <w:tcW w:w="952" w:type="dxa"/>
          </w:tcPr>
          <w:p>
            <w:pPr>
              <w:pStyle w:val="TableParagraph"/>
              <w:spacing w:line="215" w:lineRule="exact" w:before="7"/>
              <w:ind w:left="102"/>
              <w:rPr>
                <w:sz w:val="20"/>
              </w:rPr>
            </w:pPr>
            <w:r>
              <w:rPr>
                <w:w w:val="99"/>
                <w:sz w:val="20"/>
              </w:rPr>
              <w:t>9</w:t>
            </w:r>
          </w:p>
        </w:tc>
        <w:tc>
          <w:tcPr>
            <w:tcW w:w="1134" w:type="dxa"/>
          </w:tcPr>
          <w:p>
            <w:pPr>
              <w:pStyle w:val="TableParagraph"/>
              <w:spacing w:line="215" w:lineRule="exact" w:before="7"/>
              <w:ind w:left="285"/>
              <w:rPr>
                <w:sz w:val="20"/>
              </w:rPr>
            </w:pPr>
            <w:r>
              <w:rPr>
                <w:w w:val="99"/>
                <w:sz w:val="20"/>
              </w:rPr>
              <w:t>9</w:t>
            </w:r>
          </w:p>
        </w:tc>
        <w:tc>
          <w:tcPr>
            <w:tcW w:w="1130" w:type="dxa"/>
          </w:tcPr>
          <w:p>
            <w:pPr>
              <w:pStyle w:val="TableParagraph"/>
              <w:spacing w:line="215" w:lineRule="exact" w:before="7"/>
              <w:ind w:left="284"/>
              <w:rPr>
                <w:sz w:val="20"/>
              </w:rPr>
            </w:pPr>
            <w:r>
              <w:rPr>
                <w:w w:val="99"/>
                <w:sz w:val="20"/>
              </w:rPr>
              <w:t>9</w:t>
            </w:r>
          </w:p>
        </w:tc>
        <w:tc>
          <w:tcPr>
            <w:tcW w:w="1123" w:type="dxa"/>
          </w:tcPr>
          <w:p>
            <w:pPr>
              <w:pStyle w:val="TableParagraph"/>
              <w:spacing w:line="215" w:lineRule="exact" w:before="7"/>
              <w:ind w:left="231"/>
              <w:rPr>
                <w:sz w:val="20"/>
              </w:rPr>
            </w:pPr>
            <w:r>
              <w:rPr>
                <w:sz w:val="20"/>
              </w:rPr>
              <w:t>11</w:t>
            </w:r>
          </w:p>
        </w:tc>
        <w:tc>
          <w:tcPr>
            <w:tcW w:w="676" w:type="dxa"/>
          </w:tcPr>
          <w:p>
            <w:pPr>
              <w:pStyle w:val="TableParagraph"/>
              <w:spacing w:line="215" w:lineRule="exact" w:before="7"/>
              <w:ind w:left="227"/>
              <w:rPr>
                <w:sz w:val="20"/>
              </w:rPr>
            </w:pPr>
            <w:r>
              <w:rPr>
                <w:sz w:val="20"/>
              </w:rPr>
              <w:t>16</w:t>
            </w:r>
          </w:p>
        </w:tc>
        <w:tc>
          <w:tcPr>
            <w:tcW w:w="1126" w:type="dxa"/>
          </w:tcPr>
          <w:p>
            <w:pPr>
              <w:pStyle w:val="TableParagraph"/>
              <w:spacing w:line="215" w:lineRule="exact" w:before="7"/>
              <w:ind w:left="251"/>
              <w:rPr>
                <w:sz w:val="20"/>
              </w:rPr>
            </w:pPr>
            <w:r>
              <w:rPr>
                <w:sz w:val="20"/>
              </w:rPr>
              <w:t>18</w:t>
            </w:r>
          </w:p>
        </w:tc>
        <w:tc>
          <w:tcPr>
            <w:tcW w:w="992" w:type="dxa"/>
          </w:tcPr>
          <w:p>
            <w:pPr>
              <w:pStyle w:val="TableParagraph"/>
              <w:spacing w:line="218" w:lineRule="exact" w:before="4"/>
              <w:ind w:left="147"/>
              <w:rPr>
                <w:rFonts w:ascii="Arial"/>
                <w:sz w:val="20"/>
              </w:rPr>
            </w:pPr>
            <w:r>
              <w:rPr>
                <w:rFonts w:ascii="Arial"/>
                <w:w w:val="280"/>
                <w:sz w:val="20"/>
              </w:rPr>
              <w:t> </w:t>
            </w:r>
          </w:p>
        </w:tc>
      </w:tr>
      <w:tr>
        <w:trPr>
          <w:trHeight w:val="219" w:hRule="atLeast"/>
        </w:trPr>
        <w:tc>
          <w:tcPr>
            <w:tcW w:w="2234" w:type="dxa"/>
          </w:tcPr>
          <w:p>
            <w:pPr>
              <w:pStyle w:val="TableParagraph"/>
              <w:spacing w:line="200" w:lineRule="exact"/>
              <w:ind w:left="50"/>
              <w:rPr>
                <w:sz w:val="20"/>
              </w:rPr>
            </w:pPr>
            <w:r>
              <w:rPr>
                <w:sz w:val="20"/>
              </w:rPr>
              <w:t>Sweden</w:t>
            </w:r>
          </w:p>
        </w:tc>
        <w:tc>
          <w:tcPr>
            <w:tcW w:w="952" w:type="dxa"/>
          </w:tcPr>
          <w:p>
            <w:pPr>
              <w:pStyle w:val="TableParagraph"/>
              <w:spacing w:line="200" w:lineRule="exact"/>
              <w:ind w:left="50"/>
              <w:rPr>
                <w:sz w:val="20"/>
              </w:rPr>
            </w:pPr>
            <w:r>
              <w:rPr>
                <w:sz w:val="20"/>
              </w:rPr>
              <w:t>64</w:t>
            </w:r>
          </w:p>
        </w:tc>
        <w:tc>
          <w:tcPr>
            <w:tcW w:w="1134" w:type="dxa"/>
          </w:tcPr>
          <w:p>
            <w:pPr>
              <w:pStyle w:val="TableParagraph"/>
              <w:spacing w:line="200" w:lineRule="exact"/>
              <w:ind w:left="233"/>
              <w:rPr>
                <w:sz w:val="20"/>
              </w:rPr>
            </w:pPr>
            <w:r>
              <w:rPr>
                <w:sz w:val="20"/>
              </w:rPr>
              <w:t>66</w:t>
            </w:r>
          </w:p>
        </w:tc>
        <w:tc>
          <w:tcPr>
            <w:tcW w:w="1130" w:type="dxa"/>
          </w:tcPr>
          <w:p>
            <w:pPr>
              <w:pStyle w:val="TableParagraph"/>
              <w:spacing w:line="200" w:lineRule="exact"/>
              <w:ind w:left="232"/>
              <w:rPr>
                <w:sz w:val="20"/>
              </w:rPr>
            </w:pPr>
            <w:r>
              <w:rPr>
                <w:sz w:val="20"/>
              </w:rPr>
              <w:t>76</w:t>
            </w:r>
          </w:p>
        </w:tc>
        <w:tc>
          <w:tcPr>
            <w:tcW w:w="1123" w:type="dxa"/>
          </w:tcPr>
          <w:p>
            <w:pPr>
              <w:pStyle w:val="TableParagraph"/>
              <w:spacing w:line="200" w:lineRule="exact"/>
              <w:ind w:left="229"/>
              <w:rPr>
                <w:sz w:val="20"/>
              </w:rPr>
            </w:pPr>
            <w:r>
              <w:rPr>
                <w:sz w:val="20"/>
              </w:rPr>
              <w:t>83</w:t>
            </w:r>
          </w:p>
        </w:tc>
        <w:tc>
          <w:tcPr>
            <w:tcW w:w="676" w:type="dxa"/>
          </w:tcPr>
          <w:p>
            <w:pPr>
              <w:pStyle w:val="TableParagraph"/>
              <w:spacing w:line="200" w:lineRule="exact"/>
              <w:ind w:left="225"/>
              <w:rPr>
                <w:sz w:val="20"/>
              </w:rPr>
            </w:pPr>
            <w:r>
              <w:rPr>
                <w:sz w:val="20"/>
              </w:rPr>
              <w:t>84</w:t>
            </w:r>
          </w:p>
        </w:tc>
        <w:tc>
          <w:tcPr>
            <w:tcW w:w="1126" w:type="dxa"/>
          </w:tcPr>
          <w:p>
            <w:pPr>
              <w:pStyle w:val="TableParagraph"/>
              <w:spacing w:line="200" w:lineRule="exact"/>
              <w:ind w:left="249"/>
              <w:rPr>
                <w:sz w:val="20"/>
              </w:rPr>
            </w:pPr>
            <w:r>
              <w:rPr>
                <w:sz w:val="20"/>
              </w:rPr>
              <w:t>87</w:t>
            </w:r>
          </w:p>
        </w:tc>
        <w:tc>
          <w:tcPr>
            <w:tcW w:w="992" w:type="dxa"/>
          </w:tcPr>
          <w:p>
            <w:pPr>
              <w:pStyle w:val="TableParagraph"/>
              <w:spacing w:line="200" w:lineRule="exact"/>
              <w:ind w:left="145"/>
              <w:rPr>
                <w:sz w:val="20"/>
              </w:rPr>
            </w:pPr>
            <w:r>
              <w:rPr>
                <w:w w:val="99"/>
                <w:sz w:val="20"/>
              </w:rPr>
              <w:t>X</w:t>
            </w:r>
          </w:p>
        </w:tc>
      </w:tr>
      <w:tr>
        <w:trPr>
          <w:trHeight w:val="241" w:hRule="atLeast"/>
        </w:trPr>
        <w:tc>
          <w:tcPr>
            <w:tcW w:w="2234" w:type="dxa"/>
          </w:tcPr>
          <w:p>
            <w:pPr>
              <w:pStyle w:val="TableParagraph"/>
              <w:spacing w:line="215" w:lineRule="exact" w:before="6"/>
              <w:ind w:left="50"/>
              <w:rPr>
                <w:sz w:val="20"/>
              </w:rPr>
            </w:pPr>
            <w:r>
              <w:rPr>
                <w:sz w:val="20"/>
              </w:rPr>
              <w:t>Switzerland</w:t>
            </w:r>
          </w:p>
        </w:tc>
        <w:tc>
          <w:tcPr>
            <w:tcW w:w="952" w:type="dxa"/>
          </w:tcPr>
          <w:p>
            <w:pPr>
              <w:pStyle w:val="TableParagraph"/>
              <w:spacing w:line="215" w:lineRule="exact" w:before="6"/>
              <w:ind w:left="51"/>
              <w:rPr>
                <w:sz w:val="20"/>
              </w:rPr>
            </w:pPr>
            <w:r>
              <w:rPr>
                <w:sz w:val="20"/>
              </w:rPr>
              <w:t>35</w:t>
            </w:r>
          </w:p>
        </w:tc>
        <w:tc>
          <w:tcPr>
            <w:tcW w:w="1134" w:type="dxa"/>
          </w:tcPr>
          <w:p>
            <w:pPr>
              <w:pStyle w:val="TableParagraph"/>
              <w:spacing w:line="215" w:lineRule="exact" w:before="6"/>
              <w:ind w:left="234"/>
              <w:rPr>
                <w:sz w:val="20"/>
              </w:rPr>
            </w:pPr>
            <w:r>
              <w:rPr>
                <w:sz w:val="20"/>
              </w:rPr>
              <w:t>32</w:t>
            </w:r>
          </w:p>
        </w:tc>
        <w:tc>
          <w:tcPr>
            <w:tcW w:w="1130" w:type="dxa"/>
          </w:tcPr>
          <w:p>
            <w:pPr>
              <w:pStyle w:val="TableParagraph"/>
              <w:spacing w:line="215" w:lineRule="exact" w:before="6"/>
              <w:ind w:left="232"/>
              <w:rPr>
                <w:sz w:val="20"/>
              </w:rPr>
            </w:pPr>
            <w:r>
              <w:rPr>
                <w:sz w:val="20"/>
              </w:rPr>
              <w:t>32</w:t>
            </w:r>
          </w:p>
        </w:tc>
        <w:tc>
          <w:tcPr>
            <w:tcW w:w="1123" w:type="dxa"/>
          </w:tcPr>
          <w:p>
            <w:pPr>
              <w:pStyle w:val="TableParagraph"/>
              <w:spacing w:line="215" w:lineRule="exact" w:before="6"/>
              <w:ind w:left="230"/>
              <w:rPr>
                <w:sz w:val="20"/>
              </w:rPr>
            </w:pPr>
            <w:r>
              <w:rPr>
                <w:sz w:val="20"/>
              </w:rPr>
              <w:t>29</w:t>
            </w:r>
          </w:p>
        </w:tc>
        <w:tc>
          <w:tcPr>
            <w:tcW w:w="676" w:type="dxa"/>
          </w:tcPr>
          <w:p>
            <w:pPr>
              <w:pStyle w:val="TableParagraph"/>
              <w:spacing w:line="215" w:lineRule="exact" w:before="6"/>
              <w:ind w:left="225"/>
              <w:rPr>
                <w:sz w:val="20"/>
              </w:rPr>
            </w:pPr>
            <w:r>
              <w:rPr>
                <w:sz w:val="20"/>
              </w:rPr>
              <w:t>25</w:t>
            </w:r>
          </w:p>
        </w:tc>
        <w:tc>
          <w:tcPr>
            <w:tcW w:w="1126" w:type="dxa"/>
          </w:tcPr>
          <w:p>
            <w:pPr>
              <w:pStyle w:val="TableParagraph"/>
              <w:spacing w:line="215" w:lineRule="exact" w:before="6"/>
              <w:ind w:left="250"/>
              <w:rPr>
                <w:sz w:val="20"/>
              </w:rPr>
            </w:pPr>
            <w:r>
              <w:rPr>
                <w:sz w:val="20"/>
              </w:rPr>
              <w:t>23</w:t>
            </w:r>
          </w:p>
        </w:tc>
        <w:tc>
          <w:tcPr>
            <w:tcW w:w="992" w:type="dxa"/>
          </w:tcPr>
          <w:p>
            <w:pPr>
              <w:pStyle w:val="TableParagraph"/>
              <w:numPr>
                <w:ilvl w:val="0"/>
                <w:numId w:val="5"/>
              </w:numPr>
              <w:tabs>
                <w:tab w:pos="354" w:val="left" w:leader="none"/>
              </w:tabs>
              <w:spacing w:line="215" w:lineRule="exact" w:before="6" w:after="0"/>
              <w:ind w:left="353" w:right="0" w:hanging="207"/>
              <w:jc w:val="left"/>
              <w:rPr>
                <w:sz w:val="20"/>
              </w:rPr>
            </w:pPr>
            <w:r>
              <w:rPr>
                <w:sz w:val="20"/>
              </w:rPr>
              <w:t>(b)</w:t>
            </w:r>
          </w:p>
        </w:tc>
      </w:tr>
      <w:tr>
        <w:trPr>
          <w:trHeight w:val="229" w:hRule="atLeast"/>
        </w:trPr>
        <w:tc>
          <w:tcPr>
            <w:tcW w:w="2234" w:type="dxa"/>
          </w:tcPr>
          <w:p>
            <w:pPr>
              <w:pStyle w:val="TableParagraph"/>
              <w:spacing w:line="209" w:lineRule="exact"/>
              <w:ind w:left="50"/>
              <w:rPr>
                <w:sz w:val="20"/>
              </w:rPr>
            </w:pPr>
            <w:r>
              <w:rPr>
                <w:sz w:val="20"/>
              </w:rPr>
              <w:t>UK</w:t>
            </w:r>
          </w:p>
        </w:tc>
        <w:tc>
          <w:tcPr>
            <w:tcW w:w="952" w:type="dxa"/>
          </w:tcPr>
          <w:p>
            <w:pPr>
              <w:pStyle w:val="TableParagraph"/>
              <w:spacing w:line="209" w:lineRule="exact"/>
              <w:ind w:left="50"/>
              <w:rPr>
                <w:sz w:val="20"/>
              </w:rPr>
            </w:pPr>
            <w:r>
              <w:rPr>
                <w:sz w:val="20"/>
              </w:rPr>
              <w:t>44</w:t>
            </w:r>
          </w:p>
        </w:tc>
        <w:tc>
          <w:tcPr>
            <w:tcW w:w="1134" w:type="dxa"/>
          </w:tcPr>
          <w:p>
            <w:pPr>
              <w:pStyle w:val="TableParagraph"/>
              <w:spacing w:line="209" w:lineRule="exact"/>
              <w:ind w:left="233"/>
              <w:rPr>
                <w:sz w:val="20"/>
              </w:rPr>
            </w:pPr>
            <w:r>
              <w:rPr>
                <w:sz w:val="20"/>
              </w:rPr>
              <w:t>47</w:t>
            </w:r>
          </w:p>
        </w:tc>
        <w:tc>
          <w:tcPr>
            <w:tcW w:w="1130" w:type="dxa"/>
          </w:tcPr>
          <w:p>
            <w:pPr>
              <w:pStyle w:val="TableParagraph"/>
              <w:spacing w:line="209" w:lineRule="exact"/>
              <w:ind w:left="231"/>
              <w:rPr>
                <w:sz w:val="20"/>
              </w:rPr>
            </w:pPr>
            <w:r>
              <w:rPr>
                <w:sz w:val="20"/>
              </w:rPr>
              <w:t>55</w:t>
            </w:r>
          </w:p>
        </w:tc>
        <w:tc>
          <w:tcPr>
            <w:tcW w:w="1123" w:type="dxa"/>
          </w:tcPr>
          <w:p>
            <w:pPr>
              <w:pStyle w:val="TableParagraph"/>
              <w:spacing w:line="209" w:lineRule="exact"/>
              <w:ind w:left="229"/>
              <w:rPr>
                <w:sz w:val="20"/>
              </w:rPr>
            </w:pPr>
            <w:r>
              <w:rPr>
                <w:sz w:val="20"/>
              </w:rPr>
              <w:t>53</w:t>
            </w:r>
          </w:p>
        </w:tc>
        <w:tc>
          <w:tcPr>
            <w:tcW w:w="676" w:type="dxa"/>
          </w:tcPr>
          <w:p>
            <w:pPr>
              <w:pStyle w:val="TableParagraph"/>
              <w:spacing w:line="209" w:lineRule="exact"/>
              <w:ind w:left="224"/>
              <w:rPr>
                <w:sz w:val="20"/>
              </w:rPr>
            </w:pPr>
            <w:r>
              <w:rPr>
                <w:sz w:val="20"/>
              </w:rPr>
              <w:t>42</w:t>
            </w:r>
          </w:p>
        </w:tc>
        <w:tc>
          <w:tcPr>
            <w:tcW w:w="1126" w:type="dxa"/>
          </w:tcPr>
          <w:p>
            <w:pPr>
              <w:pStyle w:val="TableParagraph"/>
              <w:spacing w:line="209" w:lineRule="exact"/>
              <w:ind w:left="249"/>
              <w:rPr>
                <w:sz w:val="20"/>
              </w:rPr>
            </w:pPr>
            <w:r>
              <w:rPr>
                <w:sz w:val="20"/>
              </w:rPr>
              <w:t>35</w:t>
            </w:r>
          </w:p>
        </w:tc>
        <w:tc>
          <w:tcPr>
            <w:tcW w:w="992" w:type="dxa"/>
          </w:tcPr>
          <w:p>
            <w:pPr>
              <w:pStyle w:val="TableParagraph"/>
              <w:spacing w:line="209" w:lineRule="exact"/>
              <w:ind w:left="145"/>
              <w:rPr>
                <w:sz w:val="20"/>
              </w:rPr>
            </w:pPr>
            <w:r>
              <w:rPr>
                <w:w w:val="99"/>
                <w:sz w:val="20"/>
              </w:rPr>
              <w:t>X</w:t>
            </w:r>
          </w:p>
        </w:tc>
      </w:tr>
      <w:tr>
        <w:trPr>
          <w:trHeight w:val="224" w:hRule="atLeast"/>
        </w:trPr>
        <w:tc>
          <w:tcPr>
            <w:tcW w:w="2234" w:type="dxa"/>
          </w:tcPr>
          <w:p>
            <w:pPr>
              <w:pStyle w:val="TableParagraph"/>
              <w:spacing w:line="204" w:lineRule="exact"/>
              <w:ind w:left="50"/>
              <w:rPr>
                <w:sz w:val="20"/>
              </w:rPr>
            </w:pPr>
            <w:r>
              <w:rPr>
                <w:sz w:val="20"/>
              </w:rPr>
              <w:t>USA</w:t>
            </w:r>
          </w:p>
        </w:tc>
        <w:tc>
          <w:tcPr>
            <w:tcW w:w="952" w:type="dxa"/>
          </w:tcPr>
          <w:p>
            <w:pPr>
              <w:pStyle w:val="TableParagraph"/>
              <w:spacing w:line="204" w:lineRule="exact"/>
              <w:ind w:left="50"/>
              <w:rPr>
                <w:sz w:val="20"/>
              </w:rPr>
            </w:pPr>
            <w:r>
              <w:rPr>
                <w:sz w:val="20"/>
              </w:rPr>
              <w:t>27</w:t>
            </w:r>
          </w:p>
        </w:tc>
        <w:tc>
          <w:tcPr>
            <w:tcW w:w="1134" w:type="dxa"/>
          </w:tcPr>
          <w:p>
            <w:pPr>
              <w:pStyle w:val="TableParagraph"/>
              <w:spacing w:line="204" w:lineRule="exact"/>
              <w:ind w:left="234"/>
              <w:rPr>
                <w:sz w:val="20"/>
              </w:rPr>
            </w:pPr>
            <w:r>
              <w:rPr>
                <w:sz w:val="20"/>
              </w:rPr>
              <w:t>26</w:t>
            </w:r>
          </w:p>
        </w:tc>
        <w:tc>
          <w:tcPr>
            <w:tcW w:w="1130" w:type="dxa"/>
          </w:tcPr>
          <w:p>
            <w:pPr>
              <w:pStyle w:val="TableParagraph"/>
              <w:spacing w:line="204" w:lineRule="exact"/>
              <w:ind w:left="232"/>
              <w:rPr>
                <w:sz w:val="20"/>
              </w:rPr>
            </w:pPr>
            <w:r>
              <w:rPr>
                <w:sz w:val="20"/>
              </w:rPr>
              <w:t>25</w:t>
            </w:r>
          </w:p>
        </w:tc>
        <w:tc>
          <w:tcPr>
            <w:tcW w:w="1123" w:type="dxa"/>
          </w:tcPr>
          <w:p>
            <w:pPr>
              <w:pStyle w:val="TableParagraph"/>
              <w:spacing w:line="204" w:lineRule="exact"/>
              <w:ind w:left="230"/>
              <w:rPr>
                <w:sz w:val="20"/>
              </w:rPr>
            </w:pPr>
            <w:r>
              <w:rPr>
                <w:sz w:val="20"/>
              </w:rPr>
              <w:t>20</w:t>
            </w:r>
          </w:p>
        </w:tc>
        <w:tc>
          <w:tcPr>
            <w:tcW w:w="676" w:type="dxa"/>
          </w:tcPr>
          <w:p>
            <w:pPr>
              <w:pStyle w:val="TableParagraph"/>
              <w:spacing w:line="204" w:lineRule="exact"/>
              <w:ind w:left="226"/>
              <w:rPr>
                <w:sz w:val="20"/>
              </w:rPr>
            </w:pPr>
            <w:r>
              <w:rPr>
                <w:sz w:val="20"/>
              </w:rPr>
              <w:t>16</w:t>
            </w:r>
          </w:p>
        </w:tc>
        <w:tc>
          <w:tcPr>
            <w:tcW w:w="1126" w:type="dxa"/>
          </w:tcPr>
          <w:p>
            <w:pPr>
              <w:pStyle w:val="TableParagraph"/>
              <w:spacing w:line="204" w:lineRule="exact"/>
              <w:ind w:left="250"/>
              <w:rPr>
                <w:sz w:val="20"/>
              </w:rPr>
            </w:pPr>
            <w:r>
              <w:rPr>
                <w:sz w:val="20"/>
              </w:rPr>
              <w:t>14</w:t>
            </w:r>
          </w:p>
        </w:tc>
        <w:tc>
          <w:tcPr>
            <w:tcW w:w="992" w:type="dxa"/>
          </w:tcPr>
          <w:p>
            <w:pPr>
              <w:pStyle w:val="TableParagraph"/>
              <w:spacing w:line="204" w:lineRule="exact"/>
              <w:ind w:left="146"/>
              <w:rPr>
                <w:sz w:val="20"/>
              </w:rPr>
            </w:pPr>
            <w:r>
              <w:rPr>
                <w:w w:val="99"/>
                <w:sz w:val="20"/>
              </w:rPr>
              <w:t>X</w:t>
            </w:r>
          </w:p>
        </w:tc>
      </w:tr>
    </w:tbl>
    <w:p>
      <w:pPr>
        <w:pStyle w:val="BodyText"/>
        <w:rPr>
          <w:b/>
          <w:sz w:val="26"/>
        </w:rPr>
      </w:pPr>
    </w:p>
    <w:p>
      <w:pPr>
        <w:pStyle w:val="BodyText"/>
        <w:rPr>
          <w:b/>
          <w:sz w:val="26"/>
        </w:rPr>
      </w:pPr>
    </w:p>
    <w:p>
      <w:pPr>
        <w:pStyle w:val="BodyText"/>
        <w:spacing w:before="6"/>
        <w:rPr>
          <w:b/>
          <w:sz w:val="20"/>
        </w:rPr>
      </w:pPr>
    </w:p>
    <w:p>
      <w:pPr>
        <w:spacing w:before="0"/>
        <w:ind w:left="243" w:right="0" w:firstLine="0"/>
        <w:jc w:val="left"/>
        <w:rPr>
          <w:b/>
          <w:sz w:val="24"/>
        </w:rPr>
      </w:pPr>
      <w:r>
        <w:rPr>
          <w:b/>
          <w:sz w:val="24"/>
        </w:rPr>
        <w:t>Notes</w:t>
      </w:r>
    </w:p>
    <w:p>
      <w:pPr>
        <w:pStyle w:val="ListParagraph"/>
        <w:numPr>
          <w:ilvl w:val="0"/>
          <w:numId w:val="6"/>
        </w:numPr>
        <w:tabs>
          <w:tab w:pos="964" w:val="left" w:leader="none"/>
        </w:tabs>
        <w:spacing w:line="240" w:lineRule="auto" w:before="130" w:after="0"/>
        <w:ind w:left="963" w:right="1014" w:hanging="720"/>
        <w:jc w:val="both"/>
        <w:rPr>
          <w:sz w:val="24"/>
        </w:rPr>
      </w:pPr>
      <w:r>
        <w:rPr>
          <w:sz w:val="24"/>
        </w:rPr>
        <w:t>Union density = union members as a percentage of employees. In both Spain and Portugal, union membership in the 1960s and 1970s does not have the same implications as elsewhere because there was pervasive government intervention in wage determination during most of this</w:t>
      </w:r>
      <w:r>
        <w:rPr>
          <w:spacing w:val="-9"/>
          <w:sz w:val="24"/>
        </w:rPr>
        <w:t> </w:t>
      </w:r>
      <w:r>
        <w:rPr>
          <w:sz w:val="24"/>
        </w:rPr>
        <w:t>period.</w:t>
      </w:r>
    </w:p>
    <w:p>
      <w:pPr>
        <w:pStyle w:val="ListParagraph"/>
        <w:numPr>
          <w:ilvl w:val="0"/>
          <w:numId w:val="6"/>
        </w:numPr>
        <w:tabs>
          <w:tab w:pos="964" w:val="left" w:leader="none"/>
        </w:tabs>
        <w:spacing w:line="240" w:lineRule="auto" w:before="230" w:after="0"/>
        <w:ind w:left="963" w:right="1015" w:hanging="720"/>
        <w:jc w:val="both"/>
        <w:rPr>
          <w:sz w:val="24"/>
        </w:rPr>
      </w:pPr>
      <w:r>
        <w:rPr>
          <w:sz w:val="24"/>
        </w:rPr>
        <w:t>(a)     Effectively, bargained wages extended to non-union firms typically at the behest of</w:t>
      </w:r>
    </w:p>
    <w:p>
      <w:pPr>
        <w:spacing w:line="230" w:lineRule="exact" w:before="0"/>
        <w:ind w:left="1683" w:right="0" w:firstLine="0"/>
        <w:jc w:val="left"/>
        <w:rPr>
          <w:sz w:val="20"/>
        </w:rPr>
      </w:pPr>
      <w:r>
        <w:rPr>
          <w:sz w:val="20"/>
        </w:rPr>
        <w:t>one party to the bargain.</w:t>
      </w:r>
    </w:p>
    <w:p>
      <w:pPr>
        <w:pStyle w:val="BodyText"/>
        <w:rPr>
          <w:sz w:val="20"/>
        </w:rPr>
      </w:pPr>
    </w:p>
    <w:p>
      <w:pPr>
        <w:tabs>
          <w:tab w:pos="1683" w:val="left" w:leader="none"/>
        </w:tabs>
        <w:spacing w:before="1"/>
        <w:ind w:left="1683" w:right="1290" w:hanging="720"/>
        <w:jc w:val="left"/>
        <w:rPr>
          <w:sz w:val="20"/>
        </w:rPr>
      </w:pPr>
      <w:r>
        <w:rPr>
          <w:sz w:val="20"/>
        </w:rPr>
        <w:t>(b)</w:t>
        <w:tab/>
        <w:t>Extension only at the behest of both parties to a bargain. For details, see OECD (1994), Table 5.11.</w:t>
      </w:r>
    </w:p>
    <w:p>
      <w:pPr>
        <w:pStyle w:val="BodyText"/>
        <w:spacing w:before="11"/>
        <w:rPr>
          <w:sz w:val="19"/>
        </w:rPr>
      </w:pPr>
    </w:p>
    <w:p>
      <w:pPr>
        <w:pStyle w:val="ListParagraph"/>
        <w:numPr>
          <w:ilvl w:val="0"/>
          <w:numId w:val="6"/>
        </w:numPr>
        <w:tabs>
          <w:tab w:pos="963" w:val="left" w:leader="none"/>
          <w:tab w:pos="964" w:val="left" w:leader="none"/>
        </w:tabs>
        <w:spacing w:line="240" w:lineRule="auto" w:before="0" w:after="0"/>
        <w:ind w:left="963" w:right="0" w:hanging="721"/>
        <w:jc w:val="left"/>
        <w:rPr>
          <w:sz w:val="24"/>
        </w:rPr>
      </w:pPr>
      <w:r>
        <w:rPr>
          <w:sz w:val="24"/>
        </w:rPr>
        <w:t>Source: Ebbinghaus and Visser</w:t>
      </w:r>
      <w:r>
        <w:rPr>
          <w:spacing w:val="-6"/>
          <w:sz w:val="24"/>
        </w:rPr>
        <w:t> </w:t>
      </w:r>
      <w:r>
        <w:rPr>
          <w:sz w:val="24"/>
        </w:rPr>
        <w:t>(2000).</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5"/>
        </w:rPr>
      </w:pPr>
      <w:r>
        <w:rPr/>
        <w:pict>
          <v:shape style="position:absolute;margin-left:98.160004pt;margin-top:17.144852pt;width:463pt;height:.1pt;mso-position-horizontal-relative:page;mso-position-vertical-relative:paragraph;z-index:-251648000;mso-wrap-distance-left:0;mso-wrap-distance-right:0" coordorigin="1963,343" coordsize="9260,0" path="m1963,343l11222,343e" filled="false" stroked="true" strokeweight=".48pt" strokecolor="#000000">
            <v:path arrowok="t"/>
            <v:stroke dashstyle="solid"/>
            <w10:wrap type="topAndBottom"/>
          </v:shape>
        </w:pict>
      </w:r>
    </w:p>
    <w:p>
      <w:pPr>
        <w:spacing w:after="0"/>
        <w:rPr>
          <w:sz w:val="25"/>
        </w:rPr>
        <w:sectPr>
          <w:pgSz w:w="12240" w:h="15840"/>
          <w:pgMar w:header="213" w:footer="0" w:top="860" w:bottom="280" w:left="1720" w:right="0"/>
        </w:sectPr>
      </w:pPr>
    </w:p>
    <w:p>
      <w:pPr>
        <w:pStyle w:val="Heading2"/>
        <w:ind w:right="945"/>
        <w:rPr>
          <w:u w:val="none"/>
        </w:rPr>
      </w:pPr>
      <w:r>
        <w:rPr>
          <w:u w:val="thick"/>
        </w:rPr>
        <w:t>Table 14</w:t>
      </w:r>
    </w:p>
    <w:p>
      <w:pPr>
        <w:spacing w:before="139"/>
        <w:ind w:left="173" w:right="945" w:firstLine="0"/>
        <w:jc w:val="center"/>
        <w:rPr>
          <w:b/>
          <w:sz w:val="24"/>
        </w:rPr>
      </w:pPr>
      <w:r>
        <w:rPr>
          <w:b/>
          <w:sz w:val="24"/>
          <w:u w:val="thick"/>
        </w:rPr>
        <w:t>Co-ordination Indices (Range 1-3)</w:t>
      </w:r>
    </w:p>
    <w:p>
      <w:pPr>
        <w:pStyle w:val="BodyText"/>
        <w:rPr>
          <w:b/>
          <w:sz w:val="20"/>
        </w:rPr>
      </w:pPr>
    </w:p>
    <w:p>
      <w:pPr>
        <w:pStyle w:val="BodyText"/>
        <w:spacing w:before="3"/>
        <w:rPr>
          <w:b/>
          <w:sz w:val="12"/>
        </w:rPr>
      </w:pPr>
    </w:p>
    <w:tbl>
      <w:tblPr>
        <w:tblW w:w="0" w:type="auto"/>
        <w:jc w:val="left"/>
        <w:tblInd w:w="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9"/>
        <w:gridCol w:w="843"/>
        <w:gridCol w:w="552"/>
        <w:gridCol w:w="869"/>
        <w:gridCol w:w="552"/>
        <w:gridCol w:w="868"/>
        <w:gridCol w:w="552"/>
        <w:gridCol w:w="868"/>
        <w:gridCol w:w="552"/>
        <w:gridCol w:w="868"/>
        <w:gridCol w:w="552"/>
        <w:gridCol w:w="898"/>
      </w:tblGrid>
      <w:tr>
        <w:trPr>
          <w:trHeight w:val="225" w:hRule="atLeast"/>
        </w:trPr>
        <w:tc>
          <w:tcPr>
            <w:tcW w:w="1319" w:type="dxa"/>
            <w:vMerge w:val="restart"/>
          </w:tcPr>
          <w:p>
            <w:pPr>
              <w:pStyle w:val="TableParagraph"/>
              <w:spacing w:line="240" w:lineRule="auto"/>
              <w:rPr>
                <w:sz w:val="20"/>
              </w:rPr>
            </w:pPr>
          </w:p>
        </w:tc>
        <w:tc>
          <w:tcPr>
            <w:tcW w:w="843" w:type="dxa"/>
          </w:tcPr>
          <w:p>
            <w:pPr>
              <w:pStyle w:val="TableParagraph"/>
              <w:spacing w:line="205" w:lineRule="exact"/>
              <w:ind w:left="154"/>
              <w:rPr>
                <w:sz w:val="20"/>
              </w:rPr>
            </w:pPr>
            <w:r>
              <w:rPr>
                <w:sz w:val="20"/>
              </w:rPr>
              <w:t>1960-64</w:t>
            </w:r>
          </w:p>
        </w:tc>
        <w:tc>
          <w:tcPr>
            <w:tcW w:w="552" w:type="dxa"/>
          </w:tcPr>
          <w:p>
            <w:pPr>
              <w:pStyle w:val="TableParagraph"/>
              <w:spacing w:line="240" w:lineRule="auto"/>
              <w:rPr>
                <w:sz w:val="16"/>
              </w:rPr>
            </w:pPr>
          </w:p>
        </w:tc>
        <w:tc>
          <w:tcPr>
            <w:tcW w:w="869" w:type="dxa"/>
          </w:tcPr>
          <w:p>
            <w:pPr>
              <w:pStyle w:val="TableParagraph"/>
              <w:spacing w:line="205" w:lineRule="exact"/>
              <w:ind w:left="182"/>
              <w:rPr>
                <w:sz w:val="20"/>
              </w:rPr>
            </w:pPr>
            <w:r>
              <w:rPr>
                <w:sz w:val="20"/>
              </w:rPr>
              <w:t>1965-72</w:t>
            </w:r>
          </w:p>
        </w:tc>
        <w:tc>
          <w:tcPr>
            <w:tcW w:w="552" w:type="dxa"/>
          </w:tcPr>
          <w:p>
            <w:pPr>
              <w:pStyle w:val="TableParagraph"/>
              <w:spacing w:line="240" w:lineRule="auto"/>
              <w:rPr>
                <w:sz w:val="16"/>
              </w:rPr>
            </w:pPr>
          </w:p>
        </w:tc>
        <w:tc>
          <w:tcPr>
            <w:tcW w:w="868" w:type="dxa"/>
          </w:tcPr>
          <w:p>
            <w:pPr>
              <w:pStyle w:val="TableParagraph"/>
              <w:spacing w:line="205" w:lineRule="exact"/>
              <w:ind w:left="184"/>
              <w:rPr>
                <w:sz w:val="20"/>
              </w:rPr>
            </w:pPr>
            <w:r>
              <w:rPr>
                <w:sz w:val="20"/>
              </w:rPr>
              <w:t>1973-79</w:t>
            </w:r>
          </w:p>
        </w:tc>
        <w:tc>
          <w:tcPr>
            <w:tcW w:w="552" w:type="dxa"/>
          </w:tcPr>
          <w:p>
            <w:pPr>
              <w:pStyle w:val="TableParagraph"/>
              <w:spacing w:line="240" w:lineRule="auto"/>
              <w:rPr>
                <w:sz w:val="16"/>
              </w:rPr>
            </w:pPr>
          </w:p>
        </w:tc>
        <w:tc>
          <w:tcPr>
            <w:tcW w:w="868" w:type="dxa"/>
          </w:tcPr>
          <w:p>
            <w:pPr>
              <w:pStyle w:val="TableParagraph"/>
              <w:spacing w:line="205" w:lineRule="exact"/>
              <w:ind w:left="187"/>
              <w:rPr>
                <w:sz w:val="20"/>
              </w:rPr>
            </w:pPr>
            <w:r>
              <w:rPr>
                <w:sz w:val="20"/>
              </w:rPr>
              <w:t>1980-87</w:t>
            </w:r>
          </w:p>
        </w:tc>
        <w:tc>
          <w:tcPr>
            <w:tcW w:w="552" w:type="dxa"/>
          </w:tcPr>
          <w:p>
            <w:pPr>
              <w:pStyle w:val="TableParagraph"/>
              <w:spacing w:line="240" w:lineRule="auto"/>
              <w:rPr>
                <w:sz w:val="16"/>
              </w:rPr>
            </w:pPr>
          </w:p>
        </w:tc>
        <w:tc>
          <w:tcPr>
            <w:tcW w:w="868" w:type="dxa"/>
          </w:tcPr>
          <w:p>
            <w:pPr>
              <w:pStyle w:val="TableParagraph"/>
              <w:spacing w:line="205" w:lineRule="exact"/>
              <w:ind w:left="190"/>
              <w:rPr>
                <w:sz w:val="20"/>
              </w:rPr>
            </w:pPr>
            <w:r>
              <w:rPr>
                <w:sz w:val="20"/>
              </w:rPr>
              <w:t>1988-95</w:t>
            </w:r>
          </w:p>
        </w:tc>
        <w:tc>
          <w:tcPr>
            <w:tcW w:w="552" w:type="dxa"/>
          </w:tcPr>
          <w:p>
            <w:pPr>
              <w:pStyle w:val="TableParagraph"/>
              <w:spacing w:line="240" w:lineRule="auto"/>
              <w:rPr>
                <w:sz w:val="16"/>
              </w:rPr>
            </w:pPr>
          </w:p>
        </w:tc>
        <w:tc>
          <w:tcPr>
            <w:tcW w:w="898" w:type="dxa"/>
          </w:tcPr>
          <w:p>
            <w:pPr>
              <w:pStyle w:val="TableParagraph"/>
              <w:spacing w:line="205" w:lineRule="exact"/>
              <w:ind w:left="194"/>
              <w:rPr>
                <w:sz w:val="20"/>
              </w:rPr>
            </w:pPr>
            <w:r>
              <w:rPr>
                <w:sz w:val="20"/>
              </w:rPr>
              <w:t>1995-99</w:t>
            </w:r>
          </w:p>
        </w:tc>
      </w:tr>
      <w:tr>
        <w:trPr>
          <w:trHeight w:val="368" w:hRule="atLeast"/>
        </w:trPr>
        <w:tc>
          <w:tcPr>
            <w:tcW w:w="1319" w:type="dxa"/>
            <w:vMerge/>
            <w:tcBorders>
              <w:top w:val="nil"/>
            </w:tcBorders>
          </w:tcPr>
          <w:p>
            <w:pPr>
              <w:rPr>
                <w:sz w:val="2"/>
                <w:szCs w:val="2"/>
              </w:rPr>
            </w:pPr>
          </w:p>
        </w:tc>
        <w:tc>
          <w:tcPr>
            <w:tcW w:w="843" w:type="dxa"/>
          </w:tcPr>
          <w:p>
            <w:pPr>
              <w:pStyle w:val="TableParagraph"/>
              <w:spacing w:line="226" w:lineRule="exact"/>
              <w:ind w:left="154"/>
              <w:rPr>
                <w:sz w:val="20"/>
              </w:rPr>
            </w:pPr>
            <w:r>
              <w:rPr>
                <w:w w:val="99"/>
                <w:sz w:val="20"/>
              </w:rPr>
              <w:t>1</w:t>
            </w:r>
          </w:p>
        </w:tc>
        <w:tc>
          <w:tcPr>
            <w:tcW w:w="552" w:type="dxa"/>
          </w:tcPr>
          <w:p>
            <w:pPr>
              <w:pStyle w:val="TableParagraph"/>
              <w:spacing w:line="226" w:lineRule="exact"/>
              <w:ind w:left="21"/>
              <w:rPr>
                <w:sz w:val="20"/>
              </w:rPr>
            </w:pPr>
            <w:r>
              <w:rPr>
                <w:w w:val="99"/>
                <w:sz w:val="20"/>
              </w:rPr>
              <w:t>2</w:t>
            </w:r>
          </w:p>
        </w:tc>
        <w:tc>
          <w:tcPr>
            <w:tcW w:w="869" w:type="dxa"/>
          </w:tcPr>
          <w:p>
            <w:pPr>
              <w:pStyle w:val="TableParagraph"/>
              <w:spacing w:line="226" w:lineRule="exact"/>
              <w:ind w:left="182"/>
              <w:rPr>
                <w:sz w:val="20"/>
              </w:rPr>
            </w:pPr>
            <w:r>
              <w:rPr>
                <w:w w:val="99"/>
                <w:sz w:val="20"/>
              </w:rPr>
              <w:t>1</w:t>
            </w:r>
          </w:p>
        </w:tc>
        <w:tc>
          <w:tcPr>
            <w:tcW w:w="552" w:type="dxa"/>
          </w:tcPr>
          <w:p>
            <w:pPr>
              <w:pStyle w:val="TableParagraph"/>
              <w:spacing w:line="226" w:lineRule="exact"/>
              <w:ind w:left="23"/>
              <w:rPr>
                <w:sz w:val="20"/>
              </w:rPr>
            </w:pPr>
            <w:r>
              <w:rPr>
                <w:w w:val="99"/>
                <w:sz w:val="20"/>
              </w:rPr>
              <w:t>2</w:t>
            </w:r>
          </w:p>
        </w:tc>
        <w:tc>
          <w:tcPr>
            <w:tcW w:w="868" w:type="dxa"/>
          </w:tcPr>
          <w:p>
            <w:pPr>
              <w:pStyle w:val="TableParagraph"/>
              <w:spacing w:line="226" w:lineRule="exact"/>
              <w:ind w:left="184"/>
              <w:rPr>
                <w:sz w:val="20"/>
              </w:rPr>
            </w:pPr>
            <w:r>
              <w:rPr>
                <w:w w:val="99"/>
                <w:sz w:val="20"/>
              </w:rPr>
              <w:t>1</w:t>
            </w:r>
          </w:p>
        </w:tc>
        <w:tc>
          <w:tcPr>
            <w:tcW w:w="552" w:type="dxa"/>
          </w:tcPr>
          <w:p>
            <w:pPr>
              <w:pStyle w:val="TableParagraph"/>
              <w:spacing w:line="226" w:lineRule="exact"/>
              <w:ind w:left="27"/>
              <w:rPr>
                <w:sz w:val="20"/>
              </w:rPr>
            </w:pPr>
            <w:r>
              <w:rPr>
                <w:w w:val="99"/>
                <w:sz w:val="20"/>
              </w:rPr>
              <w:t>2</w:t>
            </w:r>
          </w:p>
        </w:tc>
        <w:tc>
          <w:tcPr>
            <w:tcW w:w="868" w:type="dxa"/>
          </w:tcPr>
          <w:p>
            <w:pPr>
              <w:pStyle w:val="TableParagraph"/>
              <w:spacing w:line="226" w:lineRule="exact"/>
              <w:ind w:left="187"/>
              <w:rPr>
                <w:sz w:val="20"/>
              </w:rPr>
            </w:pPr>
            <w:r>
              <w:rPr>
                <w:w w:val="99"/>
                <w:sz w:val="20"/>
              </w:rPr>
              <w:t>1</w:t>
            </w:r>
          </w:p>
        </w:tc>
        <w:tc>
          <w:tcPr>
            <w:tcW w:w="552" w:type="dxa"/>
          </w:tcPr>
          <w:p>
            <w:pPr>
              <w:pStyle w:val="TableParagraph"/>
              <w:spacing w:line="226" w:lineRule="exact"/>
              <w:ind w:left="30"/>
              <w:rPr>
                <w:sz w:val="20"/>
              </w:rPr>
            </w:pPr>
            <w:r>
              <w:rPr>
                <w:w w:val="99"/>
                <w:sz w:val="20"/>
              </w:rPr>
              <w:t>2</w:t>
            </w:r>
          </w:p>
        </w:tc>
        <w:tc>
          <w:tcPr>
            <w:tcW w:w="868" w:type="dxa"/>
          </w:tcPr>
          <w:p>
            <w:pPr>
              <w:pStyle w:val="TableParagraph"/>
              <w:spacing w:line="226" w:lineRule="exact"/>
              <w:ind w:left="191"/>
              <w:rPr>
                <w:sz w:val="20"/>
              </w:rPr>
            </w:pPr>
            <w:r>
              <w:rPr>
                <w:w w:val="99"/>
                <w:sz w:val="20"/>
              </w:rPr>
              <w:t>1</w:t>
            </w:r>
          </w:p>
        </w:tc>
        <w:tc>
          <w:tcPr>
            <w:tcW w:w="552" w:type="dxa"/>
          </w:tcPr>
          <w:p>
            <w:pPr>
              <w:pStyle w:val="TableParagraph"/>
              <w:spacing w:line="226" w:lineRule="exact"/>
              <w:ind w:left="33"/>
              <w:rPr>
                <w:sz w:val="20"/>
              </w:rPr>
            </w:pPr>
            <w:r>
              <w:rPr>
                <w:w w:val="99"/>
                <w:sz w:val="20"/>
              </w:rPr>
              <w:t>2</w:t>
            </w:r>
          </w:p>
        </w:tc>
        <w:tc>
          <w:tcPr>
            <w:tcW w:w="898" w:type="dxa"/>
          </w:tcPr>
          <w:p>
            <w:pPr>
              <w:pStyle w:val="TableParagraph"/>
              <w:spacing w:line="226" w:lineRule="exact"/>
              <w:ind w:left="194"/>
              <w:rPr>
                <w:sz w:val="20"/>
              </w:rPr>
            </w:pPr>
            <w:r>
              <w:rPr>
                <w:w w:val="99"/>
                <w:sz w:val="20"/>
              </w:rPr>
              <w:t>2</w:t>
            </w:r>
          </w:p>
        </w:tc>
      </w:tr>
      <w:tr>
        <w:trPr>
          <w:trHeight w:val="368" w:hRule="atLeast"/>
        </w:trPr>
        <w:tc>
          <w:tcPr>
            <w:tcW w:w="1319" w:type="dxa"/>
          </w:tcPr>
          <w:p>
            <w:pPr>
              <w:pStyle w:val="TableParagraph"/>
              <w:spacing w:line="215" w:lineRule="exact" w:before="133"/>
              <w:ind w:left="50"/>
              <w:rPr>
                <w:sz w:val="20"/>
              </w:rPr>
            </w:pPr>
            <w:r>
              <w:rPr>
                <w:sz w:val="20"/>
              </w:rPr>
              <w:t>Australia</w:t>
            </w:r>
          </w:p>
        </w:tc>
        <w:tc>
          <w:tcPr>
            <w:tcW w:w="843" w:type="dxa"/>
          </w:tcPr>
          <w:p>
            <w:pPr>
              <w:pStyle w:val="TableParagraph"/>
              <w:spacing w:line="215" w:lineRule="exact" w:before="133"/>
              <w:ind w:left="154"/>
              <w:rPr>
                <w:sz w:val="20"/>
              </w:rPr>
            </w:pPr>
            <w:r>
              <w:rPr>
                <w:sz w:val="20"/>
              </w:rPr>
              <w:t>2.25</w:t>
            </w:r>
          </w:p>
        </w:tc>
        <w:tc>
          <w:tcPr>
            <w:tcW w:w="552" w:type="dxa"/>
          </w:tcPr>
          <w:p>
            <w:pPr>
              <w:pStyle w:val="TableParagraph"/>
              <w:spacing w:line="215" w:lineRule="exact" w:before="133"/>
              <w:ind w:left="22"/>
              <w:rPr>
                <w:sz w:val="20"/>
              </w:rPr>
            </w:pPr>
            <w:r>
              <w:rPr>
                <w:w w:val="99"/>
                <w:sz w:val="20"/>
              </w:rPr>
              <w:t>2</w:t>
            </w:r>
          </w:p>
        </w:tc>
        <w:tc>
          <w:tcPr>
            <w:tcW w:w="869" w:type="dxa"/>
          </w:tcPr>
          <w:p>
            <w:pPr>
              <w:pStyle w:val="TableParagraph"/>
              <w:spacing w:line="215" w:lineRule="exact" w:before="133"/>
              <w:ind w:left="183"/>
              <w:rPr>
                <w:sz w:val="20"/>
              </w:rPr>
            </w:pPr>
            <w:r>
              <w:rPr>
                <w:sz w:val="20"/>
              </w:rPr>
              <w:t>2.25</w:t>
            </w:r>
          </w:p>
        </w:tc>
        <w:tc>
          <w:tcPr>
            <w:tcW w:w="552" w:type="dxa"/>
          </w:tcPr>
          <w:p>
            <w:pPr>
              <w:pStyle w:val="TableParagraph"/>
              <w:spacing w:line="215" w:lineRule="exact" w:before="133"/>
              <w:ind w:left="24"/>
              <w:rPr>
                <w:sz w:val="20"/>
              </w:rPr>
            </w:pPr>
            <w:r>
              <w:rPr>
                <w:w w:val="99"/>
                <w:sz w:val="20"/>
              </w:rPr>
              <w:t>2</w:t>
            </w:r>
          </w:p>
        </w:tc>
        <w:tc>
          <w:tcPr>
            <w:tcW w:w="868" w:type="dxa"/>
          </w:tcPr>
          <w:p>
            <w:pPr>
              <w:pStyle w:val="TableParagraph"/>
              <w:spacing w:line="215" w:lineRule="exact" w:before="133"/>
              <w:ind w:left="185"/>
              <w:rPr>
                <w:sz w:val="20"/>
              </w:rPr>
            </w:pPr>
            <w:r>
              <w:rPr>
                <w:sz w:val="20"/>
              </w:rPr>
              <w:t>2.25</w:t>
            </w:r>
          </w:p>
        </w:tc>
        <w:tc>
          <w:tcPr>
            <w:tcW w:w="552" w:type="dxa"/>
          </w:tcPr>
          <w:p>
            <w:pPr>
              <w:pStyle w:val="TableParagraph"/>
              <w:spacing w:line="215" w:lineRule="exact" w:before="133"/>
              <w:ind w:left="27"/>
              <w:rPr>
                <w:sz w:val="20"/>
              </w:rPr>
            </w:pPr>
            <w:r>
              <w:rPr>
                <w:sz w:val="20"/>
              </w:rPr>
              <w:t>2.36</w:t>
            </w:r>
          </w:p>
        </w:tc>
        <w:tc>
          <w:tcPr>
            <w:tcW w:w="868" w:type="dxa"/>
          </w:tcPr>
          <w:p>
            <w:pPr>
              <w:pStyle w:val="TableParagraph"/>
              <w:spacing w:line="215" w:lineRule="exact" w:before="133"/>
              <w:ind w:left="188"/>
              <w:rPr>
                <w:sz w:val="20"/>
              </w:rPr>
            </w:pPr>
            <w:r>
              <w:rPr>
                <w:sz w:val="20"/>
              </w:rPr>
              <w:t>2.25</w:t>
            </w:r>
          </w:p>
        </w:tc>
        <w:tc>
          <w:tcPr>
            <w:tcW w:w="552" w:type="dxa"/>
          </w:tcPr>
          <w:p>
            <w:pPr>
              <w:pStyle w:val="TableParagraph"/>
              <w:spacing w:line="215" w:lineRule="exact" w:before="133"/>
              <w:ind w:left="31"/>
              <w:rPr>
                <w:sz w:val="20"/>
              </w:rPr>
            </w:pPr>
            <w:r>
              <w:rPr>
                <w:sz w:val="20"/>
              </w:rPr>
              <w:t>2.31</w:t>
            </w:r>
          </w:p>
        </w:tc>
        <w:tc>
          <w:tcPr>
            <w:tcW w:w="868" w:type="dxa"/>
          </w:tcPr>
          <w:p>
            <w:pPr>
              <w:pStyle w:val="TableParagraph"/>
              <w:spacing w:line="215" w:lineRule="exact" w:before="133"/>
              <w:ind w:left="191"/>
              <w:rPr>
                <w:sz w:val="20"/>
              </w:rPr>
            </w:pPr>
            <w:r>
              <w:rPr>
                <w:sz w:val="20"/>
              </w:rPr>
              <w:t>1.92</w:t>
            </w:r>
          </w:p>
        </w:tc>
        <w:tc>
          <w:tcPr>
            <w:tcW w:w="552" w:type="dxa"/>
          </w:tcPr>
          <w:p>
            <w:pPr>
              <w:pStyle w:val="TableParagraph"/>
              <w:spacing w:line="215" w:lineRule="exact" w:before="133"/>
              <w:ind w:left="34"/>
              <w:rPr>
                <w:sz w:val="20"/>
              </w:rPr>
            </w:pPr>
            <w:r>
              <w:rPr>
                <w:sz w:val="20"/>
              </w:rPr>
              <w:t>1.63</w:t>
            </w:r>
          </w:p>
        </w:tc>
        <w:tc>
          <w:tcPr>
            <w:tcW w:w="898" w:type="dxa"/>
          </w:tcPr>
          <w:p>
            <w:pPr>
              <w:pStyle w:val="TableParagraph"/>
              <w:spacing w:line="215" w:lineRule="exact" w:before="133"/>
              <w:ind w:left="195"/>
              <w:rPr>
                <w:sz w:val="20"/>
              </w:rPr>
            </w:pPr>
            <w:r>
              <w:rPr>
                <w:sz w:val="20"/>
              </w:rPr>
              <w:t>1.5</w:t>
            </w:r>
          </w:p>
        </w:tc>
      </w:tr>
      <w:tr>
        <w:trPr>
          <w:trHeight w:val="230" w:hRule="atLeast"/>
        </w:trPr>
        <w:tc>
          <w:tcPr>
            <w:tcW w:w="1319" w:type="dxa"/>
          </w:tcPr>
          <w:p>
            <w:pPr>
              <w:pStyle w:val="TableParagraph"/>
              <w:ind w:left="50"/>
              <w:rPr>
                <w:sz w:val="20"/>
              </w:rPr>
            </w:pPr>
            <w:r>
              <w:rPr>
                <w:sz w:val="20"/>
              </w:rPr>
              <w:t>Austria</w:t>
            </w:r>
          </w:p>
        </w:tc>
        <w:tc>
          <w:tcPr>
            <w:tcW w:w="843" w:type="dxa"/>
          </w:tcPr>
          <w:p>
            <w:pPr>
              <w:pStyle w:val="TableParagraph"/>
              <w:ind w:left="154"/>
              <w:rPr>
                <w:sz w:val="20"/>
              </w:rPr>
            </w:pPr>
            <w:r>
              <w:rPr>
                <w:w w:val="99"/>
                <w:sz w:val="20"/>
              </w:rPr>
              <w:t>3</w:t>
            </w:r>
          </w:p>
        </w:tc>
        <w:tc>
          <w:tcPr>
            <w:tcW w:w="552" w:type="dxa"/>
          </w:tcPr>
          <w:p>
            <w:pPr>
              <w:pStyle w:val="TableParagraph"/>
              <w:ind w:left="21"/>
              <w:rPr>
                <w:sz w:val="20"/>
              </w:rPr>
            </w:pPr>
            <w:r>
              <w:rPr>
                <w:sz w:val="20"/>
              </w:rPr>
              <w:t>2.5</w:t>
            </w:r>
          </w:p>
        </w:tc>
        <w:tc>
          <w:tcPr>
            <w:tcW w:w="869" w:type="dxa"/>
          </w:tcPr>
          <w:p>
            <w:pPr>
              <w:pStyle w:val="TableParagraph"/>
              <w:ind w:left="182"/>
              <w:rPr>
                <w:sz w:val="20"/>
              </w:rPr>
            </w:pPr>
            <w:r>
              <w:rPr>
                <w:w w:val="99"/>
                <w:sz w:val="20"/>
              </w:rPr>
              <w:t>3</w:t>
            </w:r>
          </w:p>
        </w:tc>
        <w:tc>
          <w:tcPr>
            <w:tcW w:w="552" w:type="dxa"/>
          </w:tcPr>
          <w:p>
            <w:pPr>
              <w:pStyle w:val="TableParagraph"/>
              <w:ind w:left="23"/>
              <w:rPr>
                <w:sz w:val="20"/>
              </w:rPr>
            </w:pPr>
            <w:r>
              <w:rPr>
                <w:sz w:val="20"/>
              </w:rPr>
              <w:t>2.5</w:t>
            </w:r>
          </w:p>
        </w:tc>
        <w:tc>
          <w:tcPr>
            <w:tcW w:w="868" w:type="dxa"/>
          </w:tcPr>
          <w:p>
            <w:pPr>
              <w:pStyle w:val="TableParagraph"/>
              <w:ind w:left="184"/>
              <w:rPr>
                <w:sz w:val="20"/>
              </w:rPr>
            </w:pPr>
            <w:r>
              <w:rPr>
                <w:w w:val="99"/>
                <w:sz w:val="20"/>
              </w:rPr>
              <w:t>3</w:t>
            </w:r>
          </w:p>
        </w:tc>
        <w:tc>
          <w:tcPr>
            <w:tcW w:w="552" w:type="dxa"/>
          </w:tcPr>
          <w:p>
            <w:pPr>
              <w:pStyle w:val="TableParagraph"/>
              <w:ind w:left="27"/>
              <w:rPr>
                <w:sz w:val="20"/>
              </w:rPr>
            </w:pPr>
            <w:r>
              <w:rPr>
                <w:sz w:val="20"/>
              </w:rPr>
              <w:t>2.5</w:t>
            </w:r>
          </w:p>
        </w:tc>
        <w:tc>
          <w:tcPr>
            <w:tcW w:w="868" w:type="dxa"/>
          </w:tcPr>
          <w:p>
            <w:pPr>
              <w:pStyle w:val="TableParagraph"/>
              <w:ind w:left="188"/>
              <w:rPr>
                <w:sz w:val="20"/>
              </w:rPr>
            </w:pPr>
            <w:r>
              <w:rPr>
                <w:w w:val="99"/>
                <w:sz w:val="20"/>
              </w:rPr>
              <w:t>3</w:t>
            </w:r>
          </w:p>
        </w:tc>
        <w:tc>
          <w:tcPr>
            <w:tcW w:w="552" w:type="dxa"/>
          </w:tcPr>
          <w:p>
            <w:pPr>
              <w:pStyle w:val="TableParagraph"/>
              <w:ind w:left="30"/>
              <w:rPr>
                <w:sz w:val="20"/>
              </w:rPr>
            </w:pPr>
            <w:r>
              <w:rPr>
                <w:sz w:val="20"/>
              </w:rPr>
              <w:t>2.5</w:t>
            </w:r>
          </w:p>
        </w:tc>
        <w:tc>
          <w:tcPr>
            <w:tcW w:w="868" w:type="dxa"/>
          </w:tcPr>
          <w:p>
            <w:pPr>
              <w:pStyle w:val="TableParagraph"/>
              <w:ind w:left="191"/>
              <w:rPr>
                <w:sz w:val="20"/>
              </w:rPr>
            </w:pPr>
            <w:r>
              <w:rPr>
                <w:w w:val="99"/>
                <w:sz w:val="20"/>
              </w:rPr>
              <w:t>3</w:t>
            </w:r>
          </w:p>
        </w:tc>
        <w:tc>
          <w:tcPr>
            <w:tcW w:w="552" w:type="dxa"/>
          </w:tcPr>
          <w:p>
            <w:pPr>
              <w:pStyle w:val="TableParagraph"/>
              <w:ind w:left="33"/>
              <w:rPr>
                <w:sz w:val="20"/>
              </w:rPr>
            </w:pPr>
            <w:r>
              <w:rPr>
                <w:sz w:val="20"/>
              </w:rPr>
              <w:t>2.42</w:t>
            </w:r>
          </w:p>
        </w:tc>
        <w:tc>
          <w:tcPr>
            <w:tcW w:w="898" w:type="dxa"/>
          </w:tcPr>
          <w:p>
            <w:pPr>
              <w:pStyle w:val="TableParagraph"/>
              <w:ind w:left="194"/>
              <w:rPr>
                <w:sz w:val="20"/>
              </w:rPr>
            </w:pPr>
            <w:r>
              <w:rPr>
                <w:w w:val="99"/>
                <w:sz w:val="20"/>
              </w:rPr>
              <w:t>2</w:t>
            </w:r>
          </w:p>
        </w:tc>
      </w:tr>
      <w:tr>
        <w:trPr>
          <w:trHeight w:val="230" w:hRule="atLeast"/>
        </w:trPr>
        <w:tc>
          <w:tcPr>
            <w:tcW w:w="1319" w:type="dxa"/>
          </w:tcPr>
          <w:p>
            <w:pPr>
              <w:pStyle w:val="TableParagraph"/>
              <w:ind w:left="50"/>
              <w:rPr>
                <w:sz w:val="20"/>
              </w:rPr>
            </w:pPr>
            <w:r>
              <w:rPr>
                <w:sz w:val="20"/>
              </w:rPr>
              <w:t>Belgium</w:t>
            </w:r>
          </w:p>
        </w:tc>
        <w:tc>
          <w:tcPr>
            <w:tcW w:w="843" w:type="dxa"/>
          </w:tcPr>
          <w:p>
            <w:pPr>
              <w:pStyle w:val="TableParagraph"/>
              <w:ind w:left="154"/>
              <w:rPr>
                <w:sz w:val="20"/>
              </w:rPr>
            </w:pPr>
            <w:r>
              <w:rPr>
                <w:w w:val="99"/>
                <w:sz w:val="20"/>
              </w:rPr>
              <w:t>2</w:t>
            </w:r>
          </w:p>
        </w:tc>
        <w:tc>
          <w:tcPr>
            <w:tcW w:w="552" w:type="dxa"/>
          </w:tcPr>
          <w:p>
            <w:pPr>
              <w:pStyle w:val="TableParagraph"/>
              <w:ind w:left="21"/>
              <w:rPr>
                <w:sz w:val="20"/>
              </w:rPr>
            </w:pPr>
            <w:r>
              <w:rPr>
                <w:w w:val="99"/>
                <w:sz w:val="20"/>
              </w:rPr>
              <w:t>2</w:t>
            </w:r>
          </w:p>
        </w:tc>
        <w:tc>
          <w:tcPr>
            <w:tcW w:w="869" w:type="dxa"/>
          </w:tcPr>
          <w:p>
            <w:pPr>
              <w:pStyle w:val="TableParagraph"/>
              <w:ind w:left="182"/>
              <w:rPr>
                <w:sz w:val="20"/>
              </w:rPr>
            </w:pPr>
            <w:r>
              <w:rPr>
                <w:w w:val="99"/>
                <w:sz w:val="20"/>
              </w:rPr>
              <w:t>2</w:t>
            </w:r>
          </w:p>
        </w:tc>
        <w:tc>
          <w:tcPr>
            <w:tcW w:w="552" w:type="dxa"/>
          </w:tcPr>
          <w:p>
            <w:pPr>
              <w:pStyle w:val="TableParagraph"/>
              <w:ind w:left="23"/>
              <w:rPr>
                <w:sz w:val="20"/>
              </w:rPr>
            </w:pPr>
            <w:r>
              <w:rPr>
                <w:w w:val="99"/>
                <w:sz w:val="20"/>
              </w:rPr>
              <w:t>2</w:t>
            </w:r>
          </w:p>
        </w:tc>
        <w:tc>
          <w:tcPr>
            <w:tcW w:w="868" w:type="dxa"/>
          </w:tcPr>
          <w:p>
            <w:pPr>
              <w:pStyle w:val="TableParagraph"/>
              <w:ind w:left="184"/>
              <w:rPr>
                <w:sz w:val="20"/>
              </w:rPr>
            </w:pPr>
            <w:r>
              <w:rPr>
                <w:w w:val="99"/>
                <w:sz w:val="20"/>
              </w:rPr>
              <w:t>2</w:t>
            </w:r>
          </w:p>
        </w:tc>
        <w:tc>
          <w:tcPr>
            <w:tcW w:w="552" w:type="dxa"/>
          </w:tcPr>
          <w:p>
            <w:pPr>
              <w:pStyle w:val="TableParagraph"/>
              <w:ind w:left="27"/>
              <w:rPr>
                <w:sz w:val="20"/>
              </w:rPr>
            </w:pPr>
            <w:r>
              <w:rPr>
                <w:sz w:val="20"/>
              </w:rPr>
              <w:t>2.1</w:t>
            </w:r>
          </w:p>
        </w:tc>
        <w:tc>
          <w:tcPr>
            <w:tcW w:w="868" w:type="dxa"/>
          </w:tcPr>
          <w:p>
            <w:pPr>
              <w:pStyle w:val="TableParagraph"/>
              <w:ind w:left="188"/>
              <w:rPr>
                <w:sz w:val="20"/>
              </w:rPr>
            </w:pPr>
            <w:r>
              <w:rPr>
                <w:w w:val="99"/>
                <w:sz w:val="20"/>
              </w:rPr>
              <w:t>2</w:t>
            </w:r>
          </w:p>
        </w:tc>
        <w:tc>
          <w:tcPr>
            <w:tcW w:w="552" w:type="dxa"/>
          </w:tcPr>
          <w:p>
            <w:pPr>
              <w:pStyle w:val="TableParagraph"/>
              <w:ind w:left="30"/>
              <w:rPr>
                <w:sz w:val="20"/>
              </w:rPr>
            </w:pPr>
            <w:r>
              <w:rPr>
                <w:sz w:val="20"/>
              </w:rPr>
              <w:t>2.55</w:t>
            </w:r>
          </w:p>
        </w:tc>
        <w:tc>
          <w:tcPr>
            <w:tcW w:w="868" w:type="dxa"/>
          </w:tcPr>
          <w:p>
            <w:pPr>
              <w:pStyle w:val="TableParagraph"/>
              <w:ind w:left="191"/>
              <w:rPr>
                <w:sz w:val="20"/>
              </w:rPr>
            </w:pPr>
            <w:r>
              <w:rPr>
                <w:w w:val="99"/>
                <w:sz w:val="20"/>
              </w:rPr>
              <w:t>2</w:t>
            </w:r>
          </w:p>
        </w:tc>
        <w:tc>
          <w:tcPr>
            <w:tcW w:w="552" w:type="dxa"/>
          </w:tcPr>
          <w:p>
            <w:pPr>
              <w:pStyle w:val="TableParagraph"/>
              <w:ind w:left="33"/>
              <w:rPr>
                <w:sz w:val="20"/>
              </w:rPr>
            </w:pPr>
            <w:r>
              <w:rPr>
                <w:w w:val="99"/>
                <w:sz w:val="20"/>
              </w:rPr>
              <w:t>2</w:t>
            </w:r>
          </w:p>
        </w:tc>
        <w:tc>
          <w:tcPr>
            <w:tcW w:w="898" w:type="dxa"/>
          </w:tcPr>
          <w:p>
            <w:pPr>
              <w:pStyle w:val="TableParagraph"/>
              <w:ind w:left="194"/>
              <w:rPr>
                <w:sz w:val="20"/>
              </w:rPr>
            </w:pPr>
            <w:r>
              <w:rPr>
                <w:w w:val="99"/>
                <w:sz w:val="20"/>
              </w:rPr>
              <w:t>2</w:t>
            </w:r>
          </w:p>
        </w:tc>
      </w:tr>
      <w:tr>
        <w:trPr>
          <w:trHeight w:val="229" w:hRule="atLeast"/>
        </w:trPr>
        <w:tc>
          <w:tcPr>
            <w:tcW w:w="1319" w:type="dxa"/>
          </w:tcPr>
          <w:p>
            <w:pPr>
              <w:pStyle w:val="TableParagraph"/>
              <w:spacing w:line="209" w:lineRule="exact"/>
              <w:ind w:left="50"/>
              <w:rPr>
                <w:sz w:val="20"/>
              </w:rPr>
            </w:pPr>
            <w:r>
              <w:rPr>
                <w:sz w:val="20"/>
              </w:rPr>
              <w:t>Canada</w:t>
            </w:r>
          </w:p>
        </w:tc>
        <w:tc>
          <w:tcPr>
            <w:tcW w:w="843" w:type="dxa"/>
          </w:tcPr>
          <w:p>
            <w:pPr>
              <w:pStyle w:val="TableParagraph"/>
              <w:spacing w:line="209" w:lineRule="exact"/>
              <w:ind w:left="154"/>
              <w:rPr>
                <w:sz w:val="20"/>
              </w:rPr>
            </w:pPr>
            <w:r>
              <w:rPr>
                <w:w w:val="99"/>
                <w:sz w:val="20"/>
              </w:rPr>
              <w:t>1</w:t>
            </w:r>
          </w:p>
        </w:tc>
        <w:tc>
          <w:tcPr>
            <w:tcW w:w="552" w:type="dxa"/>
          </w:tcPr>
          <w:p>
            <w:pPr>
              <w:pStyle w:val="TableParagraph"/>
              <w:spacing w:line="209" w:lineRule="exact"/>
              <w:ind w:left="21"/>
              <w:rPr>
                <w:sz w:val="20"/>
              </w:rPr>
            </w:pPr>
            <w:r>
              <w:rPr>
                <w:w w:val="99"/>
                <w:sz w:val="20"/>
              </w:rPr>
              <w:t>1</w:t>
            </w:r>
          </w:p>
        </w:tc>
        <w:tc>
          <w:tcPr>
            <w:tcW w:w="869" w:type="dxa"/>
          </w:tcPr>
          <w:p>
            <w:pPr>
              <w:pStyle w:val="TableParagraph"/>
              <w:spacing w:line="209" w:lineRule="exact"/>
              <w:ind w:left="182"/>
              <w:rPr>
                <w:sz w:val="20"/>
              </w:rPr>
            </w:pPr>
            <w:r>
              <w:rPr>
                <w:w w:val="99"/>
                <w:sz w:val="20"/>
              </w:rPr>
              <w:t>1</w:t>
            </w:r>
          </w:p>
        </w:tc>
        <w:tc>
          <w:tcPr>
            <w:tcW w:w="552" w:type="dxa"/>
          </w:tcPr>
          <w:p>
            <w:pPr>
              <w:pStyle w:val="TableParagraph"/>
              <w:spacing w:line="209" w:lineRule="exact"/>
              <w:ind w:left="23"/>
              <w:rPr>
                <w:sz w:val="20"/>
              </w:rPr>
            </w:pPr>
            <w:r>
              <w:rPr>
                <w:w w:val="99"/>
                <w:sz w:val="20"/>
              </w:rPr>
              <w:t>1</w:t>
            </w:r>
          </w:p>
        </w:tc>
        <w:tc>
          <w:tcPr>
            <w:tcW w:w="868" w:type="dxa"/>
          </w:tcPr>
          <w:p>
            <w:pPr>
              <w:pStyle w:val="TableParagraph"/>
              <w:spacing w:line="209" w:lineRule="exact"/>
              <w:ind w:left="184"/>
              <w:rPr>
                <w:sz w:val="20"/>
              </w:rPr>
            </w:pPr>
            <w:r>
              <w:rPr>
                <w:w w:val="99"/>
                <w:sz w:val="20"/>
              </w:rPr>
              <w:t>1</w:t>
            </w:r>
          </w:p>
        </w:tc>
        <w:tc>
          <w:tcPr>
            <w:tcW w:w="552" w:type="dxa"/>
          </w:tcPr>
          <w:p>
            <w:pPr>
              <w:pStyle w:val="TableParagraph"/>
              <w:spacing w:line="209" w:lineRule="exact"/>
              <w:ind w:left="27"/>
              <w:rPr>
                <w:sz w:val="20"/>
              </w:rPr>
            </w:pPr>
            <w:r>
              <w:rPr>
                <w:sz w:val="20"/>
              </w:rPr>
              <w:t>1.63</w:t>
            </w:r>
          </w:p>
        </w:tc>
        <w:tc>
          <w:tcPr>
            <w:tcW w:w="868" w:type="dxa"/>
          </w:tcPr>
          <w:p>
            <w:pPr>
              <w:pStyle w:val="TableParagraph"/>
              <w:spacing w:line="209" w:lineRule="exact"/>
              <w:ind w:left="187"/>
              <w:rPr>
                <w:sz w:val="20"/>
              </w:rPr>
            </w:pPr>
            <w:r>
              <w:rPr>
                <w:w w:val="99"/>
                <w:sz w:val="20"/>
              </w:rPr>
              <w:t>1</w:t>
            </w:r>
          </w:p>
        </w:tc>
        <w:tc>
          <w:tcPr>
            <w:tcW w:w="552" w:type="dxa"/>
          </w:tcPr>
          <w:p>
            <w:pPr>
              <w:pStyle w:val="TableParagraph"/>
              <w:spacing w:line="209" w:lineRule="exact"/>
              <w:ind w:left="30"/>
              <w:rPr>
                <w:sz w:val="20"/>
              </w:rPr>
            </w:pPr>
            <w:r>
              <w:rPr>
                <w:sz w:val="20"/>
              </w:rPr>
              <w:t>1.08</w:t>
            </w:r>
          </w:p>
        </w:tc>
        <w:tc>
          <w:tcPr>
            <w:tcW w:w="868" w:type="dxa"/>
          </w:tcPr>
          <w:p>
            <w:pPr>
              <w:pStyle w:val="TableParagraph"/>
              <w:spacing w:line="209" w:lineRule="exact"/>
              <w:ind w:left="191"/>
              <w:rPr>
                <w:sz w:val="20"/>
              </w:rPr>
            </w:pPr>
            <w:r>
              <w:rPr>
                <w:w w:val="99"/>
                <w:sz w:val="20"/>
              </w:rPr>
              <w:t>1</w:t>
            </w:r>
          </w:p>
        </w:tc>
        <w:tc>
          <w:tcPr>
            <w:tcW w:w="552" w:type="dxa"/>
          </w:tcPr>
          <w:p>
            <w:pPr>
              <w:pStyle w:val="TableParagraph"/>
              <w:spacing w:line="209" w:lineRule="exact"/>
              <w:ind w:left="33"/>
              <w:rPr>
                <w:sz w:val="20"/>
              </w:rPr>
            </w:pPr>
            <w:r>
              <w:rPr>
                <w:w w:val="99"/>
                <w:sz w:val="20"/>
              </w:rPr>
              <w:t>1</w:t>
            </w:r>
          </w:p>
        </w:tc>
        <w:tc>
          <w:tcPr>
            <w:tcW w:w="898" w:type="dxa"/>
          </w:tcPr>
          <w:p>
            <w:pPr>
              <w:pStyle w:val="TableParagraph"/>
              <w:spacing w:line="209" w:lineRule="exact"/>
              <w:ind w:left="194"/>
              <w:rPr>
                <w:sz w:val="20"/>
              </w:rPr>
            </w:pPr>
            <w:r>
              <w:rPr>
                <w:w w:val="99"/>
                <w:sz w:val="20"/>
              </w:rPr>
              <w:t>1</w:t>
            </w:r>
          </w:p>
        </w:tc>
      </w:tr>
      <w:tr>
        <w:trPr>
          <w:trHeight w:val="229" w:hRule="atLeast"/>
        </w:trPr>
        <w:tc>
          <w:tcPr>
            <w:tcW w:w="1319" w:type="dxa"/>
          </w:tcPr>
          <w:p>
            <w:pPr>
              <w:pStyle w:val="TableParagraph"/>
              <w:spacing w:line="209" w:lineRule="exact"/>
              <w:ind w:left="50"/>
              <w:rPr>
                <w:sz w:val="20"/>
              </w:rPr>
            </w:pPr>
            <w:r>
              <w:rPr>
                <w:sz w:val="20"/>
              </w:rPr>
              <w:t>Denmark</w:t>
            </w:r>
          </w:p>
        </w:tc>
        <w:tc>
          <w:tcPr>
            <w:tcW w:w="843" w:type="dxa"/>
          </w:tcPr>
          <w:p>
            <w:pPr>
              <w:pStyle w:val="TableParagraph"/>
              <w:spacing w:line="209" w:lineRule="exact"/>
              <w:ind w:left="155"/>
              <w:rPr>
                <w:sz w:val="20"/>
              </w:rPr>
            </w:pPr>
            <w:r>
              <w:rPr>
                <w:sz w:val="20"/>
              </w:rPr>
              <w:t>2.5</w:t>
            </w:r>
          </w:p>
        </w:tc>
        <w:tc>
          <w:tcPr>
            <w:tcW w:w="552" w:type="dxa"/>
          </w:tcPr>
          <w:p>
            <w:pPr>
              <w:pStyle w:val="TableParagraph"/>
              <w:spacing w:line="209" w:lineRule="exact"/>
              <w:ind w:left="22"/>
              <w:rPr>
                <w:sz w:val="20"/>
              </w:rPr>
            </w:pPr>
            <w:r>
              <w:rPr>
                <w:w w:val="99"/>
                <w:sz w:val="20"/>
              </w:rPr>
              <w:t>3</w:t>
            </w:r>
          </w:p>
        </w:tc>
        <w:tc>
          <w:tcPr>
            <w:tcW w:w="869" w:type="dxa"/>
          </w:tcPr>
          <w:p>
            <w:pPr>
              <w:pStyle w:val="TableParagraph"/>
              <w:spacing w:line="209" w:lineRule="exact"/>
              <w:ind w:left="183"/>
              <w:rPr>
                <w:sz w:val="20"/>
              </w:rPr>
            </w:pPr>
            <w:r>
              <w:rPr>
                <w:sz w:val="20"/>
              </w:rPr>
              <w:t>2.5</w:t>
            </w:r>
          </w:p>
        </w:tc>
        <w:tc>
          <w:tcPr>
            <w:tcW w:w="552" w:type="dxa"/>
          </w:tcPr>
          <w:p>
            <w:pPr>
              <w:pStyle w:val="TableParagraph"/>
              <w:spacing w:line="209" w:lineRule="exact"/>
              <w:ind w:left="25"/>
              <w:rPr>
                <w:sz w:val="20"/>
              </w:rPr>
            </w:pPr>
            <w:r>
              <w:rPr>
                <w:w w:val="99"/>
                <w:sz w:val="20"/>
              </w:rPr>
              <w:t>3</w:t>
            </w:r>
          </w:p>
        </w:tc>
        <w:tc>
          <w:tcPr>
            <w:tcW w:w="868" w:type="dxa"/>
          </w:tcPr>
          <w:p>
            <w:pPr>
              <w:pStyle w:val="TableParagraph"/>
              <w:spacing w:line="209" w:lineRule="exact"/>
              <w:ind w:left="185"/>
              <w:rPr>
                <w:sz w:val="20"/>
              </w:rPr>
            </w:pPr>
            <w:r>
              <w:rPr>
                <w:sz w:val="20"/>
              </w:rPr>
              <w:t>2.5</w:t>
            </w:r>
          </w:p>
        </w:tc>
        <w:tc>
          <w:tcPr>
            <w:tcW w:w="552" w:type="dxa"/>
          </w:tcPr>
          <w:p>
            <w:pPr>
              <w:pStyle w:val="TableParagraph"/>
              <w:spacing w:line="209" w:lineRule="exact"/>
              <w:ind w:left="28"/>
              <w:rPr>
                <w:sz w:val="20"/>
              </w:rPr>
            </w:pPr>
            <w:r>
              <w:rPr>
                <w:sz w:val="20"/>
              </w:rPr>
              <w:t>2.96</w:t>
            </w:r>
          </w:p>
        </w:tc>
        <w:tc>
          <w:tcPr>
            <w:tcW w:w="868" w:type="dxa"/>
          </w:tcPr>
          <w:p>
            <w:pPr>
              <w:pStyle w:val="TableParagraph"/>
              <w:spacing w:line="209" w:lineRule="exact"/>
              <w:ind w:left="188"/>
              <w:rPr>
                <w:sz w:val="20"/>
              </w:rPr>
            </w:pPr>
            <w:r>
              <w:rPr>
                <w:sz w:val="20"/>
              </w:rPr>
              <w:t>2.4</w:t>
            </w:r>
          </w:p>
        </w:tc>
        <w:tc>
          <w:tcPr>
            <w:tcW w:w="552" w:type="dxa"/>
          </w:tcPr>
          <w:p>
            <w:pPr>
              <w:pStyle w:val="TableParagraph"/>
              <w:spacing w:line="209" w:lineRule="exact"/>
              <w:ind w:left="30"/>
              <w:rPr>
                <w:sz w:val="20"/>
              </w:rPr>
            </w:pPr>
            <w:r>
              <w:rPr>
                <w:sz w:val="20"/>
              </w:rPr>
              <w:t>2.54</w:t>
            </w:r>
          </w:p>
        </w:tc>
        <w:tc>
          <w:tcPr>
            <w:tcW w:w="868" w:type="dxa"/>
          </w:tcPr>
          <w:p>
            <w:pPr>
              <w:pStyle w:val="TableParagraph"/>
              <w:spacing w:line="209" w:lineRule="exact"/>
              <w:ind w:left="191"/>
              <w:rPr>
                <w:sz w:val="20"/>
              </w:rPr>
            </w:pPr>
            <w:r>
              <w:rPr>
                <w:sz w:val="20"/>
              </w:rPr>
              <w:t>2.26</w:t>
            </w:r>
          </w:p>
        </w:tc>
        <w:tc>
          <w:tcPr>
            <w:tcW w:w="552" w:type="dxa"/>
          </w:tcPr>
          <w:p>
            <w:pPr>
              <w:pStyle w:val="TableParagraph"/>
              <w:spacing w:line="209" w:lineRule="exact"/>
              <w:ind w:left="33"/>
              <w:rPr>
                <w:sz w:val="20"/>
              </w:rPr>
            </w:pPr>
            <w:r>
              <w:rPr>
                <w:sz w:val="20"/>
              </w:rPr>
              <w:t>2.42</w:t>
            </w:r>
          </w:p>
        </w:tc>
        <w:tc>
          <w:tcPr>
            <w:tcW w:w="898" w:type="dxa"/>
          </w:tcPr>
          <w:p>
            <w:pPr>
              <w:pStyle w:val="TableParagraph"/>
              <w:spacing w:line="209" w:lineRule="exact"/>
              <w:ind w:left="194"/>
              <w:rPr>
                <w:sz w:val="20"/>
              </w:rPr>
            </w:pPr>
            <w:r>
              <w:rPr>
                <w:w w:val="99"/>
                <w:sz w:val="20"/>
              </w:rPr>
              <w:t>2</w:t>
            </w:r>
          </w:p>
        </w:tc>
      </w:tr>
      <w:tr>
        <w:trPr>
          <w:trHeight w:val="230" w:hRule="atLeast"/>
        </w:trPr>
        <w:tc>
          <w:tcPr>
            <w:tcW w:w="1319" w:type="dxa"/>
          </w:tcPr>
          <w:p>
            <w:pPr>
              <w:pStyle w:val="TableParagraph"/>
              <w:ind w:left="50"/>
              <w:rPr>
                <w:sz w:val="20"/>
              </w:rPr>
            </w:pPr>
            <w:r>
              <w:rPr>
                <w:sz w:val="20"/>
              </w:rPr>
              <w:t>Finland</w:t>
            </w:r>
          </w:p>
        </w:tc>
        <w:tc>
          <w:tcPr>
            <w:tcW w:w="843" w:type="dxa"/>
          </w:tcPr>
          <w:p>
            <w:pPr>
              <w:pStyle w:val="TableParagraph"/>
              <w:ind w:left="154"/>
              <w:rPr>
                <w:sz w:val="20"/>
              </w:rPr>
            </w:pPr>
            <w:r>
              <w:rPr>
                <w:sz w:val="20"/>
              </w:rPr>
              <w:t>2.25</w:t>
            </w:r>
          </w:p>
        </w:tc>
        <w:tc>
          <w:tcPr>
            <w:tcW w:w="552" w:type="dxa"/>
          </w:tcPr>
          <w:p>
            <w:pPr>
              <w:pStyle w:val="TableParagraph"/>
              <w:ind w:left="21"/>
              <w:rPr>
                <w:sz w:val="20"/>
              </w:rPr>
            </w:pPr>
            <w:r>
              <w:rPr>
                <w:sz w:val="20"/>
              </w:rPr>
              <w:t>1.5</w:t>
            </w:r>
          </w:p>
        </w:tc>
        <w:tc>
          <w:tcPr>
            <w:tcW w:w="869" w:type="dxa"/>
          </w:tcPr>
          <w:p>
            <w:pPr>
              <w:pStyle w:val="TableParagraph"/>
              <w:ind w:left="183"/>
              <w:rPr>
                <w:sz w:val="20"/>
              </w:rPr>
            </w:pPr>
            <w:r>
              <w:rPr>
                <w:sz w:val="20"/>
              </w:rPr>
              <w:t>2.25</w:t>
            </w:r>
          </w:p>
        </w:tc>
        <w:tc>
          <w:tcPr>
            <w:tcW w:w="552" w:type="dxa"/>
          </w:tcPr>
          <w:p>
            <w:pPr>
              <w:pStyle w:val="TableParagraph"/>
              <w:ind w:left="24"/>
              <w:rPr>
                <w:sz w:val="20"/>
              </w:rPr>
            </w:pPr>
            <w:r>
              <w:rPr>
                <w:sz w:val="20"/>
              </w:rPr>
              <w:t>1.69</w:t>
            </w:r>
          </w:p>
        </w:tc>
        <w:tc>
          <w:tcPr>
            <w:tcW w:w="868" w:type="dxa"/>
          </w:tcPr>
          <w:p>
            <w:pPr>
              <w:pStyle w:val="TableParagraph"/>
              <w:ind w:left="185"/>
              <w:rPr>
                <w:sz w:val="20"/>
              </w:rPr>
            </w:pPr>
            <w:r>
              <w:rPr>
                <w:sz w:val="20"/>
              </w:rPr>
              <w:t>2.25</w:t>
            </w:r>
          </w:p>
        </w:tc>
        <w:tc>
          <w:tcPr>
            <w:tcW w:w="552" w:type="dxa"/>
          </w:tcPr>
          <w:p>
            <w:pPr>
              <w:pStyle w:val="TableParagraph"/>
              <w:ind w:left="27"/>
              <w:rPr>
                <w:sz w:val="20"/>
              </w:rPr>
            </w:pPr>
            <w:r>
              <w:rPr>
                <w:w w:val="99"/>
                <w:sz w:val="20"/>
              </w:rPr>
              <w:t>2</w:t>
            </w:r>
          </w:p>
        </w:tc>
        <w:tc>
          <w:tcPr>
            <w:tcW w:w="868" w:type="dxa"/>
          </w:tcPr>
          <w:p>
            <w:pPr>
              <w:pStyle w:val="TableParagraph"/>
              <w:ind w:left="188"/>
              <w:rPr>
                <w:sz w:val="20"/>
              </w:rPr>
            </w:pPr>
            <w:r>
              <w:rPr>
                <w:sz w:val="20"/>
              </w:rPr>
              <w:t>2.25</w:t>
            </w:r>
          </w:p>
        </w:tc>
        <w:tc>
          <w:tcPr>
            <w:tcW w:w="552" w:type="dxa"/>
          </w:tcPr>
          <w:p>
            <w:pPr>
              <w:pStyle w:val="TableParagraph"/>
              <w:ind w:left="30"/>
              <w:rPr>
                <w:sz w:val="20"/>
              </w:rPr>
            </w:pPr>
            <w:r>
              <w:rPr>
                <w:w w:val="99"/>
                <w:sz w:val="20"/>
              </w:rPr>
              <w:t>2</w:t>
            </w:r>
          </w:p>
        </w:tc>
        <w:tc>
          <w:tcPr>
            <w:tcW w:w="868" w:type="dxa"/>
          </w:tcPr>
          <w:p>
            <w:pPr>
              <w:pStyle w:val="TableParagraph"/>
              <w:ind w:left="191"/>
              <w:rPr>
                <w:sz w:val="20"/>
              </w:rPr>
            </w:pPr>
            <w:r>
              <w:rPr>
                <w:sz w:val="20"/>
              </w:rPr>
              <w:t>2.25</w:t>
            </w:r>
          </w:p>
        </w:tc>
        <w:tc>
          <w:tcPr>
            <w:tcW w:w="552" w:type="dxa"/>
          </w:tcPr>
          <w:p>
            <w:pPr>
              <w:pStyle w:val="TableParagraph"/>
              <w:ind w:left="33"/>
              <w:rPr>
                <w:sz w:val="20"/>
              </w:rPr>
            </w:pPr>
            <w:r>
              <w:rPr>
                <w:sz w:val="20"/>
              </w:rPr>
              <w:t>2.38</w:t>
            </w:r>
          </w:p>
        </w:tc>
        <w:tc>
          <w:tcPr>
            <w:tcW w:w="898" w:type="dxa"/>
          </w:tcPr>
          <w:p>
            <w:pPr>
              <w:pStyle w:val="TableParagraph"/>
              <w:ind w:left="194"/>
              <w:rPr>
                <w:sz w:val="20"/>
              </w:rPr>
            </w:pPr>
            <w:r>
              <w:rPr>
                <w:sz w:val="20"/>
              </w:rPr>
              <w:t>2.5</w:t>
            </w:r>
          </w:p>
        </w:tc>
      </w:tr>
      <w:tr>
        <w:trPr>
          <w:trHeight w:val="230" w:hRule="atLeast"/>
        </w:trPr>
        <w:tc>
          <w:tcPr>
            <w:tcW w:w="1319" w:type="dxa"/>
          </w:tcPr>
          <w:p>
            <w:pPr>
              <w:pStyle w:val="TableParagraph"/>
              <w:ind w:left="50"/>
              <w:rPr>
                <w:sz w:val="20"/>
              </w:rPr>
            </w:pPr>
            <w:r>
              <w:rPr>
                <w:sz w:val="20"/>
              </w:rPr>
              <w:t>France</w:t>
            </w:r>
          </w:p>
        </w:tc>
        <w:tc>
          <w:tcPr>
            <w:tcW w:w="843" w:type="dxa"/>
          </w:tcPr>
          <w:p>
            <w:pPr>
              <w:pStyle w:val="TableParagraph"/>
              <w:ind w:left="155"/>
              <w:rPr>
                <w:sz w:val="20"/>
              </w:rPr>
            </w:pPr>
            <w:r>
              <w:rPr>
                <w:sz w:val="20"/>
              </w:rPr>
              <w:t>1.75</w:t>
            </w:r>
          </w:p>
        </w:tc>
        <w:tc>
          <w:tcPr>
            <w:tcW w:w="552" w:type="dxa"/>
          </w:tcPr>
          <w:p>
            <w:pPr>
              <w:pStyle w:val="TableParagraph"/>
              <w:ind w:left="22"/>
              <w:rPr>
                <w:sz w:val="20"/>
              </w:rPr>
            </w:pPr>
            <w:r>
              <w:rPr>
                <w:w w:val="99"/>
                <w:sz w:val="20"/>
              </w:rPr>
              <w:t>2</w:t>
            </w:r>
          </w:p>
        </w:tc>
        <w:tc>
          <w:tcPr>
            <w:tcW w:w="869" w:type="dxa"/>
          </w:tcPr>
          <w:p>
            <w:pPr>
              <w:pStyle w:val="TableParagraph"/>
              <w:ind w:left="183"/>
              <w:rPr>
                <w:sz w:val="20"/>
              </w:rPr>
            </w:pPr>
            <w:r>
              <w:rPr>
                <w:sz w:val="20"/>
              </w:rPr>
              <w:t>1.75</w:t>
            </w:r>
          </w:p>
        </w:tc>
        <w:tc>
          <w:tcPr>
            <w:tcW w:w="552" w:type="dxa"/>
          </w:tcPr>
          <w:p>
            <w:pPr>
              <w:pStyle w:val="TableParagraph"/>
              <w:ind w:left="24"/>
              <w:rPr>
                <w:sz w:val="20"/>
              </w:rPr>
            </w:pPr>
            <w:r>
              <w:rPr>
                <w:w w:val="99"/>
                <w:sz w:val="20"/>
              </w:rPr>
              <w:t>2</w:t>
            </w:r>
          </w:p>
        </w:tc>
        <w:tc>
          <w:tcPr>
            <w:tcW w:w="868" w:type="dxa"/>
          </w:tcPr>
          <w:p>
            <w:pPr>
              <w:pStyle w:val="TableParagraph"/>
              <w:ind w:left="185"/>
              <w:rPr>
                <w:sz w:val="20"/>
              </w:rPr>
            </w:pPr>
            <w:r>
              <w:rPr>
                <w:sz w:val="20"/>
              </w:rPr>
              <w:t>1.75</w:t>
            </w:r>
          </w:p>
        </w:tc>
        <w:tc>
          <w:tcPr>
            <w:tcW w:w="552" w:type="dxa"/>
          </w:tcPr>
          <w:p>
            <w:pPr>
              <w:pStyle w:val="TableParagraph"/>
              <w:ind w:left="27"/>
              <w:rPr>
                <w:sz w:val="20"/>
              </w:rPr>
            </w:pPr>
            <w:r>
              <w:rPr>
                <w:w w:val="99"/>
                <w:sz w:val="20"/>
              </w:rPr>
              <w:t>2</w:t>
            </w:r>
          </w:p>
        </w:tc>
        <w:tc>
          <w:tcPr>
            <w:tcW w:w="868" w:type="dxa"/>
          </w:tcPr>
          <w:p>
            <w:pPr>
              <w:pStyle w:val="TableParagraph"/>
              <w:ind w:left="188"/>
              <w:rPr>
                <w:sz w:val="20"/>
              </w:rPr>
            </w:pPr>
            <w:r>
              <w:rPr>
                <w:sz w:val="20"/>
              </w:rPr>
              <w:t>1.84</w:t>
            </w:r>
          </w:p>
        </w:tc>
        <w:tc>
          <w:tcPr>
            <w:tcW w:w="552" w:type="dxa"/>
          </w:tcPr>
          <w:p>
            <w:pPr>
              <w:pStyle w:val="TableParagraph"/>
              <w:ind w:left="30"/>
              <w:rPr>
                <w:sz w:val="20"/>
              </w:rPr>
            </w:pPr>
            <w:r>
              <w:rPr>
                <w:w w:val="99"/>
                <w:sz w:val="20"/>
              </w:rPr>
              <w:t>2</w:t>
            </w:r>
          </w:p>
        </w:tc>
        <w:tc>
          <w:tcPr>
            <w:tcW w:w="868" w:type="dxa"/>
          </w:tcPr>
          <w:p>
            <w:pPr>
              <w:pStyle w:val="TableParagraph"/>
              <w:ind w:left="191"/>
              <w:rPr>
                <w:sz w:val="20"/>
              </w:rPr>
            </w:pPr>
            <w:r>
              <w:rPr>
                <w:sz w:val="20"/>
              </w:rPr>
              <w:t>1.98</w:t>
            </w:r>
          </w:p>
        </w:tc>
        <w:tc>
          <w:tcPr>
            <w:tcW w:w="552" w:type="dxa"/>
          </w:tcPr>
          <w:p>
            <w:pPr>
              <w:pStyle w:val="TableParagraph"/>
              <w:ind w:left="33"/>
              <w:rPr>
                <w:sz w:val="20"/>
              </w:rPr>
            </w:pPr>
            <w:r>
              <w:rPr>
                <w:sz w:val="20"/>
              </w:rPr>
              <w:t>1.92</w:t>
            </w:r>
          </w:p>
        </w:tc>
        <w:tc>
          <w:tcPr>
            <w:tcW w:w="898" w:type="dxa"/>
          </w:tcPr>
          <w:p>
            <w:pPr>
              <w:pStyle w:val="TableParagraph"/>
              <w:ind w:left="194"/>
              <w:rPr>
                <w:sz w:val="20"/>
              </w:rPr>
            </w:pPr>
            <w:r>
              <w:rPr>
                <w:sz w:val="20"/>
              </w:rPr>
              <w:t>1.5</w:t>
            </w:r>
          </w:p>
        </w:tc>
      </w:tr>
      <w:tr>
        <w:trPr>
          <w:trHeight w:val="230" w:hRule="atLeast"/>
        </w:trPr>
        <w:tc>
          <w:tcPr>
            <w:tcW w:w="1319" w:type="dxa"/>
          </w:tcPr>
          <w:p>
            <w:pPr>
              <w:pStyle w:val="TableParagraph"/>
              <w:ind w:left="50"/>
              <w:rPr>
                <w:sz w:val="20"/>
              </w:rPr>
            </w:pPr>
            <w:r>
              <w:rPr>
                <w:sz w:val="20"/>
              </w:rPr>
              <w:t>Germany (W)</w:t>
            </w:r>
          </w:p>
        </w:tc>
        <w:tc>
          <w:tcPr>
            <w:tcW w:w="843" w:type="dxa"/>
          </w:tcPr>
          <w:p>
            <w:pPr>
              <w:pStyle w:val="TableParagraph"/>
              <w:ind w:left="153"/>
              <w:rPr>
                <w:sz w:val="20"/>
              </w:rPr>
            </w:pPr>
            <w:r>
              <w:rPr>
                <w:w w:val="99"/>
                <w:sz w:val="20"/>
              </w:rPr>
              <w:t>3</w:t>
            </w:r>
          </w:p>
        </w:tc>
        <w:tc>
          <w:tcPr>
            <w:tcW w:w="552" w:type="dxa"/>
          </w:tcPr>
          <w:p>
            <w:pPr>
              <w:pStyle w:val="TableParagraph"/>
              <w:ind w:left="21"/>
              <w:rPr>
                <w:sz w:val="20"/>
              </w:rPr>
            </w:pPr>
            <w:r>
              <w:rPr>
                <w:sz w:val="20"/>
              </w:rPr>
              <w:t>2.5</w:t>
            </w:r>
          </w:p>
        </w:tc>
        <w:tc>
          <w:tcPr>
            <w:tcW w:w="869" w:type="dxa"/>
          </w:tcPr>
          <w:p>
            <w:pPr>
              <w:pStyle w:val="TableParagraph"/>
              <w:ind w:left="182"/>
              <w:rPr>
                <w:sz w:val="20"/>
              </w:rPr>
            </w:pPr>
            <w:r>
              <w:rPr>
                <w:w w:val="99"/>
                <w:sz w:val="20"/>
              </w:rPr>
              <w:t>3</w:t>
            </w:r>
          </w:p>
        </w:tc>
        <w:tc>
          <w:tcPr>
            <w:tcW w:w="552" w:type="dxa"/>
          </w:tcPr>
          <w:p>
            <w:pPr>
              <w:pStyle w:val="TableParagraph"/>
              <w:ind w:left="23"/>
              <w:rPr>
                <w:sz w:val="20"/>
              </w:rPr>
            </w:pPr>
            <w:r>
              <w:rPr>
                <w:sz w:val="20"/>
              </w:rPr>
              <w:t>2.5</w:t>
            </w:r>
          </w:p>
        </w:tc>
        <w:tc>
          <w:tcPr>
            <w:tcW w:w="868" w:type="dxa"/>
          </w:tcPr>
          <w:p>
            <w:pPr>
              <w:pStyle w:val="TableParagraph"/>
              <w:ind w:left="184"/>
              <w:rPr>
                <w:sz w:val="20"/>
              </w:rPr>
            </w:pPr>
            <w:r>
              <w:rPr>
                <w:w w:val="99"/>
                <w:sz w:val="20"/>
              </w:rPr>
              <w:t>3</w:t>
            </w:r>
          </w:p>
        </w:tc>
        <w:tc>
          <w:tcPr>
            <w:tcW w:w="552" w:type="dxa"/>
          </w:tcPr>
          <w:p>
            <w:pPr>
              <w:pStyle w:val="TableParagraph"/>
              <w:ind w:left="26"/>
              <w:rPr>
                <w:sz w:val="20"/>
              </w:rPr>
            </w:pPr>
            <w:r>
              <w:rPr>
                <w:sz w:val="20"/>
              </w:rPr>
              <w:t>2.5</w:t>
            </w:r>
          </w:p>
        </w:tc>
        <w:tc>
          <w:tcPr>
            <w:tcW w:w="868" w:type="dxa"/>
          </w:tcPr>
          <w:p>
            <w:pPr>
              <w:pStyle w:val="TableParagraph"/>
              <w:ind w:left="187"/>
              <w:rPr>
                <w:sz w:val="20"/>
              </w:rPr>
            </w:pPr>
            <w:r>
              <w:rPr>
                <w:w w:val="99"/>
                <w:sz w:val="20"/>
              </w:rPr>
              <w:t>3</w:t>
            </w:r>
          </w:p>
        </w:tc>
        <w:tc>
          <w:tcPr>
            <w:tcW w:w="552" w:type="dxa"/>
          </w:tcPr>
          <w:p>
            <w:pPr>
              <w:pStyle w:val="TableParagraph"/>
              <w:ind w:left="29"/>
              <w:rPr>
                <w:sz w:val="20"/>
              </w:rPr>
            </w:pPr>
            <w:r>
              <w:rPr>
                <w:sz w:val="20"/>
              </w:rPr>
              <w:t>2.5</w:t>
            </w:r>
          </w:p>
        </w:tc>
        <w:tc>
          <w:tcPr>
            <w:tcW w:w="868" w:type="dxa"/>
          </w:tcPr>
          <w:p>
            <w:pPr>
              <w:pStyle w:val="TableParagraph"/>
              <w:ind w:left="190"/>
              <w:rPr>
                <w:sz w:val="20"/>
              </w:rPr>
            </w:pPr>
            <w:r>
              <w:rPr>
                <w:w w:val="99"/>
                <w:sz w:val="20"/>
              </w:rPr>
              <w:t>3</w:t>
            </w:r>
          </w:p>
        </w:tc>
        <w:tc>
          <w:tcPr>
            <w:tcW w:w="552" w:type="dxa"/>
          </w:tcPr>
          <w:p>
            <w:pPr>
              <w:pStyle w:val="TableParagraph"/>
              <w:ind w:left="33"/>
              <w:rPr>
                <w:sz w:val="20"/>
              </w:rPr>
            </w:pPr>
            <w:r>
              <w:rPr>
                <w:sz w:val="20"/>
              </w:rPr>
              <w:t>2.5</w:t>
            </w:r>
          </w:p>
        </w:tc>
        <w:tc>
          <w:tcPr>
            <w:tcW w:w="898" w:type="dxa"/>
          </w:tcPr>
          <w:p>
            <w:pPr>
              <w:pStyle w:val="TableParagraph"/>
              <w:ind w:left="193"/>
              <w:rPr>
                <w:sz w:val="20"/>
              </w:rPr>
            </w:pPr>
            <w:r>
              <w:rPr>
                <w:sz w:val="20"/>
              </w:rPr>
              <w:t>2.5</w:t>
            </w:r>
          </w:p>
        </w:tc>
      </w:tr>
      <w:tr>
        <w:trPr>
          <w:trHeight w:val="229" w:hRule="atLeast"/>
        </w:trPr>
        <w:tc>
          <w:tcPr>
            <w:tcW w:w="1319" w:type="dxa"/>
          </w:tcPr>
          <w:p>
            <w:pPr>
              <w:pStyle w:val="TableParagraph"/>
              <w:spacing w:line="209" w:lineRule="exact"/>
              <w:ind w:left="50"/>
              <w:rPr>
                <w:sz w:val="20"/>
              </w:rPr>
            </w:pPr>
            <w:r>
              <w:rPr>
                <w:sz w:val="20"/>
              </w:rPr>
              <w:t>Ireland</w:t>
            </w:r>
          </w:p>
        </w:tc>
        <w:tc>
          <w:tcPr>
            <w:tcW w:w="843" w:type="dxa"/>
          </w:tcPr>
          <w:p>
            <w:pPr>
              <w:pStyle w:val="TableParagraph"/>
              <w:spacing w:line="209" w:lineRule="exact"/>
              <w:ind w:left="154"/>
              <w:rPr>
                <w:sz w:val="20"/>
              </w:rPr>
            </w:pPr>
            <w:r>
              <w:rPr>
                <w:w w:val="99"/>
                <w:sz w:val="20"/>
              </w:rPr>
              <w:t>2</w:t>
            </w:r>
          </w:p>
        </w:tc>
        <w:tc>
          <w:tcPr>
            <w:tcW w:w="552" w:type="dxa"/>
          </w:tcPr>
          <w:p>
            <w:pPr>
              <w:pStyle w:val="TableParagraph"/>
              <w:spacing w:line="209" w:lineRule="exact"/>
              <w:ind w:left="22"/>
              <w:rPr>
                <w:sz w:val="20"/>
              </w:rPr>
            </w:pPr>
            <w:r>
              <w:rPr>
                <w:w w:val="99"/>
                <w:sz w:val="20"/>
              </w:rPr>
              <w:t>2</w:t>
            </w:r>
          </w:p>
        </w:tc>
        <w:tc>
          <w:tcPr>
            <w:tcW w:w="869" w:type="dxa"/>
          </w:tcPr>
          <w:p>
            <w:pPr>
              <w:pStyle w:val="TableParagraph"/>
              <w:spacing w:line="209" w:lineRule="exact"/>
              <w:ind w:left="183"/>
              <w:rPr>
                <w:sz w:val="20"/>
              </w:rPr>
            </w:pPr>
            <w:r>
              <w:rPr>
                <w:w w:val="99"/>
                <w:sz w:val="20"/>
              </w:rPr>
              <w:t>2</w:t>
            </w:r>
          </w:p>
        </w:tc>
        <w:tc>
          <w:tcPr>
            <w:tcW w:w="552" w:type="dxa"/>
          </w:tcPr>
          <w:p>
            <w:pPr>
              <w:pStyle w:val="TableParagraph"/>
              <w:spacing w:line="209" w:lineRule="exact"/>
              <w:ind w:left="24"/>
              <w:rPr>
                <w:sz w:val="20"/>
              </w:rPr>
            </w:pPr>
            <w:r>
              <w:rPr>
                <w:sz w:val="20"/>
              </w:rPr>
              <w:t>2.38</w:t>
            </w:r>
          </w:p>
        </w:tc>
        <w:tc>
          <w:tcPr>
            <w:tcW w:w="868" w:type="dxa"/>
          </w:tcPr>
          <w:p>
            <w:pPr>
              <w:pStyle w:val="TableParagraph"/>
              <w:spacing w:line="209" w:lineRule="exact"/>
              <w:ind w:left="185"/>
              <w:rPr>
                <w:sz w:val="20"/>
              </w:rPr>
            </w:pPr>
            <w:r>
              <w:rPr>
                <w:w w:val="99"/>
                <w:sz w:val="20"/>
              </w:rPr>
              <w:t>2</w:t>
            </w:r>
          </w:p>
        </w:tc>
        <w:tc>
          <w:tcPr>
            <w:tcW w:w="552" w:type="dxa"/>
          </w:tcPr>
          <w:p>
            <w:pPr>
              <w:pStyle w:val="TableParagraph"/>
              <w:spacing w:line="209" w:lineRule="exact"/>
              <w:ind w:left="27"/>
              <w:rPr>
                <w:sz w:val="20"/>
              </w:rPr>
            </w:pPr>
            <w:r>
              <w:rPr>
                <w:sz w:val="20"/>
              </w:rPr>
              <w:t>2.91</w:t>
            </w:r>
          </w:p>
        </w:tc>
        <w:tc>
          <w:tcPr>
            <w:tcW w:w="868" w:type="dxa"/>
          </w:tcPr>
          <w:p>
            <w:pPr>
              <w:pStyle w:val="TableParagraph"/>
              <w:spacing w:line="209" w:lineRule="exact"/>
              <w:ind w:left="188"/>
              <w:rPr>
                <w:sz w:val="20"/>
              </w:rPr>
            </w:pPr>
            <w:r>
              <w:rPr>
                <w:w w:val="99"/>
                <w:sz w:val="20"/>
              </w:rPr>
              <w:t>2</w:t>
            </w:r>
          </w:p>
        </w:tc>
        <w:tc>
          <w:tcPr>
            <w:tcW w:w="552" w:type="dxa"/>
          </w:tcPr>
          <w:p>
            <w:pPr>
              <w:pStyle w:val="TableParagraph"/>
              <w:spacing w:line="209" w:lineRule="exact"/>
              <w:ind w:left="30"/>
              <w:rPr>
                <w:sz w:val="20"/>
              </w:rPr>
            </w:pPr>
            <w:r>
              <w:rPr>
                <w:sz w:val="20"/>
              </w:rPr>
              <w:t>2.08</w:t>
            </w:r>
          </w:p>
        </w:tc>
        <w:tc>
          <w:tcPr>
            <w:tcW w:w="868" w:type="dxa"/>
          </w:tcPr>
          <w:p>
            <w:pPr>
              <w:pStyle w:val="TableParagraph"/>
              <w:spacing w:line="209" w:lineRule="exact"/>
              <w:ind w:left="191"/>
              <w:rPr>
                <w:sz w:val="20"/>
              </w:rPr>
            </w:pPr>
            <w:r>
              <w:rPr>
                <w:w w:val="99"/>
                <w:sz w:val="20"/>
              </w:rPr>
              <w:t>3</w:t>
            </w:r>
          </w:p>
        </w:tc>
        <w:tc>
          <w:tcPr>
            <w:tcW w:w="552" w:type="dxa"/>
          </w:tcPr>
          <w:p>
            <w:pPr>
              <w:pStyle w:val="TableParagraph"/>
              <w:spacing w:line="209" w:lineRule="exact"/>
              <w:ind w:left="34"/>
              <w:rPr>
                <w:sz w:val="20"/>
              </w:rPr>
            </w:pPr>
            <w:r>
              <w:rPr>
                <w:sz w:val="20"/>
              </w:rPr>
              <w:t>2.75</w:t>
            </w:r>
          </w:p>
        </w:tc>
        <w:tc>
          <w:tcPr>
            <w:tcW w:w="898" w:type="dxa"/>
          </w:tcPr>
          <w:p>
            <w:pPr>
              <w:pStyle w:val="TableParagraph"/>
              <w:spacing w:line="209" w:lineRule="exact"/>
              <w:ind w:left="194"/>
              <w:rPr>
                <w:sz w:val="20"/>
              </w:rPr>
            </w:pPr>
            <w:r>
              <w:rPr>
                <w:w w:val="99"/>
                <w:sz w:val="20"/>
              </w:rPr>
              <w:t>3</w:t>
            </w:r>
          </w:p>
        </w:tc>
      </w:tr>
      <w:tr>
        <w:trPr>
          <w:trHeight w:val="229" w:hRule="atLeast"/>
        </w:trPr>
        <w:tc>
          <w:tcPr>
            <w:tcW w:w="1319" w:type="dxa"/>
          </w:tcPr>
          <w:p>
            <w:pPr>
              <w:pStyle w:val="TableParagraph"/>
              <w:spacing w:line="209" w:lineRule="exact"/>
              <w:ind w:left="50"/>
              <w:rPr>
                <w:sz w:val="20"/>
              </w:rPr>
            </w:pPr>
            <w:r>
              <w:rPr>
                <w:sz w:val="20"/>
              </w:rPr>
              <w:t>Italy</w:t>
            </w:r>
          </w:p>
        </w:tc>
        <w:tc>
          <w:tcPr>
            <w:tcW w:w="843" w:type="dxa"/>
          </w:tcPr>
          <w:p>
            <w:pPr>
              <w:pStyle w:val="TableParagraph"/>
              <w:spacing w:line="209" w:lineRule="exact"/>
              <w:ind w:left="154"/>
              <w:rPr>
                <w:sz w:val="20"/>
              </w:rPr>
            </w:pPr>
            <w:r>
              <w:rPr>
                <w:sz w:val="20"/>
              </w:rPr>
              <w:t>1.5</w:t>
            </w:r>
          </w:p>
        </w:tc>
        <w:tc>
          <w:tcPr>
            <w:tcW w:w="552" w:type="dxa"/>
          </w:tcPr>
          <w:p>
            <w:pPr>
              <w:pStyle w:val="TableParagraph"/>
              <w:spacing w:line="209" w:lineRule="exact"/>
              <w:ind w:left="22"/>
              <w:rPr>
                <w:sz w:val="20"/>
              </w:rPr>
            </w:pPr>
            <w:r>
              <w:rPr>
                <w:sz w:val="20"/>
              </w:rPr>
              <w:t>1.94</w:t>
            </w:r>
          </w:p>
        </w:tc>
        <w:tc>
          <w:tcPr>
            <w:tcW w:w="869" w:type="dxa"/>
          </w:tcPr>
          <w:p>
            <w:pPr>
              <w:pStyle w:val="TableParagraph"/>
              <w:spacing w:line="209" w:lineRule="exact"/>
              <w:ind w:left="182"/>
              <w:rPr>
                <w:sz w:val="20"/>
              </w:rPr>
            </w:pPr>
            <w:r>
              <w:rPr>
                <w:sz w:val="20"/>
              </w:rPr>
              <w:t>1.5</w:t>
            </w:r>
          </w:p>
        </w:tc>
        <w:tc>
          <w:tcPr>
            <w:tcW w:w="552" w:type="dxa"/>
          </w:tcPr>
          <w:p>
            <w:pPr>
              <w:pStyle w:val="TableParagraph"/>
              <w:spacing w:line="209" w:lineRule="exact"/>
              <w:ind w:left="23"/>
              <w:rPr>
                <w:sz w:val="20"/>
              </w:rPr>
            </w:pPr>
            <w:r>
              <w:rPr>
                <w:sz w:val="20"/>
              </w:rPr>
              <w:t>1.73</w:t>
            </w:r>
          </w:p>
        </w:tc>
        <w:tc>
          <w:tcPr>
            <w:tcW w:w="868" w:type="dxa"/>
          </w:tcPr>
          <w:p>
            <w:pPr>
              <w:pStyle w:val="TableParagraph"/>
              <w:spacing w:line="209" w:lineRule="exact"/>
              <w:ind w:left="184"/>
              <w:rPr>
                <w:sz w:val="20"/>
              </w:rPr>
            </w:pPr>
            <w:r>
              <w:rPr>
                <w:sz w:val="20"/>
              </w:rPr>
              <w:t>1.5</w:t>
            </w:r>
          </w:p>
        </w:tc>
        <w:tc>
          <w:tcPr>
            <w:tcW w:w="552" w:type="dxa"/>
          </w:tcPr>
          <w:p>
            <w:pPr>
              <w:pStyle w:val="TableParagraph"/>
              <w:spacing w:line="209" w:lineRule="exact"/>
              <w:ind w:left="26"/>
              <w:rPr>
                <w:sz w:val="20"/>
              </w:rPr>
            </w:pPr>
            <w:r>
              <w:rPr>
                <w:w w:val="99"/>
                <w:sz w:val="20"/>
              </w:rPr>
              <w:t>2</w:t>
            </w:r>
          </w:p>
        </w:tc>
        <w:tc>
          <w:tcPr>
            <w:tcW w:w="868" w:type="dxa"/>
          </w:tcPr>
          <w:p>
            <w:pPr>
              <w:pStyle w:val="TableParagraph"/>
              <w:spacing w:line="209" w:lineRule="exact"/>
              <w:ind w:left="187"/>
              <w:rPr>
                <w:sz w:val="20"/>
              </w:rPr>
            </w:pPr>
            <w:r>
              <w:rPr>
                <w:sz w:val="20"/>
              </w:rPr>
              <w:t>1.5</w:t>
            </w:r>
          </w:p>
        </w:tc>
        <w:tc>
          <w:tcPr>
            <w:tcW w:w="552" w:type="dxa"/>
          </w:tcPr>
          <w:p>
            <w:pPr>
              <w:pStyle w:val="TableParagraph"/>
              <w:spacing w:line="209" w:lineRule="exact"/>
              <w:ind w:left="30"/>
              <w:rPr>
                <w:sz w:val="20"/>
              </w:rPr>
            </w:pPr>
            <w:r>
              <w:rPr>
                <w:sz w:val="20"/>
              </w:rPr>
              <w:t>1.81</w:t>
            </w:r>
          </w:p>
        </w:tc>
        <w:tc>
          <w:tcPr>
            <w:tcW w:w="868" w:type="dxa"/>
          </w:tcPr>
          <w:p>
            <w:pPr>
              <w:pStyle w:val="TableParagraph"/>
              <w:spacing w:line="209" w:lineRule="exact"/>
              <w:ind w:left="190"/>
              <w:rPr>
                <w:sz w:val="20"/>
              </w:rPr>
            </w:pPr>
            <w:r>
              <w:rPr>
                <w:sz w:val="20"/>
              </w:rPr>
              <w:t>1.4</w:t>
            </w:r>
          </w:p>
        </w:tc>
        <w:tc>
          <w:tcPr>
            <w:tcW w:w="552" w:type="dxa"/>
          </w:tcPr>
          <w:p>
            <w:pPr>
              <w:pStyle w:val="TableParagraph"/>
              <w:spacing w:line="209" w:lineRule="exact"/>
              <w:ind w:left="32"/>
              <w:rPr>
                <w:sz w:val="20"/>
              </w:rPr>
            </w:pPr>
            <w:r>
              <w:rPr>
                <w:sz w:val="20"/>
              </w:rPr>
              <w:t>1.95</w:t>
            </w:r>
          </w:p>
        </w:tc>
        <w:tc>
          <w:tcPr>
            <w:tcW w:w="898" w:type="dxa"/>
          </w:tcPr>
          <w:p>
            <w:pPr>
              <w:pStyle w:val="TableParagraph"/>
              <w:spacing w:line="209" w:lineRule="exact"/>
              <w:ind w:left="193"/>
              <w:rPr>
                <w:sz w:val="20"/>
              </w:rPr>
            </w:pPr>
            <w:r>
              <w:rPr>
                <w:sz w:val="20"/>
              </w:rPr>
              <w:t>2.5</w:t>
            </w:r>
          </w:p>
        </w:tc>
      </w:tr>
      <w:tr>
        <w:trPr>
          <w:trHeight w:val="230" w:hRule="atLeast"/>
        </w:trPr>
        <w:tc>
          <w:tcPr>
            <w:tcW w:w="1319" w:type="dxa"/>
          </w:tcPr>
          <w:p>
            <w:pPr>
              <w:pStyle w:val="TableParagraph"/>
              <w:ind w:left="50"/>
              <w:rPr>
                <w:sz w:val="20"/>
              </w:rPr>
            </w:pPr>
            <w:r>
              <w:rPr>
                <w:sz w:val="20"/>
              </w:rPr>
              <w:t>Japan</w:t>
            </w:r>
          </w:p>
        </w:tc>
        <w:tc>
          <w:tcPr>
            <w:tcW w:w="843" w:type="dxa"/>
          </w:tcPr>
          <w:p>
            <w:pPr>
              <w:pStyle w:val="TableParagraph"/>
              <w:ind w:left="153"/>
              <w:rPr>
                <w:sz w:val="20"/>
              </w:rPr>
            </w:pPr>
            <w:r>
              <w:rPr>
                <w:w w:val="99"/>
                <w:sz w:val="20"/>
              </w:rPr>
              <w:t>3</w:t>
            </w:r>
          </w:p>
        </w:tc>
        <w:tc>
          <w:tcPr>
            <w:tcW w:w="552" w:type="dxa"/>
          </w:tcPr>
          <w:p>
            <w:pPr>
              <w:pStyle w:val="TableParagraph"/>
              <w:ind w:left="21"/>
              <w:rPr>
                <w:sz w:val="20"/>
              </w:rPr>
            </w:pPr>
            <w:r>
              <w:rPr>
                <w:sz w:val="20"/>
              </w:rPr>
              <w:t>2.5</w:t>
            </w:r>
          </w:p>
        </w:tc>
        <w:tc>
          <w:tcPr>
            <w:tcW w:w="869" w:type="dxa"/>
          </w:tcPr>
          <w:p>
            <w:pPr>
              <w:pStyle w:val="TableParagraph"/>
              <w:ind w:left="181"/>
              <w:rPr>
                <w:sz w:val="20"/>
              </w:rPr>
            </w:pPr>
            <w:r>
              <w:rPr>
                <w:w w:val="99"/>
                <w:sz w:val="20"/>
              </w:rPr>
              <w:t>3</w:t>
            </w:r>
          </w:p>
        </w:tc>
        <w:tc>
          <w:tcPr>
            <w:tcW w:w="552" w:type="dxa"/>
          </w:tcPr>
          <w:p>
            <w:pPr>
              <w:pStyle w:val="TableParagraph"/>
              <w:ind w:left="23"/>
              <w:rPr>
                <w:sz w:val="20"/>
              </w:rPr>
            </w:pPr>
            <w:r>
              <w:rPr>
                <w:sz w:val="20"/>
              </w:rPr>
              <w:t>2.5</w:t>
            </w:r>
          </w:p>
        </w:tc>
        <w:tc>
          <w:tcPr>
            <w:tcW w:w="868" w:type="dxa"/>
          </w:tcPr>
          <w:p>
            <w:pPr>
              <w:pStyle w:val="TableParagraph"/>
              <w:ind w:left="184"/>
              <w:rPr>
                <w:sz w:val="20"/>
              </w:rPr>
            </w:pPr>
            <w:r>
              <w:rPr>
                <w:w w:val="99"/>
                <w:sz w:val="20"/>
              </w:rPr>
              <w:t>3</w:t>
            </w:r>
          </w:p>
        </w:tc>
        <w:tc>
          <w:tcPr>
            <w:tcW w:w="552" w:type="dxa"/>
          </w:tcPr>
          <w:p>
            <w:pPr>
              <w:pStyle w:val="TableParagraph"/>
              <w:ind w:left="26"/>
              <w:rPr>
                <w:sz w:val="20"/>
              </w:rPr>
            </w:pPr>
            <w:r>
              <w:rPr>
                <w:sz w:val="20"/>
              </w:rPr>
              <w:t>2.5</w:t>
            </w:r>
          </w:p>
        </w:tc>
        <w:tc>
          <w:tcPr>
            <w:tcW w:w="868" w:type="dxa"/>
          </w:tcPr>
          <w:p>
            <w:pPr>
              <w:pStyle w:val="TableParagraph"/>
              <w:ind w:left="187"/>
              <w:rPr>
                <w:sz w:val="20"/>
              </w:rPr>
            </w:pPr>
            <w:r>
              <w:rPr>
                <w:w w:val="99"/>
                <w:sz w:val="20"/>
              </w:rPr>
              <w:t>3</w:t>
            </w:r>
          </w:p>
        </w:tc>
        <w:tc>
          <w:tcPr>
            <w:tcW w:w="552" w:type="dxa"/>
          </w:tcPr>
          <w:p>
            <w:pPr>
              <w:pStyle w:val="TableParagraph"/>
              <w:ind w:left="29"/>
              <w:rPr>
                <w:sz w:val="20"/>
              </w:rPr>
            </w:pPr>
            <w:r>
              <w:rPr>
                <w:sz w:val="20"/>
              </w:rPr>
              <w:t>2.5</w:t>
            </w:r>
          </w:p>
        </w:tc>
        <w:tc>
          <w:tcPr>
            <w:tcW w:w="868" w:type="dxa"/>
          </w:tcPr>
          <w:p>
            <w:pPr>
              <w:pStyle w:val="TableParagraph"/>
              <w:ind w:left="190"/>
              <w:rPr>
                <w:sz w:val="20"/>
              </w:rPr>
            </w:pPr>
            <w:r>
              <w:rPr>
                <w:w w:val="99"/>
                <w:sz w:val="20"/>
              </w:rPr>
              <w:t>3</w:t>
            </w:r>
          </w:p>
        </w:tc>
        <w:tc>
          <w:tcPr>
            <w:tcW w:w="552" w:type="dxa"/>
          </w:tcPr>
          <w:p>
            <w:pPr>
              <w:pStyle w:val="TableParagraph"/>
              <w:ind w:left="32"/>
              <w:rPr>
                <w:sz w:val="20"/>
              </w:rPr>
            </w:pPr>
            <w:r>
              <w:rPr>
                <w:sz w:val="20"/>
              </w:rPr>
              <w:t>2.5</w:t>
            </w:r>
          </w:p>
        </w:tc>
        <w:tc>
          <w:tcPr>
            <w:tcW w:w="898" w:type="dxa"/>
          </w:tcPr>
          <w:p>
            <w:pPr>
              <w:pStyle w:val="TableParagraph"/>
              <w:ind w:left="193"/>
              <w:rPr>
                <w:sz w:val="20"/>
              </w:rPr>
            </w:pPr>
            <w:r>
              <w:rPr>
                <w:sz w:val="20"/>
              </w:rPr>
              <w:t>2.5</w:t>
            </w:r>
          </w:p>
        </w:tc>
      </w:tr>
      <w:tr>
        <w:trPr>
          <w:trHeight w:val="230" w:hRule="atLeast"/>
        </w:trPr>
        <w:tc>
          <w:tcPr>
            <w:tcW w:w="1319" w:type="dxa"/>
          </w:tcPr>
          <w:p>
            <w:pPr>
              <w:pStyle w:val="TableParagraph"/>
              <w:ind w:left="50"/>
              <w:rPr>
                <w:sz w:val="20"/>
              </w:rPr>
            </w:pPr>
            <w:r>
              <w:rPr>
                <w:sz w:val="20"/>
              </w:rPr>
              <w:t>Netherlands</w:t>
            </w:r>
          </w:p>
        </w:tc>
        <w:tc>
          <w:tcPr>
            <w:tcW w:w="843" w:type="dxa"/>
          </w:tcPr>
          <w:p>
            <w:pPr>
              <w:pStyle w:val="TableParagraph"/>
              <w:ind w:left="154"/>
              <w:rPr>
                <w:sz w:val="20"/>
              </w:rPr>
            </w:pPr>
            <w:r>
              <w:rPr>
                <w:w w:val="99"/>
                <w:sz w:val="20"/>
              </w:rPr>
              <w:t>2</w:t>
            </w:r>
          </w:p>
        </w:tc>
        <w:tc>
          <w:tcPr>
            <w:tcW w:w="552" w:type="dxa"/>
          </w:tcPr>
          <w:p>
            <w:pPr>
              <w:pStyle w:val="TableParagraph"/>
              <w:ind w:left="21"/>
              <w:rPr>
                <w:sz w:val="20"/>
              </w:rPr>
            </w:pPr>
            <w:r>
              <w:rPr>
                <w:w w:val="99"/>
                <w:sz w:val="20"/>
              </w:rPr>
              <w:t>3</w:t>
            </w:r>
          </w:p>
        </w:tc>
        <w:tc>
          <w:tcPr>
            <w:tcW w:w="869" w:type="dxa"/>
          </w:tcPr>
          <w:p>
            <w:pPr>
              <w:pStyle w:val="TableParagraph"/>
              <w:ind w:left="182"/>
              <w:rPr>
                <w:sz w:val="20"/>
              </w:rPr>
            </w:pPr>
            <w:r>
              <w:rPr>
                <w:w w:val="99"/>
                <w:sz w:val="20"/>
              </w:rPr>
              <w:t>2</w:t>
            </w:r>
          </w:p>
        </w:tc>
        <w:tc>
          <w:tcPr>
            <w:tcW w:w="552" w:type="dxa"/>
          </w:tcPr>
          <w:p>
            <w:pPr>
              <w:pStyle w:val="TableParagraph"/>
              <w:ind w:left="23"/>
              <w:rPr>
                <w:sz w:val="20"/>
              </w:rPr>
            </w:pPr>
            <w:r>
              <w:rPr>
                <w:sz w:val="20"/>
              </w:rPr>
              <w:t>2.56</w:t>
            </w:r>
          </w:p>
        </w:tc>
        <w:tc>
          <w:tcPr>
            <w:tcW w:w="868" w:type="dxa"/>
          </w:tcPr>
          <w:p>
            <w:pPr>
              <w:pStyle w:val="TableParagraph"/>
              <w:ind w:left="184"/>
              <w:rPr>
                <w:sz w:val="20"/>
              </w:rPr>
            </w:pPr>
            <w:r>
              <w:rPr>
                <w:w w:val="99"/>
                <w:sz w:val="20"/>
              </w:rPr>
              <w:t>2</w:t>
            </w:r>
          </w:p>
        </w:tc>
        <w:tc>
          <w:tcPr>
            <w:tcW w:w="552" w:type="dxa"/>
          </w:tcPr>
          <w:p>
            <w:pPr>
              <w:pStyle w:val="TableParagraph"/>
              <w:ind w:left="26"/>
              <w:rPr>
                <w:sz w:val="20"/>
              </w:rPr>
            </w:pPr>
            <w:r>
              <w:rPr>
                <w:w w:val="99"/>
                <w:sz w:val="20"/>
              </w:rPr>
              <w:t>2</w:t>
            </w:r>
          </w:p>
        </w:tc>
        <w:tc>
          <w:tcPr>
            <w:tcW w:w="868" w:type="dxa"/>
          </w:tcPr>
          <w:p>
            <w:pPr>
              <w:pStyle w:val="TableParagraph"/>
              <w:ind w:left="187"/>
              <w:rPr>
                <w:sz w:val="20"/>
              </w:rPr>
            </w:pPr>
            <w:r>
              <w:rPr>
                <w:w w:val="99"/>
                <w:sz w:val="20"/>
              </w:rPr>
              <w:t>2</w:t>
            </w:r>
          </w:p>
        </w:tc>
        <w:tc>
          <w:tcPr>
            <w:tcW w:w="552" w:type="dxa"/>
          </w:tcPr>
          <w:p>
            <w:pPr>
              <w:pStyle w:val="TableParagraph"/>
              <w:ind w:left="30"/>
              <w:rPr>
                <w:sz w:val="20"/>
              </w:rPr>
            </w:pPr>
            <w:r>
              <w:rPr>
                <w:sz w:val="20"/>
              </w:rPr>
              <w:t>2.38</w:t>
            </w:r>
          </w:p>
        </w:tc>
        <w:tc>
          <w:tcPr>
            <w:tcW w:w="868" w:type="dxa"/>
          </w:tcPr>
          <w:p>
            <w:pPr>
              <w:pStyle w:val="TableParagraph"/>
              <w:ind w:left="190"/>
              <w:rPr>
                <w:sz w:val="20"/>
              </w:rPr>
            </w:pPr>
            <w:r>
              <w:rPr>
                <w:w w:val="99"/>
                <w:sz w:val="20"/>
              </w:rPr>
              <w:t>2</w:t>
            </w:r>
          </w:p>
        </w:tc>
        <w:tc>
          <w:tcPr>
            <w:tcW w:w="552" w:type="dxa"/>
          </w:tcPr>
          <w:p>
            <w:pPr>
              <w:pStyle w:val="TableParagraph"/>
              <w:ind w:left="32"/>
              <w:rPr>
                <w:sz w:val="20"/>
              </w:rPr>
            </w:pPr>
            <w:r>
              <w:rPr>
                <w:w w:val="99"/>
                <w:sz w:val="20"/>
              </w:rPr>
              <w:t>3</w:t>
            </w:r>
          </w:p>
        </w:tc>
        <w:tc>
          <w:tcPr>
            <w:tcW w:w="898" w:type="dxa"/>
          </w:tcPr>
          <w:p>
            <w:pPr>
              <w:pStyle w:val="TableParagraph"/>
              <w:ind w:left="193"/>
              <w:rPr>
                <w:sz w:val="20"/>
              </w:rPr>
            </w:pPr>
            <w:r>
              <w:rPr>
                <w:w w:val="99"/>
                <w:sz w:val="20"/>
              </w:rPr>
              <w:t>3</w:t>
            </w:r>
          </w:p>
        </w:tc>
      </w:tr>
      <w:tr>
        <w:trPr>
          <w:trHeight w:val="230" w:hRule="atLeast"/>
        </w:trPr>
        <w:tc>
          <w:tcPr>
            <w:tcW w:w="1319" w:type="dxa"/>
          </w:tcPr>
          <w:p>
            <w:pPr>
              <w:pStyle w:val="TableParagraph"/>
              <w:ind w:left="50"/>
              <w:rPr>
                <w:sz w:val="20"/>
              </w:rPr>
            </w:pPr>
            <w:r>
              <w:rPr>
                <w:sz w:val="20"/>
              </w:rPr>
              <w:t>Norway</w:t>
            </w:r>
          </w:p>
        </w:tc>
        <w:tc>
          <w:tcPr>
            <w:tcW w:w="843" w:type="dxa"/>
          </w:tcPr>
          <w:p>
            <w:pPr>
              <w:pStyle w:val="TableParagraph"/>
              <w:ind w:left="154"/>
              <w:rPr>
                <w:sz w:val="20"/>
              </w:rPr>
            </w:pPr>
            <w:r>
              <w:rPr>
                <w:sz w:val="20"/>
              </w:rPr>
              <w:t>2.5</w:t>
            </w:r>
          </w:p>
        </w:tc>
        <w:tc>
          <w:tcPr>
            <w:tcW w:w="552" w:type="dxa"/>
          </w:tcPr>
          <w:p>
            <w:pPr>
              <w:pStyle w:val="TableParagraph"/>
              <w:ind w:left="21"/>
              <w:rPr>
                <w:sz w:val="20"/>
              </w:rPr>
            </w:pPr>
            <w:r>
              <w:rPr>
                <w:w w:val="99"/>
                <w:sz w:val="20"/>
              </w:rPr>
              <w:t>3</w:t>
            </w:r>
          </w:p>
        </w:tc>
        <w:tc>
          <w:tcPr>
            <w:tcW w:w="869" w:type="dxa"/>
          </w:tcPr>
          <w:p>
            <w:pPr>
              <w:pStyle w:val="TableParagraph"/>
              <w:ind w:left="182"/>
              <w:rPr>
                <w:sz w:val="20"/>
              </w:rPr>
            </w:pPr>
            <w:r>
              <w:rPr>
                <w:sz w:val="20"/>
              </w:rPr>
              <w:t>2.5</w:t>
            </w:r>
          </w:p>
        </w:tc>
        <w:tc>
          <w:tcPr>
            <w:tcW w:w="552" w:type="dxa"/>
          </w:tcPr>
          <w:p>
            <w:pPr>
              <w:pStyle w:val="TableParagraph"/>
              <w:ind w:left="23"/>
              <w:rPr>
                <w:sz w:val="20"/>
              </w:rPr>
            </w:pPr>
            <w:r>
              <w:rPr>
                <w:w w:val="99"/>
                <w:sz w:val="20"/>
              </w:rPr>
              <w:t>3</w:t>
            </w:r>
          </w:p>
        </w:tc>
        <w:tc>
          <w:tcPr>
            <w:tcW w:w="868" w:type="dxa"/>
          </w:tcPr>
          <w:p>
            <w:pPr>
              <w:pStyle w:val="TableParagraph"/>
              <w:ind w:left="184"/>
              <w:rPr>
                <w:sz w:val="20"/>
              </w:rPr>
            </w:pPr>
            <w:r>
              <w:rPr>
                <w:sz w:val="20"/>
              </w:rPr>
              <w:t>2.5</w:t>
            </w:r>
          </w:p>
        </w:tc>
        <w:tc>
          <w:tcPr>
            <w:tcW w:w="552" w:type="dxa"/>
          </w:tcPr>
          <w:p>
            <w:pPr>
              <w:pStyle w:val="TableParagraph"/>
              <w:ind w:left="26"/>
              <w:rPr>
                <w:sz w:val="20"/>
              </w:rPr>
            </w:pPr>
            <w:r>
              <w:rPr>
                <w:sz w:val="20"/>
              </w:rPr>
              <w:t>2.96</w:t>
            </w:r>
          </w:p>
        </w:tc>
        <w:tc>
          <w:tcPr>
            <w:tcW w:w="868" w:type="dxa"/>
          </w:tcPr>
          <w:p>
            <w:pPr>
              <w:pStyle w:val="TableParagraph"/>
              <w:ind w:left="187"/>
              <w:rPr>
                <w:sz w:val="20"/>
              </w:rPr>
            </w:pPr>
            <w:r>
              <w:rPr>
                <w:sz w:val="20"/>
              </w:rPr>
              <w:t>2.5</w:t>
            </w:r>
          </w:p>
        </w:tc>
        <w:tc>
          <w:tcPr>
            <w:tcW w:w="552" w:type="dxa"/>
          </w:tcPr>
          <w:p>
            <w:pPr>
              <w:pStyle w:val="TableParagraph"/>
              <w:ind w:left="30"/>
              <w:rPr>
                <w:sz w:val="20"/>
              </w:rPr>
            </w:pPr>
            <w:r>
              <w:rPr>
                <w:sz w:val="20"/>
              </w:rPr>
              <w:t>2.72</w:t>
            </w:r>
          </w:p>
        </w:tc>
        <w:tc>
          <w:tcPr>
            <w:tcW w:w="868" w:type="dxa"/>
          </w:tcPr>
          <w:p>
            <w:pPr>
              <w:pStyle w:val="TableParagraph"/>
              <w:ind w:left="190"/>
              <w:rPr>
                <w:sz w:val="20"/>
              </w:rPr>
            </w:pPr>
            <w:r>
              <w:rPr>
                <w:sz w:val="20"/>
              </w:rPr>
              <w:t>2.5</w:t>
            </w:r>
          </w:p>
        </w:tc>
        <w:tc>
          <w:tcPr>
            <w:tcW w:w="552" w:type="dxa"/>
          </w:tcPr>
          <w:p>
            <w:pPr>
              <w:pStyle w:val="TableParagraph"/>
              <w:ind w:left="33"/>
              <w:rPr>
                <w:sz w:val="20"/>
              </w:rPr>
            </w:pPr>
            <w:r>
              <w:rPr>
                <w:sz w:val="20"/>
              </w:rPr>
              <w:t>2.84</w:t>
            </w:r>
          </w:p>
        </w:tc>
        <w:tc>
          <w:tcPr>
            <w:tcW w:w="898" w:type="dxa"/>
          </w:tcPr>
          <w:p>
            <w:pPr>
              <w:pStyle w:val="TableParagraph"/>
              <w:ind w:left="194"/>
              <w:rPr>
                <w:sz w:val="20"/>
              </w:rPr>
            </w:pPr>
            <w:r>
              <w:rPr>
                <w:w w:val="99"/>
                <w:sz w:val="20"/>
              </w:rPr>
              <w:t>2</w:t>
            </w:r>
          </w:p>
        </w:tc>
      </w:tr>
      <w:tr>
        <w:trPr>
          <w:trHeight w:val="230" w:hRule="atLeast"/>
        </w:trPr>
        <w:tc>
          <w:tcPr>
            <w:tcW w:w="1319" w:type="dxa"/>
          </w:tcPr>
          <w:p>
            <w:pPr>
              <w:pStyle w:val="TableParagraph"/>
              <w:ind w:left="50"/>
              <w:rPr>
                <w:sz w:val="20"/>
              </w:rPr>
            </w:pPr>
            <w:r>
              <w:rPr>
                <w:sz w:val="20"/>
              </w:rPr>
              <w:t>New Zealand</w:t>
            </w:r>
          </w:p>
        </w:tc>
        <w:tc>
          <w:tcPr>
            <w:tcW w:w="843" w:type="dxa"/>
          </w:tcPr>
          <w:p>
            <w:pPr>
              <w:pStyle w:val="TableParagraph"/>
              <w:ind w:left="156"/>
              <w:rPr>
                <w:sz w:val="20"/>
              </w:rPr>
            </w:pPr>
            <w:r>
              <w:rPr>
                <w:sz w:val="20"/>
              </w:rPr>
              <w:t>1.5</w:t>
            </w:r>
          </w:p>
        </w:tc>
        <w:tc>
          <w:tcPr>
            <w:tcW w:w="552" w:type="dxa"/>
          </w:tcPr>
          <w:p>
            <w:pPr>
              <w:pStyle w:val="TableParagraph"/>
              <w:ind w:left="23"/>
              <w:rPr>
                <w:sz w:val="20"/>
              </w:rPr>
            </w:pPr>
            <w:r>
              <w:rPr>
                <w:sz w:val="20"/>
              </w:rPr>
              <w:t>2.5</w:t>
            </w:r>
          </w:p>
        </w:tc>
        <w:tc>
          <w:tcPr>
            <w:tcW w:w="869" w:type="dxa"/>
          </w:tcPr>
          <w:p>
            <w:pPr>
              <w:pStyle w:val="TableParagraph"/>
              <w:ind w:left="184"/>
              <w:rPr>
                <w:sz w:val="20"/>
              </w:rPr>
            </w:pPr>
            <w:r>
              <w:rPr>
                <w:sz w:val="20"/>
              </w:rPr>
              <w:t>1.5</w:t>
            </w:r>
          </w:p>
        </w:tc>
        <w:tc>
          <w:tcPr>
            <w:tcW w:w="552" w:type="dxa"/>
          </w:tcPr>
          <w:p>
            <w:pPr>
              <w:pStyle w:val="TableParagraph"/>
              <w:ind w:left="25"/>
              <w:rPr>
                <w:sz w:val="20"/>
              </w:rPr>
            </w:pPr>
            <w:r>
              <w:rPr>
                <w:sz w:val="20"/>
              </w:rPr>
              <w:t>2.5</w:t>
            </w:r>
          </w:p>
        </w:tc>
        <w:tc>
          <w:tcPr>
            <w:tcW w:w="868" w:type="dxa"/>
          </w:tcPr>
          <w:p>
            <w:pPr>
              <w:pStyle w:val="TableParagraph"/>
              <w:ind w:left="186"/>
              <w:rPr>
                <w:sz w:val="20"/>
              </w:rPr>
            </w:pPr>
            <w:r>
              <w:rPr>
                <w:sz w:val="20"/>
              </w:rPr>
              <w:t>1.5</w:t>
            </w:r>
          </w:p>
        </w:tc>
        <w:tc>
          <w:tcPr>
            <w:tcW w:w="552" w:type="dxa"/>
          </w:tcPr>
          <w:p>
            <w:pPr>
              <w:pStyle w:val="TableParagraph"/>
              <w:ind w:left="28"/>
              <w:rPr>
                <w:sz w:val="20"/>
              </w:rPr>
            </w:pPr>
            <w:r>
              <w:rPr>
                <w:sz w:val="20"/>
              </w:rPr>
              <w:t>2.5</w:t>
            </w:r>
          </w:p>
        </w:tc>
        <w:tc>
          <w:tcPr>
            <w:tcW w:w="868" w:type="dxa"/>
          </w:tcPr>
          <w:p>
            <w:pPr>
              <w:pStyle w:val="TableParagraph"/>
              <w:ind w:left="188"/>
              <w:rPr>
                <w:sz w:val="20"/>
              </w:rPr>
            </w:pPr>
            <w:r>
              <w:rPr>
                <w:sz w:val="20"/>
              </w:rPr>
              <w:t>1.32</w:t>
            </w:r>
          </w:p>
        </w:tc>
        <w:tc>
          <w:tcPr>
            <w:tcW w:w="552" w:type="dxa"/>
          </w:tcPr>
          <w:p>
            <w:pPr>
              <w:pStyle w:val="TableParagraph"/>
              <w:ind w:left="30"/>
              <w:rPr>
                <w:sz w:val="20"/>
              </w:rPr>
            </w:pPr>
            <w:r>
              <w:rPr>
                <w:sz w:val="20"/>
              </w:rPr>
              <w:t>2.32</w:t>
            </w:r>
          </w:p>
        </w:tc>
        <w:tc>
          <w:tcPr>
            <w:tcW w:w="868" w:type="dxa"/>
          </w:tcPr>
          <w:p>
            <w:pPr>
              <w:pStyle w:val="TableParagraph"/>
              <w:ind w:left="191"/>
              <w:rPr>
                <w:sz w:val="20"/>
              </w:rPr>
            </w:pPr>
            <w:r>
              <w:rPr>
                <w:w w:val="99"/>
                <w:sz w:val="20"/>
              </w:rPr>
              <w:t>1</w:t>
            </w:r>
          </w:p>
        </w:tc>
        <w:tc>
          <w:tcPr>
            <w:tcW w:w="552" w:type="dxa"/>
          </w:tcPr>
          <w:p>
            <w:pPr>
              <w:pStyle w:val="TableParagraph"/>
              <w:ind w:left="33"/>
              <w:rPr>
                <w:sz w:val="20"/>
              </w:rPr>
            </w:pPr>
            <w:r>
              <w:rPr>
                <w:sz w:val="20"/>
              </w:rPr>
              <w:t>1.25</w:t>
            </w:r>
          </w:p>
        </w:tc>
        <w:tc>
          <w:tcPr>
            <w:tcW w:w="898" w:type="dxa"/>
          </w:tcPr>
          <w:p>
            <w:pPr>
              <w:pStyle w:val="TableParagraph"/>
              <w:ind w:left="193"/>
              <w:rPr>
                <w:sz w:val="20"/>
              </w:rPr>
            </w:pPr>
            <w:r>
              <w:rPr>
                <w:w w:val="99"/>
                <w:sz w:val="20"/>
              </w:rPr>
              <w:t>1</w:t>
            </w:r>
          </w:p>
        </w:tc>
      </w:tr>
      <w:tr>
        <w:trPr>
          <w:trHeight w:val="229" w:hRule="atLeast"/>
        </w:trPr>
        <w:tc>
          <w:tcPr>
            <w:tcW w:w="1319" w:type="dxa"/>
          </w:tcPr>
          <w:p>
            <w:pPr>
              <w:pStyle w:val="TableParagraph"/>
              <w:spacing w:line="209" w:lineRule="exact"/>
              <w:ind w:left="50"/>
              <w:rPr>
                <w:sz w:val="20"/>
              </w:rPr>
            </w:pPr>
            <w:r>
              <w:rPr>
                <w:sz w:val="20"/>
              </w:rPr>
              <w:t>Portugal</w:t>
            </w:r>
          </w:p>
        </w:tc>
        <w:tc>
          <w:tcPr>
            <w:tcW w:w="843" w:type="dxa"/>
          </w:tcPr>
          <w:p>
            <w:pPr>
              <w:pStyle w:val="TableParagraph"/>
              <w:spacing w:line="209" w:lineRule="exact"/>
              <w:ind w:left="155"/>
              <w:rPr>
                <w:sz w:val="20"/>
              </w:rPr>
            </w:pPr>
            <w:r>
              <w:rPr>
                <w:sz w:val="20"/>
              </w:rPr>
              <w:t>1.75</w:t>
            </w:r>
          </w:p>
        </w:tc>
        <w:tc>
          <w:tcPr>
            <w:tcW w:w="552" w:type="dxa"/>
          </w:tcPr>
          <w:p>
            <w:pPr>
              <w:pStyle w:val="TableParagraph"/>
              <w:spacing w:line="209" w:lineRule="exact"/>
              <w:ind w:left="22"/>
              <w:rPr>
                <w:sz w:val="20"/>
              </w:rPr>
            </w:pPr>
            <w:r>
              <w:rPr>
                <w:w w:val="99"/>
                <w:sz w:val="20"/>
              </w:rPr>
              <w:t>3</w:t>
            </w:r>
          </w:p>
        </w:tc>
        <w:tc>
          <w:tcPr>
            <w:tcW w:w="869" w:type="dxa"/>
          </w:tcPr>
          <w:p>
            <w:pPr>
              <w:pStyle w:val="TableParagraph"/>
              <w:spacing w:line="209" w:lineRule="exact"/>
              <w:ind w:left="183"/>
              <w:rPr>
                <w:sz w:val="20"/>
              </w:rPr>
            </w:pPr>
            <w:r>
              <w:rPr>
                <w:sz w:val="20"/>
              </w:rPr>
              <w:t>1.75</w:t>
            </w:r>
          </w:p>
        </w:tc>
        <w:tc>
          <w:tcPr>
            <w:tcW w:w="552" w:type="dxa"/>
          </w:tcPr>
          <w:p>
            <w:pPr>
              <w:pStyle w:val="TableParagraph"/>
              <w:spacing w:line="209" w:lineRule="exact"/>
              <w:ind w:left="24"/>
              <w:rPr>
                <w:sz w:val="20"/>
              </w:rPr>
            </w:pPr>
            <w:r>
              <w:rPr>
                <w:w w:val="99"/>
                <w:sz w:val="20"/>
              </w:rPr>
              <w:t>3</w:t>
            </w:r>
          </w:p>
        </w:tc>
        <w:tc>
          <w:tcPr>
            <w:tcW w:w="868" w:type="dxa"/>
          </w:tcPr>
          <w:p>
            <w:pPr>
              <w:pStyle w:val="TableParagraph"/>
              <w:spacing w:line="209" w:lineRule="exact"/>
              <w:ind w:left="185"/>
              <w:rPr>
                <w:sz w:val="20"/>
              </w:rPr>
            </w:pPr>
            <w:r>
              <w:rPr>
                <w:sz w:val="20"/>
              </w:rPr>
              <w:t>1.75</w:t>
            </w:r>
          </w:p>
        </w:tc>
        <w:tc>
          <w:tcPr>
            <w:tcW w:w="552" w:type="dxa"/>
          </w:tcPr>
          <w:p>
            <w:pPr>
              <w:pStyle w:val="TableParagraph"/>
              <w:spacing w:line="209" w:lineRule="exact"/>
              <w:ind w:left="27"/>
              <w:rPr>
                <w:sz w:val="20"/>
              </w:rPr>
            </w:pPr>
            <w:r>
              <w:rPr>
                <w:sz w:val="20"/>
              </w:rPr>
              <w:t>2.56</w:t>
            </w:r>
          </w:p>
        </w:tc>
        <w:tc>
          <w:tcPr>
            <w:tcW w:w="868" w:type="dxa"/>
          </w:tcPr>
          <w:p>
            <w:pPr>
              <w:pStyle w:val="TableParagraph"/>
              <w:spacing w:line="209" w:lineRule="exact"/>
              <w:ind w:left="188"/>
              <w:rPr>
                <w:sz w:val="20"/>
              </w:rPr>
            </w:pPr>
            <w:r>
              <w:rPr>
                <w:sz w:val="20"/>
              </w:rPr>
              <w:t>1.84</w:t>
            </w:r>
          </w:p>
        </w:tc>
        <w:tc>
          <w:tcPr>
            <w:tcW w:w="552" w:type="dxa"/>
          </w:tcPr>
          <w:p>
            <w:pPr>
              <w:pStyle w:val="TableParagraph"/>
              <w:spacing w:line="209" w:lineRule="exact"/>
              <w:ind w:left="30"/>
              <w:rPr>
                <w:sz w:val="20"/>
              </w:rPr>
            </w:pPr>
            <w:r>
              <w:rPr>
                <w:sz w:val="20"/>
              </w:rPr>
              <w:t>1.58</w:t>
            </w:r>
          </w:p>
        </w:tc>
        <w:tc>
          <w:tcPr>
            <w:tcW w:w="868" w:type="dxa"/>
          </w:tcPr>
          <w:p>
            <w:pPr>
              <w:pStyle w:val="TableParagraph"/>
              <w:spacing w:line="209" w:lineRule="exact"/>
              <w:ind w:left="191"/>
              <w:rPr>
                <w:sz w:val="20"/>
              </w:rPr>
            </w:pPr>
            <w:r>
              <w:rPr>
                <w:w w:val="99"/>
                <w:sz w:val="20"/>
              </w:rPr>
              <w:t>2</w:t>
            </w:r>
          </w:p>
        </w:tc>
        <w:tc>
          <w:tcPr>
            <w:tcW w:w="552" w:type="dxa"/>
          </w:tcPr>
          <w:p>
            <w:pPr>
              <w:pStyle w:val="TableParagraph"/>
              <w:spacing w:line="209" w:lineRule="exact"/>
              <w:ind w:left="34"/>
              <w:rPr>
                <w:sz w:val="20"/>
              </w:rPr>
            </w:pPr>
            <w:r>
              <w:rPr>
                <w:sz w:val="20"/>
              </w:rPr>
              <w:t>1.88</w:t>
            </w:r>
          </w:p>
        </w:tc>
        <w:tc>
          <w:tcPr>
            <w:tcW w:w="898" w:type="dxa"/>
          </w:tcPr>
          <w:p>
            <w:pPr>
              <w:pStyle w:val="TableParagraph"/>
              <w:spacing w:line="209" w:lineRule="exact"/>
              <w:ind w:left="194"/>
              <w:rPr>
                <w:sz w:val="20"/>
              </w:rPr>
            </w:pPr>
            <w:r>
              <w:rPr>
                <w:w w:val="99"/>
                <w:sz w:val="20"/>
              </w:rPr>
              <w:t>2</w:t>
            </w:r>
          </w:p>
        </w:tc>
      </w:tr>
      <w:tr>
        <w:trPr>
          <w:trHeight w:val="229" w:hRule="atLeast"/>
        </w:trPr>
        <w:tc>
          <w:tcPr>
            <w:tcW w:w="1319" w:type="dxa"/>
          </w:tcPr>
          <w:p>
            <w:pPr>
              <w:pStyle w:val="TableParagraph"/>
              <w:spacing w:line="209" w:lineRule="exact"/>
              <w:ind w:left="50"/>
              <w:rPr>
                <w:sz w:val="20"/>
              </w:rPr>
            </w:pPr>
            <w:r>
              <w:rPr>
                <w:sz w:val="20"/>
              </w:rPr>
              <w:t>Spain</w:t>
            </w:r>
          </w:p>
        </w:tc>
        <w:tc>
          <w:tcPr>
            <w:tcW w:w="843" w:type="dxa"/>
          </w:tcPr>
          <w:p>
            <w:pPr>
              <w:pStyle w:val="TableParagraph"/>
              <w:spacing w:line="209" w:lineRule="exact"/>
              <w:ind w:left="154"/>
              <w:rPr>
                <w:sz w:val="20"/>
              </w:rPr>
            </w:pPr>
            <w:r>
              <w:rPr>
                <w:w w:val="99"/>
                <w:sz w:val="20"/>
              </w:rPr>
              <w:t>2</w:t>
            </w:r>
          </w:p>
        </w:tc>
        <w:tc>
          <w:tcPr>
            <w:tcW w:w="552" w:type="dxa"/>
          </w:tcPr>
          <w:p>
            <w:pPr>
              <w:pStyle w:val="TableParagraph"/>
              <w:spacing w:line="209" w:lineRule="exact"/>
              <w:ind w:left="21"/>
              <w:rPr>
                <w:sz w:val="20"/>
              </w:rPr>
            </w:pPr>
            <w:r>
              <w:rPr>
                <w:w w:val="99"/>
                <w:sz w:val="20"/>
              </w:rPr>
              <w:t>3</w:t>
            </w:r>
          </w:p>
        </w:tc>
        <w:tc>
          <w:tcPr>
            <w:tcW w:w="869" w:type="dxa"/>
          </w:tcPr>
          <w:p>
            <w:pPr>
              <w:pStyle w:val="TableParagraph"/>
              <w:spacing w:line="209" w:lineRule="exact"/>
              <w:ind w:left="182"/>
              <w:rPr>
                <w:sz w:val="20"/>
              </w:rPr>
            </w:pPr>
            <w:r>
              <w:rPr>
                <w:w w:val="99"/>
                <w:sz w:val="20"/>
              </w:rPr>
              <w:t>2</w:t>
            </w:r>
          </w:p>
        </w:tc>
        <w:tc>
          <w:tcPr>
            <w:tcW w:w="552" w:type="dxa"/>
          </w:tcPr>
          <w:p>
            <w:pPr>
              <w:pStyle w:val="TableParagraph"/>
              <w:spacing w:line="209" w:lineRule="exact"/>
              <w:ind w:left="23"/>
              <w:rPr>
                <w:sz w:val="20"/>
              </w:rPr>
            </w:pPr>
            <w:r>
              <w:rPr>
                <w:w w:val="99"/>
                <w:sz w:val="20"/>
              </w:rPr>
              <w:t>3</w:t>
            </w:r>
          </w:p>
        </w:tc>
        <w:tc>
          <w:tcPr>
            <w:tcW w:w="868" w:type="dxa"/>
          </w:tcPr>
          <w:p>
            <w:pPr>
              <w:pStyle w:val="TableParagraph"/>
              <w:spacing w:line="209" w:lineRule="exact"/>
              <w:ind w:left="184"/>
              <w:rPr>
                <w:sz w:val="20"/>
              </w:rPr>
            </w:pPr>
            <w:r>
              <w:rPr>
                <w:w w:val="99"/>
                <w:sz w:val="20"/>
              </w:rPr>
              <w:t>2</w:t>
            </w:r>
          </w:p>
        </w:tc>
        <w:tc>
          <w:tcPr>
            <w:tcW w:w="552" w:type="dxa"/>
          </w:tcPr>
          <w:p>
            <w:pPr>
              <w:pStyle w:val="TableParagraph"/>
              <w:spacing w:line="209" w:lineRule="exact"/>
              <w:ind w:left="27"/>
              <w:rPr>
                <w:sz w:val="20"/>
              </w:rPr>
            </w:pPr>
            <w:r>
              <w:rPr>
                <w:sz w:val="20"/>
              </w:rPr>
              <w:t>2.64</w:t>
            </w:r>
          </w:p>
        </w:tc>
        <w:tc>
          <w:tcPr>
            <w:tcW w:w="868" w:type="dxa"/>
          </w:tcPr>
          <w:p>
            <w:pPr>
              <w:pStyle w:val="TableParagraph"/>
              <w:spacing w:line="209" w:lineRule="exact"/>
              <w:ind w:left="187"/>
              <w:rPr>
                <w:sz w:val="20"/>
              </w:rPr>
            </w:pPr>
            <w:r>
              <w:rPr>
                <w:w w:val="99"/>
                <w:sz w:val="20"/>
              </w:rPr>
              <w:t>2</w:t>
            </w:r>
          </w:p>
        </w:tc>
        <w:tc>
          <w:tcPr>
            <w:tcW w:w="552" w:type="dxa"/>
          </w:tcPr>
          <w:p>
            <w:pPr>
              <w:pStyle w:val="TableParagraph"/>
              <w:spacing w:line="209" w:lineRule="exact"/>
              <w:ind w:left="30"/>
              <w:rPr>
                <w:sz w:val="20"/>
              </w:rPr>
            </w:pPr>
            <w:r>
              <w:rPr>
                <w:sz w:val="20"/>
              </w:rPr>
              <w:t>2.3</w:t>
            </w:r>
          </w:p>
        </w:tc>
        <w:tc>
          <w:tcPr>
            <w:tcW w:w="868" w:type="dxa"/>
          </w:tcPr>
          <w:p>
            <w:pPr>
              <w:pStyle w:val="TableParagraph"/>
              <w:spacing w:line="209" w:lineRule="exact"/>
              <w:ind w:left="191"/>
              <w:rPr>
                <w:sz w:val="20"/>
              </w:rPr>
            </w:pPr>
            <w:r>
              <w:rPr>
                <w:w w:val="99"/>
                <w:sz w:val="20"/>
              </w:rPr>
              <w:t>2</w:t>
            </w:r>
          </w:p>
        </w:tc>
        <w:tc>
          <w:tcPr>
            <w:tcW w:w="552" w:type="dxa"/>
          </w:tcPr>
          <w:p>
            <w:pPr>
              <w:pStyle w:val="TableParagraph"/>
              <w:spacing w:line="209" w:lineRule="exact"/>
              <w:ind w:left="33"/>
              <w:rPr>
                <w:sz w:val="20"/>
              </w:rPr>
            </w:pPr>
            <w:r>
              <w:rPr>
                <w:w w:val="99"/>
                <w:sz w:val="20"/>
              </w:rPr>
              <w:t>2</w:t>
            </w:r>
          </w:p>
        </w:tc>
        <w:tc>
          <w:tcPr>
            <w:tcW w:w="898" w:type="dxa"/>
          </w:tcPr>
          <w:p>
            <w:pPr>
              <w:pStyle w:val="TableParagraph"/>
              <w:spacing w:line="209" w:lineRule="exact"/>
              <w:ind w:left="194"/>
              <w:rPr>
                <w:sz w:val="20"/>
              </w:rPr>
            </w:pPr>
            <w:r>
              <w:rPr>
                <w:w w:val="99"/>
                <w:sz w:val="20"/>
              </w:rPr>
              <w:t>2</w:t>
            </w:r>
          </w:p>
        </w:tc>
      </w:tr>
      <w:tr>
        <w:trPr>
          <w:trHeight w:val="230" w:hRule="atLeast"/>
        </w:trPr>
        <w:tc>
          <w:tcPr>
            <w:tcW w:w="1319" w:type="dxa"/>
          </w:tcPr>
          <w:p>
            <w:pPr>
              <w:pStyle w:val="TableParagraph"/>
              <w:ind w:left="50"/>
              <w:rPr>
                <w:sz w:val="20"/>
              </w:rPr>
            </w:pPr>
            <w:r>
              <w:rPr>
                <w:sz w:val="20"/>
              </w:rPr>
              <w:t>Sweden</w:t>
            </w:r>
          </w:p>
        </w:tc>
        <w:tc>
          <w:tcPr>
            <w:tcW w:w="843" w:type="dxa"/>
          </w:tcPr>
          <w:p>
            <w:pPr>
              <w:pStyle w:val="TableParagraph"/>
              <w:ind w:left="154"/>
              <w:rPr>
                <w:sz w:val="20"/>
              </w:rPr>
            </w:pPr>
            <w:r>
              <w:rPr>
                <w:sz w:val="20"/>
              </w:rPr>
              <w:t>2.5</w:t>
            </w:r>
          </w:p>
        </w:tc>
        <w:tc>
          <w:tcPr>
            <w:tcW w:w="552" w:type="dxa"/>
          </w:tcPr>
          <w:p>
            <w:pPr>
              <w:pStyle w:val="TableParagraph"/>
              <w:ind w:left="21"/>
              <w:rPr>
                <w:sz w:val="20"/>
              </w:rPr>
            </w:pPr>
            <w:r>
              <w:rPr>
                <w:w w:val="99"/>
                <w:sz w:val="20"/>
              </w:rPr>
              <w:t>3</w:t>
            </w:r>
          </w:p>
        </w:tc>
        <w:tc>
          <w:tcPr>
            <w:tcW w:w="869" w:type="dxa"/>
          </w:tcPr>
          <w:p>
            <w:pPr>
              <w:pStyle w:val="TableParagraph"/>
              <w:ind w:left="182"/>
              <w:rPr>
                <w:sz w:val="20"/>
              </w:rPr>
            </w:pPr>
            <w:r>
              <w:rPr>
                <w:sz w:val="20"/>
              </w:rPr>
              <w:t>2.5</w:t>
            </w:r>
          </w:p>
        </w:tc>
        <w:tc>
          <w:tcPr>
            <w:tcW w:w="552" w:type="dxa"/>
          </w:tcPr>
          <w:p>
            <w:pPr>
              <w:pStyle w:val="TableParagraph"/>
              <w:ind w:left="24"/>
              <w:rPr>
                <w:sz w:val="20"/>
              </w:rPr>
            </w:pPr>
            <w:r>
              <w:rPr>
                <w:w w:val="99"/>
                <w:sz w:val="20"/>
              </w:rPr>
              <w:t>3</w:t>
            </w:r>
          </w:p>
        </w:tc>
        <w:tc>
          <w:tcPr>
            <w:tcW w:w="868" w:type="dxa"/>
          </w:tcPr>
          <w:p>
            <w:pPr>
              <w:pStyle w:val="TableParagraph"/>
              <w:ind w:left="185"/>
              <w:rPr>
                <w:sz w:val="20"/>
              </w:rPr>
            </w:pPr>
            <w:r>
              <w:rPr>
                <w:sz w:val="20"/>
              </w:rPr>
              <w:t>2.5</w:t>
            </w:r>
          </w:p>
        </w:tc>
        <w:tc>
          <w:tcPr>
            <w:tcW w:w="552" w:type="dxa"/>
          </w:tcPr>
          <w:p>
            <w:pPr>
              <w:pStyle w:val="TableParagraph"/>
              <w:ind w:left="27"/>
              <w:rPr>
                <w:sz w:val="20"/>
              </w:rPr>
            </w:pPr>
            <w:r>
              <w:rPr>
                <w:w w:val="99"/>
                <w:sz w:val="20"/>
              </w:rPr>
              <w:t>3</w:t>
            </w:r>
          </w:p>
        </w:tc>
        <w:tc>
          <w:tcPr>
            <w:tcW w:w="868" w:type="dxa"/>
          </w:tcPr>
          <w:p>
            <w:pPr>
              <w:pStyle w:val="TableParagraph"/>
              <w:ind w:left="188"/>
              <w:rPr>
                <w:sz w:val="20"/>
              </w:rPr>
            </w:pPr>
            <w:r>
              <w:rPr>
                <w:sz w:val="20"/>
              </w:rPr>
              <w:t>2.41</w:t>
            </w:r>
          </w:p>
        </w:tc>
        <w:tc>
          <w:tcPr>
            <w:tcW w:w="552" w:type="dxa"/>
          </w:tcPr>
          <w:p>
            <w:pPr>
              <w:pStyle w:val="TableParagraph"/>
              <w:ind w:left="31"/>
              <w:rPr>
                <w:sz w:val="20"/>
              </w:rPr>
            </w:pPr>
            <w:r>
              <w:rPr>
                <w:sz w:val="20"/>
              </w:rPr>
              <w:t>2.53</w:t>
            </w:r>
          </w:p>
        </w:tc>
        <w:tc>
          <w:tcPr>
            <w:tcW w:w="868" w:type="dxa"/>
          </w:tcPr>
          <w:p>
            <w:pPr>
              <w:pStyle w:val="TableParagraph"/>
              <w:ind w:left="191"/>
              <w:rPr>
                <w:sz w:val="20"/>
              </w:rPr>
            </w:pPr>
            <w:r>
              <w:rPr>
                <w:sz w:val="20"/>
              </w:rPr>
              <w:t>2.15</w:t>
            </w:r>
          </w:p>
        </w:tc>
        <w:tc>
          <w:tcPr>
            <w:tcW w:w="552" w:type="dxa"/>
          </w:tcPr>
          <w:p>
            <w:pPr>
              <w:pStyle w:val="TableParagraph"/>
              <w:ind w:left="34"/>
              <w:rPr>
                <w:sz w:val="20"/>
              </w:rPr>
            </w:pPr>
            <w:r>
              <w:rPr>
                <w:sz w:val="20"/>
              </w:rPr>
              <w:t>1.94</w:t>
            </w:r>
          </w:p>
        </w:tc>
        <w:tc>
          <w:tcPr>
            <w:tcW w:w="898" w:type="dxa"/>
          </w:tcPr>
          <w:p>
            <w:pPr>
              <w:pStyle w:val="TableParagraph"/>
              <w:ind w:left="195"/>
              <w:rPr>
                <w:sz w:val="20"/>
              </w:rPr>
            </w:pPr>
            <w:r>
              <w:rPr>
                <w:w w:val="99"/>
                <w:sz w:val="20"/>
              </w:rPr>
              <w:t>2</w:t>
            </w:r>
          </w:p>
        </w:tc>
      </w:tr>
      <w:tr>
        <w:trPr>
          <w:trHeight w:val="230" w:hRule="atLeast"/>
        </w:trPr>
        <w:tc>
          <w:tcPr>
            <w:tcW w:w="1319" w:type="dxa"/>
          </w:tcPr>
          <w:p>
            <w:pPr>
              <w:pStyle w:val="TableParagraph"/>
              <w:ind w:left="50"/>
              <w:rPr>
                <w:sz w:val="20"/>
              </w:rPr>
            </w:pPr>
            <w:r>
              <w:rPr>
                <w:sz w:val="20"/>
              </w:rPr>
              <w:t>Switzerland</w:t>
            </w:r>
          </w:p>
        </w:tc>
        <w:tc>
          <w:tcPr>
            <w:tcW w:w="843" w:type="dxa"/>
          </w:tcPr>
          <w:p>
            <w:pPr>
              <w:pStyle w:val="TableParagraph"/>
              <w:ind w:left="154"/>
              <w:rPr>
                <w:sz w:val="20"/>
              </w:rPr>
            </w:pPr>
            <w:r>
              <w:rPr>
                <w:sz w:val="20"/>
              </w:rPr>
              <w:t>2.25</w:t>
            </w:r>
          </w:p>
        </w:tc>
        <w:tc>
          <w:tcPr>
            <w:tcW w:w="552" w:type="dxa"/>
          </w:tcPr>
          <w:p>
            <w:pPr>
              <w:pStyle w:val="TableParagraph"/>
              <w:ind w:left="22"/>
              <w:rPr>
                <w:sz w:val="20"/>
              </w:rPr>
            </w:pPr>
            <w:r>
              <w:rPr>
                <w:w w:val="99"/>
                <w:sz w:val="20"/>
              </w:rPr>
              <w:t>2</w:t>
            </w:r>
          </w:p>
        </w:tc>
        <w:tc>
          <w:tcPr>
            <w:tcW w:w="869" w:type="dxa"/>
          </w:tcPr>
          <w:p>
            <w:pPr>
              <w:pStyle w:val="TableParagraph"/>
              <w:ind w:left="182"/>
              <w:rPr>
                <w:sz w:val="20"/>
              </w:rPr>
            </w:pPr>
            <w:r>
              <w:rPr>
                <w:sz w:val="20"/>
              </w:rPr>
              <w:t>2.25</w:t>
            </w:r>
          </w:p>
        </w:tc>
        <w:tc>
          <w:tcPr>
            <w:tcW w:w="552" w:type="dxa"/>
          </w:tcPr>
          <w:p>
            <w:pPr>
              <w:pStyle w:val="TableParagraph"/>
              <w:ind w:left="24"/>
              <w:rPr>
                <w:sz w:val="20"/>
              </w:rPr>
            </w:pPr>
            <w:r>
              <w:rPr>
                <w:w w:val="99"/>
                <w:sz w:val="20"/>
              </w:rPr>
              <w:t>2</w:t>
            </w:r>
          </w:p>
        </w:tc>
        <w:tc>
          <w:tcPr>
            <w:tcW w:w="868" w:type="dxa"/>
          </w:tcPr>
          <w:p>
            <w:pPr>
              <w:pStyle w:val="TableParagraph"/>
              <w:ind w:left="185"/>
              <w:rPr>
                <w:sz w:val="20"/>
              </w:rPr>
            </w:pPr>
            <w:r>
              <w:rPr>
                <w:sz w:val="20"/>
              </w:rPr>
              <w:t>2.25</w:t>
            </w:r>
          </w:p>
        </w:tc>
        <w:tc>
          <w:tcPr>
            <w:tcW w:w="552" w:type="dxa"/>
          </w:tcPr>
          <w:p>
            <w:pPr>
              <w:pStyle w:val="TableParagraph"/>
              <w:ind w:left="27"/>
              <w:rPr>
                <w:sz w:val="20"/>
              </w:rPr>
            </w:pPr>
            <w:r>
              <w:rPr>
                <w:w w:val="99"/>
                <w:sz w:val="20"/>
              </w:rPr>
              <w:t>2</w:t>
            </w:r>
          </w:p>
        </w:tc>
        <w:tc>
          <w:tcPr>
            <w:tcW w:w="868" w:type="dxa"/>
          </w:tcPr>
          <w:p>
            <w:pPr>
              <w:pStyle w:val="TableParagraph"/>
              <w:ind w:left="188"/>
              <w:rPr>
                <w:sz w:val="20"/>
              </w:rPr>
            </w:pPr>
            <w:r>
              <w:rPr>
                <w:sz w:val="20"/>
              </w:rPr>
              <w:t>2.25</w:t>
            </w:r>
          </w:p>
        </w:tc>
        <w:tc>
          <w:tcPr>
            <w:tcW w:w="552" w:type="dxa"/>
          </w:tcPr>
          <w:p>
            <w:pPr>
              <w:pStyle w:val="TableParagraph"/>
              <w:ind w:left="31"/>
              <w:rPr>
                <w:sz w:val="20"/>
              </w:rPr>
            </w:pPr>
            <w:r>
              <w:rPr>
                <w:w w:val="99"/>
                <w:sz w:val="20"/>
              </w:rPr>
              <w:t>2</w:t>
            </w:r>
          </w:p>
        </w:tc>
        <w:tc>
          <w:tcPr>
            <w:tcW w:w="868" w:type="dxa"/>
          </w:tcPr>
          <w:p>
            <w:pPr>
              <w:pStyle w:val="TableParagraph"/>
              <w:ind w:left="191"/>
              <w:rPr>
                <w:sz w:val="20"/>
              </w:rPr>
            </w:pPr>
            <w:r>
              <w:rPr>
                <w:sz w:val="20"/>
              </w:rPr>
              <w:t>2.25</w:t>
            </w:r>
          </w:p>
        </w:tc>
        <w:tc>
          <w:tcPr>
            <w:tcW w:w="552" w:type="dxa"/>
          </w:tcPr>
          <w:p>
            <w:pPr>
              <w:pStyle w:val="TableParagraph"/>
              <w:ind w:left="34"/>
              <w:rPr>
                <w:sz w:val="20"/>
              </w:rPr>
            </w:pPr>
            <w:r>
              <w:rPr>
                <w:sz w:val="20"/>
              </w:rPr>
              <w:t>1.63</w:t>
            </w:r>
          </w:p>
        </w:tc>
        <w:tc>
          <w:tcPr>
            <w:tcW w:w="898" w:type="dxa"/>
          </w:tcPr>
          <w:p>
            <w:pPr>
              <w:pStyle w:val="TableParagraph"/>
              <w:ind w:left="195"/>
              <w:rPr>
                <w:sz w:val="20"/>
              </w:rPr>
            </w:pPr>
            <w:r>
              <w:rPr>
                <w:sz w:val="20"/>
              </w:rPr>
              <w:t>1.5</w:t>
            </w:r>
          </w:p>
        </w:tc>
      </w:tr>
      <w:tr>
        <w:trPr>
          <w:trHeight w:val="230" w:hRule="atLeast"/>
        </w:trPr>
        <w:tc>
          <w:tcPr>
            <w:tcW w:w="1319" w:type="dxa"/>
          </w:tcPr>
          <w:p>
            <w:pPr>
              <w:pStyle w:val="TableParagraph"/>
              <w:ind w:left="50"/>
              <w:rPr>
                <w:sz w:val="20"/>
              </w:rPr>
            </w:pPr>
            <w:r>
              <w:rPr>
                <w:sz w:val="20"/>
              </w:rPr>
              <w:t>UK</w:t>
            </w:r>
          </w:p>
        </w:tc>
        <w:tc>
          <w:tcPr>
            <w:tcW w:w="843" w:type="dxa"/>
          </w:tcPr>
          <w:p>
            <w:pPr>
              <w:pStyle w:val="TableParagraph"/>
              <w:ind w:left="154"/>
              <w:rPr>
                <w:sz w:val="20"/>
              </w:rPr>
            </w:pPr>
            <w:r>
              <w:rPr>
                <w:sz w:val="20"/>
              </w:rPr>
              <w:t>1.5</w:t>
            </w:r>
          </w:p>
        </w:tc>
        <w:tc>
          <w:tcPr>
            <w:tcW w:w="552" w:type="dxa"/>
          </w:tcPr>
          <w:p>
            <w:pPr>
              <w:pStyle w:val="TableParagraph"/>
              <w:ind w:left="22"/>
              <w:rPr>
                <w:sz w:val="20"/>
              </w:rPr>
            </w:pPr>
            <w:r>
              <w:rPr>
                <w:sz w:val="20"/>
              </w:rPr>
              <w:t>1.56</w:t>
            </w:r>
          </w:p>
        </w:tc>
        <w:tc>
          <w:tcPr>
            <w:tcW w:w="869" w:type="dxa"/>
          </w:tcPr>
          <w:p>
            <w:pPr>
              <w:pStyle w:val="TableParagraph"/>
              <w:ind w:left="182"/>
              <w:rPr>
                <w:sz w:val="20"/>
              </w:rPr>
            </w:pPr>
            <w:r>
              <w:rPr>
                <w:sz w:val="20"/>
              </w:rPr>
              <w:t>1.5</w:t>
            </w:r>
          </w:p>
        </w:tc>
        <w:tc>
          <w:tcPr>
            <w:tcW w:w="552" w:type="dxa"/>
          </w:tcPr>
          <w:p>
            <w:pPr>
              <w:pStyle w:val="TableParagraph"/>
              <w:ind w:left="24"/>
              <w:rPr>
                <w:sz w:val="20"/>
              </w:rPr>
            </w:pPr>
            <w:r>
              <w:rPr>
                <w:sz w:val="20"/>
              </w:rPr>
              <w:t>1.77</w:t>
            </w:r>
          </w:p>
        </w:tc>
        <w:tc>
          <w:tcPr>
            <w:tcW w:w="868" w:type="dxa"/>
          </w:tcPr>
          <w:p>
            <w:pPr>
              <w:pStyle w:val="TableParagraph"/>
              <w:ind w:left="184"/>
              <w:rPr>
                <w:sz w:val="20"/>
              </w:rPr>
            </w:pPr>
            <w:r>
              <w:rPr>
                <w:sz w:val="20"/>
              </w:rPr>
              <w:t>1.5</w:t>
            </w:r>
          </w:p>
        </w:tc>
        <w:tc>
          <w:tcPr>
            <w:tcW w:w="552" w:type="dxa"/>
          </w:tcPr>
          <w:p>
            <w:pPr>
              <w:pStyle w:val="TableParagraph"/>
              <w:ind w:left="26"/>
              <w:rPr>
                <w:sz w:val="20"/>
              </w:rPr>
            </w:pPr>
            <w:r>
              <w:rPr>
                <w:sz w:val="20"/>
              </w:rPr>
              <w:t>1.77</w:t>
            </w:r>
          </w:p>
        </w:tc>
        <w:tc>
          <w:tcPr>
            <w:tcW w:w="868" w:type="dxa"/>
          </w:tcPr>
          <w:p>
            <w:pPr>
              <w:pStyle w:val="TableParagraph"/>
              <w:ind w:left="187"/>
              <w:rPr>
                <w:sz w:val="20"/>
              </w:rPr>
            </w:pPr>
            <w:r>
              <w:rPr>
                <w:sz w:val="20"/>
              </w:rPr>
              <w:t>1.41</w:t>
            </w:r>
          </w:p>
        </w:tc>
        <w:tc>
          <w:tcPr>
            <w:tcW w:w="552" w:type="dxa"/>
          </w:tcPr>
          <w:p>
            <w:pPr>
              <w:pStyle w:val="TableParagraph"/>
              <w:ind w:left="29"/>
              <w:rPr>
                <w:sz w:val="20"/>
              </w:rPr>
            </w:pPr>
            <w:r>
              <w:rPr>
                <w:sz w:val="20"/>
              </w:rPr>
              <w:t>1.08</w:t>
            </w:r>
          </w:p>
        </w:tc>
        <w:tc>
          <w:tcPr>
            <w:tcW w:w="868" w:type="dxa"/>
          </w:tcPr>
          <w:p>
            <w:pPr>
              <w:pStyle w:val="TableParagraph"/>
              <w:ind w:left="190"/>
              <w:rPr>
                <w:sz w:val="20"/>
              </w:rPr>
            </w:pPr>
            <w:r>
              <w:rPr>
                <w:sz w:val="20"/>
              </w:rPr>
              <w:t>1.15</w:t>
            </w:r>
          </w:p>
        </w:tc>
        <w:tc>
          <w:tcPr>
            <w:tcW w:w="552" w:type="dxa"/>
          </w:tcPr>
          <w:p>
            <w:pPr>
              <w:pStyle w:val="TableParagraph"/>
              <w:ind w:left="32"/>
              <w:rPr>
                <w:sz w:val="20"/>
              </w:rPr>
            </w:pPr>
            <w:r>
              <w:rPr>
                <w:w w:val="99"/>
                <w:sz w:val="20"/>
              </w:rPr>
              <w:t>1</w:t>
            </w:r>
          </w:p>
        </w:tc>
        <w:tc>
          <w:tcPr>
            <w:tcW w:w="898" w:type="dxa"/>
          </w:tcPr>
          <w:p>
            <w:pPr>
              <w:pStyle w:val="TableParagraph"/>
              <w:ind w:left="193"/>
              <w:rPr>
                <w:sz w:val="20"/>
              </w:rPr>
            </w:pPr>
            <w:r>
              <w:rPr>
                <w:w w:val="99"/>
                <w:sz w:val="20"/>
              </w:rPr>
              <w:t>1</w:t>
            </w:r>
          </w:p>
        </w:tc>
      </w:tr>
      <w:tr>
        <w:trPr>
          <w:trHeight w:val="507" w:hRule="atLeast"/>
        </w:trPr>
        <w:tc>
          <w:tcPr>
            <w:tcW w:w="1319" w:type="dxa"/>
          </w:tcPr>
          <w:p>
            <w:pPr>
              <w:pStyle w:val="TableParagraph"/>
              <w:spacing w:line="226" w:lineRule="exact"/>
              <w:ind w:left="50"/>
              <w:rPr>
                <w:sz w:val="20"/>
              </w:rPr>
            </w:pPr>
            <w:r>
              <w:rPr>
                <w:sz w:val="20"/>
              </w:rPr>
              <w:t>US</w:t>
            </w:r>
          </w:p>
        </w:tc>
        <w:tc>
          <w:tcPr>
            <w:tcW w:w="843" w:type="dxa"/>
          </w:tcPr>
          <w:p>
            <w:pPr>
              <w:pStyle w:val="TableParagraph"/>
              <w:spacing w:line="226" w:lineRule="exact"/>
              <w:ind w:left="154"/>
              <w:rPr>
                <w:sz w:val="20"/>
              </w:rPr>
            </w:pPr>
            <w:r>
              <w:rPr>
                <w:w w:val="99"/>
                <w:sz w:val="20"/>
              </w:rPr>
              <w:t>1</w:t>
            </w:r>
          </w:p>
        </w:tc>
        <w:tc>
          <w:tcPr>
            <w:tcW w:w="552" w:type="dxa"/>
          </w:tcPr>
          <w:p>
            <w:pPr>
              <w:pStyle w:val="TableParagraph"/>
              <w:spacing w:line="226" w:lineRule="exact"/>
              <w:ind w:left="21"/>
              <w:rPr>
                <w:sz w:val="20"/>
              </w:rPr>
            </w:pPr>
            <w:r>
              <w:rPr>
                <w:w w:val="99"/>
                <w:sz w:val="20"/>
              </w:rPr>
              <w:t>1</w:t>
            </w:r>
          </w:p>
        </w:tc>
        <w:tc>
          <w:tcPr>
            <w:tcW w:w="869" w:type="dxa"/>
          </w:tcPr>
          <w:p>
            <w:pPr>
              <w:pStyle w:val="TableParagraph"/>
              <w:spacing w:line="226" w:lineRule="exact"/>
              <w:ind w:left="182"/>
              <w:rPr>
                <w:sz w:val="20"/>
              </w:rPr>
            </w:pPr>
            <w:r>
              <w:rPr>
                <w:w w:val="99"/>
                <w:sz w:val="20"/>
              </w:rPr>
              <w:t>1</w:t>
            </w:r>
          </w:p>
        </w:tc>
        <w:tc>
          <w:tcPr>
            <w:tcW w:w="552" w:type="dxa"/>
          </w:tcPr>
          <w:p>
            <w:pPr>
              <w:pStyle w:val="TableParagraph"/>
              <w:spacing w:line="226" w:lineRule="exact"/>
              <w:ind w:left="23"/>
              <w:rPr>
                <w:sz w:val="20"/>
              </w:rPr>
            </w:pPr>
            <w:r>
              <w:rPr>
                <w:w w:val="99"/>
                <w:sz w:val="20"/>
              </w:rPr>
              <w:t>1</w:t>
            </w:r>
          </w:p>
        </w:tc>
        <w:tc>
          <w:tcPr>
            <w:tcW w:w="868" w:type="dxa"/>
          </w:tcPr>
          <w:p>
            <w:pPr>
              <w:pStyle w:val="TableParagraph"/>
              <w:spacing w:line="226" w:lineRule="exact"/>
              <w:ind w:left="184"/>
              <w:rPr>
                <w:sz w:val="20"/>
              </w:rPr>
            </w:pPr>
            <w:r>
              <w:rPr>
                <w:w w:val="99"/>
                <w:sz w:val="20"/>
              </w:rPr>
              <w:t>1</w:t>
            </w:r>
          </w:p>
        </w:tc>
        <w:tc>
          <w:tcPr>
            <w:tcW w:w="552" w:type="dxa"/>
          </w:tcPr>
          <w:p>
            <w:pPr>
              <w:pStyle w:val="TableParagraph"/>
              <w:spacing w:line="226" w:lineRule="exact"/>
              <w:ind w:left="26"/>
              <w:rPr>
                <w:sz w:val="20"/>
              </w:rPr>
            </w:pPr>
            <w:r>
              <w:rPr>
                <w:w w:val="99"/>
                <w:sz w:val="20"/>
              </w:rPr>
              <w:t>1</w:t>
            </w:r>
          </w:p>
        </w:tc>
        <w:tc>
          <w:tcPr>
            <w:tcW w:w="868" w:type="dxa"/>
          </w:tcPr>
          <w:p>
            <w:pPr>
              <w:pStyle w:val="TableParagraph"/>
              <w:spacing w:line="226" w:lineRule="exact"/>
              <w:ind w:left="187"/>
              <w:rPr>
                <w:sz w:val="20"/>
              </w:rPr>
            </w:pPr>
            <w:r>
              <w:rPr>
                <w:w w:val="99"/>
                <w:sz w:val="20"/>
              </w:rPr>
              <w:t>1</w:t>
            </w:r>
          </w:p>
        </w:tc>
        <w:tc>
          <w:tcPr>
            <w:tcW w:w="552" w:type="dxa"/>
          </w:tcPr>
          <w:p>
            <w:pPr>
              <w:pStyle w:val="TableParagraph"/>
              <w:spacing w:line="226" w:lineRule="exact"/>
              <w:ind w:left="30"/>
              <w:rPr>
                <w:sz w:val="20"/>
              </w:rPr>
            </w:pPr>
            <w:r>
              <w:rPr>
                <w:w w:val="99"/>
                <w:sz w:val="20"/>
              </w:rPr>
              <w:t>1</w:t>
            </w:r>
          </w:p>
        </w:tc>
        <w:tc>
          <w:tcPr>
            <w:tcW w:w="868" w:type="dxa"/>
          </w:tcPr>
          <w:p>
            <w:pPr>
              <w:pStyle w:val="TableParagraph"/>
              <w:spacing w:line="226" w:lineRule="exact"/>
              <w:ind w:left="190"/>
              <w:rPr>
                <w:sz w:val="20"/>
              </w:rPr>
            </w:pPr>
            <w:r>
              <w:rPr>
                <w:w w:val="99"/>
                <w:sz w:val="20"/>
              </w:rPr>
              <w:t>1</w:t>
            </w:r>
          </w:p>
        </w:tc>
        <w:tc>
          <w:tcPr>
            <w:tcW w:w="552" w:type="dxa"/>
          </w:tcPr>
          <w:p>
            <w:pPr>
              <w:pStyle w:val="TableParagraph"/>
              <w:spacing w:line="226" w:lineRule="exact"/>
              <w:ind w:left="33"/>
              <w:rPr>
                <w:sz w:val="20"/>
              </w:rPr>
            </w:pPr>
            <w:r>
              <w:rPr>
                <w:w w:val="99"/>
                <w:sz w:val="20"/>
              </w:rPr>
              <w:t>1</w:t>
            </w:r>
          </w:p>
        </w:tc>
        <w:tc>
          <w:tcPr>
            <w:tcW w:w="898" w:type="dxa"/>
          </w:tcPr>
          <w:p>
            <w:pPr>
              <w:pStyle w:val="TableParagraph"/>
              <w:spacing w:line="226" w:lineRule="exact"/>
              <w:ind w:left="194"/>
              <w:rPr>
                <w:sz w:val="20"/>
              </w:rPr>
            </w:pPr>
            <w:r>
              <w:rPr>
                <w:w w:val="99"/>
                <w:sz w:val="20"/>
              </w:rPr>
              <w:t>1</w:t>
            </w:r>
          </w:p>
        </w:tc>
      </w:tr>
      <w:tr>
        <w:trPr>
          <w:trHeight w:val="502" w:hRule="atLeast"/>
        </w:trPr>
        <w:tc>
          <w:tcPr>
            <w:tcW w:w="1319" w:type="dxa"/>
          </w:tcPr>
          <w:p>
            <w:pPr>
              <w:pStyle w:val="TableParagraph"/>
              <w:spacing w:line="240" w:lineRule="auto" w:before="8"/>
              <w:rPr>
                <w:b/>
                <w:sz w:val="23"/>
              </w:rPr>
            </w:pPr>
          </w:p>
          <w:p>
            <w:pPr>
              <w:pStyle w:val="TableParagraph"/>
              <w:ind w:left="50"/>
              <w:rPr>
                <w:b/>
                <w:sz w:val="20"/>
              </w:rPr>
            </w:pPr>
            <w:r>
              <w:rPr>
                <w:b/>
                <w:sz w:val="20"/>
              </w:rPr>
              <w:t>Notes</w:t>
            </w:r>
          </w:p>
        </w:tc>
        <w:tc>
          <w:tcPr>
            <w:tcW w:w="843" w:type="dxa"/>
          </w:tcPr>
          <w:p>
            <w:pPr>
              <w:pStyle w:val="TableParagraph"/>
              <w:spacing w:line="240" w:lineRule="auto"/>
              <w:rPr>
                <w:sz w:val="20"/>
              </w:rPr>
            </w:pPr>
          </w:p>
        </w:tc>
        <w:tc>
          <w:tcPr>
            <w:tcW w:w="552" w:type="dxa"/>
          </w:tcPr>
          <w:p>
            <w:pPr>
              <w:pStyle w:val="TableParagraph"/>
              <w:spacing w:line="240" w:lineRule="auto"/>
              <w:rPr>
                <w:sz w:val="20"/>
              </w:rPr>
            </w:pPr>
          </w:p>
        </w:tc>
        <w:tc>
          <w:tcPr>
            <w:tcW w:w="869" w:type="dxa"/>
          </w:tcPr>
          <w:p>
            <w:pPr>
              <w:pStyle w:val="TableParagraph"/>
              <w:spacing w:line="240" w:lineRule="auto"/>
              <w:rPr>
                <w:sz w:val="20"/>
              </w:rPr>
            </w:pPr>
          </w:p>
        </w:tc>
        <w:tc>
          <w:tcPr>
            <w:tcW w:w="552" w:type="dxa"/>
          </w:tcPr>
          <w:p>
            <w:pPr>
              <w:pStyle w:val="TableParagraph"/>
              <w:spacing w:line="240" w:lineRule="auto"/>
              <w:rPr>
                <w:sz w:val="20"/>
              </w:rPr>
            </w:pPr>
          </w:p>
        </w:tc>
        <w:tc>
          <w:tcPr>
            <w:tcW w:w="868" w:type="dxa"/>
          </w:tcPr>
          <w:p>
            <w:pPr>
              <w:pStyle w:val="TableParagraph"/>
              <w:spacing w:line="240" w:lineRule="auto"/>
              <w:rPr>
                <w:sz w:val="20"/>
              </w:rPr>
            </w:pPr>
          </w:p>
        </w:tc>
        <w:tc>
          <w:tcPr>
            <w:tcW w:w="552" w:type="dxa"/>
          </w:tcPr>
          <w:p>
            <w:pPr>
              <w:pStyle w:val="TableParagraph"/>
              <w:spacing w:line="240" w:lineRule="auto"/>
              <w:rPr>
                <w:sz w:val="20"/>
              </w:rPr>
            </w:pPr>
          </w:p>
        </w:tc>
        <w:tc>
          <w:tcPr>
            <w:tcW w:w="868" w:type="dxa"/>
          </w:tcPr>
          <w:p>
            <w:pPr>
              <w:pStyle w:val="TableParagraph"/>
              <w:spacing w:line="240" w:lineRule="auto"/>
              <w:rPr>
                <w:sz w:val="20"/>
              </w:rPr>
            </w:pPr>
          </w:p>
        </w:tc>
        <w:tc>
          <w:tcPr>
            <w:tcW w:w="552" w:type="dxa"/>
          </w:tcPr>
          <w:p>
            <w:pPr>
              <w:pStyle w:val="TableParagraph"/>
              <w:spacing w:line="240" w:lineRule="auto"/>
              <w:rPr>
                <w:sz w:val="20"/>
              </w:rPr>
            </w:pPr>
          </w:p>
        </w:tc>
        <w:tc>
          <w:tcPr>
            <w:tcW w:w="868" w:type="dxa"/>
          </w:tcPr>
          <w:p>
            <w:pPr>
              <w:pStyle w:val="TableParagraph"/>
              <w:spacing w:line="240" w:lineRule="auto"/>
              <w:rPr>
                <w:sz w:val="20"/>
              </w:rPr>
            </w:pPr>
          </w:p>
        </w:tc>
        <w:tc>
          <w:tcPr>
            <w:tcW w:w="552" w:type="dxa"/>
          </w:tcPr>
          <w:p>
            <w:pPr>
              <w:pStyle w:val="TableParagraph"/>
              <w:spacing w:line="240" w:lineRule="auto"/>
              <w:rPr>
                <w:sz w:val="20"/>
              </w:rPr>
            </w:pPr>
          </w:p>
        </w:tc>
        <w:tc>
          <w:tcPr>
            <w:tcW w:w="898" w:type="dxa"/>
          </w:tcPr>
          <w:p>
            <w:pPr>
              <w:pStyle w:val="TableParagraph"/>
              <w:spacing w:line="240" w:lineRule="auto"/>
              <w:rPr>
                <w:sz w:val="20"/>
              </w:rPr>
            </w:pPr>
          </w:p>
        </w:tc>
      </w:tr>
    </w:tbl>
    <w:p>
      <w:pPr>
        <w:spacing w:line="360" w:lineRule="auto" w:before="223"/>
        <w:ind w:left="243" w:right="1033" w:firstLine="0"/>
        <w:jc w:val="left"/>
        <w:rPr>
          <w:sz w:val="20"/>
        </w:rPr>
      </w:pPr>
      <w:r>
        <w:rPr>
          <w:sz w:val="20"/>
        </w:rPr>
        <w:t>The first series (1) only moves in response to major changes, the second series (2) attempts to capture all the nuances. Co-ordination 1 was provided by Michèle Belot to whom much thanks (see Belot and van Ours, 2000, for details). Co-ordination 2 is the work of Wolfgang Ochel, to whom we are most grateful (see Ochel, 2000a). Co- ordination 1 appears in all the subsequent regressions.</w:t>
      </w:r>
    </w:p>
    <w:p>
      <w:pPr>
        <w:spacing w:after="0" w:line="360" w:lineRule="auto"/>
        <w:jc w:val="left"/>
        <w:rPr>
          <w:sz w:val="20"/>
        </w:rPr>
        <w:sectPr>
          <w:pgSz w:w="12240" w:h="15840"/>
          <w:pgMar w:header="213" w:footer="0" w:top="860" w:bottom="280" w:left="1720" w:right="0"/>
        </w:sectPr>
      </w:pPr>
    </w:p>
    <w:p>
      <w:pPr>
        <w:pStyle w:val="BodyText"/>
        <w:rPr>
          <w:sz w:val="20"/>
        </w:rPr>
      </w:pPr>
    </w:p>
    <w:p>
      <w:pPr>
        <w:pStyle w:val="BodyText"/>
        <w:spacing w:before="4"/>
        <w:rPr>
          <w:sz w:val="23"/>
        </w:rPr>
      </w:pPr>
    </w:p>
    <w:p>
      <w:pPr>
        <w:pStyle w:val="Heading2"/>
        <w:spacing w:before="90"/>
        <w:ind w:right="945"/>
        <w:rPr>
          <w:u w:val="none"/>
        </w:rPr>
      </w:pPr>
      <w:r>
        <w:rPr>
          <w:u w:val="thick"/>
        </w:rPr>
        <w:t>Table 15</w:t>
      </w:r>
    </w:p>
    <w:p>
      <w:pPr>
        <w:pStyle w:val="BodyText"/>
        <w:spacing w:before="5"/>
        <w:rPr>
          <w:b/>
          <w:sz w:val="20"/>
        </w:rPr>
      </w:pPr>
    </w:p>
    <w:p>
      <w:pPr>
        <w:spacing w:before="0"/>
        <w:ind w:left="173" w:right="944" w:firstLine="0"/>
        <w:jc w:val="center"/>
        <w:rPr>
          <w:b/>
          <w:sz w:val="24"/>
        </w:rPr>
      </w:pPr>
      <w:r>
        <w:rPr>
          <w:b/>
          <w:sz w:val="24"/>
          <w:u w:val="thick"/>
        </w:rPr>
        <w:t>Employment Protection (Index, 0-2)</w:t>
      </w:r>
    </w:p>
    <w:p>
      <w:pPr>
        <w:pStyle w:val="BodyText"/>
        <w:rPr>
          <w:b/>
          <w:sz w:val="20"/>
        </w:rPr>
      </w:pPr>
    </w:p>
    <w:p>
      <w:pPr>
        <w:pStyle w:val="BodyText"/>
        <w:rPr>
          <w:b/>
          <w:sz w:val="20"/>
        </w:rPr>
      </w:pPr>
    </w:p>
    <w:p>
      <w:pPr>
        <w:pStyle w:val="BodyText"/>
        <w:spacing w:before="2"/>
        <w:rPr>
          <w:b/>
          <w:sz w:val="20"/>
        </w:rPr>
      </w:pPr>
    </w:p>
    <w:tbl>
      <w:tblPr>
        <w:tblW w:w="0" w:type="auto"/>
        <w:jc w:val="left"/>
        <w:tblInd w:w="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0"/>
        <w:gridCol w:w="1200"/>
        <w:gridCol w:w="1423"/>
        <w:gridCol w:w="1423"/>
        <w:gridCol w:w="1423"/>
        <w:gridCol w:w="1423"/>
        <w:gridCol w:w="831"/>
      </w:tblGrid>
      <w:tr>
        <w:trPr>
          <w:trHeight w:val="340" w:hRule="atLeast"/>
        </w:trPr>
        <w:tc>
          <w:tcPr>
            <w:tcW w:w="1320" w:type="dxa"/>
          </w:tcPr>
          <w:p>
            <w:pPr>
              <w:pStyle w:val="TableParagraph"/>
              <w:spacing w:line="240" w:lineRule="auto"/>
              <w:rPr>
                <w:sz w:val="20"/>
              </w:rPr>
            </w:pPr>
          </w:p>
        </w:tc>
        <w:tc>
          <w:tcPr>
            <w:tcW w:w="1200" w:type="dxa"/>
          </w:tcPr>
          <w:p>
            <w:pPr>
              <w:pStyle w:val="TableParagraph"/>
              <w:spacing w:line="221" w:lineRule="exact"/>
              <w:ind w:left="153"/>
              <w:rPr>
                <w:sz w:val="20"/>
              </w:rPr>
            </w:pPr>
            <w:r>
              <w:rPr>
                <w:sz w:val="20"/>
              </w:rPr>
              <w:t>1960-64</w:t>
            </w:r>
          </w:p>
        </w:tc>
        <w:tc>
          <w:tcPr>
            <w:tcW w:w="1423" w:type="dxa"/>
          </w:tcPr>
          <w:p>
            <w:pPr>
              <w:pStyle w:val="TableParagraph"/>
              <w:spacing w:line="221" w:lineRule="exact"/>
              <w:ind w:left="376"/>
              <w:rPr>
                <w:sz w:val="20"/>
              </w:rPr>
            </w:pPr>
            <w:r>
              <w:rPr>
                <w:sz w:val="20"/>
              </w:rPr>
              <w:t>1965-72</w:t>
            </w:r>
          </w:p>
        </w:tc>
        <w:tc>
          <w:tcPr>
            <w:tcW w:w="1423" w:type="dxa"/>
          </w:tcPr>
          <w:p>
            <w:pPr>
              <w:pStyle w:val="TableParagraph"/>
              <w:spacing w:line="221" w:lineRule="exact"/>
              <w:ind w:left="376"/>
              <w:rPr>
                <w:sz w:val="20"/>
              </w:rPr>
            </w:pPr>
            <w:r>
              <w:rPr>
                <w:sz w:val="20"/>
              </w:rPr>
              <w:t>1973-79</w:t>
            </w:r>
          </w:p>
        </w:tc>
        <w:tc>
          <w:tcPr>
            <w:tcW w:w="1423" w:type="dxa"/>
          </w:tcPr>
          <w:p>
            <w:pPr>
              <w:pStyle w:val="TableParagraph"/>
              <w:spacing w:line="221" w:lineRule="exact"/>
              <w:ind w:left="376"/>
              <w:rPr>
                <w:sz w:val="20"/>
              </w:rPr>
            </w:pPr>
            <w:r>
              <w:rPr>
                <w:sz w:val="20"/>
              </w:rPr>
              <w:t>1980-87</w:t>
            </w:r>
          </w:p>
        </w:tc>
        <w:tc>
          <w:tcPr>
            <w:tcW w:w="1423" w:type="dxa"/>
          </w:tcPr>
          <w:p>
            <w:pPr>
              <w:pStyle w:val="TableParagraph"/>
              <w:spacing w:line="221" w:lineRule="exact"/>
              <w:ind w:left="376"/>
              <w:rPr>
                <w:sz w:val="20"/>
              </w:rPr>
            </w:pPr>
            <w:r>
              <w:rPr>
                <w:sz w:val="20"/>
              </w:rPr>
              <w:t>1988-95</w:t>
            </w:r>
          </w:p>
        </w:tc>
        <w:tc>
          <w:tcPr>
            <w:tcW w:w="831" w:type="dxa"/>
          </w:tcPr>
          <w:p>
            <w:pPr>
              <w:pStyle w:val="TableParagraph"/>
              <w:spacing w:line="221" w:lineRule="exact"/>
              <w:ind w:right="48"/>
              <w:jc w:val="right"/>
              <w:rPr>
                <w:sz w:val="20"/>
              </w:rPr>
            </w:pPr>
            <w:r>
              <w:rPr>
                <w:sz w:val="20"/>
              </w:rPr>
              <w:t>1998</w:t>
            </w:r>
          </w:p>
        </w:tc>
      </w:tr>
      <w:tr>
        <w:trPr>
          <w:trHeight w:val="345" w:hRule="atLeast"/>
        </w:trPr>
        <w:tc>
          <w:tcPr>
            <w:tcW w:w="1320" w:type="dxa"/>
          </w:tcPr>
          <w:p>
            <w:pPr>
              <w:pStyle w:val="TableParagraph"/>
              <w:spacing w:line="215" w:lineRule="exact" w:before="111"/>
              <w:ind w:left="50"/>
              <w:rPr>
                <w:sz w:val="20"/>
              </w:rPr>
            </w:pPr>
            <w:r>
              <w:rPr>
                <w:sz w:val="20"/>
              </w:rPr>
              <w:t>Australia</w:t>
            </w:r>
          </w:p>
        </w:tc>
        <w:tc>
          <w:tcPr>
            <w:tcW w:w="1200" w:type="dxa"/>
          </w:tcPr>
          <w:p>
            <w:pPr>
              <w:pStyle w:val="TableParagraph"/>
              <w:spacing w:line="215" w:lineRule="exact" w:before="111"/>
              <w:ind w:left="154"/>
              <w:rPr>
                <w:sz w:val="20"/>
              </w:rPr>
            </w:pPr>
            <w:r>
              <w:rPr>
                <w:sz w:val="20"/>
              </w:rPr>
              <w:t>0.50</w:t>
            </w:r>
          </w:p>
        </w:tc>
        <w:tc>
          <w:tcPr>
            <w:tcW w:w="1423" w:type="dxa"/>
          </w:tcPr>
          <w:p>
            <w:pPr>
              <w:pStyle w:val="TableParagraph"/>
              <w:spacing w:line="215" w:lineRule="exact" w:before="111"/>
              <w:ind w:left="377"/>
              <w:rPr>
                <w:sz w:val="20"/>
              </w:rPr>
            </w:pPr>
            <w:r>
              <w:rPr>
                <w:sz w:val="20"/>
              </w:rPr>
              <w:t>0.50</w:t>
            </w:r>
          </w:p>
        </w:tc>
        <w:tc>
          <w:tcPr>
            <w:tcW w:w="1423" w:type="dxa"/>
          </w:tcPr>
          <w:p>
            <w:pPr>
              <w:pStyle w:val="TableParagraph"/>
              <w:spacing w:line="215" w:lineRule="exact" w:before="111"/>
              <w:ind w:left="377"/>
              <w:rPr>
                <w:sz w:val="20"/>
              </w:rPr>
            </w:pPr>
            <w:r>
              <w:rPr>
                <w:sz w:val="20"/>
              </w:rPr>
              <w:t>0.50</w:t>
            </w:r>
          </w:p>
        </w:tc>
        <w:tc>
          <w:tcPr>
            <w:tcW w:w="1423" w:type="dxa"/>
          </w:tcPr>
          <w:p>
            <w:pPr>
              <w:pStyle w:val="TableParagraph"/>
              <w:spacing w:line="215" w:lineRule="exact" w:before="111"/>
              <w:ind w:left="377"/>
              <w:rPr>
                <w:sz w:val="20"/>
              </w:rPr>
            </w:pPr>
            <w:r>
              <w:rPr>
                <w:sz w:val="20"/>
              </w:rPr>
              <w:t>0.50</w:t>
            </w:r>
          </w:p>
        </w:tc>
        <w:tc>
          <w:tcPr>
            <w:tcW w:w="1423" w:type="dxa"/>
          </w:tcPr>
          <w:p>
            <w:pPr>
              <w:pStyle w:val="TableParagraph"/>
              <w:spacing w:line="215" w:lineRule="exact" w:before="111"/>
              <w:ind w:left="378"/>
              <w:rPr>
                <w:sz w:val="20"/>
              </w:rPr>
            </w:pPr>
            <w:r>
              <w:rPr>
                <w:sz w:val="20"/>
              </w:rPr>
              <w:t>0.50</w:t>
            </w:r>
          </w:p>
        </w:tc>
        <w:tc>
          <w:tcPr>
            <w:tcW w:w="831" w:type="dxa"/>
          </w:tcPr>
          <w:p>
            <w:pPr>
              <w:pStyle w:val="TableParagraph"/>
              <w:spacing w:line="215" w:lineRule="exact" w:before="111"/>
              <w:ind w:right="98"/>
              <w:jc w:val="right"/>
              <w:rPr>
                <w:sz w:val="20"/>
              </w:rPr>
            </w:pPr>
            <w:r>
              <w:rPr>
                <w:sz w:val="20"/>
              </w:rPr>
              <w:t>0.50</w:t>
            </w:r>
          </w:p>
        </w:tc>
      </w:tr>
      <w:tr>
        <w:trPr>
          <w:trHeight w:val="230" w:hRule="atLeast"/>
        </w:trPr>
        <w:tc>
          <w:tcPr>
            <w:tcW w:w="1320" w:type="dxa"/>
          </w:tcPr>
          <w:p>
            <w:pPr>
              <w:pStyle w:val="TableParagraph"/>
              <w:ind w:left="50"/>
              <w:rPr>
                <w:sz w:val="20"/>
              </w:rPr>
            </w:pPr>
            <w:r>
              <w:rPr>
                <w:sz w:val="20"/>
              </w:rPr>
              <w:t>Austria</w:t>
            </w:r>
          </w:p>
        </w:tc>
        <w:tc>
          <w:tcPr>
            <w:tcW w:w="1200" w:type="dxa"/>
          </w:tcPr>
          <w:p>
            <w:pPr>
              <w:pStyle w:val="TableParagraph"/>
              <w:ind w:left="154"/>
              <w:rPr>
                <w:sz w:val="20"/>
              </w:rPr>
            </w:pPr>
            <w:r>
              <w:rPr>
                <w:sz w:val="20"/>
              </w:rPr>
              <w:t>0.65</w:t>
            </w:r>
          </w:p>
        </w:tc>
        <w:tc>
          <w:tcPr>
            <w:tcW w:w="1423" w:type="dxa"/>
          </w:tcPr>
          <w:p>
            <w:pPr>
              <w:pStyle w:val="TableParagraph"/>
              <w:ind w:left="377"/>
              <w:rPr>
                <w:sz w:val="20"/>
              </w:rPr>
            </w:pPr>
            <w:r>
              <w:rPr>
                <w:sz w:val="20"/>
              </w:rPr>
              <w:t>0.65</w:t>
            </w:r>
          </w:p>
        </w:tc>
        <w:tc>
          <w:tcPr>
            <w:tcW w:w="1423" w:type="dxa"/>
          </w:tcPr>
          <w:p>
            <w:pPr>
              <w:pStyle w:val="TableParagraph"/>
              <w:ind w:left="377"/>
              <w:rPr>
                <w:sz w:val="20"/>
              </w:rPr>
            </w:pPr>
            <w:r>
              <w:rPr>
                <w:sz w:val="20"/>
              </w:rPr>
              <w:t>0.84</w:t>
            </w:r>
          </w:p>
        </w:tc>
        <w:tc>
          <w:tcPr>
            <w:tcW w:w="1423" w:type="dxa"/>
          </w:tcPr>
          <w:p>
            <w:pPr>
              <w:pStyle w:val="TableParagraph"/>
              <w:ind w:left="377"/>
              <w:rPr>
                <w:sz w:val="20"/>
              </w:rPr>
            </w:pPr>
            <w:r>
              <w:rPr>
                <w:sz w:val="20"/>
              </w:rPr>
              <w:t>1.27</w:t>
            </w:r>
          </w:p>
        </w:tc>
        <w:tc>
          <w:tcPr>
            <w:tcW w:w="1423" w:type="dxa"/>
          </w:tcPr>
          <w:p>
            <w:pPr>
              <w:pStyle w:val="TableParagraph"/>
              <w:ind w:left="376"/>
              <w:rPr>
                <w:sz w:val="20"/>
              </w:rPr>
            </w:pPr>
            <w:r>
              <w:rPr>
                <w:sz w:val="20"/>
              </w:rPr>
              <w:t>1.30</w:t>
            </w:r>
          </w:p>
        </w:tc>
        <w:tc>
          <w:tcPr>
            <w:tcW w:w="831" w:type="dxa"/>
          </w:tcPr>
          <w:p>
            <w:pPr>
              <w:pStyle w:val="TableParagraph"/>
              <w:ind w:right="100"/>
              <w:jc w:val="right"/>
              <w:rPr>
                <w:sz w:val="20"/>
              </w:rPr>
            </w:pPr>
            <w:r>
              <w:rPr>
                <w:w w:val="95"/>
                <w:sz w:val="20"/>
              </w:rPr>
              <w:t>1.10</w:t>
            </w:r>
          </w:p>
        </w:tc>
      </w:tr>
      <w:tr>
        <w:trPr>
          <w:trHeight w:val="230" w:hRule="atLeast"/>
        </w:trPr>
        <w:tc>
          <w:tcPr>
            <w:tcW w:w="1320" w:type="dxa"/>
          </w:tcPr>
          <w:p>
            <w:pPr>
              <w:pStyle w:val="TableParagraph"/>
              <w:ind w:left="50"/>
              <w:rPr>
                <w:sz w:val="20"/>
              </w:rPr>
            </w:pPr>
            <w:r>
              <w:rPr>
                <w:sz w:val="20"/>
              </w:rPr>
              <w:t>Belgium</w:t>
            </w:r>
          </w:p>
        </w:tc>
        <w:tc>
          <w:tcPr>
            <w:tcW w:w="1200" w:type="dxa"/>
          </w:tcPr>
          <w:p>
            <w:pPr>
              <w:pStyle w:val="TableParagraph"/>
              <w:ind w:left="154"/>
              <w:rPr>
                <w:sz w:val="20"/>
              </w:rPr>
            </w:pPr>
            <w:r>
              <w:rPr>
                <w:sz w:val="20"/>
              </w:rPr>
              <w:t>0.72</w:t>
            </w:r>
          </w:p>
        </w:tc>
        <w:tc>
          <w:tcPr>
            <w:tcW w:w="1423" w:type="dxa"/>
          </w:tcPr>
          <w:p>
            <w:pPr>
              <w:pStyle w:val="TableParagraph"/>
              <w:ind w:left="377"/>
              <w:rPr>
                <w:sz w:val="20"/>
              </w:rPr>
            </w:pPr>
            <w:r>
              <w:rPr>
                <w:sz w:val="20"/>
              </w:rPr>
              <w:t>1.24</w:t>
            </w:r>
          </w:p>
        </w:tc>
        <w:tc>
          <w:tcPr>
            <w:tcW w:w="1423" w:type="dxa"/>
          </w:tcPr>
          <w:p>
            <w:pPr>
              <w:pStyle w:val="TableParagraph"/>
              <w:ind w:left="377"/>
              <w:rPr>
                <w:sz w:val="20"/>
              </w:rPr>
            </w:pPr>
            <w:r>
              <w:rPr>
                <w:sz w:val="20"/>
              </w:rPr>
              <w:t>1.55</w:t>
            </w:r>
          </w:p>
        </w:tc>
        <w:tc>
          <w:tcPr>
            <w:tcW w:w="1423" w:type="dxa"/>
          </w:tcPr>
          <w:p>
            <w:pPr>
              <w:pStyle w:val="TableParagraph"/>
              <w:ind w:left="376"/>
              <w:rPr>
                <w:sz w:val="20"/>
              </w:rPr>
            </w:pPr>
            <w:r>
              <w:rPr>
                <w:sz w:val="20"/>
              </w:rPr>
              <w:t>1.55</w:t>
            </w:r>
          </w:p>
        </w:tc>
        <w:tc>
          <w:tcPr>
            <w:tcW w:w="1423" w:type="dxa"/>
          </w:tcPr>
          <w:p>
            <w:pPr>
              <w:pStyle w:val="TableParagraph"/>
              <w:ind w:left="376"/>
              <w:rPr>
                <w:sz w:val="20"/>
              </w:rPr>
            </w:pPr>
            <w:r>
              <w:rPr>
                <w:sz w:val="20"/>
              </w:rPr>
              <w:t>1.35</w:t>
            </w:r>
          </w:p>
        </w:tc>
        <w:tc>
          <w:tcPr>
            <w:tcW w:w="831" w:type="dxa"/>
          </w:tcPr>
          <w:p>
            <w:pPr>
              <w:pStyle w:val="TableParagraph"/>
              <w:ind w:right="100"/>
              <w:jc w:val="right"/>
              <w:rPr>
                <w:sz w:val="20"/>
              </w:rPr>
            </w:pPr>
            <w:r>
              <w:rPr>
                <w:w w:val="95"/>
                <w:sz w:val="20"/>
              </w:rPr>
              <w:t>1.00</w:t>
            </w:r>
          </w:p>
        </w:tc>
      </w:tr>
      <w:tr>
        <w:trPr>
          <w:trHeight w:val="229" w:hRule="atLeast"/>
        </w:trPr>
        <w:tc>
          <w:tcPr>
            <w:tcW w:w="1320" w:type="dxa"/>
          </w:tcPr>
          <w:p>
            <w:pPr>
              <w:pStyle w:val="TableParagraph"/>
              <w:spacing w:line="209" w:lineRule="exact"/>
              <w:ind w:left="50"/>
              <w:rPr>
                <w:sz w:val="20"/>
              </w:rPr>
            </w:pPr>
            <w:r>
              <w:rPr>
                <w:sz w:val="20"/>
              </w:rPr>
              <w:t>Canada</w:t>
            </w:r>
          </w:p>
        </w:tc>
        <w:tc>
          <w:tcPr>
            <w:tcW w:w="1200" w:type="dxa"/>
          </w:tcPr>
          <w:p>
            <w:pPr>
              <w:pStyle w:val="TableParagraph"/>
              <w:spacing w:line="209" w:lineRule="exact"/>
              <w:ind w:left="153"/>
              <w:rPr>
                <w:sz w:val="20"/>
              </w:rPr>
            </w:pPr>
            <w:r>
              <w:rPr>
                <w:sz w:val="20"/>
              </w:rPr>
              <w:t>0.30</w:t>
            </w:r>
          </w:p>
        </w:tc>
        <w:tc>
          <w:tcPr>
            <w:tcW w:w="1423" w:type="dxa"/>
          </w:tcPr>
          <w:p>
            <w:pPr>
              <w:pStyle w:val="TableParagraph"/>
              <w:spacing w:line="209" w:lineRule="exact"/>
              <w:ind w:left="376"/>
              <w:rPr>
                <w:sz w:val="20"/>
              </w:rPr>
            </w:pPr>
            <w:r>
              <w:rPr>
                <w:sz w:val="20"/>
              </w:rPr>
              <w:t>0.30</w:t>
            </w:r>
          </w:p>
        </w:tc>
        <w:tc>
          <w:tcPr>
            <w:tcW w:w="1423" w:type="dxa"/>
          </w:tcPr>
          <w:p>
            <w:pPr>
              <w:pStyle w:val="TableParagraph"/>
              <w:spacing w:line="209" w:lineRule="exact"/>
              <w:ind w:left="376"/>
              <w:rPr>
                <w:sz w:val="20"/>
              </w:rPr>
            </w:pPr>
            <w:r>
              <w:rPr>
                <w:sz w:val="20"/>
              </w:rPr>
              <w:t>0.30</w:t>
            </w:r>
          </w:p>
        </w:tc>
        <w:tc>
          <w:tcPr>
            <w:tcW w:w="1423" w:type="dxa"/>
          </w:tcPr>
          <w:p>
            <w:pPr>
              <w:pStyle w:val="TableParagraph"/>
              <w:spacing w:line="209" w:lineRule="exact"/>
              <w:ind w:left="377"/>
              <w:rPr>
                <w:sz w:val="20"/>
              </w:rPr>
            </w:pPr>
            <w:r>
              <w:rPr>
                <w:sz w:val="20"/>
              </w:rPr>
              <w:t>0.30</w:t>
            </w:r>
          </w:p>
        </w:tc>
        <w:tc>
          <w:tcPr>
            <w:tcW w:w="1423" w:type="dxa"/>
          </w:tcPr>
          <w:p>
            <w:pPr>
              <w:pStyle w:val="TableParagraph"/>
              <w:spacing w:line="209" w:lineRule="exact"/>
              <w:ind w:left="377"/>
              <w:rPr>
                <w:sz w:val="20"/>
              </w:rPr>
            </w:pPr>
            <w:r>
              <w:rPr>
                <w:sz w:val="20"/>
              </w:rPr>
              <w:t>0.30</w:t>
            </w:r>
          </w:p>
        </w:tc>
        <w:tc>
          <w:tcPr>
            <w:tcW w:w="831" w:type="dxa"/>
          </w:tcPr>
          <w:p>
            <w:pPr>
              <w:pStyle w:val="TableParagraph"/>
              <w:spacing w:line="209" w:lineRule="exact"/>
              <w:ind w:right="98"/>
              <w:jc w:val="right"/>
              <w:rPr>
                <w:sz w:val="20"/>
              </w:rPr>
            </w:pPr>
            <w:r>
              <w:rPr>
                <w:sz w:val="20"/>
              </w:rPr>
              <w:t>0.30</w:t>
            </w:r>
          </w:p>
        </w:tc>
      </w:tr>
      <w:tr>
        <w:trPr>
          <w:trHeight w:val="229" w:hRule="atLeast"/>
        </w:trPr>
        <w:tc>
          <w:tcPr>
            <w:tcW w:w="1320" w:type="dxa"/>
          </w:tcPr>
          <w:p>
            <w:pPr>
              <w:pStyle w:val="TableParagraph"/>
              <w:spacing w:line="209" w:lineRule="exact"/>
              <w:ind w:left="50"/>
              <w:rPr>
                <w:sz w:val="20"/>
              </w:rPr>
            </w:pPr>
            <w:r>
              <w:rPr>
                <w:sz w:val="20"/>
              </w:rPr>
              <w:t>Denmark</w:t>
            </w:r>
          </w:p>
        </w:tc>
        <w:tc>
          <w:tcPr>
            <w:tcW w:w="1200" w:type="dxa"/>
          </w:tcPr>
          <w:p>
            <w:pPr>
              <w:pStyle w:val="TableParagraph"/>
              <w:spacing w:line="209" w:lineRule="exact"/>
              <w:ind w:left="154"/>
              <w:rPr>
                <w:sz w:val="20"/>
              </w:rPr>
            </w:pPr>
            <w:r>
              <w:rPr>
                <w:sz w:val="20"/>
              </w:rPr>
              <w:t>0.90</w:t>
            </w:r>
          </w:p>
        </w:tc>
        <w:tc>
          <w:tcPr>
            <w:tcW w:w="1423" w:type="dxa"/>
          </w:tcPr>
          <w:p>
            <w:pPr>
              <w:pStyle w:val="TableParagraph"/>
              <w:spacing w:line="209" w:lineRule="exact"/>
              <w:ind w:left="377"/>
              <w:rPr>
                <w:sz w:val="20"/>
              </w:rPr>
            </w:pPr>
            <w:r>
              <w:rPr>
                <w:sz w:val="20"/>
              </w:rPr>
              <w:t>0.98</w:t>
            </w:r>
          </w:p>
        </w:tc>
        <w:tc>
          <w:tcPr>
            <w:tcW w:w="1423" w:type="dxa"/>
          </w:tcPr>
          <w:p>
            <w:pPr>
              <w:pStyle w:val="TableParagraph"/>
              <w:spacing w:line="209" w:lineRule="exact"/>
              <w:ind w:left="377"/>
              <w:rPr>
                <w:sz w:val="20"/>
              </w:rPr>
            </w:pPr>
            <w:r>
              <w:rPr>
                <w:sz w:val="20"/>
              </w:rPr>
              <w:t>1.10</w:t>
            </w:r>
          </w:p>
        </w:tc>
        <w:tc>
          <w:tcPr>
            <w:tcW w:w="1423" w:type="dxa"/>
          </w:tcPr>
          <w:p>
            <w:pPr>
              <w:pStyle w:val="TableParagraph"/>
              <w:spacing w:line="209" w:lineRule="exact"/>
              <w:ind w:left="377"/>
              <w:rPr>
                <w:sz w:val="20"/>
              </w:rPr>
            </w:pPr>
            <w:r>
              <w:rPr>
                <w:sz w:val="20"/>
              </w:rPr>
              <w:t>1.10</w:t>
            </w:r>
          </w:p>
        </w:tc>
        <w:tc>
          <w:tcPr>
            <w:tcW w:w="1423" w:type="dxa"/>
          </w:tcPr>
          <w:p>
            <w:pPr>
              <w:pStyle w:val="TableParagraph"/>
              <w:spacing w:line="209" w:lineRule="exact"/>
              <w:ind w:left="377"/>
              <w:rPr>
                <w:sz w:val="20"/>
              </w:rPr>
            </w:pPr>
            <w:r>
              <w:rPr>
                <w:sz w:val="20"/>
              </w:rPr>
              <w:t>0.90</w:t>
            </w:r>
          </w:p>
        </w:tc>
        <w:tc>
          <w:tcPr>
            <w:tcW w:w="831" w:type="dxa"/>
          </w:tcPr>
          <w:p>
            <w:pPr>
              <w:pStyle w:val="TableParagraph"/>
              <w:spacing w:line="209" w:lineRule="exact"/>
              <w:ind w:right="100"/>
              <w:jc w:val="right"/>
              <w:rPr>
                <w:sz w:val="20"/>
              </w:rPr>
            </w:pPr>
            <w:r>
              <w:rPr>
                <w:w w:val="95"/>
                <w:sz w:val="20"/>
              </w:rPr>
              <w:t>0.70</w:t>
            </w:r>
          </w:p>
        </w:tc>
      </w:tr>
      <w:tr>
        <w:trPr>
          <w:trHeight w:val="230" w:hRule="atLeast"/>
        </w:trPr>
        <w:tc>
          <w:tcPr>
            <w:tcW w:w="1320" w:type="dxa"/>
          </w:tcPr>
          <w:p>
            <w:pPr>
              <w:pStyle w:val="TableParagraph"/>
              <w:ind w:left="50"/>
              <w:rPr>
                <w:sz w:val="20"/>
              </w:rPr>
            </w:pPr>
            <w:r>
              <w:rPr>
                <w:sz w:val="20"/>
              </w:rPr>
              <w:t>Finland</w:t>
            </w:r>
          </w:p>
        </w:tc>
        <w:tc>
          <w:tcPr>
            <w:tcW w:w="1200" w:type="dxa"/>
          </w:tcPr>
          <w:p>
            <w:pPr>
              <w:pStyle w:val="TableParagraph"/>
              <w:ind w:left="155"/>
              <w:rPr>
                <w:sz w:val="20"/>
              </w:rPr>
            </w:pPr>
            <w:r>
              <w:rPr>
                <w:sz w:val="20"/>
              </w:rPr>
              <w:t>1.20</w:t>
            </w:r>
          </w:p>
        </w:tc>
        <w:tc>
          <w:tcPr>
            <w:tcW w:w="1423" w:type="dxa"/>
          </w:tcPr>
          <w:p>
            <w:pPr>
              <w:pStyle w:val="TableParagraph"/>
              <w:ind w:left="378"/>
              <w:rPr>
                <w:sz w:val="20"/>
              </w:rPr>
            </w:pPr>
            <w:r>
              <w:rPr>
                <w:sz w:val="20"/>
              </w:rPr>
              <w:t>1.20</w:t>
            </w:r>
          </w:p>
        </w:tc>
        <w:tc>
          <w:tcPr>
            <w:tcW w:w="1423" w:type="dxa"/>
          </w:tcPr>
          <w:p>
            <w:pPr>
              <w:pStyle w:val="TableParagraph"/>
              <w:ind w:left="377"/>
              <w:rPr>
                <w:sz w:val="20"/>
              </w:rPr>
            </w:pPr>
            <w:r>
              <w:rPr>
                <w:sz w:val="20"/>
              </w:rPr>
              <w:t>1.20</w:t>
            </w:r>
          </w:p>
        </w:tc>
        <w:tc>
          <w:tcPr>
            <w:tcW w:w="1423" w:type="dxa"/>
          </w:tcPr>
          <w:p>
            <w:pPr>
              <w:pStyle w:val="TableParagraph"/>
              <w:ind w:left="377"/>
              <w:rPr>
                <w:sz w:val="20"/>
              </w:rPr>
            </w:pPr>
            <w:r>
              <w:rPr>
                <w:sz w:val="20"/>
              </w:rPr>
              <w:t>1.20</w:t>
            </w:r>
          </w:p>
        </w:tc>
        <w:tc>
          <w:tcPr>
            <w:tcW w:w="1423" w:type="dxa"/>
          </w:tcPr>
          <w:p>
            <w:pPr>
              <w:pStyle w:val="TableParagraph"/>
              <w:ind w:left="377"/>
              <w:rPr>
                <w:sz w:val="20"/>
              </w:rPr>
            </w:pPr>
            <w:r>
              <w:rPr>
                <w:sz w:val="20"/>
              </w:rPr>
              <w:t>1.13</w:t>
            </w:r>
          </w:p>
        </w:tc>
        <w:tc>
          <w:tcPr>
            <w:tcW w:w="831" w:type="dxa"/>
          </w:tcPr>
          <w:p>
            <w:pPr>
              <w:pStyle w:val="TableParagraph"/>
              <w:ind w:right="99"/>
              <w:jc w:val="right"/>
              <w:rPr>
                <w:sz w:val="20"/>
              </w:rPr>
            </w:pPr>
            <w:r>
              <w:rPr>
                <w:w w:val="95"/>
                <w:sz w:val="20"/>
              </w:rPr>
              <w:t>1.00</w:t>
            </w:r>
          </w:p>
        </w:tc>
      </w:tr>
      <w:tr>
        <w:trPr>
          <w:trHeight w:val="230" w:hRule="atLeast"/>
        </w:trPr>
        <w:tc>
          <w:tcPr>
            <w:tcW w:w="1320" w:type="dxa"/>
          </w:tcPr>
          <w:p>
            <w:pPr>
              <w:pStyle w:val="TableParagraph"/>
              <w:ind w:left="50"/>
              <w:rPr>
                <w:sz w:val="20"/>
              </w:rPr>
            </w:pPr>
            <w:r>
              <w:rPr>
                <w:sz w:val="20"/>
              </w:rPr>
              <w:t>France</w:t>
            </w:r>
          </w:p>
        </w:tc>
        <w:tc>
          <w:tcPr>
            <w:tcW w:w="1200" w:type="dxa"/>
          </w:tcPr>
          <w:p>
            <w:pPr>
              <w:pStyle w:val="TableParagraph"/>
              <w:ind w:left="154"/>
              <w:rPr>
                <w:sz w:val="20"/>
              </w:rPr>
            </w:pPr>
            <w:r>
              <w:rPr>
                <w:sz w:val="20"/>
              </w:rPr>
              <w:t>0.37</w:t>
            </w:r>
          </w:p>
        </w:tc>
        <w:tc>
          <w:tcPr>
            <w:tcW w:w="1423" w:type="dxa"/>
          </w:tcPr>
          <w:p>
            <w:pPr>
              <w:pStyle w:val="TableParagraph"/>
              <w:ind w:left="377"/>
              <w:rPr>
                <w:sz w:val="20"/>
              </w:rPr>
            </w:pPr>
            <w:r>
              <w:rPr>
                <w:sz w:val="20"/>
              </w:rPr>
              <w:t>0.68</w:t>
            </w:r>
          </w:p>
        </w:tc>
        <w:tc>
          <w:tcPr>
            <w:tcW w:w="1423" w:type="dxa"/>
          </w:tcPr>
          <w:p>
            <w:pPr>
              <w:pStyle w:val="TableParagraph"/>
              <w:ind w:left="377"/>
              <w:rPr>
                <w:sz w:val="20"/>
              </w:rPr>
            </w:pPr>
            <w:r>
              <w:rPr>
                <w:sz w:val="20"/>
              </w:rPr>
              <w:t>1.21</w:t>
            </w:r>
          </w:p>
        </w:tc>
        <w:tc>
          <w:tcPr>
            <w:tcW w:w="1423" w:type="dxa"/>
          </w:tcPr>
          <w:p>
            <w:pPr>
              <w:pStyle w:val="TableParagraph"/>
              <w:ind w:left="377"/>
              <w:rPr>
                <w:sz w:val="20"/>
              </w:rPr>
            </w:pPr>
            <w:r>
              <w:rPr>
                <w:sz w:val="20"/>
              </w:rPr>
              <w:t>1.30</w:t>
            </w:r>
          </w:p>
        </w:tc>
        <w:tc>
          <w:tcPr>
            <w:tcW w:w="1423" w:type="dxa"/>
          </w:tcPr>
          <w:p>
            <w:pPr>
              <w:pStyle w:val="TableParagraph"/>
              <w:ind w:left="377"/>
              <w:rPr>
                <w:sz w:val="20"/>
              </w:rPr>
            </w:pPr>
            <w:r>
              <w:rPr>
                <w:sz w:val="20"/>
              </w:rPr>
              <w:t>1.41</w:t>
            </w:r>
          </w:p>
        </w:tc>
        <w:tc>
          <w:tcPr>
            <w:tcW w:w="831" w:type="dxa"/>
          </w:tcPr>
          <w:p>
            <w:pPr>
              <w:pStyle w:val="TableParagraph"/>
              <w:ind w:right="98"/>
              <w:jc w:val="right"/>
              <w:rPr>
                <w:sz w:val="20"/>
              </w:rPr>
            </w:pPr>
            <w:r>
              <w:rPr>
                <w:w w:val="95"/>
                <w:sz w:val="20"/>
              </w:rPr>
              <w:t>1.40</w:t>
            </w:r>
          </w:p>
        </w:tc>
      </w:tr>
      <w:tr>
        <w:trPr>
          <w:trHeight w:val="230" w:hRule="atLeast"/>
        </w:trPr>
        <w:tc>
          <w:tcPr>
            <w:tcW w:w="1320" w:type="dxa"/>
          </w:tcPr>
          <w:p>
            <w:pPr>
              <w:pStyle w:val="TableParagraph"/>
              <w:ind w:left="50"/>
              <w:rPr>
                <w:sz w:val="20"/>
              </w:rPr>
            </w:pPr>
            <w:r>
              <w:rPr>
                <w:sz w:val="20"/>
              </w:rPr>
              <w:t>Germany (W)</w:t>
            </w:r>
          </w:p>
        </w:tc>
        <w:tc>
          <w:tcPr>
            <w:tcW w:w="1200" w:type="dxa"/>
          </w:tcPr>
          <w:p>
            <w:pPr>
              <w:pStyle w:val="TableParagraph"/>
              <w:ind w:left="153"/>
              <w:rPr>
                <w:sz w:val="20"/>
              </w:rPr>
            </w:pPr>
            <w:r>
              <w:rPr>
                <w:sz w:val="20"/>
              </w:rPr>
              <w:t>0.45</w:t>
            </w:r>
          </w:p>
        </w:tc>
        <w:tc>
          <w:tcPr>
            <w:tcW w:w="1423" w:type="dxa"/>
          </w:tcPr>
          <w:p>
            <w:pPr>
              <w:pStyle w:val="TableParagraph"/>
              <w:ind w:left="376"/>
              <w:rPr>
                <w:sz w:val="20"/>
              </w:rPr>
            </w:pPr>
            <w:r>
              <w:rPr>
                <w:sz w:val="20"/>
              </w:rPr>
              <w:t>1.05</w:t>
            </w:r>
          </w:p>
        </w:tc>
        <w:tc>
          <w:tcPr>
            <w:tcW w:w="1423" w:type="dxa"/>
          </w:tcPr>
          <w:p>
            <w:pPr>
              <w:pStyle w:val="TableParagraph"/>
              <w:ind w:left="377"/>
              <w:rPr>
                <w:sz w:val="20"/>
              </w:rPr>
            </w:pPr>
            <w:r>
              <w:rPr>
                <w:sz w:val="20"/>
              </w:rPr>
              <w:t>1.65</w:t>
            </w:r>
          </w:p>
        </w:tc>
        <w:tc>
          <w:tcPr>
            <w:tcW w:w="1423" w:type="dxa"/>
          </w:tcPr>
          <w:p>
            <w:pPr>
              <w:pStyle w:val="TableParagraph"/>
              <w:ind w:left="377"/>
              <w:rPr>
                <w:sz w:val="20"/>
              </w:rPr>
            </w:pPr>
            <w:r>
              <w:rPr>
                <w:sz w:val="20"/>
              </w:rPr>
              <w:t>1.65</w:t>
            </w:r>
          </w:p>
        </w:tc>
        <w:tc>
          <w:tcPr>
            <w:tcW w:w="1423" w:type="dxa"/>
          </w:tcPr>
          <w:p>
            <w:pPr>
              <w:pStyle w:val="TableParagraph"/>
              <w:ind w:left="377"/>
              <w:rPr>
                <w:sz w:val="20"/>
              </w:rPr>
            </w:pPr>
            <w:r>
              <w:rPr>
                <w:sz w:val="20"/>
              </w:rPr>
              <w:t>1.52</w:t>
            </w:r>
          </w:p>
        </w:tc>
        <w:tc>
          <w:tcPr>
            <w:tcW w:w="831" w:type="dxa"/>
          </w:tcPr>
          <w:p>
            <w:pPr>
              <w:pStyle w:val="TableParagraph"/>
              <w:ind w:right="99"/>
              <w:jc w:val="right"/>
              <w:rPr>
                <w:sz w:val="20"/>
              </w:rPr>
            </w:pPr>
            <w:r>
              <w:rPr>
                <w:w w:val="95"/>
                <w:sz w:val="20"/>
              </w:rPr>
              <w:t>1.30</w:t>
            </w:r>
          </w:p>
        </w:tc>
      </w:tr>
      <w:tr>
        <w:trPr>
          <w:trHeight w:val="229" w:hRule="atLeast"/>
        </w:trPr>
        <w:tc>
          <w:tcPr>
            <w:tcW w:w="1320" w:type="dxa"/>
          </w:tcPr>
          <w:p>
            <w:pPr>
              <w:pStyle w:val="TableParagraph"/>
              <w:spacing w:line="209" w:lineRule="exact"/>
              <w:ind w:left="50"/>
              <w:rPr>
                <w:sz w:val="20"/>
              </w:rPr>
            </w:pPr>
            <w:r>
              <w:rPr>
                <w:sz w:val="20"/>
              </w:rPr>
              <w:t>Ireland</w:t>
            </w:r>
          </w:p>
        </w:tc>
        <w:tc>
          <w:tcPr>
            <w:tcW w:w="1200" w:type="dxa"/>
          </w:tcPr>
          <w:p>
            <w:pPr>
              <w:pStyle w:val="TableParagraph"/>
              <w:spacing w:line="209" w:lineRule="exact"/>
              <w:ind w:left="154"/>
              <w:rPr>
                <w:sz w:val="20"/>
              </w:rPr>
            </w:pPr>
            <w:r>
              <w:rPr>
                <w:sz w:val="20"/>
              </w:rPr>
              <w:t>0.02</w:t>
            </w:r>
          </w:p>
        </w:tc>
        <w:tc>
          <w:tcPr>
            <w:tcW w:w="1423" w:type="dxa"/>
          </w:tcPr>
          <w:p>
            <w:pPr>
              <w:pStyle w:val="TableParagraph"/>
              <w:spacing w:line="209" w:lineRule="exact"/>
              <w:ind w:left="377"/>
              <w:rPr>
                <w:sz w:val="20"/>
              </w:rPr>
            </w:pPr>
            <w:r>
              <w:rPr>
                <w:sz w:val="20"/>
              </w:rPr>
              <w:t>0.19</w:t>
            </w:r>
          </w:p>
        </w:tc>
        <w:tc>
          <w:tcPr>
            <w:tcW w:w="1423" w:type="dxa"/>
          </w:tcPr>
          <w:p>
            <w:pPr>
              <w:pStyle w:val="TableParagraph"/>
              <w:spacing w:line="209" w:lineRule="exact"/>
              <w:ind w:left="377"/>
              <w:rPr>
                <w:sz w:val="20"/>
              </w:rPr>
            </w:pPr>
            <w:r>
              <w:rPr>
                <w:sz w:val="20"/>
              </w:rPr>
              <w:t>0.45</w:t>
            </w:r>
          </w:p>
        </w:tc>
        <w:tc>
          <w:tcPr>
            <w:tcW w:w="1423" w:type="dxa"/>
          </w:tcPr>
          <w:p>
            <w:pPr>
              <w:pStyle w:val="TableParagraph"/>
              <w:spacing w:line="209" w:lineRule="exact"/>
              <w:ind w:left="377"/>
              <w:rPr>
                <w:sz w:val="20"/>
              </w:rPr>
            </w:pPr>
            <w:r>
              <w:rPr>
                <w:sz w:val="20"/>
              </w:rPr>
              <w:t>0.50</w:t>
            </w:r>
          </w:p>
        </w:tc>
        <w:tc>
          <w:tcPr>
            <w:tcW w:w="1423" w:type="dxa"/>
          </w:tcPr>
          <w:p>
            <w:pPr>
              <w:pStyle w:val="TableParagraph"/>
              <w:spacing w:line="209" w:lineRule="exact"/>
              <w:ind w:left="378"/>
              <w:rPr>
                <w:sz w:val="20"/>
              </w:rPr>
            </w:pPr>
            <w:r>
              <w:rPr>
                <w:sz w:val="20"/>
              </w:rPr>
              <w:t>0.52</w:t>
            </w:r>
          </w:p>
        </w:tc>
        <w:tc>
          <w:tcPr>
            <w:tcW w:w="831" w:type="dxa"/>
          </w:tcPr>
          <w:p>
            <w:pPr>
              <w:pStyle w:val="TableParagraph"/>
              <w:spacing w:line="209" w:lineRule="exact"/>
              <w:ind w:right="97"/>
              <w:jc w:val="right"/>
              <w:rPr>
                <w:sz w:val="20"/>
              </w:rPr>
            </w:pPr>
            <w:r>
              <w:rPr>
                <w:sz w:val="20"/>
              </w:rPr>
              <w:t>0.50</w:t>
            </w:r>
          </w:p>
        </w:tc>
      </w:tr>
      <w:tr>
        <w:trPr>
          <w:trHeight w:val="229" w:hRule="atLeast"/>
        </w:trPr>
        <w:tc>
          <w:tcPr>
            <w:tcW w:w="1320" w:type="dxa"/>
          </w:tcPr>
          <w:p>
            <w:pPr>
              <w:pStyle w:val="TableParagraph"/>
              <w:spacing w:line="209" w:lineRule="exact"/>
              <w:ind w:left="50"/>
              <w:rPr>
                <w:sz w:val="20"/>
              </w:rPr>
            </w:pPr>
            <w:r>
              <w:rPr>
                <w:sz w:val="20"/>
              </w:rPr>
              <w:t>Italy</w:t>
            </w:r>
          </w:p>
        </w:tc>
        <w:tc>
          <w:tcPr>
            <w:tcW w:w="1200" w:type="dxa"/>
          </w:tcPr>
          <w:p>
            <w:pPr>
              <w:pStyle w:val="TableParagraph"/>
              <w:spacing w:line="209" w:lineRule="exact"/>
              <w:ind w:left="154"/>
              <w:rPr>
                <w:sz w:val="20"/>
              </w:rPr>
            </w:pPr>
            <w:r>
              <w:rPr>
                <w:sz w:val="20"/>
              </w:rPr>
              <w:t>1.92</w:t>
            </w:r>
          </w:p>
        </w:tc>
        <w:tc>
          <w:tcPr>
            <w:tcW w:w="1423" w:type="dxa"/>
          </w:tcPr>
          <w:p>
            <w:pPr>
              <w:pStyle w:val="TableParagraph"/>
              <w:spacing w:line="209" w:lineRule="exact"/>
              <w:ind w:left="377"/>
              <w:rPr>
                <w:sz w:val="20"/>
              </w:rPr>
            </w:pPr>
            <w:r>
              <w:rPr>
                <w:sz w:val="20"/>
              </w:rPr>
              <w:t>1.99</w:t>
            </w:r>
          </w:p>
        </w:tc>
        <w:tc>
          <w:tcPr>
            <w:tcW w:w="1423" w:type="dxa"/>
          </w:tcPr>
          <w:p>
            <w:pPr>
              <w:pStyle w:val="TableParagraph"/>
              <w:spacing w:line="209" w:lineRule="exact"/>
              <w:ind w:left="377"/>
              <w:rPr>
                <w:sz w:val="20"/>
              </w:rPr>
            </w:pPr>
            <w:r>
              <w:rPr>
                <w:sz w:val="20"/>
              </w:rPr>
              <w:t>2.00</w:t>
            </w:r>
          </w:p>
        </w:tc>
        <w:tc>
          <w:tcPr>
            <w:tcW w:w="1423" w:type="dxa"/>
          </w:tcPr>
          <w:p>
            <w:pPr>
              <w:pStyle w:val="TableParagraph"/>
              <w:spacing w:line="209" w:lineRule="exact"/>
              <w:ind w:left="377"/>
              <w:rPr>
                <w:sz w:val="20"/>
              </w:rPr>
            </w:pPr>
            <w:r>
              <w:rPr>
                <w:sz w:val="20"/>
              </w:rPr>
              <w:t>2.00</w:t>
            </w:r>
          </w:p>
        </w:tc>
        <w:tc>
          <w:tcPr>
            <w:tcW w:w="1423" w:type="dxa"/>
          </w:tcPr>
          <w:p>
            <w:pPr>
              <w:pStyle w:val="TableParagraph"/>
              <w:spacing w:line="209" w:lineRule="exact"/>
              <w:ind w:left="376"/>
              <w:rPr>
                <w:sz w:val="20"/>
              </w:rPr>
            </w:pPr>
            <w:r>
              <w:rPr>
                <w:sz w:val="20"/>
              </w:rPr>
              <w:t>1.89</w:t>
            </w:r>
          </w:p>
        </w:tc>
        <w:tc>
          <w:tcPr>
            <w:tcW w:w="831" w:type="dxa"/>
          </w:tcPr>
          <w:p>
            <w:pPr>
              <w:pStyle w:val="TableParagraph"/>
              <w:spacing w:line="209" w:lineRule="exact"/>
              <w:ind w:right="100"/>
              <w:jc w:val="right"/>
              <w:rPr>
                <w:sz w:val="20"/>
              </w:rPr>
            </w:pPr>
            <w:r>
              <w:rPr>
                <w:w w:val="95"/>
                <w:sz w:val="20"/>
              </w:rPr>
              <w:t>1.50</w:t>
            </w:r>
          </w:p>
        </w:tc>
      </w:tr>
      <w:tr>
        <w:trPr>
          <w:trHeight w:val="230" w:hRule="atLeast"/>
        </w:trPr>
        <w:tc>
          <w:tcPr>
            <w:tcW w:w="1320" w:type="dxa"/>
          </w:tcPr>
          <w:p>
            <w:pPr>
              <w:pStyle w:val="TableParagraph"/>
              <w:ind w:left="50"/>
              <w:rPr>
                <w:sz w:val="20"/>
              </w:rPr>
            </w:pPr>
            <w:r>
              <w:rPr>
                <w:sz w:val="20"/>
              </w:rPr>
              <w:t>Japan</w:t>
            </w:r>
          </w:p>
        </w:tc>
        <w:tc>
          <w:tcPr>
            <w:tcW w:w="1200" w:type="dxa"/>
          </w:tcPr>
          <w:p>
            <w:pPr>
              <w:pStyle w:val="TableParagraph"/>
              <w:ind w:left="153"/>
              <w:rPr>
                <w:sz w:val="20"/>
              </w:rPr>
            </w:pPr>
            <w:r>
              <w:rPr>
                <w:sz w:val="20"/>
              </w:rPr>
              <w:t>1.40</w:t>
            </w:r>
          </w:p>
        </w:tc>
        <w:tc>
          <w:tcPr>
            <w:tcW w:w="1423" w:type="dxa"/>
          </w:tcPr>
          <w:p>
            <w:pPr>
              <w:pStyle w:val="TableParagraph"/>
              <w:ind w:left="376"/>
              <w:rPr>
                <w:sz w:val="20"/>
              </w:rPr>
            </w:pPr>
            <w:r>
              <w:rPr>
                <w:sz w:val="20"/>
              </w:rPr>
              <w:t>1.40</w:t>
            </w:r>
          </w:p>
        </w:tc>
        <w:tc>
          <w:tcPr>
            <w:tcW w:w="1423" w:type="dxa"/>
          </w:tcPr>
          <w:p>
            <w:pPr>
              <w:pStyle w:val="TableParagraph"/>
              <w:ind w:left="376"/>
              <w:rPr>
                <w:sz w:val="20"/>
              </w:rPr>
            </w:pPr>
            <w:r>
              <w:rPr>
                <w:sz w:val="20"/>
              </w:rPr>
              <w:t>1.40</w:t>
            </w:r>
          </w:p>
        </w:tc>
        <w:tc>
          <w:tcPr>
            <w:tcW w:w="1423" w:type="dxa"/>
          </w:tcPr>
          <w:p>
            <w:pPr>
              <w:pStyle w:val="TableParagraph"/>
              <w:ind w:left="376"/>
              <w:rPr>
                <w:sz w:val="20"/>
              </w:rPr>
            </w:pPr>
            <w:r>
              <w:rPr>
                <w:sz w:val="20"/>
              </w:rPr>
              <w:t>1.40</w:t>
            </w:r>
          </w:p>
        </w:tc>
        <w:tc>
          <w:tcPr>
            <w:tcW w:w="1423" w:type="dxa"/>
          </w:tcPr>
          <w:p>
            <w:pPr>
              <w:pStyle w:val="TableParagraph"/>
              <w:ind w:left="376"/>
              <w:rPr>
                <w:sz w:val="20"/>
              </w:rPr>
            </w:pPr>
            <w:r>
              <w:rPr>
                <w:sz w:val="20"/>
              </w:rPr>
              <w:t>1.40</w:t>
            </w:r>
          </w:p>
        </w:tc>
        <w:tc>
          <w:tcPr>
            <w:tcW w:w="831" w:type="dxa"/>
          </w:tcPr>
          <w:p>
            <w:pPr>
              <w:pStyle w:val="TableParagraph"/>
              <w:ind w:right="99"/>
              <w:jc w:val="right"/>
              <w:rPr>
                <w:sz w:val="20"/>
              </w:rPr>
            </w:pPr>
            <w:r>
              <w:rPr>
                <w:w w:val="95"/>
                <w:sz w:val="20"/>
              </w:rPr>
              <w:t>1.40</w:t>
            </w:r>
          </w:p>
        </w:tc>
      </w:tr>
      <w:tr>
        <w:trPr>
          <w:trHeight w:val="230" w:hRule="atLeast"/>
        </w:trPr>
        <w:tc>
          <w:tcPr>
            <w:tcW w:w="1320" w:type="dxa"/>
          </w:tcPr>
          <w:p>
            <w:pPr>
              <w:pStyle w:val="TableParagraph"/>
              <w:ind w:left="50"/>
              <w:rPr>
                <w:sz w:val="20"/>
              </w:rPr>
            </w:pPr>
            <w:r>
              <w:rPr>
                <w:sz w:val="20"/>
              </w:rPr>
              <w:t>Netherlands</w:t>
            </w:r>
          </w:p>
        </w:tc>
        <w:tc>
          <w:tcPr>
            <w:tcW w:w="1200" w:type="dxa"/>
          </w:tcPr>
          <w:p>
            <w:pPr>
              <w:pStyle w:val="TableParagraph"/>
              <w:ind w:left="155"/>
              <w:rPr>
                <w:sz w:val="20"/>
              </w:rPr>
            </w:pPr>
            <w:r>
              <w:rPr>
                <w:sz w:val="20"/>
              </w:rPr>
              <w:t>1.35</w:t>
            </w:r>
          </w:p>
        </w:tc>
        <w:tc>
          <w:tcPr>
            <w:tcW w:w="1423" w:type="dxa"/>
          </w:tcPr>
          <w:p>
            <w:pPr>
              <w:pStyle w:val="TableParagraph"/>
              <w:ind w:left="377"/>
              <w:rPr>
                <w:sz w:val="20"/>
              </w:rPr>
            </w:pPr>
            <w:r>
              <w:rPr>
                <w:sz w:val="20"/>
              </w:rPr>
              <w:t>1.35</w:t>
            </w:r>
          </w:p>
        </w:tc>
        <w:tc>
          <w:tcPr>
            <w:tcW w:w="1423" w:type="dxa"/>
          </w:tcPr>
          <w:p>
            <w:pPr>
              <w:pStyle w:val="TableParagraph"/>
              <w:ind w:left="377"/>
              <w:rPr>
                <w:sz w:val="20"/>
              </w:rPr>
            </w:pPr>
            <w:r>
              <w:rPr>
                <w:sz w:val="20"/>
              </w:rPr>
              <w:t>1.35</w:t>
            </w:r>
          </w:p>
        </w:tc>
        <w:tc>
          <w:tcPr>
            <w:tcW w:w="1423" w:type="dxa"/>
          </w:tcPr>
          <w:p>
            <w:pPr>
              <w:pStyle w:val="TableParagraph"/>
              <w:ind w:left="377"/>
              <w:rPr>
                <w:sz w:val="20"/>
              </w:rPr>
            </w:pPr>
            <w:r>
              <w:rPr>
                <w:sz w:val="20"/>
              </w:rPr>
              <w:t>1.35</w:t>
            </w:r>
          </w:p>
        </w:tc>
        <w:tc>
          <w:tcPr>
            <w:tcW w:w="1423" w:type="dxa"/>
          </w:tcPr>
          <w:p>
            <w:pPr>
              <w:pStyle w:val="TableParagraph"/>
              <w:ind w:left="376"/>
              <w:rPr>
                <w:sz w:val="20"/>
              </w:rPr>
            </w:pPr>
            <w:r>
              <w:rPr>
                <w:sz w:val="20"/>
              </w:rPr>
              <w:t>1.28</w:t>
            </w:r>
          </w:p>
        </w:tc>
        <w:tc>
          <w:tcPr>
            <w:tcW w:w="831" w:type="dxa"/>
          </w:tcPr>
          <w:p>
            <w:pPr>
              <w:pStyle w:val="TableParagraph"/>
              <w:ind w:right="101"/>
              <w:jc w:val="right"/>
              <w:rPr>
                <w:sz w:val="20"/>
              </w:rPr>
            </w:pPr>
            <w:r>
              <w:rPr>
                <w:w w:val="95"/>
                <w:sz w:val="20"/>
              </w:rPr>
              <w:t>1.10</w:t>
            </w:r>
          </w:p>
        </w:tc>
      </w:tr>
      <w:tr>
        <w:trPr>
          <w:trHeight w:val="230" w:hRule="atLeast"/>
        </w:trPr>
        <w:tc>
          <w:tcPr>
            <w:tcW w:w="1320" w:type="dxa"/>
          </w:tcPr>
          <w:p>
            <w:pPr>
              <w:pStyle w:val="TableParagraph"/>
              <w:ind w:left="50"/>
              <w:rPr>
                <w:sz w:val="20"/>
              </w:rPr>
            </w:pPr>
            <w:r>
              <w:rPr>
                <w:sz w:val="20"/>
              </w:rPr>
              <w:t>Norway</w:t>
            </w:r>
          </w:p>
        </w:tc>
        <w:tc>
          <w:tcPr>
            <w:tcW w:w="1200" w:type="dxa"/>
          </w:tcPr>
          <w:p>
            <w:pPr>
              <w:pStyle w:val="TableParagraph"/>
              <w:ind w:left="153"/>
              <w:rPr>
                <w:sz w:val="20"/>
              </w:rPr>
            </w:pPr>
            <w:r>
              <w:rPr>
                <w:sz w:val="20"/>
              </w:rPr>
              <w:t>1.55</w:t>
            </w:r>
          </w:p>
        </w:tc>
        <w:tc>
          <w:tcPr>
            <w:tcW w:w="1423" w:type="dxa"/>
          </w:tcPr>
          <w:p>
            <w:pPr>
              <w:pStyle w:val="TableParagraph"/>
              <w:ind w:left="376"/>
              <w:rPr>
                <w:sz w:val="20"/>
              </w:rPr>
            </w:pPr>
            <w:r>
              <w:rPr>
                <w:sz w:val="20"/>
              </w:rPr>
              <w:t>1.55</w:t>
            </w:r>
          </w:p>
        </w:tc>
        <w:tc>
          <w:tcPr>
            <w:tcW w:w="1423" w:type="dxa"/>
          </w:tcPr>
          <w:p>
            <w:pPr>
              <w:pStyle w:val="TableParagraph"/>
              <w:ind w:left="376"/>
              <w:rPr>
                <w:sz w:val="20"/>
              </w:rPr>
            </w:pPr>
            <w:r>
              <w:rPr>
                <w:sz w:val="20"/>
              </w:rPr>
              <w:t>1.55</w:t>
            </w:r>
          </w:p>
        </w:tc>
        <w:tc>
          <w:tcPr>
            <w:tcW w:w="1423" w:type="dxa"/>
          </w:tcPr>
          <w:p>
            <w:pPr>
              <w:pStyle w:val="TableParagraph"/>
              <w:ind w:left="377"/>
              <w:rPr>
                <w:sz w:val="20"/>
              </w:rPr>
            </w:pPr>
            <w:r>
              <w:rPr>
                <w:sz w:val="20"/>
              </w:rPr>
              <w:t>1.55</w:t>
            </w:r>
          </w:p>
        </w:tc>
        <w:tc>
          <w:tcPr>
            <w:tcW w:w="1423" w:type="dxa"/>
          </w:tcPr>
          <w:p>
            <w:pPr>
              <w:pStyle w:val="TableParagraph"/>
              <w:ind w:left="377"/>
              <w:rPr>
                <w:sz w:val="20"/>
              </w:rPr>
            </w:pPr>
            <w:r>
              <w:rPr>
                <w:sz w:val="20"/>
              </w:rPr>
              <w:t>1.46</w:t>
            </w:r>
          </w:p>
        </w:tc>
        <w:tc>
          <w:tcPr>
            <w:tcW w:w="831" w:type="dxa"/>
          </w:tcPr>
          <w:p>
            <w:pPr>
              <w:pStyle w:val="TableParagraph"/>
              <w:ind w:right="98"/>
              <w:jc w:val="right"/>
              <w:rPr>
                <w:sz w:val="20"/>
              </w:rPr>
            </w:pPr>
            <w:r>
              <w:rPr>
                <w:sz w:val="20"/>
              </w:rPr>
              <w:t>1.30</w:t>
            </w:r>
          </w:p>
        </w:tc>
      </w:tr>
      <w:tr>
        <w:trPr>
          <w:trHeight w:val="230" w:hRule="atLeast"/>
        </w:trPr>
        <w:tc>
          <w:tcPr>
            <w:tcW w:w="1320" w:type="dxa"/>
          </w:tcPr>
          <w:p>
            <w:pPr>
              <w:pStyle w:val="TableParagraph"/>
              <w:ind w:left="50"/>
              <w:rPr>
                <w:sz w:val="20"/>
              </w:rPr>
            </w:pPr>
            <w:r>
              <w:rPr>
                <w:sz w:val="20"/>
              </w:rPr>
              <w:t>New Zealand</w:t>
            </w:r>
          </w:p>
        </w:tc>
        <w:tc>
          <w:tcPr>
            <w:tcW w:w="1200" w:type="dxa"/>
          </w:tcPr>
          <w:p>
            <w:pPr>
              <w:pStyle w:val="TableParagraph"/>
              <w:ind w:left="155"/>
              <w:rPr>
                <w:sz w:val="20"/>
              </w:rPr>
            </w:pPr>
            <w:r>
              <w:rPr>
                <w:sz w:val="20"/>
              </w:rPr>
              <w:t>0.80</w:t>
            </w:r>
          </w:p>
        </w:tc>
        <w:tc>
          <w:tcPr>
            <w:tcW w:w="1423" w:type="dxa"/>
          </w:tcPr>
          <w:p>
            <w:pPr>
              <w:pStyle w:val="TableParagraph"/>
              <w:ind w:left="377"/>
              <w:rPr>
                <w:sz w:val="20"/>
              </w:rPr>
            </w:pPr>
            <w:r>
              <w:rPr>
                <w:sz w:val="20"/>
              </w:rPr>
              <w:t>0.80</w:t>
            </w:r>
          </w:p>
        </w:tc>
        <w:tc>
          <w:tcPr>
            <w:tcW w:w="1423" w:type="dxa"/>
          </w:tcPr>
          <w:p>
            <w:pPr>
              <w:pStyle w:val="TableParagraph"/>
              <w:ind w:left="377"/>
              <w:rPr>
                <w:sz w:val="20"/>
              </w:rPr>
            </w:pPr>
            <w:r>
              <w:rPr>
                <w:sz w:val="20"/>
              </w:rPr>
              <w:t>0.80</w:t>
            </w:r>
          </w:p>
        </w:tc>
        <w:tc>
          <w:tcPr>
            <w:tcW w:w="1423" w:type="dxa"/>
          </w:tcPr>
          <w:p>
            <w:pPr>
              <w:pStyle w:val="TableParagraph"/>
              <w:ind w:left="377"/>
              <w:rPr>
                <w:sz w:val="20"/>
              </w:rPr>
            </w:pPr>
            <w:r>
              <w:rPr>
                <w:sz w:val="20"/>
              </w:rPr>
              <w:t>0.80</w:t>
            </w:r>
          </w:p>
        </w:tc>
        <w:tc>
          <w:tcPr>
            <w:tcW w:w="1423" w:type="dxa"/>
          </w:tcPr>
          <w:p>
            <w:pPr>
              <w:pStyle w:val="TableParagraph"/>
              <w:ind w:left="377"/>
              <w:rPr>
                <w:sz w:val="20"/>
              </w:rPr>
            </w:pPr>
            <w:r>
              <w:rPr>
                <w:sz w:val="20"/>
              </w:rPr>
              <w:t>0.80</w:t>
            </w:r>
          </w:p>
        </w:tc>
        <w:tc>
          <w:tcPr>
            <w:tcW w:w="831" w:type="dxa"/>
          </w:tcPr>
          <w:p>
            <w:pPr>
              <w:pStyle w:val="TableParagraph"/>
              <w:ind w:right="100"/>
              <w:jc w:val="right"/>
              <w:rPr>
                <w:sz w:val="20"/>
              </w:rPr>
            </w:pPr>
            <w:r>
              <w:rPr>
                <w:w w:val="95"/>
                <w:sz w:val="20"/>
              </w:rPr>
              <w:t>0.80</w:t>
            </w:r>
          </w:p>
        </w:tc>
      </w:tr>
      <w:tr>
        <w:trPr>
          <w:trHeight w:val="229" w:hRule="atLeast"/>
        </w:trPr>
        <w:tc>
          <w:tcPr>
            <w:tcW w:w="1320" w:type="dxa"/>
          </w:tcPr>
          <w:p>
            <w:pPr>
              <w:pStyle w:val="TableParagraph"/>
              <w:spacing w:line="209" w:lineRule="exact"/>
              <w:ind w:left="50"/>
              <w:rPr>
                <w:sz w:val="20"/>
              </w:rPr>
            </w:pPr>
            <w:r>
              <w:rPr>
                <w:sz w:val="20"/>
              </w:rPr>
              <w:t>Portugal</w:t>
            </w:r>
          </w:p>
        </w:tc>
        <w:tc>
          <w:tcPr>
            <w:tcW w:w="1200" w:type="dxa"/>
          </w:tcPr>
          <w:p>
            <w:pPr>
              <w:pStyle w:val="TableParagraph"/>
              <w:spacing w:line="209" w:lineRule="exact"/>
              <w:ind w:left="154"/>
              <w:rPr>
                <w:sz w:val="20"/>
              </w:rPr>
            </w:pPr>
            <w:r>
              <w:rPr>
                <w:sz w:val="20"/>
              </w:rPr>
              <w:t>0.00</w:t>
            </w:r>
          </w:p>
        </w:tc>
        <w:tc>
          <w:tcPr>
            <w:tcW w:w="1423" w:type="dxa"/>
          </w:tcPr>
          <w:p>
            <w:pPr>
              <w:pStyle w:val="TableParagraph"/>
              <w:spacing w:line="209" w:lineRule="exact"/>
              <w:ind w:left="377"/>
              <w:rPr>
                <w:sz w:val="20"/>
              </w:rPr>
            </w:pPr>
            <w:r>
              <w:rPr>
                <w:sz w:val="20"/>
              </w:rPr>
              <w:t>0.43</w:t>
            </w:r>
          </w:p>
        </w:tc>
        <w:tc>
          <w:tcPr>
            <w:tcW w:w="1423" w:type="dxa"/>
          </w:tcPr>
          <w:p>
            <w:pPr>
              <w:pStyle w:val="TableParagraph"/>
              <w:spacing w:line="209" w:lineRule="exact"/>
              <w:ind w:left="377"/>
              <w:rPr>
                <w:sz w:val="20"/>
              </w:rPr>
            </w:pPr>
            <w:r>
              <w:rPr>
                <w:sz w:val="20"/>
              </w:rPr>
              <w:t>1.59</w:t>
            </w:r>
          </w:p>
        </w:tc>
        <w:tc>
          <w:tcPr>
            <w:tcW w:w="1423" w:type="dxa"/>
          </w:tcPr>
          <w:p>
            <w:pPr>
              <w:pStyle w:val="TableParagraph"/>
              <w:spacing w:line="209" w:lineRule="exact"/>
              <w:ind w:left="377"/>
              <w:rPr>
                <w:sz w:val="20"/>
              </w:rPr>
            </w:pPr>
            <w:r>
              <w:rPr>
                <w:sz w:val="20"/>
              </w:rPr>
              <w:t>1.94</w:t>
            </w:r>
          </w:p>
        </w:tc>
        <w:tc>
          <w:tcPr>
            <w:tcW w:w="1423" w:type="dxa"/>
          </w:tcPr>
          <w:p>
            <w:pPr>
              <w:pStyle w:val="TableParagraph"/>
              <w:spacing w:line="209" w:lineRule="exact"/>
              <w:ind w:left="377"/>
              <w:rPr>
                <w:sz w:val="20"/>
              </w:rPr>
            </w:pPr>
            <w:r>
              <w:rPr>
                <w:sz w:val="20"/>
              </w:rPr>
              <w:t>1.93</w:t>
            </w:r>
          </w:p>
        </w:tc>
        <w:tc>
          <w:tcPr>
            <w:tcW w:w="831" w:type="dxa"/>
          </w:tcPr>
          <w:p>
            <w:pPr>
              <w:pStyle w:val="TableParagraph"/>
              <w:spacing w:line="209" w:lineRule="exact"/>
              <w:ind w:right="99"/>
              <w:jc w:val="right"/>
              <w:rPr>
                <w:sz w:val="20"/>
              </w:rPr>
            </w:pPr>
            <w:r>
              <w:rPr>
                <w:w w:val="95"/>
                <w:sz w:val="20"/>
              </w:rPr>
              <w:t>1.70</w:t>
            </w:r>
          </w:p>
        </w:tc>
      </w:tr>
      <w:tr>
        <w:trPr>
          <w:trHeight w:val="229" w:hRule="atLeast"/>
        </w:trPr>
        <w:tc>
          <w:tcPr>
            <w:tcW w:w="1320" w:type="dxa"/>
          </w:tcPr>
          <w:p>
            <w:pPr>
              <w:pStyle w:val="TableParagraph"/>
              <w:spacing w:line="209" w:lineRule="exact"/>
              <w:ind w:left="50"/>
              <w:rPr>
                <w:sz w:val="20"/>
              </w:rPr>
            </w:pPr>
            <w:r>
              <w:rPr>
                <w:sz w:val="20"/>
              </w:rPr>
              <w:t>Spain</w:t>
            </w:r>
          </w:p>
        </w:tc>
        <w:tc>
          <w:tcPr>
            <w:tcW w:w="1200" w:type="dxa"/>
          </w:tcPr>
          <w:p>
            <w:pPr>
              <w:pStyle w:val="TableParagraph"/>
              <w:spacing w:line="209" w:lineRule="exact"/>
              <w:ind w:left="154"/>
              <w:rPr>
                <w:sz w:val="20"/>
              </w:rPr>
            </w:pPr>
            <w:r>
              <w:rPr>
                <w:sz w:val="20"/>
              </w:rPr>
              <w:t>2.00</w:t>
            </w:r>
          </w:p>
        </w:tc>
        <w:tc>
          <w:tcPr>
            <w:tcW w:w="1423" w:type="dxa"/>
          </w:tcPr>
          <w:p>
            <w:pPr>
              <w:pStyle w:val="TableParagraph"/>
              <w:spacing w:line="209" w:lineRule="exact"/>
              <w:ind w:left="377"/>
              <w:rPr>
                <w:sz w:val="20"/>
              </w:rPr>
            </w:pPr>
            <w:r>
              <w:rPr>
                <w:sz w:val="20"/>
              </w:rPr>
              <w:t>2.00</w:t>
            </w:r>
          </w:p>
        </w:tc>
        <w:tc>
          <w:tcPr>
            <w:tcW w:w="1423" w:type="dxa"/>
          </w:tcPr>
          <w:p>
            <w:pPr>
              <w:pStyle w:val="TableParagraph"/>
              <w:spacing w:line="209" w:lineRule="exact"/>
              <w:ind w:left="377"/>
              <w:rPr>
                <w:sz w:val="20"/>
              </w:rPr>
            </w:pPr>
            <w:r>
              <w:rPr>
                <w:sz w:val="20"/>
              </w:rPr>
              <w:t>1.99</w:t>
            </w:r>
          </w:p>
        </w:tc>
        <w:tc>
          <w:tcPr>
            <w:tcW w:w="1423" w:type="dxa"/>
          </w:tcPr>
          <w:p>
            <w:pPr>
              <w:pStyle w:val="TableParagraph"/>
              <w:spacing w:line="209" w:lineRule="exact"/>
              <w:ind w:left="377"/>
              <w:rPr>
                <w:sz w:val="20"/>
              </w:rPr>
            </w:pPr>
            <w:r>
              <w:rPr>
                <w:sz w:val="20"/>
              </w:rPr>
              <w:t>1.91</w:t>
            </w:r>
          </w:p>
        </w:tc>
        <w:tc>
          <w:tcPr>
            <w:tcW w:w="1423" w:type="dxa"/>
          </w:tcPr>
          <w:p>
            <w:pPr>
              <w:pStyle w:val="TableParagraph"/>
              <w:spacing w:line="209" w:lineRule="exact"/>
              <w:ind w:left="377"/>
              <w:rPr>
                <w:sz w:val="20"/>
              </w:rPr>
            </w:pPr>
            <w:r>
              <w:rPr>
                <w:sz w:val="20"/>
              </w:rPr>
              <w:t>1.74</w:t>
            </w:r>
          </w:p>
        </w:tc>
        <w:tc>
          <w:tcPr>
            <w:tcW w:w="831" w:type="dxa"/>
          </w:tcPr>
          <w:p>
            <w:pPr>
              <w:pStyle w:val="TableParagraph"/>
              <w:spacing w:line="209" w:lineRule="exact"/>
              <w:ind w:right="99"/>
              <w:jc w:val="right"/>
              <w:rPr>
                <w:sz w:val="20"/>
              </w:rPr>
            </w:pPr>
            <w:r>
              <w:rPr>
                <w:w w:val="95"/>
                <w:sz w:val="20"/>
              </w:rPr>
              <w:t>1.40</w:t>
            </w:r>
          </w:p>
        </w:tc>
      </w:tr>
      <w:tr>
        <w:trPr>
          <w:trHeight w:val="230" w:hRule="atLeast"/>
        </w:trPr>
        <w:tc>
          <w:tcPr>
            <w:tcW w:w="1320" w:type="dxa"/>
          </w:tcPr>
          <w:p>
            <w:pPr>
              <w:pStyle w:val="TableParagraph"/>
              <w:ind w:left="50"/>
              <w:rPr>
                <w:sz w:val="20"/>
              </w:rPr>
            </w:pPr>
            <w:r>
              <w:rPr>
                <w:sz w:val="20"/>
              </w:rPr>
              <w:t>Sweden</w:t>
            </w:r>
          </w:p>
        </w:tc>
        <w:tc>
          <w:tcPr>
            <w:tcW w:w="1200" w:type="dxa"/>
          </w:tcPr>
          <w:p>
            <w:pPr>
              <w:pStyle w:val="TableParagraph"/>
              <w:ind w:left="153"/>
              <w:rPr>
                <w:sz w:val="20"/>
              </w:rPr>
            </w:pPr>
            <w:r>
              <w:rPr>
                <w:sz w:val="20"/>
              </w:rPr>
              <w:t>0.00</w:t>
            </w:r>
          </w:p>
        </w:tc>
        <w:tc>
          <w:tcPr>
            <w:tcW w:w="1423" w:type="dxa"/>
          </w:tcPr>
          <w:p>
            <w:pPr>
              <w:pStyle w:val="TableParagraph"/>
              <w:ind w:left="376"/>
              <w:rPr>
                <w:sz w:val="20"/>
              </w:rPr>
            </w:pPr>
            <w:r>
              <w:rPr>
                <w:sz w:val="20"/>
              </w:rPr>
              <w:t>0.23</w:t>
            </w:r>
          </w:p>
        </w:tc>
        <w:tc>
          <w:tcPr>
            <w:tcW w:w="1423" w:type="dxa"/>
          </w:tcPr>
          <w:p>
            <w:pPr>
              <w:pStyle w:val="TableParagraph"/>
              <w:ind w:left="377"/>
              <w:rPr>
                <w:sz w:val="20"/>
              </w:rPr>
            </w:pPr>
            <w:r>
              <w:rPr>
                <w:sz w:val="20"/>
              </w:rPr>
              <w:t>1.46</w:t>
            </w:r>
          </w:p>
        </w:tc>
        <w:tc>
          <w:tcPr>
            <w:tcW w:w="1423" w:type="dxa"/>
          </w:tcPr>
          <w:p>
            <w:pPr>
              <w:pStyle w:val="TableParagraph"/>
              <w:ind w:left="377"/>
              <w:rPr>
                <w:sz w:val="20"/>
              </w:rPr>
            </w:pPr>
            <w:r>
              <w:rPr>
                <w:sz w:val="20"/>
              </w:rPr>
              <w:t>1.80</w:t>
            </w:r>
          </w:p>
        </w:tc>
        <w:tc>
          <w:tcPr>
            <w:tcW w:w="1423" w:type="dxa"/>
          </w:tcPr>
          <w:p>
            <w:pPr>
              <w:pStyle w:val="TableParagraph"/>
              <w:ind w:left="377"/>
              <w:rPr>
                <w:sz w:val="20"/>
              </w:rPr>
            </w:pPr>
            <w:r>
              <w:rPr>
                <w:sz w:val="20"/>
              </w:rPr>
              <w:t>1.53</w:t>
            </w:r>
          </w:p>
        </w:tc>
        <w:tc>
          <w:tcPr>
            <w:tcW w:w="831" w:type="dxa"/>
          </w:tcPr>
          <w:p>
            <w:pPr>
              <w:pStyle w:val="TableParagraph"/>
              <w:ind w:right="97"/>
              <w:jc w:val="right"/>
              <w:rPr>
                <w:sz w:val="20"/>
              </w:rPr>
            </w:pPr>
            <w:r>
              <w:rPr>
                <w:sz w:val="20"/>
              </w:rPr>
              <w:t>1.10</w:t>
            </w:r>
          </w:p>
        </w:tc>
      </w:tr>
      <w:tr>
        <w:trPr>
          <w:trHeight w:val="230" w:hRule="atLeast"/>
        </w:trPr>
        <w:tc>
          <w:tcPr>
            <w:tcW w:w="1320" w:type="dxa"/>
          </w:tcPr>
          <w:p>
            <w:pPr>
              <w:pStyle w:val="TableParagraph"/>
              <w:ind w:left="50"/>
              <w:rPr>
                <w:sz w:val="20"/>
              </w:rPr>
            </w:pPr>
            <w:r>
              <w:rPr>
                <w:sz w:val="20"/>
              </w:rPr>
              <w:t>Switzerland</w:t>
            </w:r>
          </w:p>
        </w:tc>
        <w:tc>
          <w:tcPr>
            <w:tcW w:w="1200" w:type="dxa"/>
          </w:tcPr>
          <w:p>
            <w:pPr>
              <w:pStyle w:val="TableParagraph"/>
              <w:ind w:left="153"/>
              <w:rPr>
                <w:sz w:val="20"/>
              </w:rPr>
            </w:pPr>
            <w:r>
              <w:rPr>
                <w:sz w:val="20"/>
              </w:rPr>
              <w:t>0.55</w:t>
            </w:r>
          </w:p>
        </w:tc>
        <w:tc>
          <w:tcPr>
            <w:tcW w:w="1423" w:type="dxa"/>
          </w:tcPr>
          <w:p>
            <w:pPr>
              <w:pStyle w:val="TableParagraph"/>
              <w:ind w:left="377"/>
              <w:rPr>
                <w:sz w:val="20"/>
              </w:rPr>
            </w:pPr>
            <w:r>
              <w:rPr>
                <w:sz w:val="20"/>
              </w:rPr>
              <w:t>0.55</w:t>
            </w:r>
          </w:p>
        </w:tc>
        <w:tc>
          <w:tcPr>
            <w:tcW w:w="1423" w:type="dxa"/>
          </w:tcPr>
          <w:p>
            <w:pPr>
              <w:pStyle w:val="TableParagraph"/>
              <w:ind w:left="377"/>
              <w:rPr>
                <w:sz w:val="20"/>
              </w:rPr>
            </w:pPr>
            <w:r>
              <w:rPr>
                <w:sz w:val="20"/>
              </w:rPr>
              <w:t>0.55</w:t>
            </w:r>
          </w:p>
        </w:tc>
        <w:tc>
          <w:tcPr>
            <w:tcW w:w="1423" w:type="dxa"/>
          </w:tcPr>
          <w:p>
            <w:pPr>
              <w:pStyle w:val="TableParagraph"/>
              <w:ind w:left="378"/>
              <w:rPr>
                <w:sz w:val="20"/>
              </w:rPr>
            </w:pPr>
            <w:r>
              <w:rPr>
                <w:sz w:val="20"/>
              </w:rPr>
              <w:t>0.55</w:t>
            </w:r>
          </w:p>
        </w:tc>
        <w:tc>
          <w:tcPr>
            <w:tcW w:w="1423" w:type="dxa"/>
          </w:tcPr>
          <w:p>
            <w:pPr>
              <w:pStyle w:val="TableParagraph"/>
              <w:ind w:left="378"/>
              <w:rPr>
                <w:sz w:val="20"/>
              </w:rPr>
            </w:pPr>
            <w:r>
              <w:rPr>
                <w:sz w:val="20"/>
              </w:rPr>
              <w:t>0.55</w:t>
            </w:r>
          </w:p>
        </w:tc>
        <w:tc>
          <w:tcPr>
            <w:tcW w:w="831" w:type="dxa"/>
          </w:tcPr>
          <w:p>
            <w:pPr>
              <w:pStyle w:val="TableParagraph"/>
              <w:ind w:right="97"/>
              <w:jc w:val="right"/>
              <w:rPr>
                <w:sz w:val="20"/>
              </w:rPr>
            </w:pPr>
            <w:r>
              <w:rPr>
                <w:sz w:val="20"/>
              </w:rPr>
              <w:t>0.55</w:t>
            </w:r>
          </w:p>
        </w:tc>
      </w:tr>
      <w:tr>
        <w:trPr>
          <w:trHeight w:val="230" w:hRule="atLeast"/>
        </w:trPr>
        <w:tc>
          <w:tcPr>
            <w:tcW w:w="1320" w:type="dxa"/>
          </w:tcPr>
          <w:p>
            <w:pPr>
              <w:pStyle w:val="TableParagraph"/>
              <w:ind w:left="50"/>
              <w:rPr>
                <w:sz w:val="20"/>
              </w:rPr>
            </w:pPr>
            <w:r>
              <w:rPr>
                <w:sz w:val="20"/>
              </w:rPr>
              <w:t>UK</w:t>
            </w:r>
          </w:p>
        </w:tc>
        <w:tc>
          <w:tcPr>
            <w:tcW w:w="1200" w:type="dxa"/>
          </w:tcPr>
          <w:p>
            <w:pPr>
              <w:pStyle w:val="TableParagraph"/>
              <w:ind w:left="153"/>
              <w:rPr>
                <w:sz w:val="20"/>
              </w:rPr>
            </w:pPr>
            <w:r>
              <w:rPr>
                <w:sz w:val="20"/>
              </w:rPr>
              <w:t>0.16</w:t>
            </w:r>
          </w:p>
        </w:tc>
        <w:tc>
          <w:tcPr>
            <w:tcW w:w="1423" w:type="dxa"/>
          </w:tcPr>
          <w:p>
            <w:pPr>
              <w:pStyle w:val="TableParagraph"/>
              <w:ind w:left="376"/>
              <w:rPr>
                <w:sz w:val="20"/>
              </w:rPr>
            </w:pPr>
            <w:r>
              <w:rPr>
                <w:sz w:val="20"/>
              </w:rPr>
              <w:t>0.21</w:t>
            </w:r>
          </w:p>
        </w:tc>
        <w:tc>
          <w:tcPr>
            <w:tcW w:w="1423" w:type="dxa"/>
          </w:tcPr>
          <w:p>
            <w:pPr>
              <w:pStyle w:val="TableParagraph"/>
              <w:ind w:left="376"/>
              <w:rPr>
                <w:sz w:val="20"/>
              </w:rPr>
            </w:pPr>
            <w:r>
              <w:rPr>
                <w:sz w:val="20"/>
              </w:rPr>
              <w:t>0.33</w:t>
            </w:r>
          </w:p>
        </w:tc>
        <w:tc>
          <w:tcPr>
            <w:tcW w:w="1423" w:type="dxa"/>
          </w:tcPr>
          <w:p>
            <w:pPr>
              <w:pStyle w:val="TableParagraph"/>
              <w:ind w:left="377"/>
              <w:rPr>
                <w:sz w:val="20"/>
              </w:rPr>
            </w:pPr>
            <w:r>
              <w:rPr>
                <w:sz w:val="20"/>
              </w:rPr>
              <w:t>0.35</w:t>
            </w:r>
          </w:p>
        </w:tc>
        <w:tc>
          <w:tcPr>
            <w:tcW w:w="1423" w:type="dxa"/>
          </w:tcPr>
          <w:p>
            <w:pPr>
              <w:pStyle w:val="TableParagraph"/>
              <w:ind w:left="377"/>
              <w:rPr>
                <w:sz w:val="20"/>
              </w:rPr>
            </w:pPr>
            <w:r>
              <w:rPr>
                <w:sz w:val="20"/>
              </w:rPr>
              <w:t>0.35</w:t>
            </w:r>
          </w:p>
        </w:tc>
        <w:tc>
          <w:tcPr>
            <w:tcW w:w="831" w:type="dxa"/>
          </w:tcPr>
          <w:p>
            <w:pPr>
              <w:pStyle w:val="TableParagraph"/>
              <w:ind w:right="98"/>
              <w:jc w:val="right"/>
              <w:rPr>
                <w:sz w:val="20"/>
              </w:rPr>
            </w:pPr>
            <w:r>
              <w:rPr>
                <w:sz w:val="20"/>
              </w:rPr>
              <w:t>0.35</w:t>
            </w:r>
          </w:p>
        </w:tc>
      </w:tr>
      <w:tr>
        <w:trPr>
          <w:trHeight w:val="483" w:hRule="atLeast"/>
        </w:trPr>
        <w:tc>
          <w:tcPr>
            <w:tcW w:w="1320" w:type="dxa"/>
          </w:tcPr>
          <w:p>
            <w:pPr>
              <w:pStyle w:val="TableParagraph"/>
              <w:spacing w:line="226" w:lineRule="exact"/>
              <w:ind w:left="50"/>
              <w:rPr>
                <w:sz w:val="20"/>
              </w:rPr>
            </w:pPr>
            <w:r>
              <w:rPr>
                <w:sz w:val="20"/>
              </w:rPr>
              <w:t>USA</w:t>
            </w:r>
          </w:p>
        </w:tc>
        <w:tc>
          <w:tcPr>
            <w:tcW w:w="1200" w:type="dxa"/>
          </w:tcPr>
          <w:p>
            <w:pPr>
              <w:pStyle w:val="TableParagraph"/>
              <w:spacing w:line="226" w:lineRule="exact"/>
              <w:ind w:left="153"/>
              <w:rPr>
                <w:sz w:val="20"/>
              </w:rPr>
            </w:pPr>
            <w:r>
              <w:rPr>
                <w:sz w:val="20"/>
              </w:rPr>
              <w:t>0.10</w:t>
            </w:r>
          </w:p>
        </w:tc>
        <w:tc>
          <w:tcPr>
            <w:tcW w:w="1423" w:type="dxa"/>
          </w:tcPr>
          <w:p>
            <w:pPr>
              <w:pStyle w:val="TableParagraph"/>
              <w:spacing w:line="226" w:lineRule="exact"/>
              <w:ind w:left="376"/>
              <w:rPr>
                <w:sz w:val="20"/>
              </w:rPr>
            </w:pPr>
            <w:r>
              <w:rPr>
                <w:sz w:val="20"/>
              </w:rPr>
              <w:t>0.10</w:t>
            </w:r>
          </w:p>
        </w:tc>
        <w:tc>
          <w:tcPr>
            <w:tcW w:w="1423" w:type="dxa"/>
          </w:tcPr>
          <w:p>
            <w:pPr>
              <w:pStyle w:val="TableParagraph"/>
              <w:spacing w:line="226" w:lineRule="exact"/>
              <w:ind w:left="376"/>
              <w:rPr>
                <w:sz w:val="20"/>
              </w:rPr>
            </w:pPr>
            <w:r>
              <w:rPr>
                <w:sz w:val="20"/>
              </w:rPr>
              <w:t>0.10</w:t>
            </w:r>
          </w:p>
        </w:tc>
        <w:tc>
          <w:tcPr>
            <w:tcW w:w="1423" w:type="dxa"/>
          </w:tcPr>
          <w:p>
            <w:pPr>
              <w:pStyle w:val="TableParagraph"/>
              <w:spacing w:line="226" w:lineRule="exact"/>
              <w:ind w:left="376"/>
              <w:rPr>
                <w:sz w:val="20"/>
              </w:rPr>
            </w:pPr>
            <w:r>
              <w:rPr>
                <w:sz w:val="20"/>
              </w:rPr>
              <w:t>0.10</w:t>
            </w:r>
          </w:p>
        </w:tc>
        <w:tc>
          <w:tcPr>
            <w:tcW w:w="1423" w:type="dxa"/>
          </w:tcPr>
          <w:p>
            <w:pPr>
              <w:pStyle w:val="TableParagraph"/>
              <w:spacing w:line="226" w:lineRule="exact"/>
              <w:ind w:left="376"/>
              <w:rPr>
                <w:sz w:val="20"/>
              </w:rPr>
            </w:pPr>
            <w:r>
              <w:rPr>
                <w:sz w:val="20"/>
              </w:rPr>
              <w:t>0.10</w:t>
            </w:r>
          </w:p>
        </w:tc>
        <w:tc>
          <w:tcPr>
            <w:tcW w:w="831" w:type="dxa"/>
          </w:tcPr>
          <w:p>
            <w:pPr>
              <w:pStyle w:val="TableParagraph"/>
              <w:spacing w:line="226" w:lineRule="exact"/>
              <w:ind w:right="100"/>
              <w:jc w:val="right"/>
              <w:rPr>
                <w:sz w:val="20"/>
              </w:rPr>
            </w:pPr>
            <w:r>
              <w:rPr>
                <w:w w:val="95"/>
                <w:sz w:val="20"/>
              </w:rPr>
              <w:t>0.10</w:t>
            </w:r>
          </w:p>
        </w:tc>
      </w:tr>
      <w:tr>
        <w:trPr>
          <w:trHeight w:val="478" w:hRule="atLeast"/>
        </w:trPr>
        <w:tc>
          <w:tcPr>
            <w:tcW w:w="1320" w:type="dxa"/>
          </w:tcPr>
          <w:p>
            <w:pPr>
              <w:pStyle w:val="TableParagraph"/>
              <w:spacing w:line="240" w:lineRule="auto" w:before="7"/>
              <w:rPr>
                <w:b/>
                <w:sz w:val="21"/>
              </w:rPr>
            </w:pPr>
          </w:p>
          <w:p>
            <w:pPr>
              <w:pStyle w:val="TableParagraph"/>
              <w:ind w:left="50"/>
              <w:rPr>
                <w:b/>
                <w:sz w:val="20"/>
              </w:rPr>
            </w:pPr>
            <w:r>
              <w:rPr>
                <w:b/>
                <w:sz w:val="20"/>
                <w:u w:val="single"/>
              </w:rPr>
              <w:t>Note</w:t>
            </w:r>
          </w:p>
        </w:tc>
        <w:tc>
          <w:tcPr>
            <w:tcW w:w="1200" w:type="dxa"/>
          </w:tcPr>
          <w:p>
            <w:pPr>
              <w:pStyle w:val="TableParagraph"/>
              <w:spacing w:line="240" w:lineRule="auto"/>
              <w:rPr>
                <w:sz w:val="20"/>
              </w:rPr>
            </w:pPr>
          </w:p>
        </w:tc>
        <w:tc>
          <w:tcPr>
            <w:tcW w:w="1423" w:type="dxa"/>
          </w:tcPr>
          <w:p>
            <w:pPr>
              <w:pStyle w:val="TableParagraph"/>
              <w:spacing w:line="240" w:lineRule="auto"/>
              <w:rPr>
                <w:sz w:val="20"/>
              </w:rPr>
            </w:pPr>
          </w:p>
        </w:tc>
        <w:tc>
          <w:tcPr>
            <w:tcW w:w="1423" w:type="dxa"/>
          </w:tcPr>
          <w:p>
            <w:pPr>
              <w:pStyle w:val="TableParagraph"/>
              <w:spacing w:line="240" w:lineRule="auto"/>
              <w:rPr>
                <w:sz w:val="20"/>
              </w:rPr>
            </w:pPr>
          </w:p>
        </w:tc>
        <w:tc>
          <w:tcPr>
            <w:tcW w:w="1423" w:type="dxa"/>
          </w:tcPr>
          <w:p>
            <w:pPr>
              <w:pStyle w:val="TableParagraph"/>
              <w:spacing w:line="240" w:lineRule="auto"/>
              <w:rPr>
                <w:sz w:val="20"/>
              </w:rPr>
            </w:pPr>
          </w:p>
        </w:tc>
        <w:tc>
          <w:tcPr>
            <w:tcW w:w="1423" w:type="dxa"/>
          </w:tcPr>
          <w:p>
            <w:pPr>
              <w:pStyle w:val="TableParagraph"/>
              <w:spacing w:line="240" w:lineRule="auto"/>
              <w:rPr>
                <w:sz w:val="20"/>
              </w:rPr>
            </w:pPr>
          </w:p>
        </w:tc>
        <w:tc>
          <w:tcPr>
            <w:tcW w:w="831" w:type="dxa"/>
          </w:tcPr>
          <w:p>
            <w:pPr>
              <w:pStyle w:val="TableParagraph"/>
              <w:spacing w:line="240" w:lineRule="auto"/>
              <w:rPr>
                <w:sz w:val="20"/>
              </w:rPr>
            </w:pPr>
          </w:p>
        </w:tc>
      </w:tr>
    </w:tbl>
    <w:p>
      <w:pPr>
        <w:pStyle w:val="BodyText"/>
        <w:spacing w:before="9"/>
        <w:rPr>
          <w:b/>
          <w:sz w:val="21"/>
        </w:rPr>
      </w:pPr>
    </w:p>
    <w:p>
      <w:pPr>
        <w:spacing w:before="91"/>
        <w:ind w:left="243" w:right="1012" w:firstLine="0"/>
        <w:jc w:val="both"/>
        <w:rPr>
          <w:sz w:val="20"/>
        </w:rPr>
      </w:pPr>
      <w:r>
        <w:rPr>
          <w:sz w:val="20"/>
        </w:rPr>
        <w:t>These data are based on an interpolation of the variable used by Blanchard and Wolfers (2000), to whom we are most grateful. This variable is based on the series used by Lazear (1990) and that provided by the OECD for the late 1980s and 1990s. Since the Lazear index and the OECD index are not strictly comparable, the overall series is not completely reliable. The 1998 number is taken from Nicoletti et al. (2000), Table A3.11 (1</w:t>
      </w:r>
      <w:r>
        <w:rPr>
          <w:sz w:val="20"/>
          <w:vertAlign w:val="superscript"/>
        </w:rPr>
        <w:t>st</w:t>
      </w:r>
      <w:r>
        <w:rPr>
          <w:sz w:val="20"/>
          <w:vertAlign w:val="baseline"/>
        </w:rPr>
        <w:t> col.</w:t>
      </w:r>
      <w:r>
        <w:rPr>
          <w:spacing w:val="-35"/>
          <w:sz w:val="20"/>
          <w:vertAlign w:val="baseline"/>
        </w:rPr>
        <w:t> </w:t>
      </w:r>
      <w:r>
        <w:rPr>
          <w:sz w:val="20"/>
          <w:vertAlign w:val="baseline"/>
        </w:rPr>
        <w:t>rescaled).</w:t>
      </w:r>
    </w:p>
    <w:p>
      <w:pPr>
        <w:spacing w:after="0"/>
        <w:jc w:val="both"/>
        <w:rPr>
          <w:sz w:val="20"/>
        </w:rPr>
        <w:sectPr>
          <w:pgSz w:w="12240" w:h="15840"/>
          <w:pgMar w:header="213" w:footer="0" w:top="860" w:bottom="280" w:left="1720" w:right="0"/>
        </w:sectPr>
      </w:pPr>
    </w:p>
    <w:p>
      <w:pPr>
        <w:pStyle w:val="Heading2"/>
        <w:spacing w:before="176"/>
        <w:ind w:right="945"/>
        <w:rPr>
          <w:u w:val="none"/>
        </w:rPr>
      </w:pPr>
      <w:r>
        <w:rPr>
          <w:u w:val="thick"/>
        </w:rPr>
        <w:t>Table 16</w:t>
      </w:r>
    </w:p>
    <w:p>
      <w:pPr>
        <w:pStyle w:val="BodyText"/>
        <w:spacing w:before="228"/>
        <w:ind w:left="173" w:right="945"/>
        <w:jc w:val="center"/>
      </w:pPr>
      <w:r>
        <w:rPr>
          <w:u w:val="single"/>
        </w:rPr>
        <w:t>Total Taxes on Labour</w:t>
      </w:r>
    </w:p>
    <w:p>
      <w:pPr>
        <w:pStyle w:val="BodyText"/>
        <w:spacing w:before="10"/>
        <w:rPr>
          <w:sz w:val="23"/>
        </w:rPr>
      </w:pPr>
    </w:p>
    <w:p>
      <w:pPr>
        <w:spacing w:before="91"/>
        <w:ind w:left="2146" w:right="0" w:firstLine="0"/>
        <w:jc w:val="left"/>
        <w:rPr>
          <w:sz w:val="20"/>
        </w:rPr>
      </w:pPr>
      <w:r>
        <w:rPr>
          <w:sz w:val="20"/>
          <w:u w:val="single"/>
        </w:rPr>
        <w:t>Payroll Tax Rate plus Income Tax Rate plus Consumption Tax Rate</w:t>
      </w:r>
    </w:p>
    <w:p>
      <w:pPr>
        <w:pStyle w:val="BodyText"/>
        <w:rPr>
          <w:sz w:val="12"/>
        </w:rPr>
      </w:pPr>
    </w:p>
    <w:p>
      <w:pPr>
        <w:spacing w:before="91"/>
        <w:ind w:left="173" w:right="945" w:firstLine="0"/>
        <w:jc w:val="center"/>
        <w:rPr>
          <w:sz w:val="20"/>
        </w:rPr>
      </w:pPr>
      <w:r>
        <w:rPr>
          <w:sz w:val="20"/>
          <w:u w:val="single"/>
        </w:rPr>
        <w:t>Total Tax Rate (%)</w:t>
      </w:r>
    </w:p>
    <w:p>
      <w:pPr>
        <w:pStyle w:val="BodyText"/>
        <w:spacing w:before="4"/>
        <w:rPr>
          <w:sz w:val="16"/>
        </w:rPr>
      </w:pPr>
    </w:p>
    <w:p>
      <w:pPr>
        <w:tabs>
          <w:tab w:pos="3471" w:val="left" w:leader="none"/>
          <w:tab w:pos="4603" w:val="left" w:leader="none"/>
          <w:tab w:pos="5739" w:val="left" w:leader="none"/>
          <w:tab w:pos="6871" w:val="left" w:leader="none"/>
          <w:tab w:pos="8218" w:val="left" w:leader="none"/>
        </w:tabs>
        <w:spacing w:before="91"/>
        <w:ind w:left="2336" w:right="0" w:firstLine="0"/>
        <w:jc w:val="left"/>
        <w:rPr>
          <w:sz w:val="20"/>
        </w:rPr>
      </w:pPr>
      <w:r>
        <w:rPr>
          <w:sz w:val="20"/>
        </w:rPr>
        <w:t>1960-64</w:t>
        <w:tab/>
        <w:t>1965-72</w:t>
        <w:tab/>
        <w:t>1973-79</w:t>
        <w:tab/>
        <w:t>1980-87</w:t>
        <w:tab/>
        <w:t>1988-95</w:t>
        <w:tab/>
        <w:t>1996-2000</w:t>
      </w:r>
    </w:p>
    <w:p>
      <w:pPr>
        <w:pStyle w:val="BodyText"/>
        <w:spacing w:before="9" w:after="1"/>
        <w:rPr>
          <w:sz w:val="20"/>
        </w:rPr>
      </w:pPr>
    </w:p>
    <w:tbl>
      <w:tblPr>
        <w:tblW w:w="0" w:type="auto"/>
        <w:jc w:val="left"/>
        <w:tblInd w:w="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4"/>
        <w:gridCol w:w="1158"/>
        <w:gridCol w:w="1133"/>
        <w:gridCol w:w="1133"/>
        <w:gridCol w:w="1133"/>
        <w:gridCol w:w="1151"/>
        <w:gridCol w:w="765"/>
      </w:tblGrid>
      <w:tr>
        <w:trPr>
          <w:trHeight w:val="225" w:hRule="atLeast"/>
        </w:trPr>
        <w:tc>
          <w:tcPr>
            <w:tcW w:w="1654" w:type="dxa"/>
          </w:tcPr>
          <w:p>
            <w:pPr>
              <w:pStyle w:val="TableParagraph"/>
              <w:spacing w:line="205" w:lineRule="exact"/>
              <w:ind w:left="50"/>
              <w:rPr>
                <w:sz w:val="20"/>
              </w:rPr>
            </w:pPr>
            <w:r>
              <w:rPr>
                <w:sz w:val="20"/>
              </w:rPr>
              <w:t>Australia</w:t>
            </w:r>
          </w:p>
        </w:tc>
        <w:tc>
          <w:tcPr>
            <w:tcW w:w="1158" w:type="dxa"/>
          </w:tcPr>
          <w:p>
            <w:pPr>
              <w:pStyle w:val="TableParagraph"/>
              <w:spacing w:line="205" w:lineRule="exact"/>
              <w:ind w:left="468" w:right="444"/>
              <w:jc w:val="center"/>
              <w:rPr>
                <w:sz w:val="20"/>
              </w:rPr>
            </w:pPr>
            <w:r>
              <w:rPr>
                <w:sz w:val="20"/>
              </w:rPr>
              <w:t>28</w:t>
            </w:r>
          </w:p>
        </w:tc>
        <w:tc>
          <w:tcPr>
            <w:tcW w:w="1133" w:type="dxa"/>
          </w:tcPr>
          <w:p>
            <w:pPr>
              <w:pStyle w:val="TableParagraph"/>
              <w:spacing w:line="205" w:lineRule="exact"/>
              <w:ind w:left="467"/>
              <w:rPr>
                <w:sz w:val="20"/>
              </w:rPr>
            </w:pPr>
            <w:r>
              <w:rPr>
                <w:sz w:val="20"/>
              </w:rPr>
              <w:t>31</w:t>
            </w:r>
          </w:p>
        </w:tc>
        <w:tc>
          <w:tcPr>
            <w:tcW w:w="1133" w:type="dxa"/>
          </w:tcPr>
          <w:p>
            <w:pPr>
              <w:pStyle w:val="TableParagraph"/>
              <w:spacing w:line="205" w:lineRule="exact"/>
              <w:ind w:right="463"/>
              <w:jc w:val="right"/>
              <w:rPr>
                <w:sz w:val="20"/>
              </w:rPr>
            </w:pPr>
            <w:r>
              <w:rPr>
                <w:w w:val="95"/>
                <w:sz w:val="20"/>
              </w:rPr>
              <w:t>36</w:t>
            </w:r>
          </w:p>
        </w:tc>
        <w:tc>
          <w:tcPr>
            <w:tcW w:w="1133" w:type="dxa"/>
          </w:tcPr>
          <w:p>
            <w:pPr>
              <w:pStyle w:val="TableParagraph"/>
              <w:spacing w:line="205" w:lineRule="exact"/>
              <w:ind w:left="446" w:right="442"/>
              <w:jc w:val="center"/>
              <w:rPr>
                <w:sz w:val="20"/>
              </w:rPr>
            </w:pPr>
            <w:r>
              <w:rPr>
                <w:sz w:val="20"/>
              </w:rPr>
              <w:t>39</w:t>
            </w:r>
          </w:p>
        </w:tc>
        <w:tc>
          <w:tcPr>
            <w:tcW w:w="1151" w:type="dxa"/>
          </w:tcPr>
          <w:p>
            <w:pPr>
              <w:pStyle w:val="TableParagraph"/>
              <w:spacing w:line="205" w:lineRule="exact"/>
              <w:ind w:left="467"/>
              <w:rPr>
                <w:sz w:val="20"/>
              </w:rPr>
            </w:pPr>
            <w:r>
              <w:rPr>
                <w:w w:val="99"/>
                <w:sz w:val="20"/>
              </w:rPr>
              <w:t>-</w:t>
            </w:r>
          </w:p>
        </w:tc>
        <w:tc>
          <w:tcPr>
            <w:tcW w:w="765" w:type="dxa"/>
          </w:tcPr>
          <w:p>
            <w:pPr>
              <w:pStyle w:val="TableParagraph"/>
              <w:spacing w:line="205" w:lineRule="exact"/>
              <w:ind w:left="485"/>
              <w:rPr>
                <w:sz w:val="20"/>
              </w:rPr>
            </w:pPr>
            <w:r>
              <w:rPr>
                <w:w w:val="99"/>
                <w:sz w:val="20"/>
              </w:rPr>
              <w:t>-</w:t>
            </w:r>
          </w:p>
        </w:tc>
      </w:tr>
      <w:tr>
        <w:trPr>
          <w:trHeight w:val="230" w:hRule="atLeast"/>
        </w:trPr>
        <w:tc>
          <w:tcPr>
            <w:tcW w:w="1654" w:type="dxa"/>
          </w:tcPr>
          <w:p>
            <w:pPr>
              <w:pStyle w:val="TableParagraph"/>
              <w:ind w:left="50"/>
              <w:rPr>
                <w:sz w:val="20"/>
              </w:rPr>
            </w:pPr>
            <w:r>
              <w:rPr>
                <w:sz w:val="20"/>
              </w:rPr>
              <w:t>Austria</w:t>
            </w:r>
          </w:p>
        </w:tc>
        <w:tc>
          <w:tcPr>
            <w:tcW w:w="1158" w:type="dxa"/>
          </w:tcPr>
          <w:p>
            <w:pPr>
              <w:pStyle w:val="TableParagraph"/>
              <w:ind w:left="466" w:right="445"/>
              <w:jc w:val="center"/>
              <w:rPr>
                <w:sz w:val="20"/>
              </w:rPr>
            </w:pPr>
            <w:r>
              <w:rPr>
                <w:sz w:val="20"/>
              </w:rPr>
              <w:t>47</w:t>
            </w:r>
          </w:p>
        </w:tc>
        <w:tc>
          <w:tcPr>
            <w:tcW w:w="1133" w:type="dxa"/>
          </w:tcPr>
          <w:p>
            <w:pPr>
              <w:pStyle w:val="TableParagraph"/>
              <w:ind w:left="466"/>
              <w:rPr>
                <w:sz w:val="20"/>
              </w:rPr>
            </w:pPr>
            <w:r>
              <w:rPr>
                <w:sz w:val="20"/>
              </w:rPr>
              <w:t>52</w:t>
            </w:r>
          </w:p>
        </w:tc>
        <w:tc>
          <w:tcPr>
            <w:tcW w:w="1133" w:type="dxa"/>
          </w:tcPr>
          <w:p>
            <w:pPr>
              <w:pStyle w:val="TableParagraph"/>
              <w:ind w:right="463"/>
              <w:jc w:val="right"/>
              <w:rPr>
                <w:sz w:val="20"/>
              </w:rPr>
            </w:pPr>
            <w:r>
              <w:rPr>
                <w:sz w:val="20"/>
              </w:rPr>
              <w:t>55</w:t>
            </w:r>
          </w:p>
        </w:tc>
        <w:tc>
          <w:tcPr>
            <w:tcW w:w="1133" w:type="dxa"/>
          </w:tcPr>
          <w:p>
            <w:pPr>
              <w:pStyle w:val="TableParagraph"/>
              <w:ind w:left="447" w:right="442"/>
              <w:jc w:val="center"/>
              <w:rPr>
                <w:sz w:val="20"/>
              </w:rPr>
            </w:pPr>
            <w:r>
              <w:rPr>
                <w:sz w:val="20"/>
              </w:rPr>
              <w:t>58</w:t>
            </w:r>
          </w:p>
        </w:tc>
        <w:tc>
          <w:tcPr>
            <w:tcW w:w="1151" w:type="dxa"/>
          </w:tcPr>
          <w:p>
            <w:pPr>
              <w:pStyle w:val="TableParagraph"/>
              <w:ind w:left="468"/>
              <w:rPr>
                <w:sz w:val="20"/>
              </w:rPr>
            </w:pPr>
            <w:r>
              <w:rPr>
                <w:sz w:val="20"/>
              </w:rPr>
              <w:t>59</w:t>
            </w:r>
          </w:p>
        </w:tc>
        <w:tc>
          <w:tcPr>
            <w:tcW w:w="765" w:type="dxa"/>
          </w:tcPr>
          <w:p>
            <w:pPr>
              <w:pStyle w:val="TableParagraph"/>
              <w:ind w:left="518"/>
              <w:rPr>
                <w:sz w:val="20"/>
              </w:rPr>
            </w:pPr>
            <w:r>
              <w:rPr>
                <w:sz w:val="20"/>
              </w:rPr>
              <w:t>66</w:t>
            </w:r>
          </w:p>
        </w:tc>
      </w:tr>
      <w:tr>
        <w:trPr>
          <w:trHeight w:val="229" w:hRule="atLeast"/>
        </w:trPr>
        <w:tc>
          <w:tcPr>
            <w:tcW w:w="1654" w:type="dxa"/>
          </w:tcPr>
          <w:p>
            <w:pPr>
              <w:pStyle w:val="TableParagraph"/>
              <w:spacing w:line="209" w:lineRule="exact"/>
              <w:ind w:left="50"/>
              <w:rPr>
                <w:sz w:val="20"/>
              </w:rPr>
            </w:pPr>
            <w:r>
              <w:rPr>
                <w:sz w:val="20"/>
              </w:rPr>
              <w:t>Belgium</w:t>
            </w:r>
          </w:p>
        </w:tc>
        <w:tc>
          <w:tcPr>
            <w:tcW w:w="1158" w:type="dxa"/>
          </w:tcPr>
          <w:p>
            <w:pPr>
              <w:pStyle w:val="TableParagraph"/>
              <w:spacing w:line="209" w:lineRule="exact"/>
              <w:ind w:left="465" w:right="445"/>
              <w:jc w:val="center"/>
              <w:rPr>
                <w:sz w:val="20"/>
              </w:rPr>
            </w:pPr>
            <w:r>
              <w:rPr>
                <w:sz w:val="20"/>
              </w:rPr>
              <w:t>38</w:t>
            </w:r>
          </w:p>
        </w:tc>
        <w:tc>
          <w:tcPr>
            <w:tcW w:w="1133" w:type="dxa"/>
          </w:tcPr>
          <w:p>
            <w:pPr>
              <w:pStyle w:val="TableParagraph"/>
              <w:spacing w:line="209" w:lineRule="exact"/>
              <w:ind w:left="466"/>
              <w:rPr>
                <w:sz w:val="20"/>
              </w:rPr>
            </w:pPr>
            <w:r>
              <w:rPr>
                <w:sz w:val="20"/>
              </w:rPr>
              <w:t>43</w:t>
            </w:r>
          </w:p>
        </w:tc>
        <w:tc>
          <w:tcPr>
            <w:tcW w:w="1133" w:type="dxa"/>
          </w:tcPr>
          <w:p>
            <w:pPr>
              <w:pStyle w:val="TableParagraph"/>
              <w:spacing w:line="209" w:lineRule="exact"/>
              <w:ind w:right="464"/>
              <w:jc w:val="right"/>
              <w:rPr>
                <w:sz w:val="20"/>
              </w:rPr>
            </w:pPr>
            <w:r>
              <w:rPr>
                <w:sz w:val="20"/>
              </w:rPr>
              <w:t>44</w:t>
            </w:r>
          </w:p>
        </w:tc>
        <w:tc>
          <w:tcPr>
            <w:tcW w:w="1133" w:type="dxa"/>
          </w:tcPr>
          <w:p>
            <w:pPr>
              <w:pStyle w:val="TableParagraph"/>
              <w:spacing w:line="209" w:lineRule="exact"/>
              <w:ind w:left="445" w:right="442"/>
              <w:jc w:val="center"/>
              <w:rPr>
                <w:sz w:val="20"/>
              </w:rPr>
            </w:pPr>
            <w:r>
              <w:rPr>
                <w:sz w:val="20"/>
              </w:rPr>
              <w:t>46</w:t>
            </w:r>
          </w:p>
        </w:tc>
        <w:tc>
          <w:tcPr>
            <w:tcW w:w="1151" w:type="dxa"/>
          </w:tcPr>
          <w:p>
            <w:pPr>
              <w:pStyle w:val="TableParagraph"/>
              <w:spacing w:line="209" w:lineRule="exact"/>
              <w:ind w:left="467"/>
              <w:rPr>
                <w:sz w:val="20"/>
              </w:rPr>
            </w:pPr>
            <w:r>
              <w:rPr>
                <w:sz w:val="20"/>
              </w:rPr>
              <w:t>49</w:t>
            </w:r>
          </w:p>
        </w:tc>
        <w:tc>
          <w:tcPr>
            <w:tcW w:w="765" w:type="dxa"/>
          </w:tcPr>
          <w:p>
            <w:pPr>
              <w:pStyle w:val="TableParagraph"/>
              <w:spacing w:line="209" w:lineRule="exact"/>
              <w:ind w:left="517"/>
              <w:rPr>
                <w:sz w:val="20"/>
              </w:rPr>
            </w:pPr>
            <w:r>
              <w:rPr>
                <w:sz w:val="20"/>
              </w:rPr>
              <w:t>51</w:t>
            </w:r>
          </w:p>
        </w:tc>
      </w:tr>
      <w:tr>
        <w:trPr>
          <w:trHeight w:val="229" w:hRule="atLeast"/>
        </w:trPr>
        <w:tc>
          <w:tcPr>
            <w:tcW w:w="1654" w:type="dxa"/>
          </w:tcPr>
          <w:p>
            <w:pPr>
              <w:pStyle w:val="TableParagraph"/>
              <w:spacing w:line="209" w:lineRule="exact"/>
              <w:ind w:left="50"/>
              <w:rPr>
                <w:sz w:val="20"/>
              </w:rPr>
            </w:pPr>
            <w:r>
              <w:rPr>
                <w:sz w:val="20"/>
              </w:rPr>
              <w:t>Canada</w:t>
            </w:r>
          </w:p>
        </w:tc>
        <w:tc>
          <w:tcPr>
            <w:tcW w:w="1158" w:type="dxa"/>
          </w:tcPr>
          <w:p>
            <w:pPr>
              <w:pStyle w:val="TableParagraph"/>
              <w:spacing w:line="209" w:lineRule="exact"/>
              <w:ind w:left="464" w:right="445"/>
              <w:jc w:val="center"/>
              <w:rPr>
                <w:sz w:val="20"/>
              </w:rPr>
            </w:pPr>
            <w:r>
              <w:rPr>
                <w:sz w:val="20"/>
              </w:rPr>
              <w:t>31</w:t>
            </w:r>
          </w:p>
        </w:tc>
        <w:tc>
          <w:tcPr>
            <w:tcW w:w="1133" w:type="dxa"/>
          </w:tcPr>
          <w:p>
            <w:pPr>
              <w:pStyle w:val="TableParagraph"/>
              <w:spacing w:line="209" w:lineRule="exact"/>
              <w:ind w:left="465"/>
              <w:rPr>
                <w:sz w:val="20"/>
              </w:rPr>
            </w:pPr>
            <w:r>
              <w:rPr>
                <w:sz w:val="20"/>
              </w:rPr>
              <w:t>39</w:t>
            </w:r>
          </w:p>
        </w:tc>
        <w:tc>
          <w:tcPr>
            <w:tcW w:w="1133" w:type="dxa"/>
          </w:tcPr>
          <w:p>
            <w:pPr>
              <w:pStyle w:val="TableParagraph"/>
              <w:spacing w:line="209" w:lineRule="exact"/>
              <w:ind w:right="465"/>
              <w:jc w:val="right"/>
              <w:rPr>
                <w:sz w:val="20"/>
              </w:rPr>
            </w:pPr>
            <w:r>
              <w:rPr>
                <w:w w:val="95"/>
                <w:sz w:val="20"/>
              </w:rPr>
              <w:t>41</w:t>
            </w:r>
          </w:p>
        </w:tc>
        <w:tc>
          <w:tcPr>
            <w:tcW w:w="1133" w:type="dxa"/>
          </w:tcPr>
          <w:p>
            <w:pPr>
              <w:pStyle w:val="TableParagraph"/>
              <w:spacing w:line="209" w:lineRule="exact"/>
              <w:ind w:left="443" w:right="442"/>
              <w:jc w:val="center"/>
              <w:rPr>
                <w:sz w:val="20"/>
              </w:rPr>
            </w:pPr>
            <w:r>
              <w:rPr>
                <w:sz w:val="20"/>
              </w:rPr>
              <w:t>42</w:t>
            </w:r>
          </w:p>
        </w:tc>
        <w:tc>
          <w:tcPr>
            <w:tcW w:w="1151" w:type="dxa"/>
          </w:tcPr>
          <w:p>
            <w:pPr>
              <w:pStyle w:val="TableParagraph"/>
              <w:spacing w:line="209" w:lineRule="exact"/>
              <w:ind w:left="466"/>
              <w:rPr>
                <w:sz w:val="20"/>
              </w:rPr>
            </w:pPr>
            <w:r>
              <w:rPr>
                <w:sz w:val="20"/>
              </w:rPr>
              <w:t>50</w:t>
            </w:r>
          </w:p>
        </w:tc>
        <w:tc>
          <w:tcPr>
            <w:tcW w:w="765" w:type="dxa"/>
          </w:tcPr>
          <w:p>
            <w:pPr>
              <w:pStyle w:val="TableParagraph"/>
              <w:spacing w:line="209" w:lineRule="exact"/>
              <w:ind w:left="516"/>
              <w:rPr>
                <w:sz w:val="20"/>
              </w:rPr>
            </w:pPr>
            <w:r>
              <w:rPr>
                <w:sz w:val="20"/>
              </w:rPr>
              <w:t>53</w:t>
            </w:r>
          </w:p>
        </w:tc>
      </w:tr>
      <w:tr>
        <w:trPr>
          <w:trHeight w:val="230" w:hRule="atLeast"/>
        </w:trPr>
        <w:tc>
          <w:tcPr>
            <w:tcW w:w="1654" w:type="dxa"/>
          </w:tcPr>
          <w:p>
            <w:pPr>
              <w:pStyle w:val="TableParagraph"/>
              <w:ind w:left="50"/>
              <w:rPr>
                <w:sz w:val="20"/>
              </w:rPr>
            </w:pPr>
            <w:r>
              <w:rPr>
                <w:sz w:val="20"/>
              </w:rPr>
              <w:t>Denmark</w:t>
            </w:r>
          </w:p>
        </w:tc>
        <w:tc>
          <w:tcPr>
            <w:tcW w:w="1158" w:type="dxa"/>
          </w:tcPr>
          <w:p>
            <w:pPr>
              <w:pStyle w:val="TableParagraph"/>
              <w:ind w:left="465" w:right="445"/>
              <w:jc w:val="center"/>
              <w:rPr>
                <w:sz w:val="20"/>
              </w:rPr>
            </w:pPr>
            <w:r>
              <w:rPr>
                <w:sz w:val="20"/>
              </w:rPr>
              <w:t>32</w:t>
            </w:r>
          </w:p>
        </w:tc>
        <w:tc>
          <w:tcPr>
            <w:tcW w:w="1133" w:type="dxa"/>
          </w:tcPr>
          <w:p>
            <w:pPr>
              <w:pStyle w:val="TableParagraph"/>
              <w:ind w:left="466"/>
              <w:rPr>
                <w:sz w:val="20"/>
              </w:rPr>
            </w:pPr>
            <w:r>
              <w:rPr>
                <w:sz w:val="20"/>
              </w:rPr>
              <w:t>46</w:t>
            </w:r>
          </w:p>
        </w:tc>
        <w:tc>
          <w:tcPr>
            <w:tcW w:w="1133" w:type="dxa"/>
          </w:tcPr>
          <w:p>
            <w:pPr>
              <w:pStyle w:val="TableParagraph"/>
              <w:ind w:right="464"/>
              <w:jc w:val="right"/>
              <w:rPr>
                <w:sz w:val="20"/>
              </w:rPr>
            </w:pPr>
            <w:r>
              <w:rPr>
                <w:sz w:val="20"/>
              </w:rPr>
              <w:t>53</w:t>
            </w:r>
          </w:p>
        </w:tc>
        <w:tc>
          <w:tcPr>
            <w:tcW w:w="1133" w:type="dxa"/>
          </w:tcPr>
          <w:p>
            <w:pPr>
              <w:pStyle w:val="TableParagraph"/>
              <w:ind w:left="446" w:right="442"/>
              <w:jc w:val="center"/>
              <w:rPr>
                <w:sz w:val="20"/>
              </w:rPr>
            </w:pPr>
            <w:r>
              <w:rPr>
                <w:sz w:val="20"/>
              </w:rPr>
              <w:t>59</w:t>
            </w:r>
          </w:p>
        </w:tc>
        <w:tc>
          <w:tcPr>
            <w:tcW w:w="1151" w:type="dxa"/>
          </w:tcPr>
          <w:p>
            <w:pPr>
              <w:pStyle w:val="TableParagraph"/>
              <w:ind w:left="468"/>
              <w:rPr>
                <w:sz w:val="20"/>
              </w:rPr>
            </w:pPr>
            <w:r>
              <w:rPr>
                <w:sz w:val="20"/>
              </w:rPr>
              <w:t>60</w:t>
            </w:r>
          </w:p>
        </w:tc>
        <w:tc>
          <w:tcPr>
            <w:tcW w:w="765" w:type="dxa"/>
          </w:tcPr>
          <w:p>
            <w:pPr>
              <w:pStyle w:val="TableParagraph"/>
              <w:ind w:left="518"/>
              <w:rPr>
                <w:sz w:val="20"/>
              </w:rPr>
            </w:pPr>
            <w:r>
              <w:rPr>
                <w:sz w:val="20"/>
              </w:rPr>
              <w:t>61</w:t>
            </w:r>
          </w:p>
        </w:tc>
      </w:tr>
      <w:tr>
        <w:trPr>
          <w:trHeight w:val="230" w:hRule="atLeast"/>
        </w:trPr>
        <w:tc>
          <w:tcPr>
            <w:tcW w:w="1654" w:type="dxa"/>
          </w:tcPr>
          <w:p>
            <w:pPr>
              <w:pStyle w:val="TableParagraph"/>
              <w:ind w:left="50"/>
              <w:rPr>
                <w:sz w:val="20"/>
              </w:rPr>
            </w:pPr>
            <w:r>
              <w:rPr>
                <w:sz w:val="20"/>
              </w:rPr>
              <w:t>Finland</w:t>
            </w:r>
          </w:p>
        </w:tc>
        <w:tc>
          <w:tcPr>
            <w:tcW w:w="1158" w:type="dxa"/>
          </w:tcPr>
          <w:p>
            <w:pPr>
              <w:pStyle w:val="TableParagraph"/>
              <w:ind w:left="468" w:right="445"/>
              <w:jc w:val="center"/>
              <w:rPr>
                <w:sz w:val="20"/>
              </w:rPr>
            </w:pPr>
            <w:r>
              <w:rPr>
                <w:sz w:val="20"/>
              </w:rPr>
              <w:t>38</w:t>
            </w:r>
          </w:p>
        </w:tc>
        <w:tc>
          <w:tcPr>
            <w:tcW w:w="1133" w:type="dxa"/>
          </w:tcPr>
          <w:p>
            <w:pPr>
              <w:pStyle w:val="TableParagraph"/>
              <w:ind w:left="467"/>
              <w:rPr>
                <w:sz w:val="20"/>
              </w:rPr>
            </w:pPr>
            <w:r>
              <w:rPr>
                <w:sz w:val="20"/>
              </w:rPr>
              <w:t>46</w:t>
            </w:r>
          </w:p>
        </w:tc>
        <w:tc>
          <w:tcPr>
            <w:tcW w:w="1133" w:type="dxa"/>
          </w:tcPr>
          <w:p>
            <w:pPr>
              <w:pStyle w:val="TableParagraph"/>
              <w:ind w:right="463"/>
              <w:jc w:val="right"/>
              <w:rPr>
                <w:sz w:val="20"/>
              </w:rPr>
            </w:pPr>
            <w:r>
              <w:rPr>
                <w:sz w:val="20"/>
              </w:rPr>
              <w:t>55</w:t>
            </w:r>
          </w:p>
        </w:tc>
        <w:tc>
          <w:tcPr>
            <w:tcW w:w="1133" w:type="dxa"/>
          </w:tcPr>
          <w:p>
            <w:pPr>
              <w:pStyle w:val="TableParagraph"/>
              <w:ind w:left="447" w:right="441"/>
              <w:jc w:val="center"/>
              <w:rPr>
                <w:sz w:val="20"/>
              </w:rPr>
            </w:pPr>
            <w:r>
              <w:rPr>
                <w:sz w:val="20"/>
              </w:rPr>
              <w:t>58</w:t>
            </w:r>
          </w:p>
        </w:tc>
        <w:tc>
          <w:tcPr>
            <w:tcW w:w="1151" w:type="dxa"/>
          </w:tcPr>
          <w:p>
            <w:pPr>
              <w:pStyle w:val="TableParagraph"/>
              <w:ind w:left="469"/>
              <w:rPr>
                <w:sz w:val="20"/>
              </w:rPr>
            </w:pPr>
            <w:r>
              <w:rPr>
                <w:sz w:val="20"/>
              </w:rPr>
              <w:t>64</w:t>
            </w:r>
          </w:p>
        </w:tc>
        <w:tc>
          <w:tcPr>
            <w:tcW w:w="765" w:type="dxa"/>
          </w:tcPr>
          <w:p>
            <w:pPr>
              <w:pStyle w:val="TableParagraph"/>
              <w:ind w:left="519"/>
              <w:rPr>
                <w:sz w:val="20"/>
              </w:rPr>
            </w:pPr>
            <w:r>
              <w:rPr>
                <w:sz w:val="20"/>
              </w:rPr>
              <w:t>62</w:t>
            </w:r>
          </w:p>
        </w:tc>
      </w:tr>
      <w:tr>
        <w:trPr>
          <w:trHeight w:val="230" w:hRule="atLeast"/>
        </w:trPr>
        <w:tc>
          <w:tcPr>
            <w:tcW w:w="1654" w:type="dxa"/>
          </w:tcPr>
          <w:p>
            <w:pPr>
              <w:pStyle w:val="TableParagraph"/>
              <w:ind w:left="50"/>
              <w:rPr>
                <w:sz w:val="20"/>
              </w:rPr>
            </w:pPr>
            <w:r>
              <w:rPr>
                <w:sz w:val="20"/>
              </w:rPr>
              <w:t>France</w:t>
            </w:r>
          </w:p>
        </w:tc>
        <w:tc>
          <w:tcPr>
            <w:tcW w:w="1158" w:type="dxa"/>
          </w:tcPr>
          <w:p>
            <w:pPr>
              <w:pStyle w:val="TableParagraph"/>
              <w:ind w:left="468" w:right="445"/>
              <w:jc w:val="center"/>
              <w:rPr>
                <w:sz w:val="20"/>
              </w:rPr>
            </w:pPr>
            <w:r>
              <w:rPr>
                <w:sz w:val="20"/>
              </w:rPr>
              <w:t>55</w:t>
            </w:r>
          </w:p>
        </w:tc>
        <w:tc>
          <w:tcPr>
            <w:tcW w:w="1133" w:type="dxa"/>
          </w:tcPr>
          <w:p>
            <w:pPr>
              <w:pStyle w:val="TableParagraph"/>
              <w:ind w:left="467"/>
              <w:rPr>
                <w:sz w:val="20"/>
              </w:rPr>
            </w:pPr>
            <w:r>
              <w:rPr>
                <w:sz w:val="20"/>
              </w:rPr>
              <w:t>57</w:t>
            </w:r>
          </w:p>
        </w:tc>
        <w:tc>
          <w:tcPr>
            <w:tcW w:w="1133" w:type="dxa"/>
          </w:tcPr>
          <w:p>
            <w:pPr>
              <w:pStyle w:val="TableParagraph"/>
              <w:ind w:right="463"/>
              <w:jc w:val="right"/>
              <w:rPr>
                <w:sz w:val="20"/>
              </w:rPr>
            </w:pPr>
            <w:r>
              <w:rPr>
                <w:w w:val="95"/>
                <w:sz w:val="20"/>
              </w:rPr>
              <w:t>60</w:t>
            </w:r>
          </w:p>
        </w:tc>
        <w:tc>
          <w:tcPr>
            <w:tcW w:w="1133" w:type="dxa"/>
          </w:tcPr>
          <w:p>
            <w:pPr>
              <w:pStyle w:val="TableParagraph"/>
              <w:ind w:left="446" w:right="442"/>
              <w:jc w:val="center"/>
              <w:rPr>
                <w:sz w:val="20"/>
              </w:rPr>
            </w:pPr>
            <w:r>
              <w:rPr>
                <w:sz w:val="20"/>
              </w:rPr>
              <w:t>65</w:t>
            </w:r>
          </w:p>
        </w:tc>
        <w:tc>
          <w:tcPr>
            <w:tcW w:w="1151" w:type="dxa"/>
          </w:tcPr>
          <w:p>
            <w:pPr>
              <w:pStyle w:val="TableParagraph"/>
              <w:ind w:left="467"/>
              <w:rPr>
                <w:sz w:val="20"/>
              </w:rPr>
            </w:pPr>
            <w:r>
              <w:rPr>
                <w:sz w:val="20"/>
              </w:rPr>
              <w:t>67</w:t>
            </w:r>
          </w:p>
        </w:tc>
        <w:tc>
          <w:tcPr>
            <w:tcW w:w="765" w:type="dxa"/>
          </w:tcPr>
          <w:p>
            <w:pPr>
              <w:pStyle w:val="TableParagraph"/>
              <w:ind w:left="518"/>
              <w:rPr>
                <w:sz w:val="20"/>
              </w:rPr>
            </w:pPr>
            <w:r>
              <w:rPr>
                <w:sz w:val="20"/>
              </w:rPr>
              <w:t>68</w:t>
            </w:r>
          </w:p>
        </w:tc>
      </w:tr>
      <w:tr>
        <w:trPr>
          <w:trHeight w:val="229" w:hRule="atLeast"/>
        </w:trPr>
        <w:tc>
          <w:tcPr>
            <w:tcW w:w="1654" w:type="dxa"/>
          </w:tcPr>
          <w:p>
            <w:pPr>
              <w:pStyle w:val="TableParagraph"/>
              <w:spacing w:line="209" w:lineRule="exact"/>
              <w:ind w:left="50"/>
              <w:rPr>
                <w:sz w:val="20"/>
              </w:rPr>
            </w:pPr>
            <w:r>
              <w:rPr>
                <w:sz w:val="20"/>
              </w:rPr>
              <w:t>Germany (W)</w:t>
            </w:r>
          </w:p>
        </w:tc>
        <w:tc>
          <w:tcPr>
            <w:tcW w:w="1158" w:type="dxa"/>
          </w:tcPr>
          <w:p>
            <w:pPr>
              <w:pStyle w:val="TableParagraph"/>
              <w:spacing w:line="209" w:lineRule="exact"/>
              <w:ind w:left="464" w:right="445"/>
              <w:jc w:val="center"/>
              <w:rPr>
                <w:sz w:val="20"/>
              </w:rPr>
            </w:pPr>
            <w:r>
              <w:rPr>
                <w:sz w:val="20"/>
              </w:rPr>
              <w:t>43</w:t>
            </w:r>
          </w:p>
        </w:tc>
        <w:tc>
          <w:tcPr>
            <w:tcW w:w="1133" w:type="dxa"/>
          </w:tcPr>
          <w:p>
            <w:pPr>
              <w:pStyle w:val="TableParagraph"/>
              <w:spacing w:line="209" w:lineRule="exact"/>
              <w:ind w:left="465"/>
              <w:rPr>
                <w:sz w:val="20"/>
              </w:rPr>
            </w:pPr>
            <w:r>
              <w:rPr>
                <w:sz w:val="20"/>
              </w:rPr>
              <w:t>44</w:t>
            </w:r>
          </w:p>
        </w:tc>
        <w:tc>
          <w:tcPr>
            <w:tcW w:w="1133" w:type="dxa"/>
          </w:tcPr>
          <w:p>
            <w:pPr>
              <w:pStyle w:val="TableParagraph"/>
              <w:spacing w:line="209" w:lineRule="exact"/>
              <w:ind w:right="465"/>
              <w:jc w:val="right"/>
              <w:rPr>
                <w:sz w:val="20"/>
              </w:rPr>
            </w:pPr>
            <w:r>
              <w:rPr>
                <w:sz w:val="20"/>
              </w:rPr>
              <w:t>48</w:t>
            </w:r>
          </w:p>
        </w:tc>
        <w:tc>
          <w:tcPr>
            <w:tcW w:w="1133" w:type="dxa"/>
          </w:tcPr>
          <w:p>
            <w:pPr>
              <w:pStyle w:val="TableParagraph"/>
              <w:spacing w:line="209" w:lineRule="exact"/>
              <w:ind w:left="444" w:right="442"/>
              <w:jc w:val="center"/>
              <w:rPr>
                <w:sz w:val="20"/>
              </w:rPr>
            </w:pPr>
            <w:r>
              <w:rPr>
                <w:sz w:val="20"/>
              </w:rPr>
              <w:t>50</w:t>
            </w:r>
          </w:p>
        </w:tc>
        <w:tc>
          <w:tcPr>
            <w:tcW w:w="1151" w:type="dxa"/>
          </w:tcPr>
          <w:p>
            <w:pPr>
              <w:pStyle w:val="TableParagraph"/>
              <w:spacing w:line="209" w:lineRule="exact"/>
              <w:ind w:left="467"/>
              <w:rPr>
                <w:sz w:val="20"/>
              </w:rPr>
            </w:pPr>
            <w:r>
              <w:rPr>
                <w:sz w:val="20"/>
              </w:rPr>
              <w:t>52</w:t>
            </w:r>
          </w:p>
        </w:tc>
        <w:tc>
          <w:tcPr>
            <w:tcW w:w="765" w:type="dxa"/>
          </w:tcPr>
          <w:p>
            <w:pPr>
              <w:pStyle w:val="TableParagraph"/>
              <w:spacing w:line="209" w:lineRule="exact"/>
              <w:ind w:left="517"/>
              <w:rPr>
                <w:sz w:val="20"/>
              </w:rPr>
            </w:pPr>
            <w:r>
              <w:rPr>
                <w:sz w:val="20"/>
              </w:rPr>
              <w:t>50</w:t>
            </w:r>
          </w:p>
        </w:tc>
      </w:tr>
      <w:tr>
        <w:trPr>
          <w:trHeight w:val="229" w:hRule="atLeast"/>
        </w:trPr>
        <w:tc>
          <w:tcPr>
            <w:tcW w:w="1654" w:type="dxa"/>
          </w:tcPr>
          <w:p>
            <w:pPr>
              <w:pStyle w:val="TableParagraph"/>
              <w:spacing w:line="209" w:lineRule="exact"/>
              <w:ind w:left="50"/>
              <w:rPr>
                <w:sz w:val="20"/>
              </w:rPr>
            </w:pPr>
            <w:r>
              <w:rPr>
                <w:sz w:val="20"/>
              </w:rPr>
              <w:t>Ireland</w:t>
            </w:r>
          </w:p>
        </w:tc>
        <w:tc>
          <w:tcPr>
            <w:tcW w:w="1158" w:type="dxa"/>
          </w:tcPr>
          <w:p>
            <w:pPr>
              <w:pStyle w:val="TableParagraph"/>
              <w:spacing w:line="209" w:lineRule="exact"/>
              <w:ind w:left="468" w:right="445"/>
              <w:jc w:val="center"/>
              <w:rPr>
                <w:sz w:val="20"/>
              </w:rPr>
            </w:pPr>
            <w:r>
              <w:rPr>
                <w:sz w:val="20"/>
              </w:rPr>
              <w:t>23</w:t>
            </w:r>
          </w:p>
        </w:tc>
        <w:tc>
          <w:tcPr>
            <w:tcW w:w="1133" w:type="dxa"/>
          </w:tcPr>
          <w:p>
            <w:pPr>
              <w:pStyle w:val="TableParagraph"/>
              <w:spacing w:line="209" w:lineRule="exact"/>
              <w:ind w:left="467"/>
              <w:rPr>
                <w:sz w:val="20"/>
              </w:rPr>
            </w:pPr>
            <w:r>
              <w:rPr>
                <w:sz w:val="20"/>
              </w:rPr>
              <w:t>30</w:t>
            </w:r>
          </w:p>
        </w:tc>
        <w:tc>
          <w:tcPr>
            <w:tcW w:w="1133" w:type="dxa"/>
          </w:tcPr>
          <w:p>
            <w:pPr>
              <w:pStyle w:val="TableParagraph"/>
              <w:spacing w:line="209" w:lineRule="exact"/>
              <w:ind w:right="463"/>
              <w:jc w:val="right"/>
              <w:rPr>
                <w:sz w:val="20"/>
              </w:rPr>
            </w:pPr>
            <w:r>
              <w:rPr>
                <w:w w:val="95"/>
                <w:sz w:val="20"/>
              </w:rPr>
              <w:t>30</w:t>
            </w:r>
          </w:p>
        </w:tc>
        <w:tc>
          <w:tcPr>
            <w:tcW w:w="1133" w:type="dxa"/>
          </w:tcPr>
          <w:p>
            <w:pPr>
              <w:pStyle w:val="TableParagraph"/>
              <w:spacing w:line="209" w:lineRule="exact"/>
              <w:ind w:left="446" w:right="442"/>
              <w:jc w:val="center"/>
              <w:rPr>
                <w:sz w:val="20"/>
              </w:rPr>
            </w:pPr>
            <w:r>
              <w:rPr>
                <w:sz w:val="20"/>
              </w:rPr>
              <w:t>37</w:t>
            </w:r>
          </w:p>
        </w:tc>
        <w:tc>
          <w:tcPr>
            <w:tcW w:w="1151" w:type="dxa"/>
          </w:tcPr>
          <w:p>
            <w:pPr>
              <w:pStyle w:val="TableParagraph"/>
              <w:spacing w:line="209" w:lineRule="exact"/>
              <w:ind w:left="467"/>
              <w:rPr>
                <w:sz w:val="20"/>
              </w:rPr>
            </w:pPr>
            <w:r>
              <w:rPr>
                <w:sz w:val="20"/>
              </w:rPr>
              <w:t>41</w:t>
            </w:r>
          </w:p>
        </w:tc>
        <w:tc>
          <w:tcPr>
            <w:tcW w:w="765" w:type="dxa"/>
          </w:tcPr>
          <w:p>
            <w:pPr>
              <w:pStyle w:val="TableParagraph"/>
              <w:spacing w:line="209" w:lineRule="exact"/>
              <w:ind w:left="518"/>
              <w:rPr>
                <w:sz w:val="20"/>
              </w:rPr>
            </w:pPr>
            <w:r>
              <w:rPr>
                <w:sz w:val="20"/>
              </w:rPr>
              <w:t>33</w:t>
            </w:r>
          </w:p>
        </w:tc>
      </w:tr>
      <w:tr>
        <w:trPr>
          <w:trHeight w:val="230" w:hRule="atLeast"/>
        </w:trPr>
        <w:tc>
          <w:tcPr>
            <w:tcW w:w="1654" w:type="dxa"/>
          </w:tcPr>
          <w:p>
            <w:pPr>
              <w:pStyle w:val="TableParagraph"/>
              <w:ind w:left="50"/>
              <w:rPr>
                <w:sz w:val="20"/>
              </w:rPr>
            </w:pPr>
            <w:r>
              <w:rPr>
                <w:sz w:val="20"/>
              </w:rPr>
              <w:t>Italy</w:t>
            </w:r>
          </w:p>
        </w:tc>
        <w:tc>
          <w:tcPr>
            <w:tcW w:w="1158" w:type="dxa"/>
          </w:tcPr>
          <w:p>
            <w:pPr>
              <w:pStyle w:val="TableParagraph"/>
              <w:ind w:left="466" w:right="445"/>
              <w:jc w:val="center"/>
              <w:rPr>
                <w:sz w:val="20"/>
              </w:rPr>
            </w:pPr>
            <w:r>
              <w:rPr>
                <w:sz w:val="20"/>
              </w:rPr>
              <w:t>57</w:t>
            </w:r>
          </w:p>
        </w:tc>
        <w:tc>
          <w:tcPr>
            <w:tcW w:w="1133" w:type="dxa"/>
          </w:tcPr>
          <w:p>
            <w:pPr>
              <w:pStyle w:val="TableParagraph"/>
              <w:ind w:left="466"/>
              <w:rPr>
                <w:sz w:val="20"/>
              </w:rPr>
            </w:pPr>
            <w:r>
              <w:rPr>
                <w:sz w:val="20"/>
              </w:rPr>
              <w:t>56</w:t>
            </w:r>
          </w:p>
        </w:tc>
        <w:tc>
          <w:tcPr>
            <w:tcW w:w="1133" w:type="dxa"/>
          </w:tcPr>
          <w:p>
            <w:pPr>
              <w:pStyle w:val="TableParagraph"/>
              <w:ind w:right="464"/>
              <w:jc w:val="right"/>
              <w:rPr>
                <w:sz w:val="20"/>
              </w:rPr>
            </w:pPr>
            <w:r>
              <w:rPr>
                <w:sz w:val="20"/>
              </w:rPr>
              <w:t>54</w:t>
            </w:r>
          </w:p>
        </w:tc>
        <w:tc>
          <w:tcPr>
            <w:tcW w:w="1133" w:type="dxa"/>
          </w:tcPr>
          <w:p>
            <w:pPr>
              <w:pStyle w:val="TableParagraph"/>
              <w:ind w:left="446" w:right="442"/>
              <w:jc w:val="center"/>
              <w:rPr>
                <w:sz w:val="20"/>
              </w:rPr>
            </w:pPr>
            <w:r>
              <w:rPr>
                <w:sz w:val="20"/>
              </w:rPr>
              <w:t>56</w:t>
            </w:r>
          </w:p>
        </w:tc>
        <w:tc>
          <w:tcPr>
            <w:tcW w:w="1151" w:type="dxa"/>
          </w:tcPr>
          <w:p>
            <w:pPr>
              <w:pStyle w:val="TableParagraph"/>
              <w:ind w:left="468"/>
              <w:rPr>
                <w:sz w:val="20"/>
              </w:rPr>
            </w:pPr>
            <w:r>
              <w:rPr>
                <w:sz w:val="20"/>
              </w:rPr>
              <w:t>67</w:t>
            </w:r>
          </w:p>
        </w:tc>
        <w:tc>
          <w:tcPr>
            <w:tcW w:w="765" w:type="dxa"/>
          </w:tcPr>
          <w:p>
            <w:pPr>
              <w:pStyle w:val="TableParagraph"/>
              <w:ind w:left="518"/>
              <w:rPr>
                <w:sz w:val="20"/>
              </w:rPr>
            </w:pPr>
            <w:r>
              <w:rPr>
                <w:sz w:val="20"/>
              </w:rPr>
              <w:t>64</w:t>
            </w:r>
          </w:p>
        </w:tc>
      </w:tr>
      <w:tr>
        <w:trPr>
          <w:trHeight w:val="230" w:hRule="atLeast"/>
        </w:trPr>
        <w:tc>
          <w:tcPr>
            <w:tcW w:w="1654" w:type="dxa"/>
          </w:tcPr>
          <w:p>
            <w:pPr>
              <w:pStyle w:val="TableParagraph"/>
              <w:ind w:left="50"/>
              <w:rPr>
                <w:sz w:val="20"/>
              </w:rPr>
            </w:pPr>
            <w:r>
              <w:rPr>
                <w:sz w:val="20"/>
              </w:rPr>
              <w:t>Japan</w:t>
            </w:r>
          </w:p>
        </w:tc>
        <w:tc>
          <w:tcPr>
            <w:tcW w:w="1158" w:type="dxa"/>
          </w:tcPr>
          <w:p>
            <w:pPr>
              <w:pStyle w:val="TableParagraph"/>
              <w:ind w:left="464" w:right="445"/>
              <w:jc w:val="center"/>
              <w:rPr>
                <w:sz w:val="20"/>
              </w:rPr>
            </w:pPr>
            <w:r>
              <w:rPr>
                <w:sz w:val="20"/>
              </w:rPr>
              <w:t>25</w:t>
            </w:r>
          </w:p>
        </w:tc>
        <w:tc>
          <w:tcPr>
            <w:tcW w:w="1133" w:type="dxa"/>
          </w:tcPr>
          <w:p>
            <w:pPr>
              <w:pStyle w:val="TableParagraph"/>
              <w:ind w:left="465"/>
              <w:rPr>
                <w:sz w:val="20"/>
              </w:rPr>
            </w:pPr>
            <w:r>
              <w:rPr>
                <w:sz w:val="20"/>
              </w:rPr>
              <w:t>25</w:t>
            </w:r>
          </w:p>
        </w:tc>
        <w:tc>
          <w:tcPr>
            <w:tcW w:w="1133" w:type="dxa"/>
          </w:tcPr>
          <w:p>
            <w:pPr>
              <w:pStyle w:val="TableParagraph"/>
              <w:ind w:right="465"/>
              <w:jc w:val="right"/>
              <w:rPr>
                <w:sz w:val="20"/>
              </w:rPr>
            </w:pPr>
            <w:r>
              <w:rPr>
                <w:sz w:val="20"/>
              </w:rPr>
              <w:t>26</w:t>
            </w:r>
          </w:p>
        </w:tc>
        <w:tc>
          <w:tcPr>
            <w:tcW w:w="1133" w:type="dxa"/>
          </w:tcPr>
          <w:p>
            <w:pPr>
              <w:pStyle w:val="TableParagraph"/>
              <w:ind w:left="444" w:right="442"/>
              <w:jc w:val="center"/>
              <w:rPr>
                <w:sz w:val="20"/>
              </w:rPr>
            </w:pPr>
            <w:r>
              <w:rPr>
                <w:sz w:val="20"/>
              </w:rPr>
              <w:t>33</w:t>
            </w:r>
          </w:p>
        </w:tc>
        <w:tc>
          <w:tcPr>
            <w:tcW w:w="1151" w:type="dxa"/>
          </w:tcPr>
          <w:p>
            <w:pPr>
              <w:pStyle w:val="TableParagraph"/>
              <w:ind w:left="467"/>
              <w:rPr>
                <w:sz w:val="20"/>
              </w:rPr>
            </w:pPr>
            <w:r>
              <w:rPr>
                <w:sz w:val="20"/>
              </w:rPr>
              <w:t>33</w:t>
            </w:r>
          </w:p>
        </w:tc>
        <w:tc>
          <w:tcPr>
            <w:tcW w:w="765" w:type="dxa"/>
          </w:tcPr>
          <w:p>
            <w:pPr>
              <w:pStyle w:val="TableParagraph"/>
              <w:ind w:left="517"/>
              <w:rPr>
                <w:sz w:val="20"/>
              </w:rPr>
            </w:pPr>
            <w:r>
              <w:rPr>
                <w:sz w:val="20"/>
              </w:rPr>
              <w:t>37</w:t>
            </w:r>
          </w:p>
        </w:tc>
      </w:tr>
      <w:tr>
        <w:trPr>
          <w:trHeight w:val="230" w:hRule="atLeast"/>
        </w:trPr>
        <w:tc>
          <w:tcPr>
            <w:tcW w:w="1654" w:type="dxa"/>
          </w:tcPr>
          <w:p>
            <w:pPr>
              <w:pStyle w:val="TableParagraph"/>
              <w:ind w:left="50"/>
              <w:rPr>
                <w:sz w:val="20"/>
              </w:rPr>
            </w:pPr>
            <w:r>
              <w:rPr>
                <w:sz w:val="20"/>
              </w:rPr>
              <w:t>Netherlands</w:t>
            </w:r>
          </w:p>
        </w:tc>
        <w:tc>
          <w:tcPr>
            <w:tcW w:w="1158" w:type="dxa"/>
          </w:tcPr>
          <w:p>
            <w:pPr>
              <w:pStyle w:val="TableParagraph"/>
              <w:ind w:left="468" w:right="445"/>
              <w:jc w:val="center"/>
              <w:rPr>
                <w:sz w:val="20"/>
              </w:rPr>
            </w:pPr>
            <w:r>
              <w:rPr>
                <w:sz w:val="20"/>
              </w:rPr>
              <w:t>45</w:t>
            </w:r>
          </w:p>
        </w:tc>
        <w:tc>
          <w:tcPr>
            <w:tcW w:w="1133" w:type="dxa"/>
          </w:tcPr>
          <w:p>
            <w:pPr>
              <w:pStyle w:val="TableParagraph"/>
              <w:ind w:left="467"/>
              <w:rPr>
                <w:sz w:val="20"/>
              </w:rPr>
            </w:pPr>
            <w:r>
              <w:rPr>
                <w:sz w:val="20"/>
              </w:rPr>
              <w:t>54</w:t>
            </w:r>
          </w:p>
        </w:tc>
        <w:tc>
          <w:tcPr>
            <w:tcW w:w="1133" w:type="dxa"/>
          </w:tcPr>
          <w:p>
            <w:pPr>
              <w:pStyle w:val="TableParagraph"/>
              <w:ind w:right="463"/>
              <w:jc w:val="right"/>
              <w:rPr>
                <w:sz w:val="20"/>
              </w:rPr>
            </w:pPr>
            <w:r>
              <w:rPr>
                <w:sz w:val="20"/>
              </w:rPr>
              <w:t>57</w:t>
            </w:r>
          </w:p>
        </w:tc>
        <w:tc>
          <w:tcPr>
            <w:tcW w:w="1133" w:type="dxa"/>
          </w:tcPr>
          <w:p>
            <w:pPr>
              <w:pStyle w:val="TableParagraph"/>
              <w:ind w:left="447" w:right="441"/>
              <w:jc w:val="center"/>
              <w:rPr>
                <w:sz w:val="20"/>
              </w:rPr>
            </w:pPr>
            <w:r>
              <w:rPr>
                <w:sz w:val="20"/>
              </w:rPr>
              <w:t>55</w:t>
            </w:r>
          </w:p>
        </w:tc>
        <w:tc>
          <w:tcPr>
            <w:tcW w:w="1151" w:type="dxa"/>
          </w:tcPr>
          <w:p>
            <w:pPr>
              <w:pStyle w:val="TableParagraph"/>
              <w:ind w:left="469"/>
              <w:rPr>
                <w:sz w:val="20"/>
              </w:rPr>
            </w:pPr>
            <w:r>
              <w:rPr>
                <w:sz w:val="20"/>
              </w:rPr>
              <w:t>47</w:t>
            </w:r>
          </w:p>
        </w:tc>
        <w:tc>
          <w:tcPr>
            <w:tcW w:w="765" w:type="dxa"/>
          </w:tcPr>
          <w:p>
            <w:pPr>
              <w:pStyle w:val="TableParagraph"/>
              <w:ind w:left="519"/>
              <w:rPr>
                <w:sz w:val="20"/>
              </w:rPr>
            </w:pPr>
            <w:r>
              <w:rPr>
                <w:sz w:val="20"/>
              </w:rPr>
              <w:t>43</w:t>
            </w:r>
          </w:p>
        </w:tc>
      </w:tr>
      <w:tr>
        <w:trPr>
          <w:trHeight w:val="230" w:hRule="atLeast"/>
        </w:trPr>
        <w:tc>
          <w:tcPr>
            <w:tcW w:w="1654" w:type="dxa"/>
          </w:tcPr>
          <w:p>
            <w:pPr>
              <w:pStyle w:val="TableParagraph"/>
              <w:ind w:left="50"/>
              <w:rPr>
                <w:sz w:val="20"/>
              </w:rPr>
            </w:pPr>
            <w:r>
              <w:rPr>
                <w:sz w:val="20"/>
              </w:rPr>
              <w:t>Norway</w:t>
            </w:r>
          </w:p>
        </w:tc>
        <w:tc>
          <w:tcPr>
            <w:tcW w:w="1158" w:type="dxa"/>
          </w:tcPr>
          <w:p>
            <w:pPr>
              <w:pStyle w:val="TableParagraph"/>
              <w:ind w:right="112"/>
              <w:jc w:val="center"/>
              <w:rPr>
                <w:sz w:val="20"/>
              </w:rPr>
            </w:pPr>
            <w:r>
              <w:rPr>
                <w:w w:val="99"/>
                <w:sz w:val="20"/>
              </w:rPr>
              <w:t>-</w:t>
            </w:r>
          </w:p>
        </w:tc>
        <w:tc>
          <w:tcPr>
            <w:tcW w:w="1133" w:type="dxa"/>
          </w:tcPr>
          <w:p>
            <w:pPr>
              <w:pStyle w:val="TableParagraph"/>
              <w:ind w:left="465"/>
              <w:rPr>
                <w:sz w:val="20"/>
              </w:rPr>
            </w:pPr>
            <w:r>
              <w:rPr>
                <w:sz w:val="20"/>
              </w:rPr>
              <w:t>52</w:t>
            </w:r>
          </w:p>
        </w:tc>
        <w:tc>
          <w:tcPr>
            <w:tcW w:w="1133" w:type="dxa"/>
          </w:tcPr>
          <w:p>
            <w:pPr>
              <w:pStyle w:val="TableParagraph"/>
              <w:ind w:right="464"/>
              <w:jc w:val="right"/>
              <w:rPr>
                <w:sz w:val="20"/>
              </w:rPr>
            </w:pPr>
            <w:r>
              <w:rPr>
                <w:sz w:val="20"/>
              </w:rPr>
              <w:t>61</w:t>
            </w:r>
          </w:p>
        </w:tc>
        <w:tc>
          <w:tcPr>
            <w:tcW w:w="1133" w:type="dxa"/>
          </w:tcPr>
          <w:p>
            <w:pPr>
              <w:pStyle w:val="TableParagraph"/>
              <w:ind w:left="445" w:right="442"/>
              <w:jc w:val="center"/>
              <w:rPr>
                <w:sz w:val="20"/>
              </w:rPr>
            </w:pPr>
            <w:r>
              <w:rPr>
                <w:sz w:val="20"/>
              </w:rPr>
              <w:t>65</w:t>
            </w:r>
          </w:p>
        </w:tc>
        <w:tc>
          <w:tcPr>
            <w:tcW w:w="1151" w:type="dxa"/>
          </w:tcPr>
          <w:p>
            <w:pPr>
              <w:pStyle w:val="TableParagraph"/>
              <w:ind w:left="467"/>
              <w:rPr>
                <w:sz w:val="20"/>
              </w:rPr>
            </w:pPr>
            <w:r>
              <w:rPr>
                <w:sz w:val="20"/>
              </w:rPr>
              <w:t>61</w:t>
            </w:r>
          </w:p>
        </w:tc>
        <w:tc>
          <w:tcPr>
            <w:tcW w:w="765" w:type="dxa"/>
          </w:tcPr>
          <w:p>
            <w:pPr>
              <w:pStyle w:val="TableParagraph"/>
              <w:ind w:left="518"/>
              <w:rPr>
                <w:sz w:val="20"/>
              </w:rPr>
            </w:pPr>
            <w:r>
              <w:rPr>
                <w:sz w:val="20"/>
              </w:rPr>
              <w:t>60</w:t>
            </w:r>
          </w:p>
        </w:tc>
      </w:tr>
      <w:tr>
        <w:trPr>
          <w:trHeight w:val="229" w:hRule="atLeast"/>
        </w:trPr>
        <w:tc>
          <w:tcPr>
            <w:tcW w:w="1654" w:type="dxa"/>
          </w:tcPr>
          <w:p>
            <w:pPr>
              <w:pStyle w:val="TableParagraph"/>
              <w:spacing w:line="209" w:lineRule="exact"/>
              <w:ind w:left="50"/>
              <w:rPr>
                <w:sz w:val="20"/>
              </w:rPr>
            </w:pPr>
            <w:r>
              <w:rPr>
                <w:sz w:val="20"/>
              </w:rPr>
              <w:t>New Zealand</w:t>
            </w:r>
          </w:p>
        </w:tc>
        <w:tc>
          <w:tcPr>
            <w:tcW w:w="1158" w:type="dxa"/>
          </w:tcPr>
          <w:p>
            <w:pPr>
              <w:pStyle w:val="TableParagraph"/>
              <w:spacing w:line="209" w:lineRule="exact"/>
              <w:ind w:right="109"/>
              <w:jc w:val="center"/>
              <w:rPr>
                <w:sz w:val="20"/>
              </w:rPr>
            </w:pPr>
            <w:r>
              <w:rPr>
                <w:w w:val="99"/>
                <w:sz w:val="20"/>
              </w:rPr>
              <w:t>-</w:t>
            </w:r>
          </w:p>
        </w:tc>
        <w:tc>
          <w:tcPr>
            <w:tcW w:w="1133" w:type="dxa"/>
          </w:tcPr>
          <w:p>
            <w:pPr>
              <w:pStyle w:val="TableParagraph"/>
              <w:spacing w:line="209" w:lineRule="exact"/>
              <w:ind w:left="467"/>
              <w:rPr>
                <w:sz w:val="20"/>
              </w:rPr>
            </w:pPr>
            <w:r>
              <w:rPr>
                <w:w w:val="99"/>
                <w:sz w:val="20"/>
              </w:rPr>
              <w:t>-</w:t>
            </w:r>
          </w:p>
        </w:tc>
        <w:tc>
          <w:tcPr>
            <w:tcW w:w="1133" w:type="dxa"/>
          </w:tcPr>
          <w:p>
            <w:pPr>
              <w:pStyle w:val="TableParagraph"/>
              <w:spacing w:line="209" w:lineRule="exact"/>
              <w:ind w:right="463"/>
              <w:jc w:val="right"/>
              <w:rPr>
                <w:sz w:val="20"/>
              </w:rPr>
            </w:pPr>
            <w:r>
              <w:rPr>
                <w:sz w:val="20"/>
              </w:rPr>
              <w:t>29</w:t>
            </w:r>
          </w:p>
        </w:tc>
        <w:tc>
          <w:tcPr>
            <w:tcW w:w="1133" w:type="dxa"/>
          </w:tcPr>
          <w:p>
            <w:pPr>
              <w:pStyle w:val="TableParagraph"/>
              <w:spacing w:line="209" w:lineRule="exact"/>
              <w:ind w:left="447" w:right="441"/>
              <w:jc w:val="center"/>
              <w:rPr>
                <w:sz w:val="20"/>
              </w:rPr>
            </w:pPr>
            <w:r>
              <w:rPr>
                <w:sz w:val="20"/>
              </w:rPr>
              <w:t>30</w:t>
            </w:r>
          </w:p>
        </w:tc>
        <w:tc>
          <w:tcPr>
            <w:tcW w:w="1151" w:type="dxa"/>
          </w:tcPr>
          <w:p>
            <w:pPr>
              <w:pStyle w:val="TableParagraph"/>
              <w:spacing w:line="209" w:lineRule="exact"/>
              <w:ind w:left="469"/>
              <w:rPr>
                <w:sz w:val="20"/>
              </w:rPr>
            </w:pPr>
            <w:r>
              <w:rPr>
                <w:w w:val="99"/>
                <w:sz w:val="20"/>
              </w:rPr>
              <w:t>-</w:t>
            </w:r>
          </w:p>
        </w:tc>
        <w:tc>
          <w:tcPr>
            <w:tcW w:w="765" w:type="dxa"/>
          </w:tcPr>
          <w:p>
            <w:pPr>
              <w:pStyle w:val="TableParagraph"/>
              <w:spacing w:line="209" w:lineRule="exact"/>
              <w:ind w:left="486"/>
              <w:rPr>
                <w:sz w:val="20"/>
              </w:rPr>
            </w:pPr>
            <w:r>
              <w:rPr>
                <w:w w:val="99"/>
                <w:sz w:val="20"/>
              </w:rPr>
              <w:t>-</w:t>
            </w:r>
          </w:p>
        </w:tc>
      </w:tr>
      <w:tr>
        <w:trPr>
          <w:trHeight w:val="229" w:hRule="atLeast"/>
        </w:trPr>
        <w:tc>
          <w:tcPr>
            <w:tcW w:w="1654" w:type="dxa"/>
          </w:tcPr>
          <w:p>
            <w:pPr>
              <w:pStyle w:val="TableParagraph"/>
              <w:spacing w:line="209" w:lineRule="exact"/>
              <w:ind w:left="50"/>
              <w:rPr>
                <w:sz w:val="20"/>
              </w:rPr>
            </w:pPr>
            <w:r>
              <w:rPr>
                <w:sz w:val="20"/>
              </w:rPr>
              <w:t>Portugal</w:t>
            </w:r>
          </w:p>
        </w:tc>
        <w:tc>
          <w:tcPr>
            <w:tcW w:w="1158" w:type="dxa"/>
          </w:tcPr>
          <w:p>
            <w:pPr>
              <w:pStyle w:val="TableParagraph"/>
              <w:spacing w:line="209" w:lineRule="exact"/>
              <w:ind w:left="466" w:right="445"/>
              <w:jc w:val="center"/>
              <w:rPr>
                <w:sz w:val="20"/>
              </w:rPr>
            </w:pPr>
            <w:r>
              <w:rPr>
                <w:sz w:val="20"/>
              </w:rPr>
              <w:t>20</w:t>
            </w:r>
          </w:p>
        </w:tc>
        <w:tc>
          <w:tcPr>
            <w:tcW w:w="1133" w:type="dxa"/>
          </w:tcPr>
          <w:p>
            <w:pPr>
              <w:pStyle w:val="TableParagraph"/>
              <w:spacing w:line="209" w:lineRule="exact"/>
              <w:ind w:left="466"/>
              <w:rPr>
                <w:sz w:val="20"/>
              </w:rPr>
            </w:pPr>
            <w:r>
              <w:rPr>
                <w:sz w:val="20"/>
              </w:rPr>
              <w:t>25</w:t>
            </w:r>
          </w:p>
        </w:tc>
        <w:tc>
          <w:tcPr>
            <w:tcW w:w="1133" w:type="dxa"/>
          </w:tcPr>
          <w:p>
            <w:pPr>
              <w:pStyle w:val="TableParagraph"/>
              <w:spacing w:line="209" w:lineRule="exact"/>
              <w:ind w:right="464"/>
              <w:jc w:val="right"/>
              <w:rPr>
                <w:sz w:val="20"/>
              </w:rPr>
            </w:pPr>
            <w:r>
              <w:rPr>
                <w:sz w:val="20"/>
              </w:rPr>
              <w:t>26</w:t>
            </w:r>
          </w:p>
        </w:tc>
        <w:tc>
          <w:tcPr>
            <w:tcW w:w="1133" w:type="dxa"/>
          </w:tcPr>
          <w:p>
            <w:pPr>
              <w:pStyle w:val="TableParagraph"/>
              <w:spacing w:line="209" w:lineRule="exact"/>
              <w:ind w:left="446" w:right="442"/>
              <w:jc w:val="center"/>
              <w:rPr>
                <w:sz w:val="20"/>
              </w:rPr>
            </w:pPr>
            <w:r>
              <w:rPr>
                <w:sz w:val="20"/>
              </w:rPr>
              <w:t>33</w:t>
            </w:r>
          </w:p>
        </w:tc>
        <w:tc>
          <w:tcPr>
            <w:tcW w:w="1151" w:type="dxa"/>
          </w:tcPr>
          <w:p>
            <w:pPr>
              <w:pStyle w:val="TableParagraph"/>
              <w:spacing w:line="209" w:lineRule="exact"/>
              <w:ind w:left="468"/>
              <w:rPr>
                <w:sz w:val="20"/>
              </w:rPr>
            </w:pPr>
            <w:r>
              <w:rPr>
                <w:sz w:val="20"/>
              </w:rPr>
              <w:t>41</w:t>
            </w:r>
          </w:p>
        </w:tc>
        <w:tc>
          <w:tcPr>
            <w:tcW w:w="765" w:type="dxa"/>
          </w:tcPr>
          <w:p>
            <w:pPr>
              <w:pStyle w:val="TableParagraph"/>
              <w:spacing w:line="209" w:lineRule="exact"/>
              <w:ind w:left="518"/>
              <w:rPr>
                <w:sz w:val="20"/>
              </w:rPr>
            </w:pPr>
            <w:r>
              <w:rPr>
                <w:sz w:val="20"/>
              </w:rPr>
              <w:t>39</w:t>
            </w:r>
          </w:p>
        </w:tc>
      </w:tr>
      <w:tr>
        <w:trPr>
          <w:trHeight w:val="230" w:hRule="atLeast"/>
        </w:trPr>
        <w:tc>
          <w:tcPr>
            <w:tcW w:w="1654" w:type="dxa"/>
          </w:tcPr>
          <w:p>
            <w:pPr>
              <w:pStyle w:val="TableParagraph"/>
              <w:ind w:left="50"/>
              <w:rPr>
                <w:sz w:val="20"/>
              </w:rPr>
            </w:pPr>
            <w:r>
              <w:rPr>
                <w:sz w:val="20"/>
              </w:rPr>
              <w:t>Spain</w:t>
            </w:r>
          </w:p>
        </w:tc>
        <w:tc>
          <w:tcPr>
            <w:tcW w:w="1158" w:type="dxa"/>
          </w:tcPr>
          <w:p>
            <w:pPr>
              <w:pStyle w:val="TableParagraph"/>
              <w:ind w:left="467" w:right="445"/>
              <w:jc w:val="center"/>
              <w:rPr>
                <w:sz w:val="20"/>
              </w:rPr>
            </w:pPr>
            <w:r>
              <w:rPr>
                <w:sz w:val="20"/>
              </w:rPr>
              <w:t>19</w:t>
            </w:r>
          </w:p>
        </w:tc>
        <w:tc>
          <w:tcPr>
            <w:tcW w:w="1133" w:type="dxa"/>
          </w:tcPr>
          <w:p>
            <w:pPr>
              <w:pStyle w:val="TableParagraph"/>
              <w:ind w:left="467"/>
              <w:rPr>
                <w:sz w:val="20"/>
              </w:rPr>
            </w:pPr>
            <w:r>
              <w:rPr>
                <w:sz w:val="20"/>
              </w:rPr>
              <w:t>23</w:t>
            </w:r>
          </w:p>
        </w:tc>
        <w:tc>
          <w:tcPr>
            <w:tcW w:w="1133" w:type="dxa"/>
          </w:tcPr>
          <w:p>
            <w:pPr>
              <w:pStyle w:val="TableParagraph"/>
              <w:ind w:right="463"/>
              <w:jc w:val="right"/>
              <w:rPr>
                <w:sz w:val="20"/>
              </w:rPr>
            </w:pPr>
            <w:r>
              <w:rPr>
                <w:sz w:val="20"/>
              </w:rPr>
              <w:t>29</w:t>
            </w:r>
          </w:p>
        </w:tc>
        <w:tc>
          <w:tcPr>
            <w:tcW w:w="1133" w:type="dxa"/>
          </w:tcPr>
          <w:p>
            <w:pPr>
              <w:pStyle w:val="TableParagraph"/>
              <w:ind w:left="447" w:right="442"/>
              <w:jc w:val="center"/>
              <w:rPr>
                <w:sz w:val="20"/>
              </w:rPr>
            </w:pPr>
            <w:r>
              <w:rPr>
                <w:sz w:val="20"/>
              </w:rPr>
              <w:t>40</w:t>
            </w:r>
          </w:p>
        </w:tc>
        <w:tc>
          <w:tcPr>
            <w:tcW w:w="1151" w:type="dxa"/>
          </w:tcPr>
          <w:p>
            <w:pPr>
              <w:pStyle w:val="TableParagraph"/>
              <w:ind w:left="469"/>
              <w:rPr>
                <w:sz w:val="20"/>
              </w:rPr>
            </w:pPr>
            <w:r>
              <w:rPr>
                <w:sz w:val="20"/>
              </w:rPr>
              <w:t>46</w:t>
            </w:r>
          </w:p>
        </w:tc>
        <w:tc>
          <w:tcPr>
            <w:tcW w:w="765" w:type="dxa"/>
          </w:tcPr>
          <w:p>
            <w:pPr>
              <w:pStyle w:val="TableParagraph"/>
              <w:ind w:left="519"/>
              <w:rPr>
                <w:sz w:val="20"/>
              </w:rPr>
            </w:pPr>
            <w:r>
              <w:rPr>
                <w:sz w:val="20"/>
              </w:rPr>
              <w:t>45</w:t>
            </w:r>
          </w:p>
        </w:tc>
      </w:tr>
      <w:tr>
        <w:trPr>
          <w:trHeight w:val="230" w:hRule="atLeast"/>
        </w:trPr>
        <w:tc>
          <w:tcPr>
            <w:tcW w:w="1654" w:type="dxa"/>
          </w:tcPr>
          <w:p>
            <w:pPr>
              <w:pStyle w:val="TableParagraph"/>
              <w:ind w:left="50"/>
              <w:rPr>
                <w:sz w:val="20"/>
              </w:rPr>
            </w:pPr>
            <w:r>
              <w:rPr>
                <w:sz w:val="20"/>
              </w:rPr>
              <w:t>Sweden</w:t>
            </w:r>
          </w:p>
        </w:tc>
        <w:tc>
          <w:tcPr>
            <w:tcW w:w="1158" w:type="dxa"/>
          </w:tcPr>
          <w:p>
            <w:pPr>
              <w:pStyle w:val="TableParagraph"/>
              <w:ind w:left="466" w:right="445"/>
              <w:jc w:val="center"/>
              <w:rPr>
                <w:sz w:val="20"/>
              </w:rPr>
            </w:pPr>
            <w:r>
              <w:rPr>
                <w:sz w:val="20"/>
              </w:rPr>
              <w:t>41</w:t>
            </w:r>
          </w:p>
        </w:tc>
        <w:tc>
          <w:tcPr>
            <w:tcW w:w="1133" w:type="dxa"/>
          </w:tcPr>
          <w:p>
            <w:pPr>
              <w:pStyle w:val="TableParagraph"/>
              <w:ind w:left="466"/>
              <w:rPr>
                <w:sz w:val="20"/>
              </w:rPr>
            </w:pPr>
            <w:r>
              <w:rPr>
                <w:sz w:val="20"/>
              </w:rPr>
              <w:t>54</w:t>
            </w:r>
          </w:p>
        </w:tc>
        <w:tc>
          <w:tcPr>
            <w:tcW w:w="1133" w:type="dxa"/>
          </w:tcPr>
          <w:p>
            <w:pPr>
              <w:pStyle w:val="TableParagraph"/>
              <w:ind w:right="464"/>
              <w:jc w:val="right"/>
              <w:rPr>
                <w:sz w:val="20"/>
              </w:rPr>
            </w:pPr>
            <w:r>
              <w:rPr>
                <w:w w:val="95"/>
                <w:sz w:val="20"/>
              </w:rPr>
              <w:t>68</w:t>
            </w:r>
          </w:p>
        </w:tc>
        <w:tc>
          <w:tcPr>
            <w:tcW w:w="1133" w:type="dxa"/>
          </w:tcPr>
          <w:p>
            <w:pPr>
              <w:pStyle w:val="TableParagraph"/>
              <w:ind w:left="444" w:right="442"/>
              <w:jc w:val="center"/>
              <w:rPr>
                <w:sz w:val="20"/>
              </w:rPr>
            </w:pPr>
            <w:r>
              <w:rPr>
                <w:sz w:val="20"/>
              </w:rPr>
              <w:t>77</w:t>
            </w:r>
          </w:p>
        </w:tc>
        <w:tc>
          <w:tcPr>
            <w:tcW w:w="1151" w:type="dxa"/>
          </w:tcPr>
          <w:p>
            <w:pPr>
              <w:pStyle w:val="TableParagraph"/>
              <w:ind w:left="466"/>
              <w:rPr>
                <w:sz w:val="20"/>
              </w:rPr>
            </w:pPr>
            <w:r>
              <w:rPr>
                <w:sz w:val="20"/>
              </w:rPr>
              <w:t>78</w:t>
            </w:r>
          </w:p>
        </w:tc>
        <w:tc>
          <w:tcPr>
            <w:tcW w:w="765" w:type="dxa"/>
          </w:tcPr>
          <w:p>
            <w:pPr>
              <w:pStyle w:val="TableParagraph"/>
              <w:ind w:left="517"/>
              <w:rPr>
                <w:sz w:val="20"/>
              </w:rPr>
            </w:pPr>
            <w:r>
              <w:rPr>
                <w:sz w:val="20"/>
              </w:rPr>
              <w:t>77</w:t>
            </w:r>
          </w:p>
        </w:tc>
      </w:tr>
      <w:tr>
        <w:trPr>
          <w:trHeight w:val="230" w:hRule="atLeast"/>
        </w:trPr>
        <w:tc>
          <w:tcPr>
            <w:tcW w:w="1654" w:type="dxa"/>
          </w:tcPr>
          <w:p>
            <w:pPr>
              <w:pStyle w:val="TableParagraph"/>
              <w:ind w:left="50"/>
              <w:rPr>
                <w:sz w:val="20"/>
              </w:rPr>
            </w:pPr>
            <w:r>
              <w:rPr>
                <w:sz w:val="20"/>
              </w:rPr>
              <w:t>Switzerland</w:t>
            </w:r>
          </w:p>
        </w:tc>
        <w:tc>
          <w:tcPr>
            <w:tcW w:w="1158" w:type="dxa"/>
          </w:tcPr>
          <w:p>
            <w:pPr>
              <w:pStyle w:val="TableParagraph"/>
              <w:ind w:left="468" w:right="441"/>
              <w:jc w:val="center"/>
              <w:rPr>
                <w:sz w:val="20"/>
              </w:rPr>
            </w:pPr>
            <w:r>
              <w:rPr>
                <w:sz w:val="20"/>
              </w:rPr>
              <w:t>30</w:t>
            </w:r>
          </w:p>
        </w:tc>
        <w:tc>
          <w:tcPr>
            <w:tcW w:w="1133" w:type="dxa"/>
          </w:tcPr>
          <w:p>
            <w:pPr>
              <w:pStyle w:val="TableParagraph"/>
              <w:ind w:left="469"/>
              <w:rPr>
                <w:sz w:val="20"/>
              </w:rPr>
            </w:pPr>
            <w:r>
              <w:rPr>
                <w:sz w:val="20"/>
              </w:rPr>
              <w:t>31</w:t>
            </w:r>
          </w:p>
        </w:tc>
        <w:tc>
          <w:tcPr>
            <w:tcW w:w="1133" w:type="dxa"/>
          </w:tcPr>
          <w:p>
            <w:pPr>
              <w:pStyle w:val="TableParagraph"/>
              <w:ind w:right="461"/>
              <w:jc w:val="right"/>
              <w:rPr>
                <w:sz w:val="20"/>
              </w:rPr>
            </w:pPr>
            <w:r>
              <w:rPr>
                <w:w w:val="95"/>
                <w:sz w:val="20"/>
              </w:rPr>
              <w:t>35</w:t>
            </w:r>
          </w:p>
        </w:tc>
        <w:tc>
          <w:tcPr>
            <w:tcW w:w="1133" w:type="dxa"/>
          </w:tcPr>
          <w:p>
            <w:pPr>
              <w:pStyle w:val="TableParagraph"/>
              <w:ind w:left="447" w:right="439"/>
              <w:jc w:val="center"/>
              <w:rPr>
                <w:sz w:val="20"/>
              </w:rPr>
            </w:pPr>
            <w:r>
              <w:rPr>
                <w:sz w:val="20"/>
              </w:rPr>
              <w:t>36</w:t>
            </w:r>
          </w:p>
        </w:tc>
        <w:tc>
          <w:tcPr>
            <w:tcW w:w="1151" w:type="dxa"/>
          </w:tcPr>
          <w:p>
            <w:pPr>
              <w:pStyle w:val="TableParagraph"/>
              <w:ind w:left="469"/>
              <w:rPr>
                <w:sz w:val="20"/>
              </w:rPr>
            </w:pPr>
            <w:r>
              <w:rPr>
                <w:sz w:val="20"/>
              </w:rPr>
              <w:t>36</w:t>
            </w:r>
          </w:p>
        </w:tc>
        <w:tc>
          <w:tcPr>
            <w:tcW w:w="765" w:type="dxa"/>
          </w:tcPr>
          <w:p>
            <w:pPr>
              <w:pStyle w:val="TableParagraph"/>
              <w:ind w:left="519"/>
              <w:rPr>
                <w:sz w:val="20"/>
              </w:rPr>
            </w:pPr>
            <w:r>
              <w:rPr>
                <w:sz w:val="20"/>
              </w:rPr>
              <w:t>36</w:t>
            </w:r>
          </w:p>
        </w:tc>
      </w:tr>
      <w:tr>
        <w:trPr>
          <w:trHeight w:val="230" w:hRule="atLeast"/>
        </w:trPr>
        <w:tc>
          <w:tcPr>
            <w:tcW w:w="1654" w:type="dxa"/>
          </w:tcPr>
          <w:p>
            <w:pPr>
              <w:pStyle w:val="TableParagraph"/>
              <w:ind w:left="50"/>
              <w:rPr>
                <w:sz w:val="20"/>
              </w:rPr>
            </w:pPr>
            <w:r>
              <w:rPr>
                <w:sz w:val="20"/>
              </w:rPr>
              <w:t>UK</w:t>
            </w:r>
          </w:p>
        </w:tc>
        <w:tc>
          <w:tcPr>
            <w:tcW w:w="1158" w:type="dxa"/>
          </w:tcPr>
          <w:p>
            <w:pPr>
              <w:pStyle w:val="TableParagraph"/>
              <w:ind w:left="466" w:right="445"/>
              <w:jc w:val="center"/>
              <w:rPr>
                <w:sz w:val="20"/>
              </w:rPr>
            </w:pPr>
            <w:r>
              <w:rPr>
                <w:sz w:val="20"/>
              </w:rPr>
              <w:t>34</w:t>
            </w:r>
          </w:p>
        </w:tc>
        <w:tc>
          <w:tcPr>
            <w:tcW w:w="1133" w:type="dxa"/>
          </w:tcPr>
          <w:p>
            <w:pPr>
              <w:pStyle w:val="TableParagraph"/>
              <w:ind w:left="466"/>
              <w:rPr>
                <w:sz w:val="20"/>
              </w:rPr>
            </w:pPr>
            <w:r>
              <w:rPr>
                <w:sz w:val="20"/>
              </w:rPr>
              <w:t>43</w:t>
            </w:r>
          </w:p>
        </w:tc>
        <w:tc>
          <w:tcPr>
            <w:tcW w:w="1133" w:type="dxa"/>
          </w:tcPr>
          <w:p>
            <w:pPr>
              <w:pStyle w:val="TableParagraph"/>
              <w:ind w:right="464"/>
              <w:jc w:val="right"/>
              <w:rPr>
                <w:sz w:val="20"/>
              </w:rPr>
            </w:pPr>
            <w:r>
              <w:rPr>
                <w:w w:val="95"/>
                <w:sz w:val="20"/>
              </w:rPr>
              <w:t>45</w:t>
            </w:r>
          </w:p>
        </w:tc>
        <w:tc>
          <w:tcPr>
            <w:tcW w:w="1133" w:type="dxa"/>
          </w:tcPr>
          <w:p>
            <w:pPr>
              <w:pStyle w:val="TableParagraph"/>
              <w:ind w:left="444" w:right="442"/>
              <w:jc w:val="center"/>
              <w:rPr>
                <w:sz w:val="20"/>
              </w:rPr>
            </w:pPr>
            <w:r>
              <w:rPr>
                <w:sz w:val="20"/>
              </w:rPr>
              <w:t>51</w:t>
            </w:r>
          </w:p>
        </w:tc>
        <w:tc>
          <w:tcPr>
            <w:tcW w:w="1151" w:type="dxa"/>
          </w:tcPr>
          <w:p>
            <w:pPr>
              <w:pStyle w:val="TableParagraph"/>
              <w:ind w:left="466"/>
              <w:rPr>
                <w:sz w:val="20"/>
              </w:rPr>
            </w:pPr>
            <w:r>
              <w:rPr>
                <w:sz w:val="20"/>
              </w:rPr>
              <w:t>47</w:t>
            </w:r>
          </w:p>
        </w:tc>
        <w:tc>
          <w:tcPr>
            <w:tcW w:w="765" w:type="dxa"/>
          </w:tcPr>
          <w:p>
            <w:pPr>
              <w:pStyle w:val="TableParagraph"/>
              <w:ind w:left="517"/>
              <w:rPr>
                <w:sz w:val="20"/>
              </w:rPr>
            </w:pPr>
            <w:r>
              <w:rPr>
                <w:sz w:val="20"/>
              </w:rPr>
              <w:t>44</w:t>
            </w:r>
          </w:p>
        </w:tc>
      </w:tr>
      <w:tr>
        <w:trPr>
          <w:trHeight w:val="225" w:hRule="atLeast"/>
        </w:trPr>
        <w:tc>
          <w:tcPr>
            <w:tcW w:w="1654" w:type="dxa"/>
          </w:tcPr>
          <w:p>
            <w:pPr>
              <w:pStyle w:val="TableParagraph"/>
              <w:spacing w:line="205" w:lineRule="exact"/>
              <w:ind w:left="50"/>
              <w:rPr>
                <w:sz w:val="20"/>
              </w:rPr>
            </w:pPr>
            <w:r>
              <w:rPr>
                <w:sz w:val="20"/>
              </w:rPr>
              <w:t>USA</w:t>
            </w:r>
          </w:p>
        </w:tc>
        <w:tc>
          <w:tcPr>
            <w:tcW w:w="1158" w:type="dxa"/>
          </w:tcPr>
          <w:p>
            <w:pPr>
              <w:pStyle w:val="TableParagraph"/>
              <w:spacing w:line="205" w:lineRule="exact"/>
              <w:ind w:left="465" w:right="445"/>
              <w:jc w:val="center"/>
              <w:rPr>
                <w:sz w:val="20"/>
              </w:rPr>
            </w:pPr>
            <w:r>
              <w:rPr>
                <w:sz w:val="20"/>
              </w:rPr>
              <w:t>34</w:t>
            </w:r>
          </w:p>
        </w:tc>
        <w:tc>
          <w:tcPr>
            <w:tcW w:w="1133" w:type="dxa"/>
          </w:tcPr>
          <w:p>
            <w:pPr>
              <w:pStyle w:val="TableParagraph"/>
              <w:spacing w:line="205" w:lineRule="exact"/>
              <w:ind w:left="466"/>
              <w:rPr>
                <w:sz w:val="20"/>
              </w:rPr>
            </w:pPr>
            <w:r>
              <w:rPr>
                <w:sz w:val="20"/>
              </w:rPr>
              <w:t>37</w:t>
            </w:r>
          </w:p>
        </w:tc>
        <w:tc>
          <w:tcPr>
            <w:tcW w:w="1133" w:type="dxa"/>
          </w:tcPr>
          <w:p>
            <w:pPr>
              <w:pStyle w:val="TableParagraph"/>
              <w:spacing w:line="205" w:lineRule="exact"/>
              <w:ind w:right="464"/>
              <w:jc w:val="right"/>
              <w:rPr>
                <w:sz w:val="20"/>
              </w:rPr>
            </w:pPr>
            <w:r>
              <w:rPr>
                <w:sz w:val="20"/>
              </w:rPr>
              <w:t>42</w:t>
            </w:r>
          </w:p>
        </w:tc>
        <w:tc>
          <w:tcPr>
            <w:tcW w:w="1133" w:type="dxa"/>
          </w:tcPr>
          <w:p>
            <w:pPr>
              <w:pStyle w:val="TableParagraph"/>
              <w:spacing w:line="205" w:lineRule="exact"/>
              <w:ind w:left="446" w:right="442"/>
              <w:jc w:val="center"/>
              <w:rPr>
                <w:sz w:val="20"/>
              </w:rPr>
            </w:pPr>
            <w:r>
              <w:rPr>
                <w:sz w:val="20"/>
              </w:rPr>
              <w:t>44</w:t>
            </w:r>
          </w:p>
        </w:tc>
        <w:tc>
          <w:tcPr>
            <w:tcW w:w="1151" w:type="dxa"/>
          </w:tcPr>
          <w:p>
            <w:pPr>
              <w:pStyle w:val="TableParagraph"/>
              <w:spacing w:line="205" w:lineRule="exact"/>
              <w:ind w:left="468"/>
              <w:rPr>
                <w:sz w:val="20"/>
              </w:rPr>
            </w:pPr>
            <w:r>
              <w:rPr>
                <w:sz w:val="20"/>
              </w:rPr>
              <w:t>45</w:t>
            </w:r>
          </w:p>
        </w:tc>
        <w:tc>
          <w:tcPr>
            <w:tcW w:w="765" w:type="dxa"/>
          </w:tcPr>
          <w:p>
            <w:pPr>
              <w:pStyle w:val="TableParagraph"/>
              <w:spacing w:line="205" w:lineRule="exact"/>
              <w:ind w:left="518"/>
              <w:rPr>
                <w:sz w:val="20"/>
              </w:rPr>
            </w:pPr>
            <w:r>
              <w:rPr>
                <w:sz w:val="20"/>
              </w:rPr>
              <w:t>45</w:t>
            </w:r>
          </w:p>
        </w:tc>
      </w:tr>
    </w:tbl>
    <w:p>
      <w:pPr>
        <w:pStyle w:val="BodyText"/>
        <w:rPr>
          <w:sz w:val="22"/>
        </w:rPr>
      </w:pPr>
    </w:p>
    <w:p>
      <w:pPr>
        <w:pStyle w:val="BodyText"/>
        <w:rPr>
          <w:sz w:val="22"/>
        </w:rPr>
      </w:pPr>
    </w:p>
    <w:p>
      <w:pPr>
        <w:pStyle w:val="BodyText"/>
        <w:spacing w:before="7"/>
        <w:rPr>
          <w:sz w:val="27"/>
        </w:rPr>
      </w:pPr>
    </w:p>
    <w:p>
      <w:pPr>
        <w:spacing w:before="0"/>
        <w:ind w:left="243" w:right="1290" w:firstLine="0"/>
        <w:jc w:val="left"/>
        <w:rPr>
          <w:sz w:val="20"/>
        </w:rPr>
      </w:pPr>
      <w:r>
        <w:rPr>
          <w:b/>
          <w:sz w:val="20"/>
        </w:rPr>
        <w:t>Note: </w:t>
      </w:r>
      <w:r>
        <w:rPr>
          <w:sz w:val="20"/>
        </w:rPr>
        <w:t>These data are based on the London School of Economics, Centre for Economic Performance OECD  dataset.</w:t>
      </w:r>
    </w:p>
    <w:p>
      <w:pPr>
        <w:spacing w:after="0"/>
        <w:jc w:val="left"/>
        <w:rPr>
          <w:sz w:val="20"/>
        </w:rPr>
        <w:sectPr>
          <w:pgSz w:w="12240" w:h="15840"/>
          <w:pgMar w:header="213" w:footer="0" w:top="860" w:bottom="280" w:left="1720" w:right="0"/>
        </w:sectPr>
      </w:pPr>
    </w:p>
    <w:p>
      <w:pPr>
        <w:pStyle w:val="Heading2"/>
        <w:ind w:right="945"/>
        <w:rPr>
          <w:u w:val="none"/>
        </w:rPr>
      </w:pPr>
      <w:r>
        <w:rPr>
          <w:u w:val="thick"/>
        </w:rPr>
        <w:t>Table 17</w:t>
      </w:r>
    </w:p>
    <w:p>
      <w:pPr>
        <w:spacing w:line="360" w:lineRule="auto" w:before="139"/>
        <w:ind w:left="2843" w:right="3616" w:firstLine="0"/>
        <w:jc w:val="center"/>
        <w:rPr>
          <w:b/>
          <w:sz w:val="24"/>
        </w:rPr>
      </w:pPr>
      <w:r>
        <w:rPr>
          <w:b/>
          <w:sz w:val="24"/>
          <w:u w:val="thick"/>
        </w:rPr>
        <w:t>From the Early 1980s to the Late 1990s</w:t>
      </w:r>
      <w:r>
        <w:rPr>
          <w:b/>
          <w:sz w:val="24"/>
        </w:rPr>
        <w:t> </w:t>
      </w:r>
      <w:r>
        <w:rPr>
          <w:b/>
          <w:sz w:val="24"/>
          <w:u w:val="thick"/>
        </w:rPr>
        <w:t>“Policy” Changes</w:t>
      </w:r>
    </w:p>
    <w:p>
      <w:pPr>
        <w:pStyle w:val="BodyText"/>
        <w:rPr>
          <w:b/>
          <w:sz w:val="20"/>
        </w:rPr>
      </w:pPr>
    </w:p>
    <w:p>
      <w:pPr>
        <w:pStyle w:val="BodyText"/>
        <w:spacing w:before="10"/>
        <w:rPr>
          <w:b/>
          <w:sz w:val="16"/>
        </w:rPr>
      </w:pPr>
    </w:p>
    <w:tbl>
      <w:tblPr>
        <w:tblW w:w="0" w:type="auto"/>
        <w:jc w:val="left"/>
        <w:tblInd w:w="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00"/>
        <w:gridCol w:w="1456"/>
        <w:gridCol w:w="1144"/>
        <w:gridCol w:w="1206"/>
        <w:gridCol w:w="912"/>
        <w:gridCol w:w="1127"/>
        <w:gridCol w:w="956"/>
        <w:gridCol w:w="1098"/>
      </w:tblGrid>
      <w:tr>
        <w:trPr>
          <w:trHeight w:val="908" w:hRule="atLeast"/>
        </w:trPr>
        <w:tc>
          <w:tcPr>
            <w:tcW w:w="1300" w:type="dxa"/>
          </w:tcPr>
          <w:p>
            <w:pPr>
              <w:pStyle w:val="TableParagraph"/>
              <w:spacing w:line="240" w:lineRule="auto"/>
              <w:rPr>
                <w:b/>
                <w:sz w:val="22"/>
              </w:rPr>
            </w:pPr>
          </w:p>
          <w:p>
            <w:pPr>
              <w:pStyle w:val="TableParagraph"/>
              <w:spacing w:line="240" w:lineRule="auto"/>
              <w:rPr>
                <w:b/>
                <w:sz w:val="22"/>
              </w:rPr>
            </w:pPr>
          </w:p>
          <w:p>
            <w:pPr>
              <w:pStyle w:val="TableParagraph"/>
              <w:spacing w:line="209" w:lineRule="exact" w:before="173"/>
              <w:ind w:left="50"/>
              <w:rPr>
                <w:b/>
                <w:sz w:val="20"/>
              </w:rPr>
            </w:pPr>
            <w:r>
              <w:rPr>
                <w:b/>
                <w:sz w:val="20"/>
                <w:u w:val="single"/>
              </w:rPr>
              <w:t>Europe</w:t>
            </w:r>
          </w:p>
        </w:tc>
        <w:tc>
          <w:tcPr>
            <w:tcW w:w="1456" w:type="dxa"/>
          </w:tcPr>
          <w:p>
            <w:pPr>
              <w:pStyle w:val="TableParagraph"/>
              <w:spacing w:line="237" w:lineRule="auto"/>
              <w:ind w:left="535" w:hanging="356"/>
              <w:rPr>
                <w:b/>
                <w:sz w:val="20"/>
              </w:rPr>
            </w:pPr>
            <w:r>
              <w:rPr>
                <w:b/>
                <w:w w:val="95"/>
                <w:sz w:val="20"/>
              </w:rPr>
              <w:t>Replacement </w:t>
            </w:r>
            <w:r>
              <w:rPr>
                <w:b/>
                <w:sz w:val="20"/>
              </w:rPr>
              <w:t>Rate</w:t>
            </w:r>
          </w:p>
        </w:tc>
        <w:tc>
          <w:tcPr>
            <w:tcW w:w="1144" w:type="dxa"/>
          </w:tcPr>
          <w:p>
            <w:pPr>
              <w:pStyle w:val="TableParagraph"/>
              <w:spacing w:line="237" w:lineRule="auto"/>
              <w:ind w:left="166" w:right="180" w:firstLine="81"/>
              <w:rPr>
                <w:b/>
                <w:sz w:val="20"/>
              </w:rPr>
            </w:pPr>
            <w:r>
              <w:rPr>
                <w:b/>
                <w:sz w:val="20"/>
              </w:rPr>
              <w:t>Benefit Duration</w:t>
            </w:r>
          </w:p>
        </w:tc>
        <w:tc>
          <w:tcPr>
            <w:tcW w:w="1206" w:type="dxa"/>
          </w:tcPr>
          <w:p>
            <w:pPr>
              <w:pStyle w:val="TableParagraph"/>
              <w:spacing w:line="237" w:lineRule="auto"/>
              <w:ind w:left="198" w:firstLine="110"/>
              <w:rPr>
                <w:b/>
                <w:sz w:val="20"/>
              </w:rPr>
            </w:pPr>
            <w:r>
              <w:rPr>
                <w:b/>
                <w:sz w:val="20"/>
              </w:rPr>
              <w:t>Benefit </w:t>
            </w:r>
            <w:r>
              <w:rPr>
                <w:b/>
                <w:w w:val="95"/>
                <w:sz w:val="20"/>
              </w:rPr>
              <w:t>Strictness</w:t>
            </w:r>
          </w:p>
        </w:tc>
        <w:tc>
          <w:tcPr>
            <w:tcW w:w="912" w:type="dxa"/>
          </w:tcPr>
          <w:p>
            <w:pPr>
              <w:pStyle w:val="TableParagraph"/>
              <w:spacing w:line="221" w:lineRule="exact"/>
              <w:ind w:left="156" w:right="127"/>
              <w:jc w:val="center"/>
              <w:rPr>
                <w:b/>
                <w:sz w:val="20"/>
              </w:rPr>
            </w:pPr>
            <w:r>
              <w:rPr>
                <w:b/>
                <w:sz w:val="20"/>
              </w:rPr>
              <w:t>ALMP</w:t>
            </w:r>
          </w:p>
        </w:tc>
        <w:tc>
          <w:tcPr>
            <w:tcW w:w="1127" w:type="dxa"/>
          </w:tcPr>
          <w:p>
            <w:pPr>
              <w:pStyle w:val="TableParagraph"/>
              <w:spacing w:line="237" w:lineRule="auto"/>
              <w:ind w:left="144" w:right="152" w:firstLine="146"/>
              <w:rPr>
                <w:b/>
                <w:sz w:val="20"/>
              </w:rPr>
            </w:pPr>
            <w:r>
              <w:rPr>
                <w:b/>
                <w:sz w:val="20"/>
              </w:rPr>
              <w:t>Union Coverage</w:t>
            </w:r>
          </w:p>
        </w:tc>
        <w:tc>
          <w:tcPr>
            <w:tcW w:w="956" w:type="dxa"/>
          </w:tcPr>
          <w:p>
            <w:pPr>
              <w:pStyle w:val="TableParagraph"/>
              <w:spacing w:line="237" w:lineRule="auto"/>
              <w:ind w:left="165" w:firstLine="62"/>
              <w:rPr>
                <w:b/>
                <w:sz w:val="20"/>
              </w:rPr>
            </w:pPr>
            <w:r>
              <w:rPr>
                <w:b/>
                <w:sz w:val="20"/>
              </w:rPr>
              <w:t>Union Density</w:t>
            </w:r>
          </w:p>
        </w:tc>
        <w:tc>
          <w:tcPr>
            <w:tcW w:w="1098" w:type="dxa"/>
          </w:tcPr>
          <w:p>
            <w:pPr>
              <w:pStyle w:val="TableParagraph"/>
              <w:spacing w:line="237" w:lineRule="auto"/>
              <w:ind w:left="145" w:right="32" w:firstLine="295"/>
              <w:rPr>
                <w:b/>
                <w:sz w:val="20"/>
              </w:rPr>
            </w:pPr>
            <w:r>
              <w:rPr>
                <w:b/>
                <w:sz w:val="20"/>
              </w:rPr>
              <w:t>Co- ordination</w:t>
            </w:r>
          </w:p>
        </w:tc>
      </w:tr>
      <w:tr>
        <w:trPr>
          <w:trHeight w:val="227" w:hRule="atLeast"/>
        </w:trPr>
        <w:tc>
          <w:tcPr>
            <w:tcW w:w="1300" w:type="dxa"/>
          </w:tcPr>
          <w:p>
            <w:pPr>
              <w:pStyle w:val="TableParagraph"/>
              <w:spacing w:line="208" w:lineRule="exact"/>
              <w:ind w:left="50"/>
              <w:rPr>
                <w:sz w:val="20"/>
              </w:rPr>
            </w:pPr>
            <w:r>
              <w:rPr>
                <w:sz w:val="20"/>
              </w:rPr>
              <w:t>Austria</w:t>
            </w:r>
          </w:p>
        </w:tc>
        <w:tc>
          <w:tcPr>
            <w:tcW w:w="1456" w:type="dxa"/>
          </w:tcPr>
          <w:p>
            <w:pPr>
              <w:pStyle w:val="TableParagraph"/>
              <w:spacing w:line="208" w:lineRule="exact"/>
              <w:ind w:left="13"/>
              <w:jc w:val="center"/>
              <w:rPr>
                <w:sz w:val="20"/>
              </w:rPr>
            </w:pPr>
            <w:r>
              <w:rPr>
                <w:w w:val="99"/>
                <w:sz w:val="20"/>
              </w:rPr>
              <w:t>X</w:t>
            </w:r>
          </w:p>
        </w:tc>
        <w:tc>
          <w:tcPr>
            <w:tcW w:w="1144" w:type="dxa"/>
          </w:tcPr>
          <w:p>
            <w:pPr>
              <w:pStyle w:val="TableParagraph"/>
              <w:spacing w:line="208" w:lineRule="exact"/>
              <w:ind w:left="521"/>
              <w:rPr>
                <w:sz w:val="20"/>
              </w:rPr>
            </w:pPr>
            <w:r>
              <w:rPr>
                <w:w w:val="99"/>
                <w:sz w:val="20"/>
              </w:rPr>
              <w:t>-</w:t>
            </w:r>
          </w:p>
        </w:tc>
        <w:tc>
          <w:tcPr>
            <w:tcW w:w="1206" w:type="dxa"/>
          </w:tcPr>
          <w:p>
            <w:pPr>
              <w:pStyle w:val="TableParagraph"/>
              <w:spacing w:line="208" w:lineRule="exact"/>
              <w:ind w:left="25"/>
              <w:jc w:val="center"/>
              <w:rPr>
                <w:sz w:val="20"/>
              </w:rPr>
            </w:pPr>
            <w:r>
              <w:rPr>
                <w:w w:val="99"/>
                <w:sz w:val="20"/>
              </w:rPr>
              <w:t>-</w:t>
            </w:r>
          </w:p>
        </w:tc>
        <w:tc>
          <w:tcPr>
            <w:tcW w:w="912" w:type="dxa"/>
          </w:tcPr>
          <w:p>
            <w:pPr>
              <w:pStyle w:val="TableParagraph"/>
              <w:spacing w:line="208" w:lineRule="exact"/>
              <w:ind w:left="33"/>
              <w:jc w:val="center"/>
              <w:rPr>
                <w:sz w:val="20"/>
              </w:rPr>
            </w:pPr>
            <w:r>
              <w:rPr>
                <w:w w:val="99"/>
                <w:sz w:val="20"/>
              </w:rPr>
              <w:t>-</w:t>
            </w:r>
          </w:p>
        </w:tc>
        <w:tc>
          <w:tcPr>
            <w:tcW w:w="1127" w:type="dxa"/>
          </w:tcPr>
          <w:p>
            <w:pPr>
              <w:pStyle w:val="TableParagraph"/>
              <w:spacing w:line="208" w:lineRule="exact"/>
              <w:ind w:left="519"/>
              <w:rPr>
                <w:sz w:val="20"/>
              </w:rPr>
            </w:pPr>
            <w:r>
              <w:rPr>
                <w:w w:val="99"/>
                <w:sz w:val="20"/>
              </w:rPr>
              <w:t>-</w:t>
            </w:r>
          </w:p>
        </w:tc>
        <w:tc>
          <w:tcPr>
            <w:tcW w:w="956" w:type="dxa"/>
          </w:tcPr>
          <w:p>
            <w:pPr>
              <w:pStyle w:val="TableParagraph"/>
              <w:spacing w:line="199" w:lineRule="exact"/>
              <w:ind w:left="17"/>
              <w:jc w:val="center"/>
              <w:rPr>
                <w:rFonts w:ascii="Lucida Console" w:hAnsi="Lucida Console"/>
                <w:sz w:val="20"/>
              </w:rPr>
            </w:pPr>
            <w:r>
              <w:rPr>
                <w:rFonts w:ascii="Lucida Console" w:hAnsi="Lucida Console"/>
                <w:w w:val="99"/>
                <w:sz w:val="20"/>
              </w:rPr>
              <w:t>√</w:t>
            </w:r>
          </w:p>
        </w:tc>
        <w:tc>
          <w:tcPr>
            <w:tcW w:w="1098" w:type="dxa"/>
          </w:tcPr>
          <w:p>
            <w:pPr>
              <w:pStyle w:val="TableParagraph"/>
              <w:spacing w:line="208" w:lineRule="exact"/>
              <w:ind w:right="427"/>
              <w:jc w:val="right"/>
              <w:rPr>
                <w:sz w:val="20"/>
              </w:rPr>
            </w:pPr>
            <w:r>
              <w:rPr>
                <w:w w:val="99"/>
                <w:sz w:val="20"/>
              </w:rPr>
              <w:t>X</w:t>
            </w:r>
          </w:p>
        </w:tc>
      </w:tr>
      <w:tr>
        <w:trPr>
          <w:trHeight w:val="230" w:hRule="atLeast"/>
        </w:trPr>
        <w:tc>
          <w:tcPr>
            <w:tcW w:w="1300" w:type="dxa"/>
          </w:tcPr>
          <w:p>
            <w:pPr>
              <w:pStyle w:val="TableParagraph"/>
              <w:ind w:left="50"/>
              <w:rPr>
                <w:sz w:val="20"/>
              </w:rPr>
            </w:pPr>
            <w:r>
              <w:rPr>
                <w:sz w:val="20"/>
              </w:rPr>
              <w:t>Belgium</w:t>
            </w:r>
          </w:p>
        </w:tc>
        <w:tc>
          <w:tcPr>
            <w:tcW w:w="1456" w:type="dxa"/>
          </w:tcPr>
          <w:p>
            <w:pPr>
              <w:pStyle w:val="TableParagraph"/>
              <w:spacing w:line="240" w:lineRule="auto" w:before="1"/>
              <w:ind w:left="13"/>
              <w:jc w:val="center"/>
              <w:rPr>
                <w:rFonts w:ascii="Lucida Console" w:hAnsi="Lucida Console"/>
                <w:sz w:val="20"/>
              </w:rPr>
            </w:pPr>
            <w:r>
              <w:rPr>
                <w:rFonts w:ascii="Lucida Console" w:hAnsi="Lucida Console"/>
                <w:w w:val="99"/>
                <w:sz w:val="20"/>
              </w:rPr>
              <w:t>√</w:t>
            </w:r>
          </w:p>
        </w:tc>
        <w:tc>
          <w:tcPr>
            <w:tcW w:w="1144" w:type="dxa"/>
          </w:tcPr>
          <w:p>
            <w:pPr>
              <w:pStyle w:val="TableParagraph"/>
              <w:ind w:left="522"/>
              <w:rPr>
                <w:sz w:val="20"/>
              </w:rPr>
            </w:pPr>
            <w:r>
              <w:rPr>
                <w:w w:val="99"/>
                <w:sz w:val="20"/>
              </w:rPr>
              <w:t>-</w:t>
            </w:r>
          </w:p>
        </w:tc>
        <w:tc>
          <w:tcPr>
            <w:tcW w:w="1206" w:type="dxa"/>
          </w:tcPr>
          <w:p>
            <w:pPr>
              <w:pStyle w:val="TableParagraph"/>
              <w:ind w:left="25"/>
              <w:jc w:val="center"/>
              <w:rPr>
                <w:sz w:val="20"/>
              </w:rPr>
            </w:pPr>
            <w:r>
              <w:rPr>
                <w:w w:val="99"/>
                <w:sz w:val="20"/>
              </w:rPr>
              <w:t>-</w:t>
            </w:r>
          </w:p>
        </w:tc>
        <w:tc>
          <w:tcPr>
            <w:tcW w:w="912" w:type="dxa"/>
          </w:tcPr>
          <w:p>
            <w:pPr>
              <w:pStyle w:val="TableParagraph"/>
              <w:ind w:left="34"/>
              <w:jc w:val="center"/>
              <w:rPr>
                <w:sz w:val="20"/>
              </w:rPr>
            </w:pPr>
            <w:r>
              <w:rPr>
                <w:w w:val="99"/>
                <w:sz w:val="20"/>
              </w:rPr>
              <w:t>-</w:t>
            </w:r>
          </w:p>
        </w:tc>
        <w:tc>
          <w:tcPr>
            <w:tcW w:w="1127" w:type="dxa"/>
          </w:tcPr>
          <w:p>
            <w:pPr>
              <w:pStyle w:val="TableParagraph"/>
              <w:ind w:left="519"/>
              <w:rPr>
                <w:sz w:val="20"/>
              </w:rPr>
            </w:pPr>
            <w:r>
              <w:rPr>
                <w:w w:val="99"/>
                <w:sz w:val="20"/>
              </w:rPr>
              <w:t>-</w:t>
            </w:r>
          </w:p>
        </w:tc>
        <w:tc>
          <w:tcPr>
            <w:tcW w:w="956" w:type="dxa"/>
          </w:tcPr>
          <w:p>
            <w:pPr>
              <w:pStyle w:val="TableParagraph"/>
              <w:ind w:left="21"/>
              <w:jc w:val="center"/>
              <w:rPr>
                <w:sz w:val="20"/>
              </w:rPr>
            </w:pPr>
            <w:r>
              <w:rPr>
                <w:w w:val="99"/>
                <w:sz w:val="20"/>
              </w:rPr>
              <w:t>-</w:t>
            </w:r>
          </w:p>
        </w:tc>
        <w:tc>
          <w:tcPr>
            <w:tcW w:w="1098" w:type="dxa"/>
          </w:tcPr>
          <w:p>
            <w:pPr>
              <w:pStyle w:val="TableParagraph"/>
              <w:ind w:right="427"/>
              <w:jc w:val="right"/>
              <w:rPr>
                <w:sz w:val="20"/>
              </w:rPr>
            </w:pPr>
            <w:r>
              <w:rPr>
                <w:w w:val="99"/>
                <w:sz w:val="20"/>
              </w:rPr>
              <w:t>X</w:t>
            </w:r>
          </w:p>
        </w:tc>
      </w:tr>
      <w:tr>
        <w:trPr>
          <w:trHeight w:val="230" w:hRule="atLeast"/>
        </w:trPr>
        <w:tc>
          <w:tcPr>
            <w:tcW w:w="1300" w:type="dxa"/>
          </w:tcPr>
          <w:p>
            <w:pPr>
              <w:pStyle w:val="TableParagraph"/>
              <w:ind w:left="50"/>
              <w:rPr>
                <w:sz w:val="20"/>
              </w:rPr>
            </w:pPr>
            <w:r>
              <w:rPr>
                <w:sz w:val="20"/>
              </w:rPr>
              <w:t>Denmark</w:t>
            </w:r>
          </w:p>
        </w:tc>
        <w:tc>
          <w:tcPr>
            <w:tcW w:w="1456" w:type="dxa"/>
          </w:tcPr>
          <w:p>
            <w:pPr>
              <w:pStyle w:val="TableParagraph"/>
              <w:ind w:left="17"/>
              <w:jc w:val="center"/>
              <w:rPr>
                <w:sz w:val="20"/>
              </w:rPr>
            </w:pPr>
            <w:r>
              <w:rPr>
                <w:w w:val="99"/>
                <w:sz w:val="20"/>
              </w:rPr>
              <w:t>-</w:t>
            </w:r>
          </w:p>
        </w:tc>
        <w:tc>
          <w:tcPr>
            <w:tcW w:w="1144" w:type="dxa"/>
          </w:tcPr>
          <w:p>
            <w:pPr>
              <w:pStyle w:val="TableParagraph"/>
              <w:ind w:left="483"/>
              <w:rPr>
                <w:sz w:val="20"/>
              </w:rPr>
            </w:pPr>
            <w:r>
              <w:rPr>
                <w:w w:val="99"/>
                <w:sz w:val="20"/>
              </w:rPr>
              <w:t>X</w:t>
            </w:r>
          </w:p>
        </w:tc>
        <w:tc>
          <w:tcPr>
            <w:tcW w:w="1206" w:type="dxa"/>
          </w:tcPr>
          <w:p>
            <w:pPr>
              <w:pStyle w:val="TableParagraph"/>
              <w:ind w:left="25"/>
              <w:jc w:val="center"/>
              <w:rPr>
                <w:sz w:val="20"/>
              </w:rPr>
            </w:pPr>
            <w:r>
              <w:rPr>
                <w:w w:val="99"/>
                <w:sz w:val="20"/>
              </w:rPr>
              <w:t>-</w:t>
            </w:r>
          </w:p>
        </w:tc>
        <w:tc>
          <w:tcPr>
            <w:tcW w:w="912" w:type="dxa"/>
          </w:tcPr>
          <w:p>
            <w:pPr>
              <w:pStyle w:val="TableParagraph"/>
              <w:spacing w:line="240" w:lineRule="auto" w:before="1"/>
              <w:ind w:left="156" w:right="126"/>
              <w:jc w:val="center"/>
              <w:rPr>
                <w:rFonts w:ascii="Lucida Console" w:hAnsi="Lucida Console"/>
                <w:sz w:val="20"/>
              </w:rPr>
            </w:pPr>
            <w:r>
              <w:rPr>
                <w:rFonts w:ascii="Lucida Console" w:hAnsi="Lucida Console"/>
                <w:sz w:val="20"/>
              </w:rPr>
              <w:t>√√</w:t>
            </w:r>
          </w:p>
        </w:tc>
        <w:tc>
          <w:tcPr>
            <w:tcW w:w="1127" w:type="dxa"/>
          </w:tcPr>
          <w:p>
            <w:pPr>
              <w:pStyle w:val="TableParagraph"/>
              <w:ind w:left="519"/>
              <w:rPr>
                <w:sz w:val="20"/>
              </w:rPr>
            </w:pPr>
            <w:r>
              <w:rPr>
                <w:w w:val="99"/>
                <w:sz w:val="20"/>
              </w:rPr>
              <w:t>-</w:t>
            </w:r>
          </w:p>
        </w:tc>
        <w:tc>
          <w:tcPr>
            <w:tcW w:w="956" w:type="dxa"/>
          </w:tcPr>
          <w:p>
            <w:pPr>
              <w:pStyle w:val="TableParagraph"/>
              <w:ind w:left="21"/>
              <w:jc w:val="center"/>
              <w:rPr>
                <w:sz w:val="20"/>
              </w:rPr>
            </w:pPr>
            <w:r>
              <w:rPr>
                <w:w w:val="99"/>
                <w:sz w:val="20"/>
              </w:rPr>
              <w:t>-</w:t>
            </w:r>
          </w:p>
        </w:tc>
        <w:tc>
          <w:tcPr>
            <w:tcW w:w="1098" w:type="dxa"/>
          </w:tcPr>
          <w:p>
            <w:pPr>
              <w:pStyle w:val="TableParagraph"/>
              <w:ind w:right="427"/>
              <w:jc w:val="right"/>
              <w:rPr>
                <w:sz w:val="20"/>
              </w:rPr>
            </w:pPr>
            <w:r>
              <w:rPr>
                <w:w w:val="99"/>
                <w:sz w:val="20"/>
              </w:rPr>
              <w:t>X</w:t>
            </w:r>
          </w:p>
        </w:tc>
      </w:tr>
      <w:tr>
        <w:trPr>
          <w:trHeight w:val="229" w:hRule="atLeast"/>
        </w:trPr>
        <w:tc>
          <w:tcPr>
            <w:tcW w:w="1300" w:type="dxa"/>
          </w:tcPr>
          <w:p>
            <w:pPr>
              <w:pStyle w:val="TableParagraph"/>
              <w:spacing w:line="209" w:lineRule="exact"/>
              <w:ind w:left="50"/>
              <w:rPr>
                <w:sz w:val="20"/>
              </w:rPr>
            </w:pPr>
            <w:r>
              <w:rPr>
                <w:sz w:val="20"/>
              </w:rPr>
              <w:t>Finland</w:t>
            </w:r>
          </w:p>
        </w:tc>
        <w:tc>
          <w:tcPr>
            <w:tcW w:w="1456" w:type="dxa"/>
          </w:tcPr>
          <w:p>
            <w:pPr>
              <w:pStyle w:val="TableParagraph"/>
              <w:spacing w:line="209" w:lineRule="exact"/>
              <w:ind w:left="13"/>
              <w:jc w:val="center"/>
              <w:rPr>
                <w:sz w:val="20"/>
              </w:rPr>
            </w:pPr>
            <w:r>
              <w:rPr>
                <w:w w:val="99"/>
                <w:sz w:val="20"/>
              </w:rPr>
              <w:t>X</w:t>
            </w:r>
          </w:p>
        </w:tc>
        <w:tc>
          <w:tcPr>
            <w:tcW w:w="1144" w:type="dxa"/>
          </w:tcPr>
          <w:p>
            <w:pPr>
              <w:pStyle w:val="TableParagraph"/>
              <w:spacing w:line="209" w:lineRule="exact"/>
              <w:ind w:left="521"/>
              <w:rPr>
                <w:sz w:val="20"/>
              </w:rPr>
            </w:pPr>
            <w:r>
              <w:rPr>
                <w:w w:val="99"/>
                <w:sz w:val="20"/>
              </w:rPr>
              <w:t>-</w:t>
            </w:r>
          </w:p>
        </w:tc>
        <w:tc>
          <w:tcPr>
            <w:tcW w:w="1206" w:type="dxa"/>
          </w:tcPr>
          <w:p>
            <w:pPr>
              <w:pStyle w:val="TableParagraph"/>
              <w:spacing w:line="209" w:lineRule="exact"/>
              <w:ind w:left="25"/>
              <w:jc w:val="center"/>
              <w:rPr>
                <w:sz w:val="20"/>
              </w:rPr>
            </w:pPr>
            <w:r>
              <w:rPr>
                <w:w w:val="99"/>
                <w:sz w:val="20"/>
              </w:rPr>
              <w:t>-</w:t>
            </w:r>
          </w:p>
        </w:tc>
        <w:tc>
          <w:tcPr>
            <w:tcW w:w="912" w:type="dxa"/>
          </w:tcPr>
          <w:p>
            <w:pPr>
              <w:pStyle w:val="TableParagraph"/>
              <w:spacing w:line="209" w:lineRule="exact"/>
              <w:ind w:left="34"/>
              <w:jc w:val="center"/>
              <w:rPr>
                <w:sz w:val="20"/>
              </w:rPr>
            </w:pPr>
            <w:r>
              <w:rPr>
                <w:w w:val="99"/>
                <w:sz w:val="20"/>
              </w:rPr>
              <w:t>-</w:t>
            </w:r>
          </w:p>
        </w:tc>
        <w:tc>
          <w:tcPr>
            <w:tcW w:w="1127" w:type="dxa"/>
          </w:tcPr>
          <w:p>
            <w:pPr>
              <w:pStyle w:val="TableParagraph"/>
              <w:spacing w:line="209" w:lineRule="exact"/>
              <w:ind w:left="519"/>
              <w:rPr>
                <w:sz w:val="20"/>
              </w:rPr>
            </w:pPr>
            <w:r>
              <w:rPr>
                <w:w w:val="99"/>
                <w:sz w:val="20"/>
              </w:rPr>
              <w:t>-</w:t>
            </w:r>
          </w:p>
        </w:tc>
        <w:tc>
          <w:tcPr>
            <w:tcW w:w="956" w:type="dxa"/>
          </w:tcPr>
          <w:p>
            <w:pPr>
              <w:pStyle w:val="TableParagraph"/>
              <w:spacing w:line="209" w:lineRule="exact"/>
              <w:ind w:left="16"/>
              <w:jc w:val="center"/>
              <w:rPr>
                <w:sz w:val="20"/>
              </w:rPr>
            </w:pPr>
            <w:r>
              <w:rPr>
                <w:w w:val="99"/>
                <w:sz w:val="20"/>
              </w:rPr>
              <w:t>X</w:t>
            </w:r>
          </w:p>
        </w:tc>
        <w:tc>
          <w:tcPr>
            <w:tcW w:w="1098" w:type="dxa"/>
          </w:tcPr>
          <w:p>
            <w:pPr>
              <w:pStyle w:val="TableParagraph"/>
              <w:spacing w:line="240" w:lineRule="auto" w:before="1"/>
              <w:ind w:right="439"/>
              <w:jc w:val="right"/>
              <w:rPr>
                <w:rFonts w:ascii="Lucida Console" w:hAnsi="Lucida Console"/>
                <w:sz w:val="20"/>
              </w:rPr>
            </w:pPr>
            <w:r>
              <w:rPr>
                <w:rFonts w:ascii="Lucida Console" w:hAnsi="Lucida Console"/>
                <w:w w:val="99"/>
                <w:sz w:val="20"/>
              </w:rPr>
              <w:t>√</w:t>
            </w:r>
          </w:p>
        </w:tc>
      </w:tr>
      <w:tr>
        <w:trPr>
          <w:trHeight w:val="230" w:hRule="atLeast"/>
        </w:trPr>
        <w:tc>
          <w:tcPr>
            <w:tcW w:w="1300" w:type="dxa"/>
          </w:tcPr>
          <w:p>
            <w:pPr>
              <w:pStyle w:val="TableParagraph"/>
              <w:ind w:left="50"/>
              <w:rPr>
                <w:sz w:val="20"/>
              </w:rPr>
            </w:pPr>
            <w:r>
              <w:rPr>
                <w:sz w:val="20"/>
              </w:rPr>
              <w:t>France</w:t>
            </w:r>
          </w:p>
        </w:tc>
        <w:tc>
          <w:tcPr>
            <w:tcW w:w="1456" w:type="dxa"/>
          </w:tcPr>
          <w:p>
            <w:pPr>
              <w:pStyle w:val="TableParagraph"/>
              <w:ind w:left="17"/>
              <w:jc w:val="center"/>
              <w:rPr>
                <w:sz w:val="20"/>
              </w:rPr>
            </w:pPr>
            <w:r>
              <w:rPr>
                <w:w w:val="99"/>
                <w:sz w:val="20"/>
              </w:rPr>
              <w:t>-</w:t>
            </w:r>
          </w:p>
        </w:tc>
        <w:tc>
          <w:tcPr>
            <w:tcW w:w="1144" w:type="dxa"/>
          </w:tcPr>
          <w:p>
            <w:pPr>
              <w:pStyle w:val="TableParagraph"/>
              <w:ind w:left="483"/>
              <w:rPr>
                <w:sz w:val="20"/>
              </w:rPr>
            </w:pPr>
            <w:r>
              <w:rPr>
                <w:w w:val="99"/>
                <w:sz w:val="20"/>
              </w:rPr>
              <w:t>X</w:t>
            </w:r>
          </w:p>
        </w:tc>
        <w:tc>
          <w:tcPr>
            <w:tcW w:w="1206" w:type="dxa"/>
          </w:tcPr>
          <w:p>
            <w:pPr>
              <w:pStyle w:val="TableParagraph"/>
              <w:ind w:left="26"/>
              <w:jc w:val="center"/>
              <w:rPr>
                <w:sz w:val="20"/>
              </w:rPr>
            </w:pPr>
            <w:r>
              <w:rPr>
                <w:w w:val="99"/>
                <w:sz w:val="20"/>
              </w:rPr>
              <w:t>-</w:t>
            </w:r>
          </w:p>
        </w:tc>
        <w:tc>
          <w:tcPr>
            <w:tcW w:w="912" w:type="dxa"/>
          </w:tcPr>
          <w:p>
            <w:pPr>
              <w:pStyle w:val="TableParagraph"/>
              <w:spacing w:line="240" w:lineRule="auto" w:before="2"/>
              <w:ind w:left="30"/>
              <w:jc w:val="center"/>
              <w:rPr>
                <w:rFonts w:ascii="Lucida Console" w:hAnsi="Lucida Console"/>
                <w:sz w:val="20"/>
              </w:rPr>
            </w:pPr>
            <w:r>
              <w:rPr>
                <w:rFonts w:ascii="Lucida Console" w:hAnsi="Lucida Console"/>
                <w:w w:val="99"/>
                <w:sz w:val="20"/>
              </w:rPr>
              <w:t>√</w:t>
            </w:r>
          </w:p>
        </w:tc>
        <w:tc>
          <w:tcPr>
            <w:tcW w:w="1127" w:type="dxa"/>
          </w:tcPr>
          <w:p>
            <w:pPr>
              <w:pStyle w:val="TableParagraph"/>
              <w:ind w:left="480"/>
              <w:rPr>
                <w:sz w:val="20"/>
              </w:rPr>
            </w:pPr>
            <w:r>
              <w:rPr>
                <w:w w:val="99"/>
                <w:sz w:val="20"/>
              </w:rPr>
              <w:t>X</w:t>
            </w:r>
          </w:p>
        </w:tc>
        <w:tc>
          <w:tcPr>
            <w:tcW w:w="956" w:type="dxa"/>
          </w:tcPr>
          <w:p>
            <w:pPr>
              <w:pStyle w:val="TableParagraph"/>
              <w:ind w:left="21"/>
              <w:jc w:val="center"/>
              <w:rPr>
                <w:sz w:val="20"/>
              </w:rPr>
            </w:pPr>
            <w:r>
              <w:rPr>
                <w:w w:val="99"/>
                <w:sz w:val="20"/>
              </w:rPr>
              <w:t>-</w:t>
            </w:r>
          </w:p>
        </w:tc>
        <w:tc>
          <w:tcPr>
            <w:tcW w:w="1098" w:type="dxa"/>
          </w:tcPr>
          <w:p>
            <w:pPr>
              <w:pStyle w:val="TableParagraph"/>
              <w:ind w:right="428"/>
              <w:jc w:val="right"/>
              <w:rPr>
                <w:sz w:val="20"/>
              </w:rPr>
            </w:pPr>
            <w:r>
              <w:rPr>
                <w:w w:val="99"/>
                <w:sz w:val="20"/>
              </w:rPr>
              <w:t>X</w:t>
            </w:r>
          </w:p>
        </w:tc>
      </w:tr>
      <w:tr>
        <w:trPr>
          <w:trHeight w:val="229" w:hRule="atLeast"/>
        </w:trPr>
        <w:tc>
          <w:tcPr>
            <w:tcW w:w="1300" w:type="dxa"/>
          </w:tcPr>
          <w:p>
            <w:pPr>
              <w:pStyle w:val="TableParagraph"/>
              <w:spacing w:line="209" w:lineRule="exact"/>
              <w:ind w:left="50"/>
              <w:rPr>
                <w:sz w:val="20"/>
              </w:rPr>
            </w:pPr>
            <w:r>
              <w:rPr>
                <w:sz w:val="20"/>
              </w:rPr>
              <w:t>Germany</w:t>
            </w:r>
          </w:p>
        </w:tc>
        <w:tc>
          <w:tcPr>
            <w:tcW w:w="1456" w:type="dxa"/>
          </w:tcPr>
          <w:p>
            <w:pPr>
              <w:pStyle w:val="TableParagraph"/>
              <w:spacing w:line="209" w:lineRule="exact"/>
              <w:ind w:left="17"/>
              <w:jc w:val="center"/>
              <w:rPr>
                <w:sz w:val="20"/>
              </w:rPr>
            </w:pPr>
            <w:r>
              <w:rPr>
                <w:w w:val="99"/>
                <w:sz w:val="20"/>
              </w:rPr>
              <w:t>-</w:t>
            </w:r>
          </w:p>
        </w:tc>
        <w:tc>
          <w:tcPr>
            <w:tcW w:w="1144" w:type="dxa"/>
          </w:tcPr>
          <w:p>
            <w:pPr>
              <w:pStyle w:val="TableParagraph"/>
              <w:spacing w:line="209" w:lineRule="exact"/>
              <w:ind w:left="483"/>
              <w:rPr>
                <w:sz w:val="20"/>
              </w:rPr>
            </w:pPr>
            <w:r>
              <w:rPr>
                <w:w w:val="99"/>
                <w:sz w:val="20"/>
              </w:rPr>
              <w:t>X</w:t>
            </w:r>
          </w:p>
        </w:tc>
        <w:tc>
          <w:tcPr>
            <w:tcW w:w="1206" w:type="dxa"/>
          </w:tcPr>
          <w:p>
            <w:pPr>
              <w:pStyle w:val="TableParagraph"/>
              <w:spacing w:line="209" w:lineRule="exact"/>
              <w:ind w:left="25"/>
              <w:jc w:val="center"/>
              <w:rPr>
                <w:sz w:val="20"/>
              </w:rPr>
            </w:pPr>
            <w:r>
              <w:rPr>
                <w:w w:val="99"/>
                <w:sz w:val="20"/>
              </w:rPr>
              <w:t>-</w:t>
            </w:r>
          </w:p>
        </w:tc>
        <w:tc>
          <w:tcPr>
            <w:tcW w:w="912" w:type="dxa"/>
          </w:tcPr>
          <w:p>
            <w:pPr>
              <w:pStyle w:val="TableParagraph"/>
              <w:spacing w:line="240" w:lineRule="auto" w:before="2"/>
              <w:ind w:left="30"/>
              <w:jc w:val="center"/>
              <w:rPr>
                <w:rFonts w:ascii="Lucida Console" w:hAnsi="Lucida Console"/>
                <w:sz w:val="20"/>
              </w:rPr>
            </w:pPr>
            <w:r>
              <w:rPr>
                <w:rFonts w:ascii="Lucida Console" w:hAnsi="Lucida Console"/>
                <w:w w:val="99"/>
                <w:sz w:val="20"/>
              </w:rPr>
              <w:t>√</w:t>
            </w:r>
          </w:p>
        </w:tc>
        <w:tc>
          <w:tcPr>
            <w:tcW w:w="1127" w:type="dxa"/>
          </w:tcPr>
          <w:p>
            <w:pPr>
              <w:pStyle w:val="TableParagraph"/>
              <w:spacing w:line="209" w:lineRule="exact"/>
              <w:ind w:left="519"/>
              <w:rPr>
                <w:sz w:val="20"/>
              </w:rPr>
            </w:pPr>
            <w:r>
              <w:rPr>
                <w:w w:val="99"/>
                <w:sz w:val="20"/>
              </w:rPr>
              <w:t>-</w:t>
            </w:r>
          </w:p>
        </w:tc>
        <w:tc>
          <w:tcPr>
            <w:tcW w:w="956" w:type="dxa"/>
          </w:tcPr>
          <w:p>
            <w:pPr>
              <w:pStyle w:val="TableParagraph"/>
              <w:spacing w:line="209" w:lineRule="exact"/>
              <w:ind w:left="21"/>
              <w:jc w:val="center"/>
              <w:rPr>
                <w:sz w:val="20"/>
              </w:rPr>
            </w:pPr>
            <w:r>
              <w:rPr>
                <w:w w:val="99"/>
                <w:sz w:val="20"/>
              </w:rPr>
              <w:t>-</w:t>
            </w:r>
          </w:p>
        </w:tc>
        <w:tc>
          <w:tcPr>
            <w:tcW w:w="1098" w:type="dxa"/>
          </w:tcPr>
          <w:p>
            <w:pPr>
              <w:pStyle w:val="TableParagraph"/>
              <w:spacing w:line="209" w:lineRule="exact"/>
              <w:ind w:right="467"/>
              <w:jc w:val="right"/>
              <w:rPr>
                <w:sz w:val="20"/>
              </w:rPr>
            </w:pPr>
            <w:r>
              <w:rPr>
                <w:w w:val="99"/>
                <w:sz w:val="20"/>
              </w:rPr>
              <w:t>-</w:t>
            </w:r>
          </w:p>
        </w:tc>
      </w:tr>
      <w:tr>
        <w:trPr>
          <w:trHeight w:val="230" w:hRule="atLeast"/>
        </w:trPr>
        <w:tc>
          <w:tcPr>
            <w:tcW w:w="1300" w:type="dxa"/>
          </w:tcPr>
          <w:p>
            <w:pPr>
              <w:pStyle w:val="TableParagraph"/>
              <w:ind w:left="50"/>
              <w:rPr>
                <w:sz w:val="20"/>
              </w:rPr>
            </w:pPr>
            <w:r>
              <w:rPr>
                <w:sz w:val="20"/>
              </w:rPr>
              <w:t>Ireland</w:t>
            </w:r>
          </w:p>
        </w:tc>
        <w:tc>
          <w:tcPr>
            <w:tcW w:w="1456" w:type="dxa"/>
          </w:tcPr>
          <w:p>
            <w:pPr>
              <w:pStyle w:val="TableParagraph"/>
              <w:spacing w:line="240" w:lineRule="auto" w:before="1"/>
              <w:ind w:left="13"/>
              <w:jc w:val="center"/>
              <w:rPr>
                <w:rFonts w:ascii="Lucida Console" w:hAnsi="Lucida Console"/>
                <w:sz w:val="20"/>
              </w:rPr>
            </w:pPr>
            <w:r>
              <w:rPr>
                <w:rFonts w:ascii="Lucida Console" w:hAnsi="Lucida Console"/>
                <w:w w:val="99"/>
                <w:sz w:val="20"/>
              </w:rPr>
              <w:t>√</w:t>
            </w:r>
          </w:p>
        </w:tc>
        <w:tc>
          <w:tcPr>
            <w:tcW w:w="1144" w:type="dxa"/>
          </w:tcPr>
          <w:p>
            <w:pPr>
              <w:pStyle w:val="TableParagraph"/>
              <w:ind w:left="483"/>
              <w:rPr>
                <w:sz w:val="20"/>
              </w:rPr>
            </w:pPr>
            <w:r>
              <w:rPr>
                <w:w w:val="99"/>
                <w:sz w:val="20"/>
              </w:rPr>
              <w:t>X</w:t>
            </w:r>
          </w:p>
        </w:tc>
        <w:tc>
          <w:tcPr>
            <w:tcW w:w="1206" w:type="dxa"/>
          </w:tcPr>
          <w:p>
            <w:pPr>
              <w:pStyle w:val="TableParagraph"/>
              <w:ind w:left="25"/>
              <w:jc w:val="center"/>
              <w:rPr>
                <w:sz w:val="20"/>
              </w:rPr>
            </w:pPr>
            <w:r>
              <w:rPr>
                <w:w w:val="99"/>
                <w:sz w:val="20"/>
              </w:rPr>
              <w:t>-</w:t>
            </w:r>
          </w:p>
        </w:tc>
        <w:tc>
          <w:tcPr>
            <w:tcW w:w="912" w:type="dxa"/>
          </w:tcPr>
          <w:p>
            <w:pPr>
              <w:pStyle w:val="TableParagraph"/>
              <w:ind w:left="34"/>
              <w:jc w:val="center"/>
              <w:rPr>
                <w:sz w:val="20"/>
              </w:rPr>
            </w:pPr>
            <w:r>
              <w:rPr>
                <w:w w:val="99"/>
                <w:sz w:val="20"/>
              </w:rPr>
              <w:t>-</w:t>
            </w:r>
          </w:p>
        </w:tc>
        <w:tc>
          <w:tcPr>
            <w:tcW w:w="1127" w:type="dxa"/>
          </w:tcPr>
          <w:p>
            <w:pPr>
              <w:pStyle w:val="TableParagraph"/>
              <w:ind w:left="507"/>
              <w:rPr>
                <w:sz w:val="20"/>
              </w:rPr>
            </w:pPr>
            <w:r>
              <w:rPr>
                <w:w w:val="99"/>
                <w:sz w:val="20"/>
              </w:rPr>
              <w:t>?</w:t>
            </w:r>
          </w:p>
        </w:tc>
        <w:tc>
          <w:tcPr>
            <w:tcW w:w="956" w:type="dxa"/>
          </w:tcPr>
          <w:p>
            <w:pPr>
              <w:pStyle w:val="TableParagraph"/>
              <w:spacing w:line="240" w:lineRule="auto" w:before="1"/>
              <w:ind w:left="17"/>
              <w:jc w:val="center"/>
              <w:rPr>
                <w:rFonts w:ascii="Lucida Console" w:hAnsi="Lucida Console"/>
                <w:sz w:val="20"/>
              </w:rPr>
            </w:pPr>
            <w:r>
              <w:rPr>
                <w:rFonts w:ascii="Lucida Console" w:hAnsi="Lucida Console"/>
                <w:w w:val="99"/>
                <w:sz w:val="20"/>
              </w:rPr>
              <w:t>√</w:t>
            </w:r>
          </w:p>
        </w:tc>
        <w:tc>
          <w:tcPr>
            <w:tcW w:w="1098" w:type="dxa"/>
          </w:tcPr>
          <w:p>
            <w:pPr>
              <w:pStyle w:val="TableParagraph"/>
              <w:spacing w:line="240" w:lineRule="auto" w:before="1"/>
              <w:ind w:right="439"/>
              <w:jc w:val="right"/>
              <w:rPr>
                <w:rFonts w:ascii="Lucida Console" w:hAnsi="Lucida Console"/>
                <w:sz w:val="20"/>
              </w:rPr>
            </w:pPr>
            <w:r>
              <w:rPr>
                <w:rFonts w:ascii="Lucida Console" w:hAnsi="Lucida Console"/>
                <w:w w:val="99"/>
                <w:sz w:val="20"/>
              </w:rPr>
              <w:t>√</w:t>
            </w:r>
          </w:p>
        </w:tc>
      </w:tr>
      <w:tr>
        <w:trPr>
          <w:trHeight w:val="230" w:hRule="atLeast"/>
        </w:trPr>
        <w:tc>
          <w:tcPr>
            <w:tcW w:w="1300" w:type="dxa"/>
          </w:tcPr>
          <w:p>
            <w:pPr>
              <w:pStyle w:val="TableParagraph"/>
              <w:ind w:left="50"/>
              <w:rPr>
                <w:sz w:val="20"/>
              </w:rPr>
            </w:pPr>
            <w:r>
              <w:rPr>
                <w:sz w:val="20"/>
              </w:rPr>
              <w:t>Italy</w:t>
            </w:r>
          </w:p>
        </w:tc>
        <w:tc>
          <w:tcPr>
            <w:tcW w:w="1456" w:type="dxa"/>
          </w:tcPr>
          <w:p>
            <w:pPr>
              <w:pStyle w:val="TableParagraph"/>
              <w:ind w:left="13"/>
              <w:jc w:val="center"/>
              <w:rPr>
                <w:sz w:val="20"/>
              </w:rPr>
            </w:pPr>
            <w:r>
              <w:rPr>
                <w:w w:val="99"/>
                <w:sz w:val="20"/>
              </w:rPr>
              <w:t>X</w:t>
            </w:r>
          </w:p>
        </w:tc>
        <w:tc>
          <w:tcPr>
            <w:tcW w:w="1144" w:type="dxa"/>
          </w:tcPr>
          <w:p>
            <w:pPr>
              <w:pStyle w:val="TableParagraph"/>
              <w:ind w:left="522"/>
              <w:rPr>
                <w:sz w:val="20"/>
              </w:rPr>
            </w:pPr>
            <w:r>
              <w:rPr>
                <w:w w:val="99"/>
                <w:sz w:val="20"/>
              </w:rPr>
              <w:t>-</w:t>
            </w:r>
          </w:p>
        </w:tc>
        <w:tc>
          <w:tcPr>
            <w:tcW w:w="1206" w:type="dxa"/>
          </w:tcPr>
          <w:p>
            <w:pPr>
              <w:pStyle w:val="TableParagraph"/>
              <w:ind w:left="25"/>
              <w:jc w:val="center"/>
              <w:rPr>
                <w:sz w:val="20"/>
              </w:rPr>
            </w:pPr>
            <w:r>
              <w:rPr>
                <w:w w:val="99"/>
                <w:sz w:val="20"/>
              </w:rPr>
              <w:t>-</w:t>
            </w:r>
          </w:p>
        </w:tc>
        <w:tc>
          <w:tcPr>
            <w:tcW w:w="912" w:type="dxa"/>
          </w:tcPr>
          <w:p>
            <w:pPr>
              <w:pStyle w:val="TableParagraph"/>
              <w:ind w:left="34"/>
              <w:jc w:val="center"/>
              <w:rPr>
                <w:sz w:val="20"/>
              </w:rPr>
            </w:pPr>
            <w:r>
              <w:rPr>
                <w:w w:val="99"/>
                <w:sz w:val="20"/>
              </w:rPr>
              <w:t>-</w:t>
            </w:r>
          </w:p>
        </w:tc>
        <w:tc>
          <w:tcPr>
            <w:tcW w:w="1127" w:type="dxa"/>
          </w:tcPr>
          <w:p>
            <w:pPr>
              <w:pStyle w:val="TableParagraph"/>
              <w:ind w:left="519"/>
              <w:rPr>
                <w:sz w:val="20"/>
              </w:rPr>
            </w:pPr>
            <w:r>
              <w:rPr>
                <w:w w:val="99"/>
                <w:sz w:val="20"/>
              </w:rPr>
              <w:t>-</w:t>
            </w:r>
          </w:p>
        </w:tc>
        <w:tc>
          <w:tcPr>
            <w:tcW w:w="956" w:type="dxa"/>
          </w:tcPr>
          <w:p>
            <w:pPr>
              <w:pStyle w:val="TableParagraph"/>
              <w:ind w:left="21"/>
              <w:jc w:val="center"/>
              <w:rPr>
                <w:sz w:val="20"/>
              </w:rPr>
            </w:pPr>
            <w:r>
              <w:rPr>
                <w:w w:val="99"/>
                <w:sz w:val="20"/>
              </w:rPr>
              <w:t>-</w:t>
            </w:r>
          </w:p>
        </w:tc>
        <w:tc>
          <w:tcPr>
            <w:tcW w:w="1098" w:type="dxa"/>
          </w:tcPr>
          <w:p>
            <w:pPr>
              <w:pStyle w:val="TableParagraph"/>
              <w:spacing w:line="240" w:lineRule="auto" w:before="1"/>
              <w:ind w:right="439"/>
              <w:jc w:val="right"/>
              <w:rPr>
                <w:rFonts w:ascii="Lucida Console" w:hAnsi="Lucida Console"/>
                <w:sz w:val="20"/>
              </w:rPr>
            </w:pPr>
            <w:r>
              <w:rPr>
                <w:rFonts w:ascii="Lucida Console" w:hAnsi="Lucida Console"/>
                <w:w w:val="99"/>
                <w:sz w:val="20"/>
              </w:rPr>
              <w:t>√</w:t>
            </w:r>
          </w:p>
        </w:tc>
      </w:tr>
      <w:tr>
        <w:trPr>
          <w:trHeight w:val="229" w:hRule="atLeast"/>
        </w:trPr>
        <w:tc>
          <w:tcPr>
            <w:tcW w:w="1300" w:type="dxa"/>
          </w:tcPr>
          <w:p>
            <w:pPr>
              <w:pStyle w:val="TableParagraph"/>
              <w:spacing w:line="209" w:lineRule="exact"/>
              <w:ind w:left="50"/>
              <w:rPr>
                <w:sz w:val="20"/>
              </w:rPr>
            </w:pPr>
            <w:r>
              <w:rPr>
                <w:sz w:val="20"/>
              </w:rPr>
              <w:t>Netherlands</w:t>
            </w:r>
          </w:p>
        </w:tc>
        <w:tc>
          <w:tcPr>
            <w:tcW w:w="1456" w:type="dxa"/>
          </w:tcPr>
          <w:p>
            <w:pPr>
              <w:pStyle w:val="TableParagraph"/>
              <w:spacing w:line="209" w:lineRule="exact"/>
              <w:ind w:left="12"/>
              <w:jc w:val="center"/>
              <w:rPr>
                <w:sz w:val="20"/>
              </w:rPr>
            </w:pPr>
            <w:r>
              <w:rPr>
                <w:w w:val="99"/>
                <w:sz w:val="20"/>
              </w:rPr>
              <w:t>X</w:t>
            </w:r>
          </w:p>
        </w:tc>
        <w:tc>
          <w:tcPr>
            <w:tcW w:w="1144" w:type="dxa"/>
          </w:tcPr>
          <w:p>
            <w:pPr>
              <w:pStyle w:val="TableParagraph"/>
              <w:spacing w:line="209" w:lineRule="exact"/>
              <w:ind w:left="521"/>
              <w:rPr>
                <w:sz w:val="20"/>
              </w:rPr>
            </w:pPr>
            <w:r>
              <w:rPr>
                <w:w w:val="99"/>
                <w:sz w:val="20"/>
              </w:rPr>
              <w:t>-</w:t>
            </w:r>
          </w:p>
        </w:tc>
        <w:tc>
          <w:tcPr>
            <w:tcW w:w="1206" w:type="dxa"/>
          </w:tcPr>
          <w:p>
            <w:pPr>
              <w:pStyle w:val="TableParagraph"/>
              <w:spacing w:line="240" w:lineRule="auto" w:before="1"/>
              <w:ind w:left="22"/>
              <w:jc w:val="center"/>
              <w:rPr>
                <w:rFonts w:ascii="Lucida Console" w:hAnsi="Lucida Console"/>
                <w:sz w:val="20"/>
              </w:rPr>
            </w:pPr>
            <w:r>
              <w:rPr>
                <w:rFonts w:ascii="Lucida Console" w:hAnsi="Lucida Console"/>
                <w:w w:val="99"/>
                <w:sz w:val="20"/>
              </w:rPr>
              <w:t>√</w:t>
            </w:r>
          </w:p>
        </w:tc>
        <w:tc>
          <w:tcPr>
            <w:tcW w:w="912" w:type="dxa"/>
          </w:tcPr>
          <w:p>
            <w:pPr>
              <w:pStyle w:val="TableParagraph"/>
              <w:spacing w:line="240" w:lineRule="auto" w:before="1"/>
              <w:ind w:left="30"/>
              <w:jc w:val="center"/>
              <w:rPr>
                <w:rFonts w:ascii="Lucida Console" w:hAnsi="Lucida Console"/>
                <w:sz w:val="20"/>
              </w:rPr>
            </w:pPr>
            <w:r>
              <w:rPr>
                <w:rFonts w:ascii="Lucida Console" w:hAnsi="Lucida Console"/>
                <w:w w:val="99"/>
                <w:sz w:val="20"/>
              </w:rPr>
              <w:t>√</w:t>
            </w:r>
          </w:p>
        </w:tc>
        <w:tc>
          <w:tcPr>
            <w:tcW w:w="1127" w:type="dxa"/>
          </w:tcPr>
          <w:p>
            <w:pPr>
              <w:pStyle w:val="TableParagraph"/>
              <w:spacing w:line="209" w:lineRule="exact"/>
              <w:ind w:left="519"/>
              <w:rPr>
                <w:sz w:val="20"/>
              </w:rPr>
            </w:pPr>
            <w:r>
              <w:rPr>
                <w:w w:val="99"/>
                <w:sz w:val="20"/>
              </w:rPr>
              <w:t>-</w:t>
            </w:r>
          </w:p>
        </w:tc>
        <w:tc>
          <w:tcPr>
            <w:tcW w:w="956" w:type="dxa"/>
          </w:tcPr>
          <w:p>
            <w:pPr>
              <w:pStyle w:val="TableParagraph"/>
              <w:spacing w:line="209" w:lineRule="exact"/>
              <w:ind w:left="21"/>
              <w:jc w:val="center"/>
              <w:rPr>
                <w:sz w:val="20"/>
              </w:rPr>
            </w:pPr>
            <w:r>
              <w:rPr>
                <w:w w:val="99"/>
                <w:sz w:val="20"/>
              </w:rPr>
              <w:t>-</w:t>
            </w:r>
          </w:p>
        </w:tc>
        <w:tc>
          <w:tcPr>
            <w:tcW w:w="1098" w:type="dxa"/>
          </w:tcPr>
          <w:p>
            <w:pPr>
              <w:pStyle w:val="TableParagraph"/>
              <w:spacing w:line="240" w:lineRule="auto" w:before="1"/>
              <w:ind w:right="439"/>
              <w:jc w:val="right"/>
              <w:rPr>
                <w:rFonts w:ascii="Lucida Console" w:hAnsi="Lucida Console"/>
                <w:sz w:val="20"/>
              </w:rPr>
            </w:pPr>
            <w:r>
              <w:rPr>
                <w:rFonts w:ascii="Lucida Console" w:hAnsi="Lucida Console"/>
                <w:w w:val="99"/>
                <w:sz w:val="20"/>
              </w:rPr>
              <w:t>√</w:t>
            </w:r>
          </w:p>
        </w:tc>
      </w:tr>
      <w:tr>
        <w:trPr>
          <w:trHeight w:val="230" w:hRule="atLeast"/>
        </w:trPr>
        <w:tc>
          <w:tcPr>
            <w:tcW w:w="1300" w:type="dxa"/>
          </w:tcPr>
          <w:p>
            <w:pPr>
              <w:pStyle w:val="TableParagraph"/>
              <w:ind w:left="50"/>
              <w:rPr>
                <w:sz w:val="20"/>
              </w:rPr>
            </w:pPr>
            <w:r>
              <w:rPr>
                <w:sz w:val="20"/>
              </w:rPr>
              <w:t>Norway</w:t>
            </w:r>
          </w:p>
        </w:tc>
        <w:tc>
          <w:tcPr>
            <w:tcW w:w="1456" w:type="dxa"/>
          </w:tcPr>
          <w:p>
            <w:pPr>
              <w:pStyle w:val="TableParagraph"/>
              <w:ind w:left="17"/>
              <w:jc w:val="center"/>
              <w:rPr>
                <w:sz w:val="20"/>
              </w:rPr>
            </w:pPr>
            <w:r>
              <w:rPr>
                <w:w w:val="99"/>
                <w:sz w:val="20"/>
              </w:rPr>
              <w:t>-</w:t>
            </w:r>
          </w:p>
        </w:tc>
        <w:tc>
          <w:tcPr>
            <w:tcW w:w="1144" w:type="dxa"/>
          </w:tcPr>
          <w:p>
            <w:pPr>
              <w:pStyle w:val="TableParagraph"/>
              <w:ind w:left="483"/>
              <w:rPr>
                <w:sz w:val="20"/>
              </w:rPr>
            </w:pPr>
            <w:r>
              <w:rPr>
                <w:w w:val="99"/>
                <w:sz w:val="20"/>
              </w:rPr>
              <w:t>X</w:t>
            </w:r>
          </w:p>
        </w:tc>
        <w:tc>
          <w:tcPr>
            <w:tcW w:w="1206" w:type="dxa"/>
          </w:tcPr>
          <w:p>
            <w:pPr>
              <w:pStyle w:val="TableParagraph"/>
              <w:spacing w:line="240" w:lineRule="auto" w:before="2"/>
              <w:ind w:left="22"/>
              <w:jc w:val="center"/>
              <w:rPr>
                <w:rFonts w:ascii="Lucida Console" w:hAnsi="Lucida Console"/>
                <w:sz w:val="20"/>
              </w:rPr>
            </w:pPr>
            <w:r>
              <w:rPr>
                <w:rFonts w:ascii="Lucida Console" w:hAnsi="Lucida Console"/>
                <w:w w:val="99"/>
                <w:sz w:val="20"/>
              </w:rPr>
              <w:t>√</w:t>
            </w:r>
          </w:p>
        </w:tc>
        <w:tc>
          <w:tcPr>
            <w:tcW w:w="912" w:type="dxa"/>
          </w:tcPr>
          <w:p>
            <w:pPr>
              <w:pStyle w:val="TableParagraph"/>
              <w:spacing w:line="240" w:lineRule="auto" w:before="2"/>
              <w:ind w:left="30"/>
              <w:jc w:val="center"/>
              <w:rPr>
                <w:rFonts w:ascii="Lucida Console" w:hAnsi="Lucida Console"/>
                <w:sz w:val="20"/>
              </w:rPr>
            </w:pPr>
            <w:r>
              <w:rPr>
                <w:rFonts w:ascii="Lucida Console" w:hAnsi="Lucida Console"/>
                <w:w w:val="99"/>
                <w:sz w:val="20"/>
              </w:rPr>
              <w:t>√</w:t>
            </w:r>
          </w:p>
        </w:tc>
        <w:tc>
          <w:tcPr>
            <w:tcW w:w="1127" w:type="dxa"/>
          </w:tcPr>
          <w:p>
            <w:pPr>
              <w:pStyle w:val="TableParagraph"/>
              <w:ind w:left="519"/>
              <w:rPr>
                <w:sz w:val="20"/>
              </w:rPr>
            </w:pPr>
            <w:r>
              <w:rPr>
                <w:w w:val="99"/>
                <w:sz w:val="20"/>
              </w:rPr>
              <w:t>-</w:t>
            </w:r>
          </w:p>
        </w:tc>
        <w:tc>
          <w:tcPr>
            <w:tcW w:w="956" w:type="dxa"/>
          </w:tcPr>
          <w:p>
            <w:pPr>
              <w:pStyle w:val="TableParagraph"/>
              <w:ind w:left="21"/>
              <w:jc w:val="center"/>
              <w:rPr>
                <w:sz w:val="20"/>
              </w:rPr>
            </w:pPr>
            <w:r>
              <w:rPr>
                <w:w w:val="99"/>
                <w:sz w:val="20"/>
              </w:rPr>
              <w:t>-</w:t>
            </w:r>
          </w:p>
        </w:tc>
        <w:tc>
          <w:tcPr>
            <w:tcW w:w="1098" w:type="dxa"/>
          </w:tcPr>
          <w:p>
            <w:pPr>
              <w:pStyle w:val="TableParagraph"/>
              <w:ind w:right="427"/>
              <w:jc w:val="right"/>
              <w:rPr>
                <w:sz w:val="20"/>
              </w:rPr>
            </w:pPr>
            <w:r>
              <w:rPr>
                <w:w w:val="99"/>
                <w:sz w:val="20"/>
              </w:rPr>
              <w:t>X</w:t>
            </w:r>
          </w:p>
        </w:tc>
      </w:tr>
      <w:tr>
        <w:trPr>
          <w:trHeight w:val="229" w:hRule="atLeast"/>
        </w:trPr>
        <w:tc>
          <w:tcPr>
            <w:tcW w:w="1300" w:type="dxa"/>
          </w:tcPr>
          <w:p>
            <w:pPr>
              <w:pStyle w:val="TableParagraph"/>
              <w:spacing w:line="209" w:lineRule="exact"/>
              <w:ind w:left="50"/>
              <w:rPr>
                <w:sz w:val="20"/>
              </w:rPr>
            </w:pPr>
            <w:r>
              <w:rPr>
                <w:sz w:val="20"/>
              </w:rPr>
              <w:t>Portugal</w:t>
            </w:r>
          </w:p>
        </w:tc>
        <w:tc>
          <w:tcPr>
            <w:tcW w:w="1456" w:type="dxa"/>
          </w:tcPr>
          <w:p>
            <w:pPr>
              <w:pStyle w:val="TableParagraph"/>
              <w:spacing w:line="209" w:lineRule="exact"/>
              <w:ind w:left="13"/>
              <w:jc w:val="center"/>
              <w:rPr>
                <w:sz w:val="20"/>
              </w:rPr>
            </w:pPr>
            <w:r>
              <w:rPr>
                <w:w w:val="99"/>
                <w:sz w:val="20"/>
              </w:rPr>
              <w:t>X</w:t>
            </w:r>
          </w:p>
        </w:tc>
        <w:tc>
          <w:tcPr>
            <w:tcW w:w="1144" w:type="dxa"/>
          </w:tcPr>
          <w:p>
            <w:pPr>
              <w:pStyle w:val="TableParagraph"/>
              <w:spacing w:line="209" w:lineRule="exact"/>
              <w:ind w:left="483"/>
              <w:rPr>
                <w:sz w:val="20"/>
              </w:rPr>
            </w:pPr>
            <w:r>
              <w:rPr>
                <w:w w:val="99"/>
                <w:sz w:val="20"/>
              </w:rPr>
              <w:t>X</w:t>
            </w:r>
          </w:p>
        </w:tc>
        <w:tc>
          <w:tcPr>
            <w:tcW w:w="1206" w:type="dxa"/>
          </w:tcPr>
          <w:p>
            <w:pPr>
              <w:pStyle w:val="TableParagraph"/>
              <w:spacing w:line="209" w:lineRule="exact"/>
              <w:ind w:left="25"/>
              <w:jc w:val="center"/>
              <w:rPr>
                <w:sz w:val="20"/>
              </w:rPr>
            </w:pPr>
            <w:r>
              <w:rPr>
                <w:w w:val="99"/>
                <w:sz w:val="20"/>
              </w:rPr>
              <w:t>-</w:t>
            </w:r>
          </w:p>
        </w:tc>
        <w:tc>
          <w:tcPr>
            <w:tcW w:w="912" w:type="dxa"/>
          </w:tcPr>
          <w:p>
            <w:pPr>
              <w:pStyle w:val="TableParagraph"/>
              <w:spacing w:line="240" w:lineRule="auto" w:before="2"/>
              <w:ind w:left="30"/>
              <w:jc w:val="center"/>
              <w:rPr>
                <w:rFonts w:ascii="Lucida Console" w:hAnsi="Lucida Console"/>
                <w:sz w:val="20"/>
              </w:rPr>
            </w:pPr>
            <w:r>
              <w:rPr>
                <w:rFonts w:ascii="Lucida Console" w:hAnsi="Lucida Console"/>
                <w:w w:val="99"/>
                <w:sz w:val="20"/>
              </w:rPr>
              <w:t>√</w:t>
            </w:r>
          </w:p>
        </w:tc>
        <w:tc>
          <w:tcPr>
            <w:tcW w:w="1127" w:type="dxa"/>
          </w:tcPr>
          <w:p>
            <w:pPr>
              <w:pStyle w:val="TableParagraph"/>
              <w:spacing w:line="209" w:lineRule="exact"/>
              <w:ind w:left="519"/>
              <w:rPr>
                <w:sz w:val="20"/>
              </w:rPr>
            </w:pPr>
            <w:r>
              <w:rPr>
                <w:w w:val="99"/>
                <w:sz w:val="20"/>
              </w:rPr>
              <w:t>-</w:t>
            </w:r>
          </w:p>
        </w:tc>
        <w:tc>
          <w:tcPr>
            <w:tcW w:w="956" w:type="dxa"/>
          </w:tcPr>
          <w:p>
            <w:pPr>
              <w:pStyle w:val="TableParagraph"/>
              <w:spacing w:line="240" w:lineRule="auto" w:before="2"/>
              <w:ind w:left="346" w:right="329"/>
              <w:jc w:val="center"/>
              <w:rPr>
                <w:rFonts w:ascii="Lucida Console" w:hAnsi="Lucida Console"/>
                <w:sz w:val="20"/>
              </w:rPr>
            </w:pPr>
            <w:r>
              <w:rPr>
                <w:rFonts w:ascii="Lucida Console" w:hAnsi="Lucida Console"/>
                <w:sz w:val="20"/>
              </w:rPr>
              <w:t>√√</w:t>
            </w:r>
          </w:p>
        </w:tc>
        <w:tc>
          <w:tcPr>
            <w:tcW w:w="1098" w:type="dxa"/>
          </w:tcPr>
          <w:p>
            <w:pPr>
              <w:pStyle w:val="TableParagraph"/>
              <w:spacing w:line="209" w:lineRule="exact"/>
              <w:ind w:right="467"/>
              <w:jc w:val="right"/>
              <w:rPr>
                <w:sz w:val="20"/>
              </w:rPr>
            </w:pPr>
            <w:r>
              <w:rPr>
                <w:w w:val="99"/>
                <w:sz w:val="20"/>
              </w:rPr>
              <w:t>-</w:t>
            </w:r>
          </w:p>
        </w:tc>
      </w:tr>
      <w:tr>
        <w:trPr>
          <w:trHeight w:val="233" w:hRule="atLeast"/>
        </w:trPr>
        <w:tc>
          <w:tcPr>
            <w:tcW w:w="1300" w:type="dxa"/>
          </w:tcPr>
          <w:p>
            <w:pPr>
              <w:pStyle w:val="TableParagraph"/>
              <w:spacing w:line="213" w:lineRule="exact"/>
              <w:ind w:left="50"/>
              <w:rPr>
                <w:sz w:val="20"/>
              </w:rPr>
            </w:pPr>
            <w:r>
              <w:rPr>
                <w:sz w:val="20"/>
              </w:rPr>
              <w:t>Spain</w:t>
            </w:r>
          </w:p>
        </w:tc>
        <w:tc>
          <w:tcPr>
            <w:tcW w:w="1456" w:type="dxa"/>
          </w:tcPr>
          <w:p>
            <w:pPr>
              <w:pStyle w:val="TableParagraph"/>
              <w:spacing w:line="240" w:lineRule="auto" w:before="1"/>
              <w:ind w:left="13"/>
              <w:jc w:val="center"/>
              <w:rPr>
                <w:rFonts w:ascii="Lucida Console" w:hAnsi="Lucida Console"/>
                <w:sz w:val="20"/>
              </w:rPr>
            </w:pPr>
            <w:r>
              <w:rPr>
                <w:rFonts w:ascii="Lucida Console" w:hAnsi="Lucida Console"/>
                <w:w w:val="99"/>
                <w:sz w:val="20"/>
              </w:rPr>
              <w:t>√</w:t>
            </w:r>
          </w:p>
        </w:tc>
        <w:tc>
          <w:tcPr>
            <w:tcW w:w="1144" w:type="dxa"/>
          </w:tcPr>
          <w:p>
            <w:pPr>
              <w:pStyle w:val="TableParagraph"/>
              <w:spacing w:line="213" w:lineRule="exact"/>
              <w:ind w:left="522"/>
              <w:rPr>
                <w:sz w:val="20"/>
              </w:rPr>
            </w:pPr>
            <w:r>
              <w:rPr>
                <w:w w:val="99"/>
                <w:sz w:val="20"/>
              </w:rPr>
              <w:t>-</w:t>
            </w:r>
          </w:p>
        </w:tc>
        <w:tc>
          <w:tcPr>
            <w:tcW w:w="1206" w:type="dxa"/>
          </w:tcPr>
          <w:p>
            <w:pPr>
              <w:pStyle w:val="TableParagraph"/>
              <w:spacing w:line="213" w:lineRule="exact"/>
              <w:ind w:left="26"/>
              <w:jc w:val="center"/>
              <w:rPr>
                <w:sz w:val="20"/>
              </w:rPr>
            </w:pPr>
            <w:r>
              <w:rPr>
                <w:w w:val="99"/>
                <w:sz w:val="20"/>
              </w:rPr>
              <w:t>-</w:t>
            </w:r>
          </w:p>
        </w:tc>
        <w:tc>
          <w:tcPr>
            <w:tcW w:w="912" w:type="dxa"/>
          </w:tcPr>
          <w:p>
            <w:pPr>
              <w:pStyle w:val="TableParagraph"/>
              <w:spacing w:line="213" w:lineRule="exact"/>
              <w:ind w:left="34"/>
              <w:jc w:val="center"/>
              <w:rPr>
                <w:sz w:val="20"/>
              </w:rPr>
            </w:pPr>
            <w:r>
              <w:rPr>
                <w:w w:val="99"/>
                <w:sz w:val="20"/>
              </w:rPr>
              <w:t>-</w:t>
            </w:r>
          </w:p>
        </w:tc>
        <w:tc>
          <w:tcPr>
            <w:tcW w:w="1127" w:type="dxa"/>
          </w:tcPr>
          <w:p>
            <w:pPr>
              <w:pStyle w:val="TableParagraph"/>
              <w:spacing w:line="213" w:lineRule="exact"/>
              <w:ind w:left="480"/>
              <w:rPr>
                <w:sz w:val="20"/>
              </w:rPr>
            </w:pPr>
            <w:r>
              <w:rPr>
                <w:w w:val="99"/>
                <w:sz w:val="20"/>
              </w:rPr>
              <w:t>X</w:t>
            </w:r>
          </w:p>
        </w:tc>
        <w:tc>
          <w:tcPr>
            <w:tcW w:w="956" w:type="dxa"/>
          </w:tcPr>
          <w:p>
            <w:pPr>
              <w:pStyle w:val="TableParagraph"/>
              <w:spacing w:line="213" w:lineRule="exact"/>
              <w:ind w:left="21"/>
              <w:jc w:val="center"/>
              <w:rPr>
                <w:sz w:val="20"/>
              </w:rPr>
            </w:pPr>
            <w:r>
              <w:rPr>
                <w:w w:val="99"/>
                <w:sz w:val="20"/>
              </w:rPr>
              <w:t>-</w:t>
            </w:r>
          </w:p>
        </w:tc>
        <w:tc>
          <w:tcPr>
            <w:tcW w:w="1098" w:type="dxa"/>
          </w:tcPr>
          <w:p>
            <w:pPr>
              <w:pStyle w:val="TableParagraph"/>
              <w:spacing w:line="213" w:lineRule="exact"/>
              <w:ind w:right="467"/>
              <w:jc w:val="right"/>
              <w:rPr>
                <w:sz w:val="20"/>
              </w:rPr>
            </w:pPr>
            <w:r>
              <w:rPr>
                <w:w w:val="99"/>
                <w:sz w:val="20"/>
              </w:rPr>
              <w:t>-</w:t>
            </w:r>
          </w:p>
        </w:tc>
      </w:tr>
      <w:tr>
        <w:trPr>
          <w:trHeight w:val="227" w:hRule="atLeast"/>
        </w:trPr>
        <w:tc>
          <w:tcPr>
            <w:tcW w:w="1300" w:type="dxa"/>
          </w:tcPr>
          <w:p>
            <w:pPr>
              <w:pStyle w:val="TableParagraph"/>
              <w:spacing w:line="207" w:lineRule="exact"/>
              <w:ind w:left="50"/>
              <w:rPr>
                <w:sz w:val="20"/>
              </w:rPr>
            </w:pPr>
            <w:r>
              <w:rPr>
                <w:sz w:val="20"/>
              </w:rPr>
              <w:t>Sweden</w:t>
            </w:r>
          </w:p>
        </w:tc>
        <w:tc>
          <w:tcPr>
            <w:tcW w:w="1456" w:type="dxa"/>
          </w:tcPr>
          <w:p>
            <w:pPr>
              <w:pStyle w:val="TableParagraph"/>
              <w:spacing w:line="207" w:lineRule="exact"/>
              <w:ind w:left="17"/>
              <w:jc w:val="center"/>
              <w:rPr>
                <w:sz w:val="20"/>
              </w:rPr>
            </w:pPr>
            <w:r>
              <w:rPr>
                <w:w w:val="99"/>
                <w:sz w:val="20"/>
              </w:rPr>
              <w:t>-</w:t>
            </w:r>
          </w:p>
        </w:tc>
        <w:tc>
          <w:tcPr>
            <w:tcW w:w="1144" w:type="dxa"/>
          </w:tcPr>
          <w:p>
            <w:pPr>
              <w:pStyle w:val="TableParagraph"/>
              <w:spacing w:line="207" w:lineRule="exact"/>
              <w:ind w:left="521"/>
              <w:rPr>
                <w:sz w:val="20"/>
              </w:rPr>
            </w:pPr>
            <w:r>
              <w:rPr>
                <w:w w:val="99"/>
                <w:sz w:val="20"/>
              </w:rPr>
              <w:t>-</w:t>
            </w:r>
          </w:p>
        </w:tc>
        <w:tc>
          <w:tcPr>
            <w:tcW w:w="1206" w:type="dxa"/>
          </w:tcPr>
          <w:p>
            <w:pPr>
              <w:pStyle w:val="TableParagraph"/>
              <w:spacing w:line="207" w:lineRule="exact"/>
              <w:ind w:left="25"/>
              <w:jc w:val="center"/>
              <w:rPr>
                <w:sz w:val="20"/>
              </w:rPr>
            </w:pPr>
            <w:r>
              <w:rPr>
                <w:w w:val="99"/>
                <w:sz w:val="20"/>
              </w:rPr>
              <w:t>-</w:t>
            </w:r>
          </w:p>
        </w:tc>
        <w:tc>
          <w:tcPr>
            <w:tcW w:w="912" w:type="dxa"/>
          </w:tcPr>
          <w:p>
            <w:pPr>
              <w:pStyle w:val="TableParagraph"/>
              <w:spacing w:line="207" w:lineRule="exact"/>
              <w:ind w:left="34"/>
              <w:jc w:val="center"/>
              <w:rPr>
                <w:sz w:val="20"/>
              </w:rPr>
            </w:pPr>
            <w:r>
              <w:rPr>
                <w:w w:val="99"/>
                <w:sz w:val="20"/>
              </w:rPr>
              <w:t>-</w:t>
            </w:r>
          </w:p>
        </w:tc>
        <w:tc>
          <w:tcPr>
            <w:tcW w:w="1127" w:type="dxa"/>
          </w:tcPr>
          <w:p>
            <w:pPr>
              <w:pStyle w:val="TableParagraph"/>
              <w:spacing w:line="207" w:lineRule="exact"/>
              <w:ind w:left="519"/>
              <w:rPr>
                <w:sz w:val="20"/>
              </w:rPr>
            </w:pPr>
            <w:r>
              <w:rPr>
                <w:w w:val="99"/>
                <w:sz w:val="20"/>
              </w:rPr>
              <w:t>-</w:t>
            </w:r>
          </w:p>
        </w:tc>
        <w:tc>
          <w:tcPr>
            <w:tcW w:w="956" w:type="dxa"/>
          </w:tcPr>
          <w:p>
            <w:pPr>
              <w:pStyle w:val="TableParagraph"/>
              <w:spacing w:line="207" w:lineRule="exact"/>
              <w:ind w:left="20"/>
              <w:jc w:val="center"/>
              <w:rPr>
                <w:sz w:val="20"/>
              </w:rPr>
            </w:pPr>
            <w:r>
              <w:rPr>
                <w:w w:val="99"/>
                <w:sz w:val="20"/>
              </w:rPr>
              <w:t>-</w:t>
            </w:r>
          </w:p>
        </w:tc>
        <w:tc>
          <w:tcPr>
            <w:tcW w:w="1098" w:type="dxa"/>
          </w:tcPr>
          <w:p>
            <w:pPr>
              <w:pStyle w:val="TableParagraph"/>
              <w:spacing w:line="207" w:lineRule="exact"/>
              <w:ind w:right="428"/>
              <w:jc w:val="right"/>
              <w:rPr>
                <w:sz w:val="20"/>
              </w:rPr>
            </w:pPr>
            <w:r>
              <w:rPr>
                <w:w w:val="99"/>
                <w:sz w:val="20"/>
              </w:rPr>
              <w:t>X</w:t>
            </w:r>
          </w:p>
        </w:tc>
      </w:tr>
      <w:tr>
        <w:trPr>
          <w:trHeight w:val="230" w:hRule="atLeast"/>
        </w:trPr>
        <w:tc>
          <w:tcPr>
            <w:tcW w:w="1300" w:type="dxa"/>
          </w:tcPr>
          <w:p>
            <w:pPr>
              <w:pStyle w:val="TableParagraph"/>
              <w:ind w:left="50"/>
              <w:rPr>
                <w:sz w:val="20"/>
              </w:rPr>
            </w:pPr>
            <w:r>
              <w:rPr>
                <w:sz w:val="20"/>
              </w:rPr>
              <w:t>Switzerland</w:t>
            </w:r>
          </w:p>
        </w:tc>
        <w:tc>
          <w:tcPr>
            <w:tcW w:w="1456" w:type="dxa"/>
          </w:tcPr>
          <w:p>
            <w:pPr>
              <w:pStyle w:val="TableParagraph"/>
              <w:ind w:left="13"/>
              <w:jc w:val="center"/>
              <w:rPr>
                <w:sz w:val="20"/>
              </w:rPr>
            </w:pPr>
            <w:r>
              <w:rPr>
                <w:w w:val="99"/>
                <w:sz w:val="20"/>
              </w:rPr>
              <w:t>X</w:t>
            </w:r>
          </w:p>
        </w:tc>
        <w:tc>
          <w:tcPr>
            <w:tcW w:w="1144" w:type="dxa"/>
          </w:tcPr>
          <w:p>
            <w:pPr>
              <w:pStyle w:val="TableParagraph"/>
              <w:ind w:left="483"/>
              <w:rPr>
                <w:sz w:val="20"/>
              </w:rPr>
            </w:pPr>
            <w:r>
              <w:rPr>
                <w:w w:val="99"/>
                <w:sz w:val="20"/>
              </w:rPr>
              <w:t>X</w:t>
            </w:r>
          </w:p>
        </w:tc>
        <w:tc>
          <w:tcPr>
            <w:tcW w:w="1206" w:type="dxa"/>
          </w:tcPr>
          <w:p>
            <w:pPr>
              <w:pStyle w:val="TableParagraph"/>
              <w:ind w:left="26"/>
              <w:jc w:val="center"/>
              <w:rPr>
                <w:sz w:val="20"/>
              </w:rPr>
            </w:pPr>
            <w:r>
              <w:rPr>
                <w:w w:val="99"/>
                <w:sz w:val="20"/>
              </w:rPr>
              <w:t>-</w:t>
            </w:r>
          </w:p>
        </w:tc>
        <w:tc>
          <w:tcPr>
            <w:tcW w:w="912" w:type="dxa"/>
          </w:tcPr>
          <w:p>
            <w:pPr>
              <w:pStyle w:val="TableParagraph"/>
              <w:spacing w:line="240" w:lineRule="auto" w:before="1"/>
              <w:ind w:left="30"/>
              <w:jc w:val="center"/>
              <w:rPr>
                <w:rFonts w:ascii="Lucida Console" w:hAnsi="Lucida Console"/>
                <w:sz w:val="20"/>
              </w:rPr>
            </w:pPr>
            <w:r>
              <w:rPr>
                <w:rFonts w:ascii="Lucida Console" w:hAnsi="Lucida Console"/>
                <w:w w:val="99"/>
                <w:sz w:val="20"/>
              </w:rPr>
              <w:t>√</w:t>
            </w:r>
          </w:p>
        </w:tc>
        <w:tc>
          <w:tcPr>
            <w:tcW w:w="1127" w:type="dxa"/>
          </w:tcPr>
          <w:p>
            <w:pPr>
              <w:pStyle w:val="TableParagraph"/>
              <w:ind w:left="519"/>
              <w:rPr>
                <w:sz w:val="20"/>
              </w:rPr>
            </w:pPr>
            <w:r>
              <w:rPr>
                <w:w w:val="99"/>
                <w:sz w:val="20"/>
              </w:rPr>
              <w:t>-</w:t>
            </w:r>
          </w:p>
        </w:tc>
        <w:tc>
          <w:tcPr>
            <w:tcW w:w="956" w:type="dxa"/>
          </w:tcPr>
          <w:p>
            <w:pPr>
              <w:pStyle w:val="TableParagraph"/>
              <w:ind w:left="21"/>
              <w:jc w:val="center"/>
              <w:rPr>
                <w:sz w:val="20"/>
              </w:rPr>
            </w:pPr>
            <w:r>
              <w:rPr>
                <w:w w:val="99"/>
                <w:sz w:val="20"/>
              </w:rPr>
              <w:t>-</w:t>
            </w:r>
          </w:p>
        </w:tc>
        <w:tc>
          <w:tcPr>
            <w:tcW w:w="1098" w:type="dxa"/>
          </w:tcPr>
          <w:p>
            <w:pPr>
              <w:pStyle w:val="TableParagraph"/>
              <w:ind w:right="427"/>
              <w:jc w:val="right"/>
              <w:rPr>
                <w:sz w:val="20"/>
              </w:rPr>
            </w:pPr>
            <w:r>
              <w:rPr>
                <w:w w:val="99"/>
                <w:sz w:val="20"/>
              </w:rPr>
              <w:t>X</w:t>
            </w:r>
          </w:p>
        </w:tc>
      </w:tr>
      <w:tr>
        <w:trPr>
          <w:trHeight w:val="348" w:hRule="atLeast"/>
        </w:trPr>
        <w:tc>
          <w:tcPr>
            <w:tcW w:w="1300" w:type="dxa"/>
          </w:tcPr>
          <w:p>
            <w:pPr>
              <w:pStyle w:val="TableParagraph"/>
              <w:spacing w:line="226" w:lineRule="exact"/>
              <w:ind w:left="50"/>
              <w:rPr>
                <w:sz w:val="20"/>
              </w:rPr>
            </w:pPr>
            <w:r>
              <w:rPr>
                <w:sz w:val="20"/>
              </w:rPr>
              <w:t>UK</w:t>
            </w:r>
          </w:p>
        </w:tc>
        <w:tc>
          <w:tcPr>
            <w:tcW w:w="1456" w:type="dxa"/>
          </w:tcPr>
          <w:p>
            <w:pPr>
              <w:pStyle w:val="TableParagraph"/>
              <w:spacing w:line="240" w:lineRule="auto" w:before="1"/>
              <w:ind w:left="13"/>
              <w:jc w:val="center"/>
              <w:rPr>
                <w:rFonts w:ascii="Lucida Console" w:hAnsi="Lucida Console"/>
                <w:sz w:val="20"/>
              </w:rPr>
            </w:pPr>
            <w:r>
              <w:rPr>
                <w:rFonts w:ascii="Lucida Console" w:hAnsi="Lucida Console"/>
                <w:w w:val="99"/>
                <w:sz w:val="20"/>
              </w:rPr>
              <w:t>√</w:t>
            </w:r>
          </w:p>
        </w:tc>
        <w:tc>
          <w:tcPr>
            <w:tcW w:w="1144" w:type="dxa"/>
          </w:tcPr>
          <w:p>
            <w:pPr>
              <w:pStyle w:val="TableParagraph"/>
              <w:spacing w:line="226" w:lineRule="exact"/>
              <w:ind w:left="483"/>
              <w:rPr>
                <w:sz w:val="20"/>
              </w:rPr>
            </w:pPr>
            <w:r>
              <w:rPr>
                <w:w w:val="99"/>
                <w:sz w:val="20"/>
              </w:rPr>
              <w:t>X</w:t>
            </w:r>
          </w:p>
        </w:tc>
        <w:tc>
          <w:tcPr>
            <w:tcW w:w="1206" w:type="dxa"/>
          </w:tcPr>
          <w:p>
            <w:pPr>
              <w:pStyle w:val="TableParagraph"/>
              <w:spacing w:line="240" w:lineRule="auto" w:before="1"/>
              <w:ind w:left="22"/>
              <w:jc w:val="center"/>
              <w:rPr>
                <w:rFonts w:ascii="Lucida Console" w:hAnsi="Lucida Console"/>
                <w:sz w:val="20"/>
              </w:rPr>
            </w:pPr>
            <w:r>
              <w:rPr>
                <w:rFonts w:ascii="Lucida Console" w:hAnsi="Lucida Console"/>
                <w:w w:val="99"/>
                <w:sz w:val="20"/>
              </w:rPr>
              <w:t>√</w:t>
            </w:r>
          </w:p>
        </w:tc>
        <w:tc>
          <w:tcPr>
            <w:tcW w:w="912" w:type="dxa"/>
          </w:tcPr>
          <w:p>
            <w:pPr>
              <w:pStyle w:val="TableParagraph"/>
              <w:spacing w:line="226" w:lineRule="exact"/>
              <w:ind w:left="30"/>
              <w:jc w:val="center"/>
              <w:rPr>
                <w:sz w:val="20"/>
              </w:rPr>
            </w:pPr>
            <w:r>
              <w:rPr>
                <w:w w:val="99"/>
                <w:sz w:val="20"/>
              </w:rPr>
              <w:t>X</w:t>
            </w:r>
          </w:p>
        </w:tc>
        <w:tc>
          <w:tcPr>
            <w:tcW w:w="1127" w:type="dxa"/>
          </w:tcPr>
          <w:p>
            <w:pPr>
              <w:pStyle w:val="TableParagraph"/>
              <w:spacing w:line="240" w:lineRule="auto" w:before="1"/>
              <w:ind w:left="432"/>
              <w:rPr>
                <w:rFonts w:ascii="Lucida Console" w:hAnsi="Lucida Console"/>
                <w:sz w:val="20"/>
              </w:rPr>
            </w:pPr>
            <w:r>
              <w:rPr>
                <w:rFonts w:ascii="Lucida Console" w:hAnsi="Lucida Console"/>
                <w:sz w:val="20"/>
              </w:rPr>
              <w:t>√√</w:t>
            </w:r>
          </w:p>
        </w:tc>
        <w:tc>
          <w:tcPr>
            <w:tcW w:w="956" w:type="dxa"/>
          </w:tcPr>
          <w:p>
            <w:pPr>
              <w:pStyle w:val="TableParagraph"/>
              <w:spacing w:line="240" w:lineRule="auto" w:before="1"/>
              <w:ind w:left="16"/>
              <w:jc w:val="center"/>
              <w:rPr>
                <w:rFonts w:ascii="Lucida Console" w:hAnsi="Lucida Console"/>
                <w:sz w:val="20"/>
              </w:rPr>
            </w:pPr>
            <w:r>
              <w:rPr>
                <w:rFonts w:ascii="Lucida Console" w:hAnsi="Lucida Console"/>
                <w:w w:val="99"/>
                <w:sz w:val="20"/>
              </w:rPr>
              <w:t>√</w:t>
            </w:r>
          </w:p>
        </w:tc>
        <w:tc>
          <w:tcPr>
            <w:tcW w:w="1098" w:type="dxa"/>
          </w:tcPr>
          <w:p>
            <w:pPr>
              <w:pStyle w:val="TableParagraph"/>
              <w:spacing w:line="226" w:lineRule="exact"/>
              <w:ind w:right="467"/>
              <w:jc w:val="right"/>
              <w:rPr>
                <w:sz w:val="20"/>
              </w:rPr>
            </w:pPr>
            <w:r>
              <w:rPr>
                <w:w w:val="99"/>
                <w:sz w:val="20"/>
              </w:rPr>
              <w:t>-</w:t>
            </w:r>
          </w:p>
        </w:tc>
      </w:tr>
      <w:tr>
        <w:trPr>
          <w:trHeight w:val="599" w:hRule="atLeast"/>
        </w:trPr>
        <w:tc>
          <w:tcPr>
            <w:tcW w:w="1300" w:type="dxa"/>
          </w:tcPr>
          <w:p>
            <w:pPr>
              <w:pStyle w:val="TableParagraph"/>
              <w:spacing w:line="228" w:lineRule="exact" w:before="113"/>
              <w:ind w:left="50"/>
              <w:rPr>
                <w:b/>
                <w:sz w:val="20"/>
              </w:rPr>
            </w:pPr>
            <w:r>
              <w:rPr>
                <w:b/>
                <w:sz w:val="20"/>
                <w:u w:val="single"/>
              </w:rPr>
              <w:t>Non-Europe</w:t>
            </w:r>
          </w:p>
          <w:p>
            <w:pPr>
              <w:pStyle w:val="TableParagraph"/>
              <w:spacing w:line="228" w:lineRule="exact"/>
              <w:ind w:left="50"/>
              <w:rPr>
                <w:sz w:val="20"/>
              </w:rPr>
            </w:pPr>
            <w:r>
              <w:rPr>
                <w:sz w:val="20"/>
              </w:rPr>
              <w:t>Australia</w:t>
            </w:r>
          </w:p>
        </w:tc>
        <w:tc>
          <w:tcPr>
            <w:tcW w:w="1456" w:type="dxa"/>
          </w:tcPr>
          <w:p>
            <w:pPr>
              <w:pStyle w:val="TableParagraph"/>
              <w:spacing w:line="240" w:lineRule="auto" w:before="5"/>
              <w:rPr>
                <w:b/>
                <w:sz w:val="29"/>
              </w:rPr>
            </w:pPr>
          </w:p>
          <w:p>
            <w:pPr>
              <w:pStyle w:val="TableParagraph"/>
              <w:spacing w:line="240" w:lineRule="auto"/>
              <w:ind w:left="16"/>
              <w:jc w:val="center"/>
              <w:rPr>
                <w:sz w:val="20"/>
              </w:rPr>
            </w:pPr>
            <w:r>
              <w:rPr>
                <w:w w:val="99"/>
                <w:sz w:val="20"/>
              </w:rPr>
              <w:t>-</w:t>
            </w:r>
          </w:p>
        </w:tc>
        <w:tc>
          <w:tcPr>
            <w:tcW w:w="1144" w:type="dxa"/>
          </w:tcPr>
          <w:p>
            <w:pPr>
              <w:pStyle w:val="TableParagraph"/>
              <w:spacing w:line="240" w:lineRule="auto" w:before="5"/>
              <w:rPr>
                <w:b/>
                <w:sz w:val="29"/>
              </w:rPr>
            </w:pPr>
          </w:p>
          <w:p>
            <w:pPr>
              <w:pStyle w:val="TableParagraph"/>
              <w:spacing w:line="240" w:lineRule="auto"/>
              <w:ind w:left="521"/>
              <w:rPr>
                <w:sz w:val="20"/>
              </w:rPr>
            </w:pPr>
            <w:r>
              <w:rPr>
                <w:w w:val="99"/>
                <w:sz w:val="20"/>
              </w:rPr>
              <w:t>-</w:t>
            </w:r>
          </w:p>
        </w:tc>
        <w:tc>
          <w:tcPr>
            <w:tcW w:w="1206" w:type="dxa"/>
          </w:tcPr>
          <w:p>
            <w:pPr>
              <w:pStyle w:val="TableParagraph"/>
              <w:spacing w:line="240" w:lineRule="auto" w:before="7"/>
              <w:rPr>
                <w:b/>
                <w:sz w:val="29"/>
              </w:rPr>
            </w:pPr>
          </w:p>
          <w:p>
            <w:pPr>
              <w:pStyle w:val="TableParagraph"/>
              <w:spacing w:line="240" w:lineRule="auto" w:before="1"/>
              <w:ind w:left="22"/>
              <w:jc w:val="center"/>
              <w:rPr>
                <w:rFonts w:ascii="Lucida Console" w:hAnsi="Lucida Console"/>
                <w:sz w:val="20"/>
              </w:rPr>
            </w:pPr>
            <w:r>
              <w:rPr>
                <w:rFonts w:ascii="Lucida Console" w:hAnsi="Lucida Console"/>
                <w:w w:val="99"/>
                <w:sz w:val="20"/>
              </w:rPr>
              <w:t>√</w:t>
            </w:r>
          </w:p>
        </w:tc>
        <w:tc>
          <w:tcPr>
            <w:tcW w:w="912" w:type="dxa"/>
          </w:tcPr>
          <w:p>
            <w:pPr>
              <w:pStyle w:val="TableParagraph"/>
              <w:spacing w:line="240" w:lineRule="auto" w:before="7"/>
              <w:rPr>
                <w:b/>
                <w:sz w:val="29"/>
              </w:rPr>
            </w:pPr>
          </w:p>
          <w:p>
            <w:pPr>
              <w:pStyle w:val="TableParagraph"/>
              <w:spacing w:line="240" w:lineRule="auto" w:before="1"/>
              <w:ind w:left="29"/>
              <w:jc w:val="center"/>
              <w:rPr>
                <w:rFonts w:ascii="Lucida Console" w:hAnsi="Lucida Console"/>
                <w:sz w:val="20"/>
              </w:rPr>
            </w:pPr>
            <w:r>
              <w:rPr>
                <w:rFonts w:ascii="Lucida Console" w:hAnsi="Lucida Console"/>
                <w:w w:val="99"/>
                <w:sz w:val="20"/>
              </w:rPr>
              <w:t>√</w:t>
            </w:r>
          </w:p>
        </w:tc>
        <w:tc>
          <w:tcPr>
            <w:tcW w:w="1127" w:type="dxa"/>
          </w:tcPr>
          <w:p>
            <w:pPr>
              <w:pStyle w:val="TableParagraph"/>
              <w:spacing w:line="240" w:lineRule="auto" w:before="5"/>
              <w:rPr>
                <w:b/>
                <w:sz w:val="29"/>
              </w:rPr>
            </w:pPr>
          </w:p>
          <w:p>
            <w:pPr>
              <w:pStyle w:val="TableParagraph"/>
              <w:spacing w:line="240" w:lineRule="auto"/>
              <w:ind w:left="519"/>
              <w:rPr>
                <w:sz w:val="20"/>
              </w:rPr>
            </w:pPr>
            <w:r>
              <w:rPr>
                <w:w w:val="99"/>
                <w:sz w:val="20"/>
              </w:rPr>
              <w:t>-</w:t>
            </w:r>
          </w:p>
        </w:tc>
        <w:tc>
          <w:tcPr>
            <w:tcW w:w="956" w:type="dxa"/>
          </w:tcPr>
          <w:p>
            <w:pPr>
              <w:pStyle w:val="TableParagraph"/>
              <w:spacing w:line="240" w:lineRule="auto" w:before="7"/>
              <w:rPr>
                <w:b/>
                <w:sz w:val="29"/>
              </w:rPr>
            </w:pPr>
          </w:p>
          <w:p>
            <w:pPr>
              <w:pStyle w:val="TableParagraph"/>
              <w:spacing w:line="240" w:lineRule="auto" w:before="1"/>
              <w:ind w:left="17"/>
              <w:jc w:val="center"/>
              <w:rPr>
                <w:rFonts w:ascii="Lucida Console" w:hAnsi="Lucida Console"/>
                <w:sz w:val="20"/>
              </w:rPr>
            </w:pPr>
            <w:r>
              <w:rPr>
                <w:rFonts w:ascii="Lucida Console" w:hAnsi="Lucida Console"/>
                <w:w w:val="99"/>
                <w:sz w:val="20"/>
              </w:rPr>
              <w:t>√</w:t>
            </w:r>
          </w:p>
        </w:tc>
        <w:tc>
          <w:tcPr>
            <w:tcW w:w="1098" w:type="dxa"/>
          </w:tcPr>
          <w:p>
            <w:pPr>
              <w:pStyle w:val="TableParagraph"/>
              <w:spacing w:line="240" w:lineRule="auto" w:before="5"/>
              <w:rPr>
                <w:b/>
                <w:sz w:val="29"/>
              </w:rPr>
            </w:pPr>
          </w:p>
          <w:p>
            <w:pPr>
              <w:pStyle w:val="TableParagraph"/>
              <w:spacing w:line="240" w:lineRule="auto"/>
              <w:ind w:right="427"/>
              <w:jc w:val="right"/>
              <w:rPr>
                <w:sz w:val="20"/>
              </w:rPr>
            </w:pPr>
            <w:r>
              <w:rPr>
                <w:w w:val="99"/>
                <w:sz w:val="20"/>
              </w:rPr>
              <w:t>X</w:t>
            </w:r>
          </w:p>
        </w:tc>
      </w:tr>
      <w:tr>
        <w:trPr>
          <w:trHeight w:val="259" w:hRule="atLeast"/>
        </w:trPr>
        <w:tc>
          <w:tcPr>
            <w:tcW w:w="1300" w:type="dxa"/>
          </w:tcPr>
          <w:p>
            <w:pPr>
              <w:pStyle w:val="TableParagraph"/>
              <w:spacing w:line="212" w:lineRule="exact" w:before="27"/>
              <w:ind w:left="50"/>
              <w:rPr>
                <w:sz w:val="20"/>
              </w:rPr>
            </w:pPr>
            <w:r>
              <w:rPr>
                <w:sz w:val="20"/>
              </w:rPr>
              <w:t>Canada</w:t>
            </w:r>
          </w:p>
        </w:tc>
        <w:tc>
          <w:tcPr>
            <w:tcW w:w="1456" w:type="dxa"/>
          </w:tcPr>
          <w:p>
            <w:pPr>
              <w:pStyle w:val="TableParagraph"/>
              <w:spacing w:line="240" w:lineRule="auto" w:before="30"/>
              <w:ind w:left="13"/>
              <w:jc w:val="center"/>
              <w:rPr>
                <w:rFonts w:ascii="Lucida Console" w:hAnsi="Lucida Console"/>
                <w:sz w:val="20"/>
              </w:rPr>
            </w:pPr>
            <w:r>
              <w:rPr>
                <w:rFonts w:ascii="Lucida Console" w:hAnsi="Lucida Console"/>
                <w:w w:val="99"/>
                <w:sz w:val="20"/>
              </w:rPr>
              <w:t>√</w:t>
            </w:r>
          </w:p>
        </w:tc>
        <w:tc>
          <w:tcPr>
            <w:tcW w:w="1144" w:type="dxa"/>
          </w:tcPr>
          <w:p>
            <w:pPr>
              <w:pStyle w:val="TableParagraph"/>
              <w:spacing w:line="212" w:lineRule="exact" w:before="27"/>
              <w:ind w:left="522"/>
              <w:rPr>
                <w:sz w:val="20"/>
              </w:rPr>
            </w:pPr>
            <w:r>
              <w:rPr>
                <w:w w:val="99"/>
                <w:sz w:val="20"/>
              </w:rPr>
              <w:t>-</w:t>
            </w:r>
          </w:p>
        </w:tc>
        <w:tc>
          <w:tcPr>
            <w:tcW w:w="1206" w:type="dxa"/>
          </w:tcPr>
          <w:p>
            <w:pPr>
              <w:pStyle w:val="TableParagraph"/>
              <w:spacing w:line="212" w:lineRule="exact" w:before="27"/>
              <w:ind w:left="25"/>
              <w:jc w:val="center"/>
              <w:rPr>
                <w:sz w:val="20"/>
              </w:rPr>
            </w:pPr>
            <w:r>
              <w:rPr>
                <w:w w:val="99"/>
                <w:sz w:val="20"/>
              </w:rPr>
              <w:t>-</w:t>
            </w:r>
          </w:p>
        </w:tc>
        <w:tc>
          <w:tcPr>
            <w:tcW w:w="912" w:type="dxa"/>
          </w:tcPr>
          <w:p>
            <w:pPr>
              <w:pStyle w:val="TableParagraph"/>
              <w:spacing w:line="212" w:lineRule="exact" w:before="27"/>
              <w:ind w:left="34"/>
              <w:jc w:val="center"/>
              <w:rPr>
                <w:sz w:val="20"/>
              </w:rPr>
            </w:pPr>
            <w:r>
              <w:rPr>
                <w:w w:val="99"/>
                <w:sz w:val="20"/>
              </w:rPr>
              <w:t>-</w:t>
            </w:r>
          </w:p>
        </w:tc>
        <w:tc>
          <w:tcPr>
            <w:tcW w:w="1127" w:type="dxa"/>
          </w:tcPr>
          <w:p>
            <w:pPr>
              <w:pStyle w:val="TableParagraph"/>
              <w:spacing w:line="212" w:lineRule="exact" w:before="27"/>
              <w:ind w:left="519"/>
              <w:rPr>
                <w:sz w:val="20"/>
              </w:rPr>
            </w:pPr>
            <w:r>
              <w:rPr>
                <w:w w:val="99"/>
                <w:sz w:val="20"/>
              </w:rPr>
              <w:t>-</w:t>
            </w:r>
          </w:p>
        </w:tc>
        <w:tc>
          <w:tcPr>
            <w:tcW w:w="956" w:type="dxa"/>
          </w:tcPr>
          <w:p>
            <w:pPr>
              <w:pStyle w:val="TableParagraph"/>
              <w:spacing w:line="212" w:lineRule="exact" w:before="27"/>
              <w:ind w:left="21"/>
              <w:jc w:val="center"/>
              <w:rPr>
                <w:sz w:val="20"/>
              </w:rPr>
            </w:pPr>
            <w:r>
              <w:rPr>
                <w:w w:val="99"/>
                <w:sz w:val="20"/>
              </w:rPr>
              <w:t>-</w:t>
            </w:r>
          </w:p>
        </w:tc>
        <w:tc>
          <w:tcPr>
            <w:tcW w:w="1098" w:type="dxa"/>
          </w:tcPr>
          <w:p>
            <w:pPr>
              <w:pStyle w:val="TableParagraph"/>
              <w:spacing w:line="212" w:lineRule="exact" w:before="27"/>
              <w:ind w:right="467"/>
              <w:jc w:val="right"/>
              <w:rPr>
                <w:sz w:val="20"/>
              </w:rPr>
            </w:pPr>
            <w:r>
              <w:rPr>
                <w:w w:val="99"/>
                <w:sz w:val="20"/>
              </w:rPr>
              <w:t>-</w:t>
            </w:r>
          </w:p>
        </w:tc>
      </w:tr>
      <w:tr>
        <w:trPr>
          <w:trHeight w:val="230" w:hRule="atLeast"/>
        </w:trPr>
        <w:tc>
          <w:tcPr>
            <w:tcW w:w="1300" w:type="dxa"/>
          </w:tcPr>
          <w:p>
            <w:pPr>
              <w:pStyle w:val="TableParagraph"/>
              <w:ind w:left="50"/>
              <w:rPr>
                <w:sz w:val="20"/>
              </w:rPr>
            </w:pPr>
            <w:r>
              <w:rPr>
                <w:sz w:val="20"/>
              </w:rPr>
              <w:t>Japan</w:t>
            </w:r>
          </w:p>
        </w:tc>
        <w:tc>
          <w:tcPr>
            <w:tcW w:w="1456" w:type="dxa"/>
          </w:tcPr>
          <w:p>
            <w:pPr>
              <w:pStyle w:val="TableParagraph"/>
              <w:ind w:left="13"/>
              <w:jc w:val="center"/>
              <w:rPr>
                <w:sz w:val="20"/>
              </w:rPr>
            </w:pPr>
            <w:r>
              <w:rPr>
                <w:w w:val="99"/>
                <w:sz w:val="20"/>
              </w:rPr>
              <w:t>X</w:t>
            </w:r>
          </w:p>
        </w:tc>
        <w:tc>
          <w:tcPr>
            <w:tcW w:w="1144" w:type="dxa"/>
          </w:tcPr>
          <w:p>
            <w:pPr>
              <w:pStyle w:val="TableParagraph"/>
              <w:ind w:left="521"/>
              <w:rPr>
                <w:sz w:val="20"/>
              </w:rPr>
            </w:pPr>
            <w:r>
              <w:rPr>
                <w:w w:val="99"/>
                <w:sz w:val="20"/>
              </w:rPr>
              <w:t>-</w:t>
            </w:r>
          </w:p>
        </w:tc>
        <w:tc>
          <w:tcPr>
            <w:tcW w:w="1206" w:type="dxa"/>
          </w:tcPr>
          <w:p>
            <w:pPr>
              <w:pStyle w:val="TableParagraph"/>
              <w:ind w:left="25"/>
              <w:jc w:val="center"/>
              <w:rPr>
                <w:sz w:val="20"/>
              </w:rPr>
            </w:pPr>
            <w:r>
              <w:rPr>
                <w:w w:val="99"/>
                <w:sz w:val="20"/>
              </w:rPr>
              <w:t>-</w:t>
            </w:r>
          </w:p>
        </w:tc>
        <w:tc>
          <w:tcPr>
            <w:tcW w:w="912" w:type="dxa"/>
          </w:tcPr>
          <w:p>
            <w:pPr>
              <w:pStyle w:val="TableParagraph"/>
              <w:ind w:left="34"/>
              <w:jc w:val="center"/>
              <w:rPr>
                <w:sz w:val="20"/>
              </w:rPr>
            </w:pPr>
            <w:r>
              <w:rPr>
                <w:w w:val="99"/>
                <w:sz w:val="20"/>
              </w:rPr>
              <w:t>-</w:t>
            </w:r>
          </w:p>
        </w:tc>
        <w:tc>
          <w:tcPr>
            <w:tcW w:w="1127" w:type="dxa"/>
          </w:tcPr>
          <w:p>
            <w:pPr>
              <w:pStyle w:val="TableParagraph"/>
              <w:spacing w:line="240" w:lineRule="auto" w:before="1"/>
              <w:ind w:left="492"/>
              <w:rPr>
                <w:rFonts w:ascii="Lucida Console" w:hAnsi="Lucida Console"/>
                <w:sz w:val="20"/>
              </w:rPr>
            </w:pPr>
            <w:r>
              <w:rPr>
                <w:rFonts w:ascii="Lucida Console" w:hAnsi="Lucida Console"/>
                <w:w w:val="99"/>
                <w:sz w:val="20"/>
              </w:rPr>
              <w:t>√</w:t>
            </w:r>
          </w:p>
        </w:tc>
        <w:tc>
          <w:tcPr>
            <w:tcW w:w="956" w:type="dxa"/>
          </w:tcPr>
          <w:p>
            <w:pPr>
              <w:pStyle w:val="TableParagraph"/>
              <w:ind w:left="21"/>
              <w:jc w:val="center"/>
              <w:rPr>
                <w:sz w:val="20"/>
              </w:rPr>
            </w:pPr>
            <w:r>
              <w:rPr>
                <w:w w:val="99"/>
                <w:sz w:val="20"/>
              </w:rPr>
              <w:t>-</w:t>
            </w:r>
          </w:p>
        </w:tc>
        <w:tc>
          <w:tcPr>
            <w:tcW w:w="1098" w:type="dxa"/>
          </w:tcPr>
          <w:p>
            <w:pPr>
              <w:pStyle w:val="TableParagraph"/>
              <w:ind w:right="467"/>
              <w:jc w:val="right"/>
              <w:rPr>
                <w:sz w:val="20"/>
              </w:rPr>
            </w:pPr>
            <w:r>
              <w:rPr>
                <w:w w:val="99"/>
                <w:sz w:val="20"/>
              </w:rPr>
              <w:t>-</w:t>
            </w:r>
          </w:p>
        </w:tc>
      </w:tr>
      <w:tr>
        <w:trPr>
          <w:trHeight w:val="230" w:hRule="atLeast"/>
        </w:trPr>
        <w:tc>
          <w:tcPr>
            <w:tcW w:w="1300" w:type="dxa"/>
          </w:tcPr>
          <w:p>
            <w:pPr>
              <w:pStyle w:val="TableParagraph"/>
              <w:ind w:left="50"/>
              <w:rPr>
                <w:sz w:val="20"/>
              </w:rPr>
            </w:pPr>
            <w:r>
              <w:rPr>
                <w:sz w:val="20"/>
              </w:rPr>
              <w:t>New Zealand</w:t>
            </w:r>
          </w:p>
        </w:tc>
        <w:tc>
          <w:tcPr>
            <w:tcW w:w="1456" w:type="dxa"/>
          </w:tcPr>
          <w:p>
            <w:pPr>
              <w:pStyle w:val="TableParagraph"/>
              <w:ind w:left="17"/>
              <w:jc w:val="center"/>
              <w:rPr>
                <w:sz w:val="20"/>
              </w:rPr>
            </w:pPr>
            <w:r>
              <w:rPr>
                <w:w w:val="99"/>
                <w:sz w:val="20"/>
              </w:rPr>
              <w:t>-</w:t>
            </w:r>
          </w:p>
        </w:tc>
        <w:tc>
          <w:tcPr>
            <w:tcW w:w="1144" w:type="dxa"/>
          </w:tcPr>
          <w:p>
            <w:pPr>
              <w:pStyle w:val="TableParagraph"/>
              <w:ind w:left="522"/>
              <w:rPr>
                <w:sz w:val="20"/>
              </w:rPr>
            </w:pPr>
            <w:r>
              <w:rPr>
                <w:w w:val="99"/>
                <w:sz w:val="20"/>
              </w:rPr>
              <w:t>-</w:t>
            </w:r>
          </w:p>
        </w:tc>
        <w:tc>
          <w:tcPr>
            <w:tcW w:w="1206" w:type="dxa"/>
          </w:tcPr>
          <w:p>
            <w:pPr>
              <w:pStyle w:val="TableParagraph"/>
              <w:ind w:left="26"/>
              <w:jc w:val="center"/>
              <w:rPr>
                <w:sz w:val="20"/>
              </w:rPr>
            </w:pPr>
            <w:r>
              <w:rPr>
                <w:w w:val="99"/>
                <w:sz w:val="20"/>
              </w:rPr>
              <w:t>-</w:t>
            </w:r>
          </w:p>
        </w:tc>
        <w:tc>
          <w:tcPr>
            <w:tcW w:w="912" w:type="dxa"/>
          </w:tcPr>
          <w:p>
            <w:pPr>
              <w:pStyle w:val="TableParagraph"/>
              <w:ind w:left="30"/>
              <w:jc w:val="center"/>
              <w:rPr>
                <w:sz w:val="20"/>
              </w:rPr>
            </w:pPr>
            <w:r>
              <w:rPr>
                <w:w w:val="99"/>
                <w:sz w:val="20"/>
              </w:rPr>
              <w:t>X</w:t>
            </w:r>
          </w:p>
        </w:tc>
        <w:tc>
          <w:tcPr>
            <w:tcW w:w="1127" w:type="dxa"/>
          </w:tcPr>
          <w:p>
            <w:pPr>
              <w:pStyle w:val="TableParagraph"/>
              <w:spacing w:line="240" w:lineRule="auto" w:before="1"/>
              <w:ind w:left="432"/>
              <w:rPr>
                <w:rFonts w:ascii="Lucida Console" w:hAnsi="Lucida Console"/>
                <w:sz w:val="20"/>
              </w:rPr>
            </w:pPr>
            <w:r>
              <w:rPr>
                <w:rFonts w:ascii="Lucida Console" w:hAnsi="Lucida Console"/>
                <w:sz w:val="20"/>
              </w:rPr>
              <w:t>√√</w:t>
            </w:r>
          </w:p>
        </w:tc>
        <w:tc>
          <w:tcPr>
            <w:tcW w:w="956" w:type="dxa"/>
          </w:tcPr>
          <w:p>
            <w:pPr>
              <w:pStyle w:val="TableParagraph"/>
              <w:ind w:left="21"/>
              <w:jc w:val="center"/>
              <w:rPr>
                <w:sz w:val="20"/>
              </w:rPr>
            </w:pPr>
            <w:r>
              <w:rPr>
                <w:w w:val="99"/>
                <w:sz w:val="20"/>
              </w:rPr>
              <w:t>-</w:t>
            </w:r>
          </w:p>
        </w:tc>
        <w:tc>
          <w:tcPr>
            <w:tcW w:w="1098" w:type="dxa"/>
          </w:tcPr>
          <w:p>
            <w:pPr>
              <w:pStyle w:val="TableParagraph"/>
              <w:ind w:right="427"/>
              <w:jc w:val="right"/>
              <w:rPr>
                <w:sz w:val="20"/>
              </w:rPr>
            </w:pPr>
            <w:r>
              <w:rPr>
                <w:w w:val="99"/>
                <w:sz w:val="20"/>
              </w:rPr>
              <w:t>X</w:t>
            </w:r>
          </w:p>
        </w:tc>
      </w:tr>
      <w:tr>
        <w:trPr>
          <w:trHeight w:val="370" w:hRule="atLeast"/>
        </w:trPr>
        <w:tc>
          <w:tcPr>
            <w:tcW w:w="1300" w:type="dxa"/>
          </w:tcPr>
          <w:p>
            <w:pPr>
              <w:pStyle w:val="TableParagraph"/>
              <w:spacing w:line="226" w:lineRule="exact"/>
              <w:ind w:left="50"/>
              <w:rPr>
                <w:sz w:val="20"/>
              </w:rPr>
            </w:pPr>
            <w:r>
              <w:rPr>
                <w:sz w:val="20"/>
              </w:rPr>
              <w:t>US</w:t>
            </w:r>
          </w:p>
        </w:tc>
        <w:tc>
          <w:tcPr>
            <w:tcW w:w="1456" w:type="dxa"/>
          </w:tcPr>
          <w:p>
            <w:pPr>
              <w:pStyle w:val="TableParagraph"/>
              <w:spacing w:line="226" w:lineRule="exact"/>
              <w:ind w:left="17"/>
              <w:jc w:val="center"/>
              <w:rPr>
                <w:sz w:val="20"/>
              </w:rPr>
            </w:pPr>
            <w:r>
              <w:rPr>
                <w:w w:val="99"/>
                <w:sz w:val="20"/>
              </w:rPr>
              <w:t>-</w:t>
            </w:r>
          </w:p>
        </w:tc>
        <w:tc>
          <w:tcPr>
            <w:tcW w:w="1144" w:type="dxa"/>
          </w:tcPr>
          <w:p>
            <w:pPr>
              <w:pStyle w:val="TableParagraph"/>
              <w:spacing w:line="226" w:lineRule="exact"/>
              <w:ind w:left="521"/>
              <w:rPr>
                <w:sz w:val="20"/>
              </w:rPr>
            </w:pPr>
            <w:r>
              <w:rPr>
                <w:w w:val="99"/>
                <w:sz w:val="20"/>
              </w:rPr>
              <w:t>-</w:t>
            </w:r>
          </w:p>
        </w:tc>
        <w:tc>
          <w:tcPr>
            <w:tcW w:w="1206" w:type="dxa"/>
          </w:tcPr>
          <w:p>
            <w:pPr>
              <w:pStyle w:val="TableParagraph"/>
              <w:spacing w:line="240" w:lineRule="auto" w:before="1"/>
              <w:ind w:left="22"/>
              <w:jc w:val="center"/>
              <w:rPr>
                <w:rFonts w:ascii="Lucida Console" w:hAnsi="Lucida Console"/>
                <w:sz w:val="20"/>
              </w:rPr>
            </w:pPr>
            <w:r>
              <w:rPr>
                <w:rFonts w:ascii="Lucida Console" w:hAnsi="Lucida Console"/>
                <w:w w:val="99"/>
                <w:sz w:val="20"/>
              </w:rPr>
              <w:t>√</w:t>
            </w:r>
          </w:p>
        </w:tc>
        <w:tc>
          <w:tcPr>
            <w:tcW w:w="912" w:type="dxa"/>
          </w:tcPr>
          <w:p>
            <w:pPr>
              <w:pStyle w:val="TableParagraph"/>
              <w:spacing w:line="226" w:lineRule="exact"/>
              <w:ind w:left="34"/>
              <w:jc w:val="center"/>
              <w:rPr>
                <w:sz w:val="20"/>
              </w:rPr>
            </w:pPr>
            <w:r>
              <w:rPr>
                <w:w w:val="99"/>
                <w:sz w:val="20"/>
              </w:rPr>
              <w:t>-</w:t>
            </w:r>
          </w:p>
        </w:tc>
        <w:tc>
          <w:tcPr>
            <w:tcW w:w="1127" w:type="dxa"/>
          </w:tcPr>
          <w:p>
            <w:pPr>
              <w:pStyle w:val="TableParagraph"/>
              <w:spacing w:line="226" w:lineRule="exact"/>
              <w:ind w:left="519"/>
              <w:rPr>
                <w:sz w:val="20"/>
              </w:rPr>
            </w:pPr>
            <w:r>
              <w:rPr>
                <w:w w:val="99"/>
                <w:sz w:val="20"/>
              </w:rPr>
              <w:t>-</w:t>
            </w:r>
          </w:p>
        </w:tc>
        <w:tc>
          <w:tcPr>
            <w:tcW w:w="956" w:type="dxa"/>
          </w:tcPr>
          <w:p>
            <w:pPr>
              <w:pStyle w:val="TableParagraph"/>
              <w:spacing w:line="226" w:lineRule="exact"/>
              <w:ind w:left="21"/>
              <w:jc w:val="center"/>
              <w:rPr>
                <w:sz w:val="20"/>
              </w:rPr>
            </w:pPr>
            <w:r>
              <w:rPr>
                <w:w w:val="99"/>
                <w:sz w:val="20"/>
              </w:rPr>
              <w:t>-</w:t>
            </w:r>
          </w:p>
        </w:tc>
        <w:tc>
          <w:tcPr>
            <w:tcW w:w="1098" w:type="dxa"/>
          </w:tcPr>
          <w:p>
            <w:pPr>
              <w:pStyle w:val="TableParagraph"/>
              <w:spacing w:line="226" w:lineRule="exact"/>
              <w:ind w:right="467"/>
              <w:jc w:val="right"/>
              <w:rPr>
                <w:sz w:val="20"/>
              </w:rPr>
            </w:pPr>
            <w:r>
              <w:rPr>
                <w:w w:val="99"/>
                <w:sz w:val="20"/>
              </w:rPr>
              <w:t>-</w:t>
            </w:r>
          </w:p>
        </w:tc>
      </w:tr>
      <w:tr>
        <w:trPr>
          <w:trHeight w:val="409" w:hRule="atLeast"/>
        </w:trPr>
        <w:tc>
          <w:tcPr>
            <w:tcW w:w="1300" w:type="dxa"/>
          </w:tcPr>
          <w:p>
            <w:pPr>
              <w:pStyle w:val="TableParagraph"/>
              <w:spacing w:line="256" w:lineRule="exact" w:before="133"/>
              <w:ind w:left="50"/>
              <w:rPr>
                <w:b/>
                <w:sz w:val="24"/>
              </w:rPr>
            </w:pPr>
            <w:r>
              <w:rPr>
                <w:b/>
                <w:sz w:val="24"/>
              </w:rPr>
              <w:t>Notes:</w:t>
            </w:r>
          </w:p>
        </w:tc>
        <w:tc>
          <w:tcPr>
            <w:tcW w:w="1456" w:type="dxa"/>
          </w:tcPr>
          <w:p>
            <w:pPr>
              <w:pStyle w:val="TableParagraph"/>
              <w:spacing w:line="240" w:lineRule="auto"/>
              <w:rPr>
                <w:sz w:val="20"/>
              </w:rPr>
            </w:pPr>
          </w:p>
        </w:tc>
        <w:tc>
          <w:tcPr>
            <w:tcW w:w="1144" w:type="dxa"/>
          </w:tcPr>
          <w:p>
            <w:pPr>
              <w:pStyle w:val="TableParagraph"/>
              <w:spacing w:line="240" w:lineRule="auto"/>
              <w:rPr>
                <w:sz w:val="20"/>
              </w:rPr>
            </w:pPr>
          </w:p>
        </w:tc>
        <w:tc>
          <w:tcPr>
            <w:tcW w:w="1206" w:type="dxa"/>
          </w:tcPr>
          <w:p>
            <w:pPr>
              <w:pStyle w:val="TableParagraph"/>
              <w:spacing w:line="240" w:lineRule="auto"/>
              <w:rPr>
                <w:sz w:val="20"/>
              </w:rPr>
            </w:pPr>
          </w:p>
        </w:tc>
        <w:tc>
          <w:tcPr>
            <w:tcW w:w="912" w:type="dxa"/>
          </w:tcPr>
          <w:p>
            <w:pPr>
              <w:pStyle w:val="TableParagraph"/>
              <w:spacing w:line="240" w:lineRule="auto"/>
              <w:rPr>
                <w:sz w:val="20"/>
              </w:rPr>
            </w:pPr>
          </w:p>
        </w:tc>
        <w:tc>
          <w:tcPr>
            <w:tcW w:w="1127" w:type="dxa"/>
          </w:tcPr>
          <w:p>
            <w:pPr>
              <w:pStyle w:val="TableParagraph"/>
              <w:spacing w:line="240" w:lineRule="auto"/>
              <w:rPr>
                <w:sz w:val="20"/>
              </w:rPr>
            </w:pPr>
          </w:p>
        </w:tc>
        <w:tc>
          <w:tcPr>
            <w:tcW w:w="956" w:type="dxa"/>
          </w:tcPr>
          <w:p>
            <w:pPr>
              <w:pStyle w:val="TableParagraph"/>
              <w:spacing w:line="240" w:lineRule="auto"/>
              <w:rPr>
                <w:sz w:val="20"/>
              </w:rPr>
            </w:pPr>
          </w:p>
        </w:tc>
        <w:tc>
          <w:tcPr>
            <w:tcW w:w="1098" w:type="dxa"/>
          </w:tcPr>
          <w:p>
            <w:pPr>
              <w:pStyle w:val="TableParagraph"/>
              <w:spacing w:line="240" w:lineRule="auto"/>
              <w:rPr>
                <w:sz w:val="20"/>
              </w:rPr>
            </w:pPr>
          </w:p>
        </w:tc>
      </w:tr>
    </w:tbl>
    <w:p>
      <w:pPr>
        <w:pStyle w:val="ListParagraph"/>
        <w:numPr>
          <w:ilvl w:val="0"/>
          <w:numId w:val="7"/>
        </w:numPr>
        <w:tabs>
          <w:tab w:pos="963" w:val="left" w:leader="none"/>
          <w:tab w:pos="964" w:val="left" w:leader="none"/>
        </w:tabs>
        <w:spacing w:line="227" w:lineRule="exact" w:before="0" w:after="0"/>
        <w:ind w:left="963" w:right="0" w:hanging="721"/>
        <w:jc w:val="both"/>
        <w:rPr>
          <w:sz w:val="20"/>
        </w:rPr>
      </w:pPr>
      <w:r>
        <w:rPr>
          <w:sz w:val="20"/>
        </w:rPr>
        <w:t>√ implies “good” shift, X implies “bad”</w:t>
      </w:r>
      <w:r>
        <w:rPr>
          <w:spacing w:val="5"/>
          <w:sz w:val="20"/>
        </w:rPr>
        <w:t> </w:t>
      </w:r>
      <w:r>
        <w:rPr>
          <w:sz w:val="20"/>
        </w:rPr>
        <w:t>shift.</w:t>
      </w:r>
    </w:p>
    <w:p>
      <w:pPr>
        <w:pStyle w:val="ListParagraph"/>
        <w:numPr>
          <w:ilvl w:val="0"/>
          <w:numId w:val="7"/>
        </w:numPr>
        <w:tabs>
          <w:tab w:pos="965" w:val="left" w:leader="none"/>
        </w:tabs>
        <w:spacing w:line="240" w:lineRule="auto" w:before="0" w:after="0"/>
        <w:ind w:left="963" w:right="1397" w:hanging="720"/>
        <w:jc w:val="both"/>
        <w:rPr>
          <w:sz w:val="20"/>
        </w:rPr>
      </w:pPr>
      <w:r>
        <w:rPr>
          <w:sz w:val="20"/>
        </w:rPr>
        <w:t>See Table 8. Replacement rate change (1980-87 to 1999) greater than 0.04 implies X, less than –0.04 implies </w:t>
      </w:r>
      <w:r>
        <w:rPr>
          <w:rFonts w:ascii="Lucida Console" w:hAnsi="Lucida Console"/>
          <w:sz w:val="20"/>
        </w:rPr>
        <w:t>√</w:t>
      </w:r>
      <w:r>
        <w:rPr>
          <w:sz w:val="20"/>
        </w:rPr>
        <w:t>. Double X or </w:t>
      </w:r>
      <w:r>
        <w:rPr>
          <w:rFonts w:ascii="Lucida Console" w:hAnsi="Lucida Console"/>
          <w:sz w:val="20"/>
        </w:rPr>
        <w:t>√ </w:t>
      </w:r>
      <w:r>
        <w:rPr>
          <w:sz w:val="20"/>
        </w:rPr>
        <w:t>for changes in excess of 0.2. The latter does not apply to Italy because the figure in the 1999 column refers to so few</w:t>
      </w:r>
      <w:r>
        <w:rPr>
          <w:spacing w:val="-3"/>
          <w:sz w:val="20"/>
        </w:rPr>
        <w:t> </w:t>
      </w:r>
      <w:r>
        <w:rPr>
          <w:sz w:val="20"/>
        </w:rPr>
        <w:t>people.</w:t>
      </w:r>
    </w:p>
    <w:p>
      <w:pPr>
        <w:pStyle w:val="ListParagraph"/>
        <w:numPr>
          <w:ilvl w:val="0"/>
          <w:numId w:val="8"/>
        </w:numPr>
        <w:tabs>
          <w:tab w:pos="964" w:val="left" w:leader="none"/>
        </w:tabs>
        <w:spacing w:line="229" w:lineRule="exact" w:before="0" w:after="0"/>
        <w:ind w:left="963" w:right="0" w:hanging="721"/>
        <w:jc w:val="both"/>
        <w:rPr>
          <w:sz w:val="20"/>
        </w:rPr>
      </w:pPr>
      <w:r>
        <w:rPr>
          <w:sz w:val="20"/>
        </w:rPr>
        <w:t>See Table 9. Duration index change (1980-87 to 1999) greater than 0.1 implies X, less</w:t>
      </w:r>
      <w:r>
        <w:rPr>
          <w:spacing w:val="-15"/>
          <w:sz w:val="20"/>
        </w:rPr>
        <w:t> </w:t>
      </w:r>
      <w:r>
        <w:rPr>
          <w:sz w:val="20"/>
        </w:rPr>
        <w:t>than</w:t>
      </w:r>
    </w:p>
    <w:p>
      <w:pPr>
        <w:spacing w:before="1"/>
        <w:ind w:left="963" w:right="0" w:firstLine="0"/>
        <w:jc w:val="both"/>
        <w:rPr>
          <w:sz w:val="20"/>
        </w:rPr>
      </w:pPr>
      <w:r>
        <w:rPr>
          <w:sz w:val="20"/>
        </w:rPr>
        <w:t>-0.1 implies √. Double X or √ for changes in excess of 0.5.</w:t>
      </w:r>
    </w:p>
    <w:p>
      <w:pPr>
        <w:pStyle w:val="ListParagraph"/>
        <w:numPr>
          <w:ilvl w:val="0"/>
          <w:numId w:val="8"/>
        </w:numPr>
        <w:tabs>
          <w:tab w:pos="963" w:val="left" w:leader="none"/>
          <w:tab w:pos="964" w:val="left" w:leader="none"/>
        </w:tabs>
        <w:spacing w:line="240" w:lineRule="auto" w:before="0" w:after="0"/>
        <w:ind w:left="963" w:right="1969" w:hanging="720"/>
        <w:jc w:val="left"/>
        <w:rPr>
          <w:sz w:val="20"/>
        </w:rPr>
      </w:pPr>
      <w:r>
        <w:rPr>
          <w:sz w:val="20"/>
        </w:rPr>
        <w:t>See Table 10 and the discussion in OECD (2000), Chapter 4. Author’s judgment based on this information.</w:t>
      </w:r>
    </w:p>
    <w:p>
      <w:pPr>
        <w:pStyle w:val="ListParagraph"/>
        <w:numPr>
          <w:ilvl w:val="0"/>
          <w:numId w:val="8"/>
        </w:numPr>
        <w:tabs>
          <w:tab w:pos="963" w:val="left" w:leader="none"/>
          <w:tab w:pos="964" w:val="left" w:leader="none"/>
        </w:tabs>
        <w:spacing w:line="240" w:lineRule="auto" w:before="1" w:after="0"/>
        <w:ind w:left="963" w:right="0" w:hanging="721"/>
        <w:jc w:val="left"/>
        <w:rPr>
          <w:sz w:val="20"/>
        </w:rPr>
      </w:pPr>
      <w:r>
        <w:rPr>
          <w:sz w:val="20"/>
        </w:rPr>
        <w:t>See Table 11. Change (1985/9 to 1993/8) greater than 0.2 implies √, less than –0.2 implies X. Double</w:t>
      </w:r>
      <w:r>
        <w:rPr>
          <w:spacing w:val="-21"/>
          <w:sz w:val="20"/>
        </w:rPr>
        <w:t> </w:t>
      </w:r>
      <w:r>
        <w:rPr>
          <w:sz w:val="20"/>
        </w:rPr>
        <w:t>√</w:t>
      </w:r>
    </w:p>
    <w:p>
      <w:pPr>
        <w:spacing w:line="229" w:lineRule="exact" w:before="0"/>
        <w:ind w:left="963" w:right="0" w:firstLine="0"/>
        <w:jc w:val="left"/>
        <w:rPr>
          <w:sz w:val="20"/>
        </w:rPr>
      </w:pPr>
      <w:r>
        <w:rPr>
          <w:sz w:val="20"/>
        </w:rPr>
        <w:t>or X for changes in excess of 0.5. Bracketed amount must move in the same direction by 0.03.</w:t>
      </w:r>
    </w:p>
    <w:p>
      <w:pPr>
        <w:pStyle w:val="ListParagraph"/>
        <w:numPr>
          <w:ilvl w:val="0"/>
          <w:numId w:val="8"/>
        </w:numPr>
        <w:tabs>
          <w:tab w:pos="963" w:val="left" w:leader="none"/>
          <w:tab w:pos="964" w:val="left" w:leader="none"/>
        </w:tabs>
        <w:spacing w:line="240" w:lineRule="auto" w:before="0" w:after="0"/>
        <w:ind w:left="963" w:right="1565" w:hanging="720"/>
        <w:jc w:val="left"/>
        <w:rPr>
          <w:sz w:val="20"/>
        </w:rPr>
      </w:pPr>
      <w:r>
        <w:rPr>
          <w:sz w:val="20"/>
        </w:rPr>
        <w:t>See Table 12. Coverage change (1980 to 1994) greater than 0.1 implies X, less than –0.1 implies √. Double X or √ for changes in excess of</w:t>
      </w:r>
      <w:r>
        <w:rPr>
          <w:spacing w:val="-4"/>
          <w:sz w:val="20"/>
        </w:rPr>
        <w:t> </w:t>
      </w:r>
      <w:r>
        <w:rPr>
          <w:sz w:val="20"/>
        </w:rPr>
        <w:t>0.3.</w:t>
      </w:r>
    </w:p>
    <w:p>
      <w:pPr>
        <w:pStyle w:val="ListParagraph"/>
        <w:numPr>
          <w:ilvl w:val="0"/>
          <w:numId w:val="8"/>
        </w:numPr>
        <w:tabs>
          <w:tab w:pos="963" w:val="left" w:leader="none"/>
          <w:tab w:pos="964" w:val="left" w:leader="none"/>
        </w:tabs>
        <w:spacing w:line="240" w:lineRule="auto" w:before="0" w:after="0"/>
        <w:ind w:left="963" w:right="1376" w:hanging="720"/>
        <w:jc w:val="left"/>
        <w:rPr>
          <w:sz w:val="20"/>
        </w:rPr>
      </w:pPr>
      <w:r>
        <w:rPr>
          <w:sz w:val="20"/>
        </w:rPr>
        <w:t>See Table 13. Density change (1980-87 to 1996-8) greater than 10 implies X, less than –10 implies √. Double X or √ for changes in excess of</w:t>
      </w:r>
      <w:r>
        <w:rPr>
          <w:spacing w:val="-4"/>
          <w:sz w:val="20"/>
        </w:rPr>
        <w:t> </w:t>
      </w:r>
      <w:r>
        <w:rPr>
          <w:sz w:val="20"/>
        </w:rPr>
        <w:t>30.</w:t>
      </w:r>
    </w:p>
    <w:p>
      <w:pPr>
        <w:pStyle w:val="ListParagraph"/>
        <w:numPr>
          <w:ilvl w:val="0"/>
          <w:numId w:val="8"/>
        </w:numPr>
        <w:tabs>
          <w:tab w:pos="963" w:val="left" w:leader="none"/>
          <w:tab w:pos="964" w:val="left" w:leader="none"/>
        </w:tabs>
        <w:spacing w:line="240" w:lineRule="auto" w:before="1" w:after="0"/>
        <w:ind w:left="963" w:right="0" w:hanging="721"/>
        <w:jc w:val="left"/>
        <w:rPr>
          <w:sz w:val="20"/>
        </w:rPr>
      </w:pPr>
      <w:r>
        <w:rPr>
          <w:sz w:val="20"/>
        </w:rPr>
        <w:t>See Table 14. Co-ordination (Type 2) change (1980-87 to 1995-99) greater than 0.5 implies √, less than</w:t>
      </w:r>
      <w:r>
        <w:rPr>
          <w:spacing w:val="-23"/>
          <w:sz w:val="20"/>
        </w:rPr>
        <w:t> </w:t>
      </w:r>
      <w:r>
        <w:rPr>
          <w:sz w:val="20"/>
        </w:rPr>
        <w:t>–</w:t>
      </w:r>
    </w:p>
    <w:p>
      <w:pPr>
        <w:spacing w:line="229" w:lineRule="exact" w:before="0"/>
        <w:ind w:left="963" w:right="0" w:firstLine="0"/>
        <w:jc w:val="left"/>
        <w:rPr>
          <w:sz w:val="20"/>
        </w:rPr>
      </w:pPr>
      <w:r>
        <w:rPr>
          <w:sz w:val="20"/>
        </w:rPr>
        <w:t>0.5 implies X.</w:t>
      </w:r>
    </w:p>
    <w:p>
      <w:pPr>
        <w:pStyle w:val="ListParagraph"/>
        <w:numPr>
          <w:ilvl w:val="0"/>
          <w:numId w:val="8"/>
        </w:numPr>
        <w:tabs>
          <w:tab w:pos="963" w:val="left" w:leader="none"/>
          <w:tab w:pos="964" w:val="left" w:leader="none"/>
        </w:tabs>
        <w:spacing w:line="240" w:lineRule="auto" w:before="0" w:after="0"/>
        <w:ind w:left="963" w:right="1051" w:hanging="720"/>
        <w:jc w:val="left"/>
        <w:rPr>
          <w:sz w:val="20"/>
        </w:rPr>
      </w:pPr>
      <w:r>
        <w:rPr>
          <w:sz w:val="20"/>
        </w:rPr>
        <w:t>See Table 15. Employment protection change (1980-87 to 1998) greater than 0.1 implies √, less than –0.1 implies</w:t>
      </w:r>
      <w:r>
        <w:rPr>
          <w:spacing w:val="-1"/>
          <w:sz w:val="20"/>
        </w:rPr>
        <w:t> </w:t>
      </w:r>
      <w:r>
        <w:rPr>
          <w:sz w:val="20"/>
        </w:rPr>
        <w:t>X.</w:t>
      </w:r>
    </w:p>
    <w:p>
      <w:pPr>
        <w:pStyle w:val="ListParagraph"/>
        <w:numPr>
          <w:ilvl w:val="0"/>
          <w:numId w:val="8"/>
        </w:numPr>
        <w:tabs>
          <w:tab w:pos="963" w:val="left" w:leader="none"/>
          <w:tab w:pos="964" w:val="left" w:leader="none"/>
        </w:tabs>
        <w:spacing w:line="240" w:lineRule="auto" w:before="0" w:after="0"/>
        <w:ind w:left="963" w:right="1393" w:hanging="720"/>
        <w:jc w:val="left"/>
        <w:rPr>
          <w:sz w:val="20"/>
        </w:rPr>
      </w:pPr>
      <w:r>
        <w:rPr>
          <w:sz w:val="20"/>
        </w:rPr>
        <w:t>See Table 16. Taxes and change (1980-87 or 1988-95 to 1996-2000) greater than 0.07 implies X, less than –0.07 implies</w:t>
      </w:r>
      <w:r>
        <w:rPr>
          <w:spacing w:val="-1"/>
          <w:sz w:val="20"/>
        </w:rPr>
        <w:t> </w:t>
      </w:r>
      <w:r>
        <w:rPr>
          <w:sz w:val="20"/>
        </w:rPr>
        <w:t>√.</w:t>
      </w:r>
    </w:p>
    <w:p>
      <w:pPr>
        <w:spacing w:after="0" w:line="240" w:lineRule="auto"/>
        <w:jc w:val="left"/>
        <w:rPr>
          <w:sz w:val="20"/>
        </w:rPr>
        <w:sectPr>
          <w:pgSz w:w="12240" w:h="15840"/>
          <w:pgMar w:header="213" w:footer="0" w:top="860" w:bottom="280" w:left="1720" w:right="0"/>
        </w:sectPr>
      </w:pPr>
    </w:p>
    <w:p>
      <w:pPr>
        <w:pStyle w:val="BodyText"/>
        <w:rPr>
          <w:sz w:val="20"/>
        </w:rPr>
      </w:pPr>
    </w:p>
    <w:p>
      <w:pPr>
        <w:pStyle w:val="BodyText"/>
        <w:rPr>
          <w:sz w:val="20"/>
        </w:rPr>
      </w:pPr>
    </w:p>
    <w:p>
      <w:pPr>
        <w:pStyle w:val="BodyText"/>
        <w:spacing w:before="3"/>
        <w:rPr>
          <w:sz w:val="23"/>
        </w:rPr>
      </w:pPr>
    </w:p>
    <w:p>
      <w:pPr>
        <w:pStyle w:val="Heading2"/>
        <w:spacing w:before="0"/>
        <w:ind w:right="947"/>
        <w:rPr>
          <w:u w:val="none"/>
        </w:rPr>
      </w:pPr>
      <w:r>
        <w:rPr>
          <w:u w:val="thick"/>
        </w:rPr>
        <w:t>Table 17 – cont’d</w:t>
      </w:r>
    </w:p>
    <w:p>
      <w:pPr>
        <w:pStyle w:val="BodyText"/>
        <w:spacing w:before="5"/>
        <w:rPr>
          <w:b/>
          <w:sz w:val="16"/>
        </w:rPr>
      </w:pPr>
    </w:p>
    <w:p>
      <w:pPr>
        <w:tabs>
          <w:tab w:pos="1836" w:val="left" w:leader="none"/>
          <w:tab w:pos="3672" w:val="left" w:leader="none"/>
          <w:tab w:pos="5372" w:val="left" w:leader="none"/>
          <w:tab w:pos="7198" w:val="left" w:leader="none"/>
        </w:tabs>
        <w:spacing w:before="91" w:after="3"/>
        <w:ind w:left="276" w:right="0" w:firstLine="0"/>
        <w:jc w:val="left"/>
        <w:rPr>
          <w:b/>
          <w:sz w:val="20"/>
        </w:rPr>
      </w:pPr>
      <w:r>
        <w:rPr>
          <w:b/>
          <w:sz w:val="20"/>
        </w:rPr>
        <w:t>Employment</w:t>
        <w:tab/>
        <w:t>Labour</w:t>
        <w:tab/>
        <w:t>Total</w:t>
        <w:tab/>
        <w:t>Unemployment</w:t>
        <w:tab/>
        <w:t>Unemployment</w:t>
      </w:r>
    </w:p>
    <w:tbl>
      <w:tblPr>
        <w:tblW w:w="0" w:type="auto"/>
        <w:jc w:val="left"/>
        <w:tblInd w:w="3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0"/>
        <w:gridCol w:w="1230"/>
        <w:gridCol w:w="1015"/>
        <w:gridCol w:w="998"/>
        <w:gridCol w:w="1208"/>
        <w:gridCol w:w="1165"/>
        <w:gridCol w:w="1025"/>
      </w:tblGrid>
      <w:tr>
        <w:trPr>
          <w:trHeight w:val="343" w:hRule="atLeast"/>
        </w:trPr>
        <w:tc>
          <w:tcPr>
            <w:tcW w:w="1260" w:type="dxa"/>
          </w:tcPr>
          <w:p>
            <w:pPr>
              <w:pStyle w:val="TableParagraph"/>
              <w:spacing w:line="226" w:lineRule="exact"/>
              <w:ind w:left="33" w:right="298"/>
              <w:jc w:val="center"/>
              <w:rPr>
                <w:b/>
                <w:sz w:val="20"/>
              </w:rPr>
            </w:pPr>
            <w:r>
              <w:rPr>
                <w:b/>
                <w:sz w:val="20"/>
              </w:rPr>
              <w:t>Protection</w:t>
            </w:r>
          </w:p>
        </w:tc>
        <w:tc>
          <w:tcPr>
            <w:tcW w:w="1230" w:type="dxa"/>
          </w:tcPr>
          <w:p>
            <w:pPr>
              <w:pStyle w:val="TableParagraph"/>
              <w:spacing w:line="226" w:lineRule="exact"/>
              <w:ind w:left="297" w:right="392"/>
              <w:jc w:val="center"/>
              <w:rPr>
                <w:b/>
                <w:sz w:val="20"/>
              </w:rPr>
            </w:pPr>
            <w:r>
              <w:rPr>
                <w:b/>
                <w:sz w:val="20"/>
              </w:rPr>
              <w:t>Taxes</w:t>
            </w:r>
          </w:p>
        </w:tc>
        <w:tc>
          <w:tcPr>
            <w:tcW w:w="1015" w:type="dxa"/>
          </w:tcPr>
          <w:p>
            <w:pPr>
              <w:pStyle w:val="TableParagraph"/>
              <w:spacing w:line="221" w:lineRule="exact"/>
              <w:ind w:left="413"/>
              <w:rPr>
                <w:sz w:val="20"/>
              </w:rPr>
            </w:pPr>
            <w:r>
              <w:rPr>
                <w:w w:val="99"/>
                <w:sz w:val="20"/>
              </w:rPr>
              <w:t>√</w:t>
            </w:r>
          </w:p>
        </w:tc>
        <w:tc>
          <w:tcPr>
            <w:tcW w:w="998" w:type="dxa"/>
          </w:tcPr>
          <w:p>
            <w:pPr>
              <w:pStyle w:val="TableParagraph"/>
              <w:spacing w:line="221" w:lineRule="exact"/>
              <w:ind w:right="361"/>
              <w:jc w:val="right"/>
              <w:rPr>
                <w:sz w:val="20"/>
              </w:rPr>
            </w:pPr>
            <w:r>
              <w:rPr>
                <w:w w:val="99"/>
                <w:sz w:val="20"/>
              </w:rPr>
              <w:t>X</w:t>
            </w:r>
          </w:p>
        </w:tc>
        <w:tc>
          <w:tcPr>
            <w:tcW w:w="1208" w:type="dxa"/>
          </w:tcPr>
          <w:p>
            <w:pPr>
              <w:pStyle w:val="TableParagraph"/>
              <w:spacing w:line="226" w:lineRule="exact"/>
              <w:ind w:left="342" w:right="158"/>
              <w:jc w:val="center"/>
              <w:rPr>
                <w:b/>
                <w:sz w:val="20"/>
              </w:rPr>
            </w:pPr>
            <w:r>
              <w:rPr>
                <w:b/>
                <w:sz w:val="20"/>
              </w:rPr>
              <w:t>1980-87</w:t>
            </w:r>
          </w:p>
        </w:tc>
        <w:tc>
          <w:tcPr>
            <w:tcW w:w="1165" w:type="dxa"/>
          </w:tcPr>
          <w:p>
            <w:pPr>
              <w:pStyle w:val="TableParagraph"/>
              <w:spacing w:line="226" w:lineRule="exact"/>
              <w:ind w:left="156" w:right="302"/>
              <w:jc w:val="center"/>
              <w:rPr>
                <w:b/>
                <w:sz w:val="20"/>
              </w:rPr>
            </w:pPr>
            <w:r>
              <w:rPr>
                <w:b/>
                <w:sz w:val="20"/>
              </w:rPr>
              <w:t>2000-01</w:t>
            </w:r>
          </w:p>
        </w:tc>
        <w:tc>
          <w:tcPr>
            <w:tcW w:w="1025" w:type="dxa"/>
          </w:tcPr>
          <w:p>
            <w:pPr>
              <w:pStyle w:val="TableParagraph"/>
              <w:spacing w:line="226" w:lineRule="exact"/>
              <w:ind w:left="295" w:right="33"/>
              <w:jc w:val="center"/>
              <w:rPr>
                <w:b/>
                <w:sz w:val="20"/>
              </w:rPr>
            </w:pPr>
            <w:r>
              <w:rPr>
                <w:b/>
                <w:sz w:val="20"/>
              </w:rPr>
              <w:t>Change</w:t>
            </w:r>
          </w:p>
        </w:tc>
      </w:tr>
      <w:tr>
        <w:trPr>
          <w:trHeight w:val="343" w:hRule="atLeast"/>
        </w:trPr>
        <w:tc>
          <w:tcPr>
            <w:tcW w:w="1260" w:type="dxa"/>
          </w:tcPr>
          <w:p>
            <w:pPr>
              <w:pStyle w:val="TableParagraph"/>
              <w:spacing w:line="215" w:lineRule="exact" w:before="108"/>
              <w:ind w:right="266"/>
              <w:jc w:val="center"/>
              <w:rPr>
                <w:sz w:val="20"/>
              </w:rPr>
            </w:pPr>
            <w:r>
              <w:rPr>
                <w:w w:val="99"/>
                <w:sz w:val="20"/>
              </w:rPr>
              <w:t>-</w:t>
            </w:r>
          </w:p>
        </w:tc>
        <w:tc>
          <w:tcPr>
            <w:tcW w:w="1230" w:type="dxa"/>
          </w:tcPr>
          <w:p>
            <w:pPr>
              <w:pStyle w:val="TableParagraph"/>
              <w:spacing w:line="215" w:lineRule="exact" w:before="108"/>
              <w:ind w:right="96"/>
              <w:jc w:val="center"/>
              <w:rPr>
                <w:sz w:val="20"/>
              </w:rPr>
            </w:pPr>
            <w:r>
              <w:rPr>
                <w:w w:val="99"/>
                <w:sz w:val="20"/>
              </w:rPr>
              <w:t>X</w:t>
            </w:r>
          </w:p>
        </w:tc>
        <w:tc>
          <w:tcPr>
            <w:tcW w:w="1015" w:type="dxa"/>
          </w:tcPr>
          <w:p>
            <w:pPr>
              <w:pStyle w:val="TableParagraph"/>
              <w:spacing w:line="215" w:lineRule="exact" w:before="108"/>
              <w:ind w:left="418"/>
              <w:rPr>
                <w:sz w:val="20"/>
              </w:rPr>
            </w:pPr>
            <w:r>
              <w:rPr>
                <w:w w:val="99"/>
                <w:sz w:val="20"/>
              </w:rPr>
              <w:t>1</w:t>
            </w:r>
          </w:p>
        </w:tc>
        <w:tc>
          <w:tcPr>
            <w:tcW w:w="998" w:type="dxa"/>
          </w:tcPr>
          <w:p>
            <w:pPr>
              <w:pStyle w:val="TableParagraph"/>
              <w:spacing w:line="215" w:lineRule="exact" w:before="108"/>
              <w:ind w:right="384"/>
              <w:jc w:val="right"/>
              <w:rPr>
                <w:sz w:val="20"/>
              </w:rPr>
            </w:pPr>
            <w:r>
              <w:rPr>
                <w:w w:val="99"/>
                <w:sz w:val="20"/>
              </w:rPr>
              <w:t>3</w:t>
            </w:r>
          </w:p>
        </w:tc>
        <w:tc>
          <w:tcPr>
            <w:tcW w:w="1208" w:type="dxa"/>
          </w:tcPr>
          <w:p>
            <w:pPr>
              <w:pStyle w:val="TableParagraph"/>
              <w:spacing w:line="215" w:lineRule="exact" w:before="108"/>
              <w:ind w:left="341" w:right="158"/>
              <w:jc w:val="center"/>
              <w:rPr>
                <w:sz w:val="20"/>
              </w:rPr>
            </w:pPr>
            <w:r>
              <w:rPr>
                <w:sz w:val="20"/>
              </w:rPr>
              <w:t>3.1</w:t>
            </w:r>
          </w:p>
        </w:tc>
        <w:tc>
          <w:tcPr>
            <w:tcW w:w="1165" w:type="dxa"/>
          </w:tcPr>
          <w:p>
            <w:pPr>
              <w:pStyle w:val="TableParagraph"/>
              <w:spacing w:line="215" w:lineRule="exact" w:before="108"/>
              <w:ind w:left="155" w:right="302"/>
              <w:jc w:val="center"/>
              <w:rPr>
                <w:sz w:val="20"/>
              </w:rPr>
            </w:pPr>
            <w:r>
              <w:rPr>
                <w:sz w:val="20"/>
              </w:rPr>
              <w:t>3.7</w:t>
            </w:r>
          </w:p>
        </w:tc>
        <w:tc>
          <w:tcPr>
            <w:tcW w:w="1025" w:type="dxa"/>
          </w:tcPr>
          <w:p>
            <w:pPr>
              <w:pStyle w:val="TableParagraph"/>
              <w:spacing w:line="215" w:lineRule="exact" w:before="108"/>
              <w:ind w:left="295" w:right="33"/>
              <w:jc w:val="center"/>
              <w:rPr>
                <w:sz w:val="20"/>
              </w:rPr>
            </w:pPr>
            <w:r>
              <w:rPr>
                <w:sz w:val="20"/>
              </w:rPr>
              <w:t>0.6</w:t>
            </w:r>
          </w:p>
        </w:tc>
      </w:tr>
      <w:tr>
        <w:trPr>
          <w:trHeight w:val="230" w:hRule="atLeast"/>
        </w:trPr>
        <w:tc>
          <w:tcPr>
            <w:tcW w:w="1260" w:type="dxa"/>
          </w:tcPr>
          <w:p>
            <w:pPr>
              <w:pStyle w:val="TableParagraph"/>
              <w:ind w:right="271"/>
              <w:jc w:val="center"/>
              <w:rPr>
                <w:sz w:val="20"/>
              </w:rPr>
            </w:pPr>
            <w:r>
              <w:rPr>
                <w:w w:val="99"/>
                <w:sz w:val="20"/>
              </w:rPr>
              <w:t>√</w:t>
            </w:r>
          </w:p>
        </w:tc>
        <w:tc>
          <w:tcPr>
            <w:tcW w:w="1230" w:type="dxa"/>
          </w:tcPr>
          <w:p>
            <w:pPr>
              <w:pStyle w:val="TableParagraph"/>
              <w:ind w:right="96"/>
              <w:jc w:val="center"/>
              <w:rPr>
                <w:sz w:val="20"/>
              </w:rPr>
            </w:pPr>
            <w:r>
              <w:rPr>
                <w:w w:val="99"/>
                <w:sz w:val="20"/>
              </w:rPr>
              <w:t>-</w:t>
            </w:r>
          </w:p>
        </w:tc>
        <w:tc>
          <w:tcPr>
            <w:tcW w:w="1015" w:type="dxa"/>
          </w:tcPr>
          <w:p>
            <w:pPr>
              <w:pStyle w:val="TableParagraph"/>
              <w:ind w:left="418"/>
              <w:rPr>
                <w:sz w:val="20"/>
              </w:rPr>
            </w:pPr>
            <w:r>
              <w:rPr>
                <w:w w:val="99"/>
                <w:sz w:val="20"/>
              </w:rPr>
              <w:t>2</w:t>
            </w:r>
          </w:p>
        </w:tc>
        <w:tc>
          <w:tcPr>
            <w:tcW w:w="998" w:type="dxa"/>
          </w:tcPr>
          <w:p>
            <w:pPr>
              <w:pStyle w:val="TableParagraph"/>
              <w:ind w:right="384"/>
              <w:jc w:val="right"/>
              <w:rPr>
                <w:sz w:val="20"/>
              </w:rPr>
            </w:pPr>
            <w:r>
              <w:rPr>
                <w:w w:val="99"/>
                <w:sz w:val="20"/>
              </w:rPr>
              <w:t>1</w:t>
            </w:r>
          </w:p>
        </w:tc>
        <w:tc>
          <w:tcPr>
            <w:tcW w:w="1208" w:type="dxa"/>
          </w:tcPr>
          <w:p>
            <w:pPr>
              <w:pStyle w:val="TableParagraph"/>
              <w:ind w:left="341" w:right="158"/>
              <w:jc w:val="center"/>
              <w:rPr>
                <w:sz w:val="20"/>
              </w:rPr>
            </w:pPr>
            <w:r>
              <w:rPr>
                <w:sz w:val="20"/>
              </w:rPr>
              <w:t>11.2</w:t>
            </w:r>
          </w:p>
        </w:tc>
        <w:tc>
          <w:tcPr>
            <w:tcW w:w="1165" w:type="dxa"/>
          </w:tcPr>
          <w:p>
            <w:pPr>
              <w:pStyle w:val="TableParagraph"/>
              <w:ind w:left="154" w:right="302"/>
              <w:jc w:val="center"/>
              <w:rPr>
                <w:sz w:val="20"/>
              </w:rPr>
            </w:pPr>
            <w:r>
              <w:rPr>
                <w:sz w:val="20"/>
              </w:rPr>
              <w:t>6.8</w:t>
            </w:r>
          </w:p>
        </w:tc>
        <w:tc>
          <w:tcPr>
            <w:tcW w:w="1025" w:type="dxa"/>
          </w:tcPr>
          <w:p>
            <w:pPr>
              <w:pStyle w:val="TableParagraph"/>
              <w:ind w:left="295" w:right="31"/>
              <w:jc w:val="center"/>
              <w:rPr>
                <w:sz w:val="20"/>
              </w:rPr>
            </w:pPr>
            <w:r>
              <w:rPr>
                <w:sz w:val="20"/>
              </w:rPr>
              <w:t>-4.4</w:t>
            </w:r>
          </w:p>
        </w:tc>
      </w:tr>
      <w:tr>
        <w:trPr>
          <w:trHeight w:val="230" w:hRule="atLeast"/>
        </w:trPr>
        <w:tc>
          <w:tcPr>
            <w:tcW w:w="1260" w:type="dxa"/>
          </w:tcPr>
          <w:p>
            <w:pPr>
              <w:pStyle w:val="TableParagraph"/>
              <w:ind w:right="271"/>
              <w:jc w:val="center"/>
              <w:rPr>
                <w:sz w:val="20"/>
              </w:rPr>
            </w:pPr>
            <w:r>
              <w:rPr>
                <w:w w:val="99"/>
                <w:sz w:val="20"/>
              </w:rPr>
              <w:t>√</w:t>
            </w:r>
          </w:p>
        </w:tc>
        <w:tc>
          <w:tcPr>
            <w:tcW w:w="1230" w:type="dxa"/>
          </w:tcPr>
          <w:p>
            <w:pPr>
              <w:pStyle w:val="TableParagraph"/>
              <w:ind w:right="96"/>
              <w:jc w:val="center"/>
              <w:rPr>
                <w:sz w:val="20"/>
              </w:rPr>
            </w:pPr>
            <w:r>
              <w:rPr>
                <w:w w:val="99"/>
                <w:sz w:val="20"/>
              </w:rPr>
              <w:t>-</w:t>
            </w:r>
          </w:p>
        </w:tc>
        <w:tc>
          <w:tcPr>
            <w:tcW w:w="1015" w:type="dxa"/>
          </w:tcPr>
          <w:p>
            <w:pPr>
              <w:pStyle w:val="TableParagraph"/>
              <w:ind w:left="418"/>
              <w:rPr>
                <w:sz w:val="20"/>
              </w:rPr>
            </w:pPr>
            <w:r>
              <w:rPr>
                <w:w w:val="99"/>
                <w:sz w:val="20"/>
              </w:rPr>
              <w:t>4</w:t>
            </w:r>
          </w:p>
        </w:tc>
        <w:tc>
          <w:tcPr>
            <w:tcW w:w="998" w:type="dxa"/>
          </w:tcPr>
          <w:p>
            <w:pPr>
              <w:pStyle w:val="TableParagraph"/>
              <w:ind w:right="384"/>
              <w:jc w:val="right"/>
              <w:rPr>
                <w:sz w:val="20"/>
              </w:rPr>
            </w:pPr>
            <w:r>
              <w:rPr>
                <w:w w:val="99"/>
                <w:sz w:val="20"/>
              </w:rPr>
              <w:t>2</w:t>
            </w:r>
          </w:p>
        </w:tc>
        <w:tc>
          <w:tcPr>
            <w:tcW w:w="1208" w:type="dxa"/>
          </w:tcPr>
          <w:p>
            <w:pPr>
              <w:pStyle w:val="TableParagraph"/>
              <w:ind w:left="342" w:right="158"/>
              <w:jc w:val="center"/>
              <w:rPr>
                <w:sz w:val="20"/>
              </w:rPr>
            </w:pPr>
            <w:r>
              <w:rPr>
                <w:sz w:val="20"/>
              </w:rPr>
              <w:t>7.0</w:t>
            </w:r>
          </w:p>
        </w:tc>
        <w:tc>
          <w:tcPr>
            <w:tcW w:w="1165" w:type="dxa"/>
          </w:tcPr>
          <w:p>
            <w:pPr>
              <w:pStyle w:val="TableParagraph"/>
              <w:ind w:left="156" w:right="302"/>
              <w:jc w:val="center"/>
              <w:rPr>
                <w:sz w:val="20"/>
              </w:rPr>
            </w:pPr>
            <w:r>
              <w:rPr>
                <w:sz w:val="20"/>
              </w:rPr>
              <w:t>4.4</w:t>
            </w:r>
          </w:p>
        </w:tc>
        <w:tc>
          <w:tcPr>
            <w:tcW w:w="1025" w:type="dxa"/>
          </w:tcPr>
          <w:p>
            <w:pPr>
              <w:pStyle w:val="TableParagraph"/>
              <w:ind w:left="295" w:right="31"/>
              <w:jc w:val="center"/>
              <w:rPr>
                <w:sz w:val="20"/>
              </w:rPr>
            </w:pPr>
            <w:r>
              <w:rPr>
                <w:sz w:val="20"/>
              </w:rPr>
              <w:t>-2.6</w:t>
            </w:r>
          </w:p>
        </w:tc>
      </w:tr>
      <w:tr>
        <w:trPr>
          <w:trHeight w:val="229" w:hRule="atLeast"/>
        </w:trPr>
        <w:tc>
          <w:tcPr>
            <w:tcW w:w="1260" w:type="dxa"/>
          </w:tcPr>
          <w:p>
            <w:pPr>
              <w:pStyle w:val="TableParagraph"/>
              <w:spacing w:line="209" w:lineRule="exact"/>
              <w:ind w:right="271"/>
              <w:jc w:val="center"/>
              <w:rPr>
                <w:sz w:val="20"/>
              </w:rPr>
            </w:pPr>
            <w:r>
              <w:rPr>
                <w:w w:val="99"/>
                <w:sz w:val="20"/>
              </w:rPr>
              <w:t>√</w:t>
            </w:r>
          </w:p>
        </w:tc>
        <w:tc>
          <w:tcPr>
            <w:tcW w:w="1230" w:type="dxa"/>
          </w:tcPr>
          <w:p>
            <w:pPr>
              <w:pStyle w:val="TableParagraph"/>
              <w:spacing w:line="209" w:lineRule="exact"/>
              <w:ind w:right="96"/>
              <w:jc w:val="center"/>
              <w:rPr>
                <w:sz w:val="20"/>
              </w:rPr>
            </w:pPr>
            <w:r>
              <w:rPr>
                <w:w w:val="99"/>
                <w:sz w:val="20"/>
              </w:rPr>
              <w:t>-</w:t>
            </w:r>
          </w:p>
        </w:tc>
        <w:tc>
          <w:tcPr>
            <w:tcW w:w="1015" w:type="dxa"/>
          </w:tcPr>
          <w:p>
            <w:pPr>
              <w:pStyle w:val="TableParagraph"/>
              <w:spacing w:line="209" w:lineRule="exact"/>
              <w:ind w:left="418"/>
              <w:rPr>
                <w:sz w:val="20"/>
              </w:rPr>
            </w:pPr>
            <w:r>
              <w:rPr>
                <w:w w:val="99"/>
                <w:sz w:val="20"/>
              </w:rPr>
              <w:t>2</w:t>
            </w:r>
          </w:p>
        </w:tc>
        <w:tc>
          <w:tcPr>
            <w:tcW w:w="998" w:type="dxa"/>
          </w:tcPr>
          <w:p>
            <w:pPr>
              <w:pStyle w:val="TableParagraph"/>
              <w:spacing w:line="209" w:lineRule="exact"/>
              <w:ind w:right="384"/>
              <w:jc w:val="right"/>
              <w:rPr>
                <w:sz w:val="20"/>
              </w:rPr>
            </w:pPr>
            <w:r>
              <w:rPr>
                <w:w w:val="99"/>
                <w:sz w:val="20"/>
              </w:rPr>
              <w:t>2</w:t>
            </w:r>
          </w:p>
        </w:tc>
        <w:tc>
          <w:tcPr>
            <w:tcW w:w="1208" w:type="dxa"/>
          </w:tcPr>
          <w:p>
            <w:pPr>
              <w:pStyle w:val="TableParagraph"/>
              <w:spacing w:line="209" w:lineRule="exact"/>
              <w:ind w:left="341" w:right="158"/>
              <w:jc w:val="center"/>
              <w:rPr>
                <w:sz w:val="20"/>
              </w:rPr>
            </w:pPr>
            <w:r>
              <w:rPr>
                <w:sz w:val="20"/>
              </w:rPr>
              <w:t>5.1</w:t>
            </w:r>
          </w:p>
        </w:tc>
        <w:tc>
          <w:tcPr>
            <w:tcW w:w="1165" w:type="dxa"/>
          </w:tcPr>
          <w:p>
            <w:pPr>
              <w:pStyle w:val="TableParagraph"/>
              <w:spacing w:line="209" w:lineRule="exact"/>
              <w:ind w:left="155" w:right="302"/>
              <w:jc w:val="center"/>
              <w:rPr>
                <w:sz w:val="20"/>
              </w:rPr>
            </w:pPr>
            <w:r>
              <w:rPr>
                <w:sz w:val="20"/>
              </w:rPr>
              <w:t>9.4</w:t>
            </w:r>
          </w:p>
        </w:tc>
        <w:tc>
          <w:tcPr>
            <w:tcW w:w="1025" w:type="dxa"/>
          </w:tcPr>
          <w:p>
            <w:pPr>
              <w:pStyle w:val="TableParagraph"/>
              <w:spacing w:line="209" w:lineRule="exact"/>
              <w:ind w:left="294" w:right="33"/>
              <w:jc w:val="center"/>
              <w:rPr>
                <w:sz w:val="20"/>
              </w:rPr>
            </w:pPr>
            <w:r>
              <w:rPr>
                <w:sz w:val="20"/>
              </w:rPr>
              <w:t>4.3</w:t>
            </w:r>
          </w:p>
        </w:tc>
      </w:tr>
      <w:tr>
        <w:trPr>
          <w:trHeight w:val="229" w:hRule="atLeast"/>
        </w:trPr>
        <w:tc>
          <w:tcPr>
            <w:tcW w:w="1260" w:type="dxa"/>
          </w:tcPr>
          <w:p>
            <w:pPr>
              <w:pStyle w:val="TableParagraph"/>
              <w:spacing w:line="209" w:lineRule="exact"/>
              <w:ind w:right="270"/>
              <w:jc w:val="center"/>
              <w:rPr>
                <w:sz w:val="20"/>
              </w:rPr>
            </w:pPr>
            <w:r>
              <w:rPr>
                <w:w w:val="99"/>
                <w:sz w:val="20"/>
              </w:rPr>
              <w:t>X</w:t>
            </w:r>
          </w:p>
        </w:tc>
        <w:tc>
          <w:tcPr>
            <w:tcW w:w="1230" w:type="dxa"/>
          </w:tcPr>
          <w:p>
            <w:pPr>
              <w:pStyle w:val="TableParagraph"/>
              <w:spacing w:line="209" w:lineRule="exact"/>
              <w:ind w:right="96"/>
              <w:jc w:val="center"/>
              <w:rPr>
                <w:sz w:val="20"/>
              </w:rPr>
            </w:pPr>
            <w:r>
              <w:rPr>
                <w:w w:val="99"/>
                <w:sz w:val="20"/>
              </w:rPr>
              <w:t>-</w:t>
            </w:r>
          </w:p>
        </w:tc>
        <w:tc>
          <w:tcPr>
            <w:tcW w:w="1015" w:type="dxa"/>
          </w:tcPr>
          <w:p>
            <w:pPr>
              <w:pStyle w:val="TableParagraph"/>
              <w:spacing w:line="209" w:lineRule="exact"/>
              <w:ind w:left="418"/>
              <w:rPr>
                <w:sz w:val="20"/>
              </w:rPr>
            </w:pPr>
            <w:r>
              <w:rPr>
                <w:w w:val="99"/>
                <w:sz w:val="20"/>
              </w:rPr>
              <w:t>1</w:t>
            </w:r>
          </w:p>
        </w:tc>
        <w:tc>
          <w:tcPr>
            <w:tcW w:w="998" w:type="dxa"/>
          </w:tcPr>
          <w:p>
            <w:pPr>
              <w:pStyle w:val="TableParagraph"/>
              <w:spacing w:line="209" w:lineRule="exact"/>
              <w:ind w:right="384"/>
              <w:jc w:val="right"/>
              <w:rPr>
                <w:sz w:val="20"/>
              </w:rPr>
            </w:pPr>
            <w:r>
              <w:rPr>
                <w:w w:val="99"/>
                <w:sz w:val="20"/>
              </w:rPr>
              <w:t>4</w:t>
            </w:r>
          </w:p>
        </w:tc>
        <w:tc>
          <w:tcPr>
            <w:tcW w:w="1208" w:type="dxa"/>
          </w:tcPr>
          <w:p>
            <w:pPr>
              <w:pStyle w:val="TableParagraph"/>
              <w:spacing w:line="209" w:lineRule="exact"/>
              <w:ind w:left="341" w:right="158"/>
              <w:jc w:val="center"/>
              <w:rPr>
                <w:sz w:val="20"/>
              </w:rPr>
            </w:pPr>
            <w:r>
              <w:rPr>
                <w:sz w:val="20"/>
              </w:rPr>
              <w:t>8.9</w:t>
            </w:r>
          </w:p>
        </w:tc>
        <w:tc>
          <w:tcPr>
            <w:tcW w:w="1165" w:type="dxa"/>
          </w:tcPr>
          <w:p>
            <w:pPr>
              <w:pStyle w:val="TableParagraph"/>
              <w:spacing w:line="209" w:lineRule="exact"/>
              <w:ind w:left="155" w:right="302"/>
              <w:jc w:val="center"/>
              <w:rPr>
                <w:sz w:val="20"/>
              </w:rPr>
            </w:pPr>
            <w:r>
              <w:rPr>
                <w:sz w:val="20"/>
              </w:rPr>
              <w:t>9.0</w:t>
            </w:r>
          </w:p>
        </w:tc>
        <w:tc>
          <w:tcPr>
            <w:tcW w:w="1025" w:type="dxa"/>
          </w:tcPr>
          <w:p>
            <w:pPr>
              <w:pStyle w:val="TableParagraph"/>
              <w:spacing w:line="209" w:lineRule="exact"/>
              <w:ind w:left="295" w:right="33"/>
              <w:jc w:val="center"/>
              <w:rPr>
                <w:sz w:val="20"/>
              </w:rPr>
            </w:pPr>
            <w:r>
              <w:rPr>
                <w:sz w:val="20"/>
              </w:rPr>
              <w:t>0.1</w:t>
            </w:r>
          </w:p>
        </w:tc>
      </w:tr>
      <w:tr>
        <w:trPr>
          <w:trHeight w:val="230" w:hRule="atLeast"/>
        </w:trPr>
        <w:tc>
          <w:tcPr>
            <w:tcW w:w="1260" w:type="dxa"/>
          </w:tcPr>
          <w:p>
            <w:pPr>
              <w:pStyle w:val="TableParagraph"/>
              <w:ind w:right="271"/>
              <w:jc w:val="center"/>
              <w:rPr>
                <w:sz w:val="20"/>
              </w:rPr>
            </w:pPr>
            <w:r>
              <w:rPr>
                <w:w w:val="99"/>
                <w:sz w:val="20"/>
              </w:rPr>
              <w:t>√</w:t>
            </w:r>
          </w:p>
        </w:tc>
        <w:tc>
          <w:tcPr>
            <w:tcW w:w="1230" w:type="dxa"/>
          </w:tcPr>
          <w:p>
            <w:pPr>
              <w:pStyle w:val="TableParagraph"/>
              <w:ind w:right="96"/>
              <w:jc w:val="center"/>
              <w:rPr>
                <w:sz w:val="20"/>
              </w:rPr>
            </w:pPr>
            <w:r>
              <w:rPr>
                <w:w w:val="99"/>
                <w:sz w:val="20"/>
              </w:rPr>
              <w:t>-</w:t>
            </w:r>
          </w:p>
        </w:tc>
        <w:tc>
          <w:tcPr>
            <w:tcW w:w="1015" w:type="dxa"/>
          </w:tcPr>
          <w:p>
            <w:pPr>
              <w:pStyle w:val="TableParagraph"/>
              <w:ind w:left="418"/>
              <w:rPr>
                <w:sz w:val="20"/>
              </w:rPr>
            </w:pPr>
            <w:r>
              <w:rPr>
                <w:w w:val="99"/>
                <w:sz w:val="20"/>
              </w:rPr>
              <w:t>2</w:t>
            </w:r>
          </w:p>
        </w:tc>
        <w:tc>
          <w:tcPr>
            <w:tcW w:w="998" w:type="dxa"/>
          </w:tcPr>
          <w:p>
            <w:pPr>
              <w:pStyle w:val="TableParagraph"/>
              <w:ind w:right="384"/>
              <w:jc w:val="right"/>
              <w:rPr>
                <w:sz w:val="20"/>
              </w:rPr>
            </w:pPr>
            <w:r>
              <w:rPr>
                <w:w w:val="99"/>
                <w:sz w:val="20"/>
              </w:rPr>
              <w:t>1</w:t>
            </w:r>
          </w:p>
        </w:tc>
        <w:tc>
          <w:tcPr>
            <w:tcW w:w="1208" w:type="dxa"/>
          </w:tcPr>
          <w:p>
            <w:pPr>
              <w:pStyle w:val="TableParagraph"/>
              <w:ind w:left="341" w:right="158"/>
              <w:jc w:val="center"/>
              <w:rPr>
                <w:sz w:val="20"/>
              </w:rPr>
            </w:pPr>
            <w:r>
              <w:rPr>
                <w:sz w:val="20"/>
              </w:rPr>
              <w:t>6.1</w:t>
            </w:r>
          </w:p>
        </w:tc>
        <w:tc>
          <w:tcPr>
            <w:tcW w:w="1165" w:type="dxa"/>
          </w:tcPr>
          <w:p>
            <w:pPr>
              <w:pStyle w:val="TableParagraph"/>
              <w:ind w:left="155" w:right="302"/>
              <w:jc w:val="center"/>
              <w:rPr>
                <w:sz w:val="20"/>
              </w:rPr>
            </w:pPr>
            <w:r>
              <w:rPr>
                <w:sz w:val="20"/>
              </w:rPr>
              <w:t>6.4</w:t>
            </w:r>
          </w:p>
        </w:tc>
        <w:tc>
          <w:tcPr>
            <w:tcW w:w="1025" w:type="dxa"/>
          </w:tcPr>
          <w:p>
            <w:pPr>
              <w:pStyle w:val="TableParagraph"/>
              <w:ind w:left="294" w:right="33"/>
              <w:jc w:val="center"/>
              <w:rPr>
                <w:sz w:val="20"/>
              </w:rPr>
            </w:pPr>
            <w:r>
              <w:rPr>
                <w:sz w:val="20"/>
              </w:rPr>
              <w:t>0.3</w:t>
            </w:r>
          </w:p>
        </w:tc>
      </w:tr>
      <w:tr>
        <w:trPr>
          <w:trHeight w:val="230" w:hRule="atLeast"/>
        </w:trPr>
        <w:tc>
          <w:tcPr>
            <w:tcW w:w="1260" w:type="dxa"/>
          </w:tcPr>
          <w:p>
            <w:pPr>
              <w:pStyle w:val="TableParagraph"/>
              <w:ind w:right="266"/>
              <w:jc w:val="center"/>
              <w:rPr>
                <w:sz w:val="20"/>
              </w:rPr>
            </w:pPr>
            <w:r>
              <w:rPr>
                <w:w w:val="99"/>
                <w:sz w:val="20"/>
              </w:rPr>
              <w:t>-</w:t>
            </w:r>
          </w:p>
        </w:tc>
        <w:tc>
          <w:tcPr>
            <w:tcW w:w="1230" w:type="dxa"/>
          </w:tcPr>
          <w:p>
            <w:pPr>
              <w:pStyle w:val="TableParagraph"/>
              <w:ind w:right="97"/>
              <w:jc w:val="center"/>
              <w:rPr>
                <w:sz w:val="20"/>
              </w:rPr>
            </w:pPr>
            <w:r>
              <w:rPr>
                <w:w w:val="99"/>
                <w:sz w:val="20"/>
              </w:rPr>
              <w:t>√</w:t>
            </w:r>
          </w:p>
        </w:tc>
        <w:tc>
          <w:tcPr>
            <w:tcW w:w="1015" w:type="dxa"/>
          </w:tcPr>
          <w:p>
            <w:pPr>
              <w:pStyle w:val="TableParagraph"/>
              <w:ind w:left="418"/>
              <w:rPr>
                <w:sz w:val="20"/>
              </w:rPr>
            </w:pPr>
            <w:r>
              <w:rPr>
                <w:w w:val="99"/>
                <w:sz w:val="20"/>
              </w:rPr>
              <w:t>4</w:t>
            </w:r>
          </w:p>
        </w:tc>
        <w:tc>
          <w:tcPr>
            <w:tcW w:w="998" w:type="dxa"/>
          </w:tcPr>
          <w:p>
            <w:pPr>
              <w:pStyle w:val="TableParagraph"/>
              <w:ind w:right="384"/>
              <w:jc w:val="right"/>
              <w:rPr>
                <w:sz w:val="20"/>
              </w:rPr>
            </w:pPr>
            <w:r>
              <w:rPr>
                <w:w w:val="99"/>
                <w:sz w:val="20"/>
              </w:rPr>
              <w:t>1</w:t>
            </w:r>
          </w:p>
        </w:tc>
        <w:tc>
          <w:tcPr>
            <w:tcW w:w="1208" w:type="dxa"/>
          </w:tcPr>
          <w:p>
            <w:pPr>
              <w:pStyle w:val="TableParagraph"/>
              <w:ind w:left="341" w:right="158"/>
              <w:jc w:val="center"/>
              <w:rPr>
                <w:sz w:val="20"/>
              </w:rPr>
            </w:pPr>
            <w:r>
              <w:rPr>
                <w:sz w:val="20"/>
              </w:rPr>
              <w:t>13.8</w:t>
            </w:r>
          </w:p>
        </w:tc>
        <w:tc>
          <w:tcPr>
            <w:tcW w:w="1165" w:type="dxa"/>
          </w:tcPr>
          <w:p>
            <w:pPr>
              <w:pStyle w:val="TableParagraph"/>
              <w:ind w:left="154" w:right="302"/>
              <w:jc w:val="center"/>
              <w:rPr>
                <w:sz w:val="20"/>
              </w:rPr>
            </w:pPr>
            <w:r>
              <w:rPr>
                <w:sz w:val="20"/>
              </w:rPr>
              <w:t>4.0</w:t>
            </w:r>
          </w:p>
        </w:tc>
        <w:tc>
          <w:tcPr>
            <w:tcW w:w="1025" w:type="dxa"/>
          </w:tcPr>
          <w:p>
            <w:pPr>
              <w:pStyle w:val="TableParagraph"/>
              <w:ind w:left="295" w:right="31"/>
              <w:jc w:val="center"/>
              <w:rPr>
                <w:sz w:val="20"/>
              </w:rPr>
            </w:pPr>
            <w:r>
              <w:rPr>
                <w:sz w:val="20"/>
              </w:rPr>
              <w:t>-9.8</w:t>
            </w:r>
          </w:p>
        </w:tc>
      </w:tr>
      <w:tr>
        <w:trPr>
          <w:trHeight w:val="230" w:hRule="atLeast"/>
        </w:trPr>
        <w:tc>
          <w:tcPr>
            <w:tcW w:w="1260" w:type="dxa"/>
          </w:tcPr>
          <w:p>
            <w:pPr>
              <w:pStyle w:val="TableParagraph"/>
              <w:ind w:right="271"/>
              <w:jc w:val="center"/>
              <w:rPr>
                <w:sz w:val="20"/>
              </w:rPr>
            </w:pPr>
            <w:r>
              <w:rPr>
                <w:w w:val="99"/>
                <w:sz w:val="20"/>
              </w:rPr>
              <w:t>√</w:t>
            </w:r>
          </w:p>
        </w:tc>
        <w:tc>
          <w:tcPr>
            <w:tcW w:w="1230" w:type="dxa"/>
          </w:tcPr>
          <w:p>
            <w:pPr>
              <w:pStyle w:val="TableParagraph"/>
              <w:ind w:right="96"/>
              <w:jc w:val="center"/>
              <w:rPr>
                <w:sz w:val="20"/>
              </w:rPr>
            </w:pPr>
            <w:r>
              <w:rPr>
                <w:w w:val="99"/>
                <w:sz w:val="20"/>
              </w:rPr>
              <w:t>X</w:t>
            </w:r>
          </w:p>
        </w:tc>
        <w:tc>
          <w:tcPr>
            <w:tcW w:w="1015" w:type="dxa"/>
          </w:tcPr>
          <w:p>
            <w:pPr>
              <w:pStyle w:val="TableParagraph"/>
              <w:ind w:left="418"/>
              <w:rPr>
                <w:sz w:val="20"/>
              </w:rPr>
            </w:pPr>
            <w:r>
              <w:rPr>
                <w:w w:val="99"/>
                <w:sz w:val="20"/>
              </w:rPr>
              <w:t>2</w:t>
            </w:r>
          </w:p>
        </w:tc>
        <w:tc>
          <w:tcPr>
            <w:tcW w:w="998" w:type="dxa"/>
          </w:tcPr>
          <w:p>
            <w:pPr>
              <w:pStyle w:val="TableParagraph"/>
              <w:ind w:right="384"/>
              <w:jc w:val="right"/>
              <w:rPr>
                <w:sz w:val="20"/>
              </w:rPr>
            </w:pPr>
            <w:r>
              <w:rPr>
                <w:w w:val="99"/>
                <w:sz w:val="20"/>
              </w:rPr>
              <w:t>2</w:t>
            </w:r>
          </w:p>
        </w:tc>
        <w:tc>
          <w:tcPr>
            <w:tcW w:w="1208" w:type="dxa"/>
          </w:tcPr>
          <w:p>
            <w:pPr>
              <w:pStyle w:val="TableParagraph"/>
              <w:ind w:left="341" w:right="158"/>
              <w:jc w:val="center"/>
              <w:rPr>
                <w:sz w:val="20"/>
              </w:rPr>
            </w:pPr>
            <w:r>
              <w:rPr>
                <w:sz w:val="20"/>
              </w:rPr>
              <w:t>6.7</w:t>
            </w:r>
          </w:p>
        </w:tc>
        <w:tc>
          <w:tcPr>
            <w:tcW w:w="1165" w:type="dxa"/>
          </w:tcPr>
          <w:p>
            <w:pPr>
              <w:pStyle w:val="TableParagraph"/>
              <w:ind w:left="155" w:right="302"/>
              <w:jc w:val="center"/>
              <w:rPr>
                <w:sz w:val="20"/>
              </w:rPr>
            </w:pPr>
            <w:r>
              <w:rPr>
                <w:sz w:val="20"/>
              </w:rPr>
              <w:t>8.4</w:t>
            </w:r>
          </w:p>
        </w:tc>
        <w:tc>
          <w:tcPr>
            <w:tcW w:w="1025" w:type="dxa"/>
          </w:tcPr>
          <w:p>
            <w:pPr>
              <w:pStyle w:val="TableParagraph"/>
              <w:ind w:left="294" w:right="33"/>
              <w:jc w:val="center"/>
              <w:rPr>
                <w:sz w:val="20"/>
              </w:rPr>
            </w:pPr>
            <w:r>
              <w:rPr>
                <w:sz w:val="20"/>
              </w:rPr>
              <w:t>1.7</w:t>
            </w:r>
          </w:p>
        </w:tc>
      </w:tr>
      <w:tr>
        <w:trPr>
          <w:trHeight w:val="229" w:hRule="atLeast"/>
        </w:trPr>
        <w:tc>
          <w:tcPr>
            <w:tcW w:w="1260" w:type="dxa"/>
          </w:tcPr>
          <w:p>
            <w:pPr>
              <w:pStyle w:val="TableParagraph"/>
              <w:spacing w:line="209" w:lineRule="exact"/>
              <w:ind w:right="271"/>
              <w:jc w:val="center"/>
              <w:rPr>
                <w:sz w:val="20"/>
              </w:rPr>
            </w:pPr>
            <w:r>
              <w:rPr>
                <w:w w:val="99"/>
                <w:sz w:val="20"/>
              </w:rPr>
              <w:t>√</w:t>
            </w:r>
          </w:p>
        </w:tc>
        <w:tc>
          <w:tcPr>
            <w:tcW w:w="1230" w:type="dxa"/>
          </w:tcPr>
          <w:p>
            <w:pPr>
              <w:pStyle w:val="TableParagraph"/>
              <w:spacing w:line="209" w:lineRule="exact"/>
              <w:ind w:right="97"/>
              <w:jc w:val="center"/>
              <w:rPr>
                <w:sz w:val="20"/>
              </w:rPr>
            </w:pPr>
            <w:r>
              <w:rPr>
                <w:w w:val="99"/>
                <w:sz w:val="20"/>
              </w:rPr>
              <w:t>√</w:t>
            </w:r>
          </w:p>
        </w:tc>
        <w:tc>
          <w:tcPr>
            <w:tcW w:w="1015" w:type="dxa"/>
          </w:tcPr>
          <w:p>
            <w:pPr>
              <w:pStyle w:val="TableParagraph"/>
              <w:spacing w:line="209" w:lineRule="exact"/>
              <w:ind w:left="418"/>
              <w:rPr>
                <w:sz w:val="20"/>
              </w:rPr>
            </w:pPr>
            <w:r>
              <w:rPr>
                <w:w w:val="99"/>
                <w:sz w:val="20"/>
              </w:rPr>
              <w:t>5</w:t>
            </w:r>
          </w:p>
        </w:tc>
        <w:tc>
          <w:tcPr>
            <w:tcW w:w="998" w:type="dxa"/>
          </w:tcPr>
          <w:p>
            <w:pPr>
              <w:pStyle w:val="TableParagraph"/>
              <w:spacing w:line="209" w:lineRule="exact"/>
              <w:ind w:right="384"/>
              <w:jc w:val="right"/>
              <w:rPr>
                <w:sz w:val="20"/>
              </w:rPr>
            </w:pPr>
            <w:r>
              <w:rPr>
                <w:w w:val="99"/>
                <w:sz w:val="20"/>
              </w:rPr>
              <w:t>1</w:t>
            </w:r>
          </w:p>
        </w:tc>
        <w:tc>
          <w:tcPr>
            <w:tcW w:w="1208" w:type="dxa"/>
          </w:tcPr>
          <w:p>
            <w:pPr>
              <w:pStyle w:val="TableParagraph"/>
              <w:spacing w:line="209" w:lineRule="exact"/>
              <w:ind w:left="341" w:right="158"/>
              <w:jc w:val="center"/>
              <w:rPr>
                <w:sz w:val="20"/>
              </w:rPr>
            </w:pPr>
            <w:r>
              <w:rPr>
                <w:sz w:val="20"/>
              </w:rPr>
              <w:t>10.0</w:t>
            </w:r>
          </w:p>
        </w:tc>
        <w:tc>
          <w:tcPr>
            <w:tcW w:w="1165" w:type="dxa"/>
          </w:tcPr>
          <w:p>
            <w:pPr>
              <w:pStyle w:val="TableParagraph"/>
              <w:spacing w:line="209" w:lineRule="exact"/>
              <w:ind w:left="154" w:right="302"/>
              <w:jc w:val="center"/>
              <w:rPr>
                <w:sz w:val="20"/>
              </w:rPr>
            </w:pPr>
            <w:r>
              <w:rPr>
                <w:sz w:val="20"/>
              </w:rPr>
              <w:t>2.6</w:t>
            </w:r>
          </w:p>
        </w:tc>
        <w:tc>
          <w:tcPr>
            <w:tcW w:w="1025" w:type="dxa"/>
          </w:tcPr>
          <w:p>
            <w:pPr>
              <w:pStyle w:val="TableParagraph"/>
              <w:spacing w:line="209" w:lineRule="exact"/>
              <w:ind w:left="295" w:right="31"/>
              <w:jc w:val="center"/>
              <w:rPr>
                <w:sz w:val="20"/>
              </w:rPr>
            </w:pPr>
            <w:r>
              <w:rPr>
                <w:sz w:val="20"/>
              </w:rPr>
              <w:t>-7.4</w:t>
            </w:r>
          </w:p>
        </w:tc>
      </w:tr>
      <w:tr>
        <w:trPr>
          <w:trHeight w:val="229" w:hRule="atLeast"/>
        </w:trPr>
        <w:tc>
          <w:tcPr>
            <w:tcW w:w="1260" w:type="dxa"/>
          </w:tcPr>
          <w:p>
            <w:pPr>
              <w:pStyle w:val="TableParagraph"/>
              <w:spacing w:line="209" w:lineRule="exact"/>
              <w:ind w:right="271"/>
              <w:jc w:val="center"/>
              <w:rPr>
                <w:sz w:val="20"/>
              </w:rPr>
            </w:pPr>
            <w:r>
              <w:rPr>
                <w:w w:val="99"/>
                <w:sz w:val="20"/>
              </w:rPr>
              <w:t>√</w:t>
            </w:r>
          </w:p>
        </w:tc>
        <w:tc>
          <w:tcPr>
            <w:tcW w:w="1230" w:type="dxa"/>
          </w:tcPr>
          <w:p>
            <w:pPr>
              <w:pStyle w:val="TableParagraph"/>
              <w:spacing w:line="209" w:lineRule="exact"/>
              <w:ind w:right="96"/>
              <w:jc w:val="center"/>
              <w:rPr>
                <w:sz w:val="20"/>
              </w:rPr>
            </w:pPr>
            <w:r>
              <w:rPr>
                <w:w w:val="99"/>
                <w:sz w:val="20"/>
              </w:rPr>
              <w:t>-</w:t>
            </w:r>
          </w:p>
        </w:tc>
        <w:tc>
          <w:tcPr>
            <w:tcW w:w="1015" w:type="dxa"/>
          </w:tcPr>
          <w:p>
            <w:pPr>
              <w:pStyle w:val="TableParagraph"/>
              <w:spacing w:line="209" w:lineRule="exact"/>
              <w:ind w:left="418"/>
              <w:rPr>
                <w:sz w:val="20"/>
              </w:rPr>
            </w:pPr>
            <w:r>
              <w:rPr>
                <w:w w:val="99"/>
                <w:sz w:val="20"/>
              </w:rPr>
              <w:t>3</w:t>
            </w:r>
          </w:p>
        </w:tc>
        <w:tc>
          <w:tcPr>
            <w:tcW w:w="998" w:type="dxa"/>
          </w:tcPr>
          <w:p>
            <w:pPr>
              <w:pStyle w:val="TableParagraph"/>
              <w:spacing w:line="209" w:lineRule="exact"/>
              <w:ind w:right="384"/>
              <w:jc w:val="right"/>
              <w:rPr>
                <w:sz w:val="20"/>
              </w:rPr>
            </w:pPr>
            <w:r>
              <w:rPr>
                <w:w w:val="99"/>
                <w:sz w:val="20"/>
              </w:rPr>
              <w:t>2</w:t>
            </w:r>
          </w:p>
        </w:tc>
        <w:tc>
          <w:tcPr>
            <w:tcW w:w="1208" w:type="dxa"/>
          </w:tcPr>
          <w:p>
            <w:pPr>
              <w:pStyle w:val="TableParagraph"/>
              <w:spacing w:line="209" w:lineRule="exact"/>
              <w:ind w:left="341" w:right="158"/>
              <w:jc w:val="center"/>
              <w:rPr>
                <w:sz w:val="20"/>
              </w:rPr>
            </w:pPr>
            <w:r>
              <w:rPr>
                <w:sz w:val="20"/>
              </w:rPr>
              <w:t>2.4</w:t>
            </w:r>
          </w:p>
        </w:tc>
        <w:tc>
          <w:tcPr>
            <w:tcW w:w="1165" w:type="dxa"/>
          </w:tcPr>
          <w:p>
            <w:pPr>
              <w:pStyle w:val="TableParagraph"/>
              <w:spacing w:line="209" w:lineRule="exact"/>
              <w:ind w:left="155" w:right="302"/>
              <w:jc w:val="center"/>
              <w:rPr>
                <w:sz w:val="20"/>
              </w:rPr>
            </w:pPr>
            <w:r>
              <w:rPr>
                <w:sz w:val="20"/>
              </w:rPr>
              <w:t>3.6</w:t>
            </w:r>
          </w:p>
        </w:tc>
        <w:tc>
          <w:tcPr>
            <w:tcW w:w="1025" w:type="dxa"/>
          </w:tcPr>
          <w:p>
            <w:pPr>
              <w:pStyle w:val="TableParagraph"/>
              <w:spacing w:line="209" w:lineRule="exact"/>
              <w:ind w:left="294" w:right="33"/>
              <w:jc w:val="center"/>
              <w:rPr>
                <w:sz w:val="20"/>
              </w:rPr>
            </w:pPr>
            <w:r>
              <w:rPr>
                <w:sz w:val="20"/>
              </w:rPr>
              <w:t>1.2</w:t>
            </w:r>
          </w:p>
        </w:tc>
      </w:tr>
      <w:tr>
        <w:trPr>
          <w:trHeight w:val="230" w:hRule="atLeast"/>
        </w:trPr>
        <w:tc>
          <w:tcPr>
            <w:tcW w:w="1260" w:type="dxa"/>
          </w:tcPr>
          <w:p>
            <w:pPr>
              <w:pStyle w:val="TableParagraph"/>
              <w:ind w:right="271"/>
              <w:jc w:val="center"/>
              <w:rPr>
                <w:sz w:val="20"/>
              </w:rPr>
            </w:pPr>
            <w:r>
              <w:rPr>
                <w:w w:val="99"/>
                <w:sz w:val="20"/>
              </w:rPr>
              <w:t>√</w:t>
            </w:r>
          </w:p>
        </w:tc>
        <w:tc>
          <w:tcPr>
            <w:tcW w:w="1230" w:type="dxa"/>
          </w:tcPr>
          <w:p>
            <w:pPr>
              <w:pStyle w:val="TableParagraph"/>
              <w:ind w:right="96"/>
              <w:jc w:val="center"/>
              <w:rPr>
                <w:sz w:val="20"/>
              </w:rPr>
            </w:pPr>
            <w:r>
              <w:rPr>
                <w:w w:val="99"/>
                <w:sz w:val="20"/>
              </w:rPr>
              <w:t>-</w:t>
            </w:r>
          </w:p>
        </w:tc>
        <w:tc>
          <w:tcPr>
            <w:tcW w:w="1015" w:type="dxa"/>
          </w:tcPr>
          <w:p>
            <w:pPr>
              <w:pStyle w:val="TableParagraph"/>
              <w:ind w:left="418"/>
              <w:rPr>
                <w:sz w:val="20"/>
              </w:rPr>
            </w:pPr>
            <w:r>
              <w:rPr>
                <w:w w:val="99"/>
                <w:sz w:val="20"/>
              </w:rPr>
              <w:t>4</w:t>
            </w:r>
          </w:p>
        </w:tc>
        <w:tc>
          <w:tcPr>
            <w:tcW w:w="998" w:type="dxa"/>
          </w:tcPr>
          <w:p>
            <w:pPr>
              <w:pStyle w:val="TableParagraph"/>
              <w:ind w:right="384"/>
              <w:jc w:val="right"/>
              <w:rPr>
                <w:sz w:val="20"/>
              </w:rPr>
            </w:pPr>
            <w:r>
              <w:rPr>
                <w:w w:val="99"/>
                <w:sz w:val="20"/>
              </w:rPr>
              <w:t>2</w:t>
            </w:r>
          </w:p>
        </w:tc>
        <w:tc>
          <w:tcPr>
            <w:tcW w:w="1208" w:type="dxa"/>
          </w:tcPr>
          <w:p>
            <w:pPr>
              <w:pStyle w:val="TableParagraph"/>
              <w:ind w:left="342" w:right="158"/>
              <w:jc w:val="center"/>
              <w:rPr>
                <w:sz w:val="20"/>
              </w:rPr>
            </w:pPr>
            <w:r>
              <w:rPr>
                <w:sz w:val="20"/>
              </w:rPr>
              <w:t>7.8</w:t>
            </w:r>
          </w:p>
        </w:tc>
        <w:tc>
          <w:tcPr>
            <w:tcW w:w="1165" w:type="dxa"/>
          </w:tcPr>
          <w:p>
            <w:pPr>
              <w:pStyle w:val="TableParagraph"/>
              <w:ind w:left="156" w:right="302"/>
              <w:jc w:val="center"/>
              <w:rPr>
                <w:sz w:val="20"/>
              </w:rPr>
            </w:pPr>
            <w:r>
              <w:rPr>
                <w:sz w:val="20"/>
              </w:rPr>
              <w:t>4.1</w:t>
            </w:r>
          </w:p>
        </w:tc>
        <w:tc>
          <w:tcPr>
            <w:tcW w:w="1025" w:type="dxa"/>
          </w:tcPr>
          <w:p>
            <w:pPr>
              <w:pStyle w:val="TableParagraph"/>
              <w:ind w:left="295" w:right="31"/>
              <w:jc w:val="center"/>
              <w:rPr>
                <w:sz w:val="20"/>
              </w:rPr>
            </w:pPr>
            <w:r>
              <w:rPr>
                <w:sz w:val="20"/>
              </w:rPr>
              <w:t>-3.7</w:t>
            </w:r>
          </w:p>
        </w:tc>
      </w:tr>
      <w:tr>
        <w:trPr>
          <w:trHeight w:val="230" w:hRule="atLeast"/>
        </w:trPr>
        <w:tc>
          <w:tcPr>
            <w:tcW w:w="1260" w:type="dxa"/>
          </w:tcPr>
          <w:p>
            <w:pPr>
              <w:pStyle w:val="TableParagraph"/>
              <w:ind w:right="271"/>
              <w:jc w:val="center"/>
              <w:rPr>
                <w:sz w:val="20"/>
              </w:rPr>
            </w:pPr>
            <w:r>
              <w:rPr>
                <w:w w:val="99"/>
                <w:sz w:val="20"/>
              </w:rPr>
              <w:t>√</w:t>
            </w:r>
          </w:p>
        </w:tc>
        <w:tc>
          <w:tcPr>
            <w:tcW w:w="1230" w:type="dxa"/>
          </w:tcPr>
          <w:p>
            <w:pPr>
              <w:pStyle w:val="TableParagraph"/>
              <w:ind w:right="96"/>
              <w:jc w:val="center"/>
              <w:rPr>
                <w:sz w:val="20"/>
              </w:rPr>
            </w:pPr>
            <w:r>
              <w:rPr>
                <w:w w:val="99"/>
                <w:sz w:val="20"/>
              </w:rPr>
              <w:t>-</w:t>
            </w:r>
          </w:p>
        </w:tc>
        <w:tc>
          <w:tcPr>
            <w:tcW w:w="1015" w:type="dxa"/>
          </w:tcPr>
          <w:p>
            <w:pPr>
              <w:pStyle w:val="TableParagraph"/>
              <w:ind w:left="418"/>
              <w:rPr>
                <w:sz w:val="20"/>
              </w:rPr>
            </w:pPr>
            <w:r>
              <w:rPr>
                <w:w w:val="99"/>
                <w:sz w:val="20"/>
              </w:rPr>
              <w:t>2</w:t>
            </w:r>
          </w:p>
        </w:tc>
        <w:tc>
          <w:tcPr>
            <w:tcW w:w="998" w:type="dxa"/>
          </w:tcPr>
          <w:p>
            <w:pPr>
              <w:pStyle w:val="TableParagraph"/>
              <w:ind w:right="384"/>
              <w:jc w:val="right"/>
              <w:rPr>
                <w:sz w:val="20"/>
              </w:rPr>
            </w:pPr>
            <w:r>
              <w:rPr>
                <w:w w:val="99"/>
                <w:sz w:val="20"/>
              </w:rPr>
              <w:t>1</w:t>
            </w:r>
          </w:p>
        </w:tc>
        <w:tc>
          <w:tcPr>
            <w:tcW w:w="1208" w:type="dxa"/>
          </w:tcPr>
          <w:p>
            <w:pPr>
              <w:pStyle w:val="TableParagraph"/>
              <w:ind w:left="342" w:right="158"/>
              <w:jc w:val="center"/>
              <w:rPr>
                <w:sz w:val="20"/>
              </w:rPr>
            </w:pPr>
            <w:r>
              <w:rPr>
                <w:sz w:val="20"/>
              </w:rPr>
              <w:t>17.6</w:t>
            </w:r>
          </w:p>
        </w:tc>
        <w:tc>
          <w:tcPr>
            <w:tcW w:w="1165" w:type="dxa"/>
          </w:tcPr>
          <w:p>
            <w:pPr>
              <w:pStyle w:val="TableParagraph"/>
              <w:ind w:left="155" w:right="302"/>
              <w:jc w:val="center"/>
              <w:rPr>
                <w:sz w:val="20"/>
              </w:rPr>
            </w:pPr>
            <w:r>
              <w:rPr>
                <w:sz w:val="20"/>
              </w:rPr>
              <w:t>13.5</w:t>
            </w:r>
          </w:p>
        </w:tc>
        <w:tc>
          <w:tcPr>
            <w:tcW w:w="1025" w:type="dxa"/>
          </w:tcPr>
          <w:p>
            <w:pPr>
              <w:pStyle w:val="TableParagraph"/>
              <w:ind w:left="295" w:right="31"/>
              <w:jc w:val="center"/>
              <w:rPr>
                <w:sz w:val="20"/>
              </w:rPr>
            </w:pPr>
            <w:r>
              <w:rPr>
                <w:sz w:val="20"/>
              </w:rPr>
              <w:t>-4.1</w:t>
            </w:r>
          </w:p>
        </w:tc>
      </w:tr>
      <w:tr>
        <w:trPr>
          <w:trHeight w:val="230" w:hRule="atLeast"/>
        </w:trPr>
        <w:tc>
          <w:tcPr>
            <w:tcW w:w="1260" w:type="dxa"/>
          </w:tcPr>
          <w:p>
            <w:pPr>
              <w:pStyle w:val="TableParagraph"/>
              <w:ind w:right="271"/>
              <w:jc w:val="center"/>
              <w:rPr>
                <w:sz w:val="20"/>
              </w:rPr>
            </w:pPr>
            <w:r>
              <w:rPr>
                <w:w w:val="99"/>
                <w:sz w:val="20"/>
              </w:rPr>
              <w:t>√</w:t>
            </w:r>
          </w:p>
        </w:tc>
        <w:tc>
          <w:tcPr>
            <w:tcW w:w="1230" w:type="dxa"/>
          </w:tcPr>
          <w:p>
            <w:pPr>
              <w:pStyle w:val="TableParagraph"/>
              <w:ind w:right="96"/>
              <w:jc w:val="center"/>
              <w:rPr>
                <w:sz w:val="20"/>
              </w:rPr>
            </w:pPr>
            <w:r>
              <w:rPr>
                <w:w w:val="99"/>
                <w:sz w:val="20"/>
              </w:rPr>
              <w:t>-</w:t>
            </w:r>
          </w:p>
        </w:tc>
        <w:tc>
          <w:tcPr>
            <w:tcW w:w="1015" w:type="dxa"/>
          </w:tcPr>
          <w:p>
            <w:pPr>
              <w:pStyle w:val="TableParagraph"/>
              <w:ind w:left="418"/>
              <w:rPr>
                <w:sz w:val="20"/>
              </w:rPr>
            </w:pPr>
            <w:r>
              <w:rPr>
                <w:w w:val="99"/>
                <w:sz w:val="20"/>
              </w:rPr>
              <w:t>1</w:t>
            </w:r>
          </w:p>
        </w:tc>
        <w:tc>
          <w:tcPr>
            <w:tcW w:w="998" w:type="dxa"/>
          </w:tcPr>
          <w:p>
            <w:pPr>
              <w:pStyle w:val="TableParagraph"/>
              <w:ind w:right="384"/>
              <w:jc w:val="right"/>
              <w:rPr>
                <w:sz w:val="20"/>
              </w:rPr>
            </w:pPr>
            <w:r>
              <w:rPr>
                <w:w w:val="99"/>
                <w:sz w:val="20"/>
              </w:rPr>
              <w:t>1</w:t>
            </w:r>
          </w:p>
        </w:tc>
        <w:tc>
          <w:tcPr>
            <w:tcW w:w="1208" w:type="dxa"/>
          </w:tcPr>
          <w:p>
            <w:pPr>
              <w:pStyle w:val="TableParagraph"/>
              <w:ind w:left="341" w:right="158"/>
              <w:jc w:val="center"/>
              <w:rPr>
                <w:sz w:val="20"/>
              </w:rPr>
            </w:pPr>
            <w:r>
              <w:rPr>
                <w:sz w:val="20"/>
              </w:rPr>
              <w:t>2.3</w:t>
            </w:r>
          </w:p>
        </w:tc>
        <w:tc>
          <w:tcPr>
            <w:tcW w:w="1165" w:type="dxa"/>
          </w:tcPr>
          <w:p>
            <w:pPr>
              <w:pStyle w:val="TableParagraph"/>
              <w:ind w:left="155" w:right="302"/>
              <w:jc w:val="center"/>
              <w:rPr>
                <w:sz w:val="20"/>
              </w:rPr>
            </w:pPr>
            <w:r>
              <w:rPr>
                <w:sz w:val="20"/>
              </w:rPr>
              <w:t>5.5</w:t>
            </w:r>
          </w:p>
        </w:tc>
        <w:tc>
          <w:tcPr>
            <w:tcW w:w="1025" w:type="dxa"/>
          </w:tcPr>
          <w:p>
            <w:pPr>
              <w:pStyle w:val="TableParagraph"/>
              <w:ind w:left="294" w:right="33"/>
              <w:jc w:val="center"/>
              <w:rPr>
                <w:sz w:val="20"/>
              </w:rPr>
            </w:pPr>
            <w:r>
              <w:rPr>
                <w:sz w:val="20"/>
              </w:rPr>
              <w:t>3.2</w:t>
            </w:r>
          </w:p>
        </w:tc>
      </w:tr>
      <w:tr>
        <w:trPr>
          <w:trHeight w:val="230" w:hRule="atLeast"/>
        </w:trPr>
        <w:tc>
          <w:tcPr>
            <w:tcW w:w="1260" w:type="dxa"/>
          </w:tcPr>
          <w:p>
            <w:pPr>
              <w:pStyle w:val="TableParagraph"/>
              <w:ind w:right="266"/>
              <w:jc w:val="center"/>
              <w:rPr>
                <w:sz w:val="20"/>
              </w:rPr>
            </w:pPr>
            <w:r>
              <w:rPr>
                <w:w w:val="99"/>
                <w:sz w:val="20"/>
              </w:rPr>
              <w:t>-</w:t>
            </w:r>
          </w:p>
        </w:tc>
        <w:tc>
          <w:tcPr>
            <w:tcW w:w="1230" w:type="dxa"/>
          </w:tcPr>
          <w:p>
            <w:pPr>
              <w:pStyle w:val="TableParagraph"/>
              <w:ind w:right="96"/>
              <w:jc w:val="center"/>
              <w:rPr>
                <w:sz w:val="20"/>
              </w:rPr>
            </w:pPr>
            <w:r>
              <w:rPr>
                <w:w w:val="99"/>
                <w:sz w:val="20"/>
              </w:rPr>
              <w:t>-</w:t>
            </w:r>
          </w:p>
        </w:tc>
        <w:tc>
          <w:tcPr>
            <w:tcW w:w="1015" w:type="dxa"/>
          </w:tcPr>
          <w:p>
            <w:pPr>
              <w:pStyle w:val="TableParagraph"/>
              <w:ind w:left="418"/>
              <w:rPr>
                <w:sz w:val="20"/>
              </w:rPr>
            </w:pPr>
            <w:r>
              <w:rPr>
                <w:w w:val="99"/>
                <w:sz w:val="20"/>
              </w:rPr>
              <w:t>1</w:t>
            </w:r>
          </w:p>
        </w:tc>
        <w:tc>
          <w:tcPr>
            <w:tcW w:w="998" w:type="dxa"/>
          </w:tcPr>
          <w:p>
            <w:pPr>
              <w:pStyle w:val="TableParagraph"/>
              <w:ind w:right="384"/>
              <w:jc w:val="right"/>
              <w:rPr>
                <w:sz w:val="20"/>
              </w:rPr>
            </w:pPr>
            <w:r>
              <w:rPr>
                <w:w w:val="99"/>
                <w:sz w:val="20"/>
              </w:rPr>
              <w:t>3</w:t>
            </w:r>
          </w:p>
        </w:tc>
        <w:tc>
          <w:tcPr>
            <w:tcW w:w="1208" w:type="dxa"/>
          </w:tcPr>
          <w:p>
            <w:pPr>
              <w:pStyle w:val="TableParagraph"/>
              <w:ind w:left="341" w:right="158"/>
              <w:jc w:val="center"/>
              <w:rPr>
                <w:sz w:val="20"/>
              </w:rPr>
            </w:pPr>
            <w:r>
              <w:rPr>
                <w:sz w:val="20"/>
              </w:rPr>
              <w:t>1.8</w:t>
            </w:r>
          </w:p>
        </w:tc>
        <w:tc>
          <w:tcPr>
            <w:tcW w:w="1165" w:type="dxa"/>
          </w:tcPr>
          <w:p>
            <w:pPr>
              <w:pStyle w:val="TableParagraph"/>
              <w:ind w:left="155" w:right="302"/>
              <w:jc w:val="center"/>
              <w:rPr>
                <w:sz w:val="20"/>
              </w:rPr>
            </w:pPr>
            <w:r>
              <w:rPr>
                <w:sz w:val="20"/>
              </w:rPr>
              <w:t>2.6</w:t>
            </w:r>
          </w:p>
        </w:tc>
        <w:tc>
          <w:tcPr>
            <w:tcW w:w="1025" w:type="dxa"/>
          </w:tcPr>
          <w:p>
            <w:pPr>
              <w:pStyle w:val="TableParagraph"/>
              <w:ind w:left="295" w:right="33"/>
              <w:jc w:val="center"/>
              <w:rPr>
                <w:sz w:val="20"/>
              </w:rPr>
            </w:pPr>
            <w:r>
              <w:rPr>
                <w:sz w:val="20"/>
              </w:rPr>
              <w:t>0.8</w:t>
            </w:r>
          </w:p>
        </w:tc>
      </w:tr>
      <w:tr>
        <w:trPr>
          <w:trHeight w:val="229" w:hRule="atLeast"/>
        </w:trPr>
        <w:tc>
          <w:tcPr>
            <w:tcW w:w="1260" w:type="dxa"/>
          </w:tcPr>
          <w:p>
            <w:pPr>
              <w:pStyle w:val="TableParagraph"/>
              <w:spacing w:line="209" w:lineRule="exact"/>
              <w:ind w:right="266"/>
              <w:jc w:val="center"/>
              <w:rPr>
                <w:sz w:val="20"/>
              </w:rPr>
            </w:pPr>
            <w:r>
              <w:rPr>
                <w:w w:val="99"/>
                <w:sz w:val="20"/>
              </w:rPr>
              <w:t>-</w:t>
            </w:r>
          </w:p>
        </w:tc>
        <w:tc>
          <w:tcPr>
            <w:tcW w:w="1230" w:type="dxa"/>
          </w:tcPr>
          <w:p>
            <w:pPr>
              <w:pStyle w:val="TableParagraph"/>
              <w:spacing w:line="209" w:lineRule="exact"/>
              <w:ind w:right="97"/>
              <w:jc w:val="center"/>
              <w:rPr>
                <w:sz w:val="20"/>
              </w:rPr>
            </w:pPr>
            <w:r>
              <w:rPr>
                <w:w w:val="99"/>
                <w:sz w:val="20"/>
              </w:rPr>
              <w:t>√</w:t>
            </w:r>
          </w:p>
        </w:tc>
        <w:tc>
          <w:tcPr>
            <w:tcW w:w="1015" w:type="dxa"/>
          </w:tcPr>
          <w:p>
            <w:pPr>
              <w:pStyle w:val="TableParagraph"/>
              <w:spacing w:line="209" w:lineRule="exact"/>
              <w:ind w:left="418"/>
              <w:rPr>
                <w:sz w:val="20"/>
              </w:rPr>
            </w:pPr>
            <w:r>
              <w:rPr>
                <w:w w:val="99"/>
                <w:sz w:val="20"/>
              </w:rPr>
              <w:t>6</w:t>
            </w:r>
          </w:p>
        </w:tc>
        <w:tc>
          <w:tcPr>
            <w:tcW w:w="998" w:type="dxa"/>
          </w:tcPr>
          <w:p>
            <w:pPr>
              <w:pStyle w:val="TableParagraph"/>
              <w:spacing w:line="209" w:lineRule="exact"/>
              <w:ind w:right="384"/>
              <w:jc w:val="right"/>
              <w:rPr>
                <w:sz w:val="20"/>
              </w:rPr>
            </w:pPr>
            <w:r>
              <w:rPr>
                <w:w w:val="99"/>
                <w:sz w:val="20"/>
              </w:rPr>
              <w:t>2</w:t>
            </w:r>
          </w:p>
        </w:tc>
        <w:tc>
          <w:tcPr>
            <w:tcW w:w="1208" w:type="dxa"/>
          </w:tcPr>
          <w:p>
            <w:pPr>
              <w:pStyle w:val="TableParagraph"/>
              <w:spacing w:line="209" w:lineRule="exact"/>
              <w:ind w:left="341" w:right="158"/>
              <w:jc w:val="center"/>
              <w:rPr>
                <w:sz w:val="20"/>
              </w:rPr>
            </w:pPr>
            <w:r>
              <w:rPr>
                <w:sz w:val="20"/>
              </w:rPr>
              <w:t>10.5</w:t>
            </w:r>
          </w:p>
        </w:tc>
        <w:tc>
          <w:tcPr>
            <w:tcW w:w="1165" w:type="dxa"/>
          </w:tcPr>
          <w:p>
            <w:pPr>
              <w:pStyle w:val="TableParagraph"/>
              <w:spacing w:line="209" w:lineRule="exact"/>
              <w:ind w:left="154" w:right="302"/>
              <w:jc w:val="center"/>
              <w:rPr>
                <w:sz w:val="20"/>
              </w:rPr>
            </w:pPr>
            <w:r>
              <w:rPr>
                <w:sz w:val="20"/>
              </w:rPr>
              <w:t>5.2</w:t>
            </w:r>
          </w:p>
        </w:tc>
        <w:tc>
          <w:tcPr>
            <w:tcW w:w="1025" w:type="dxa"/>
          </w:tcPr>
          <w:p>
            <w:pPr>
              <w:pStyle w:val="TableParagraph"/>
              <w:spacing w:line="209" w:lineRule="exact"/>
              <w:ind w:left="295" w:right="31"/>
              <w:jc w:val="center"/>
              <w:rPr>
                <w:sz w:val="20"/>
              </w:rPr>
            </w:pPr>
            <w:r>
              <w:rPr>
                <w:sz w:val="20"/>
              </w:rPr>
              <w:t>-5.3</w:t>
            </w:r>
          </w:p>
        </w:tc>
      </w:tr>
      <w:tr>
        <w:trPr>
          <w:trHeight w:val="229" w:hRule="atLeast"/>
        </w:trPr>
        <w:tc>
          <w:tcPr>
            <w:tcW w:w="1260" w:type="dxa"/>
          </w:tcPr>
          <w:p>
            <w:pPr>
              <w:pStyle w:val="TableParagraph"/>
              <w:spacing w:line="209" w:lineRule="exact"/>
              <w:ind w:right="266"/>
              <w:jc w:val="center"/>
              <w:rPr>
                <w:sz w:val="20"/>
              </w:rPr>
            </w:pPr>
            <w:r>
              <w:rPr>
                <w:w w:val="99"/>
                <w:sz w:val="20"/>
              </w:rPr>
              <w:t>-</w:t>
            </w:r>
          </w:p>
        </w:tc>
        <w:tc>
          <w:tcPr>
            <w:tcW w:w="1230" w:type="dxa"/>
          </w:tcPr>
          <w:p>
            <w:pPr>
              <w:pStyle w:val="TableParagraph"/>
              <w:spacing w:line="209" w:lineRule="exact"/>
              <w:ind w:right="98"/>
              <w:jc w:val="center"/>
              <w:rPr>
                <w:sz w:val="20"/>
              </w:rPr>
            </w:pPr>
            <w:r>
              <w:rPr>
                <w:w w:val="99"/>
                <w:sz w:val="20"/>
              </w:rPr>
              <w:t>?</w:t>
            </w:r>
          </w:p>
        </w:tc>
        <w:tc>
          <w:tcPr>
            <w:tcW w:w="1015" w:type="dxa"/>
          </w:tcPr>
          <w:p>
            <w:pPr>
              <w:pStyle w:val="TableParagraph"/>
              <w:spacing w:line="209" w:lineRule="exact"/>
              <w:ind w:left="418"/>
              <w:rPr>
                <w:sz w:val="20"/>
              </w:rPr>
            </w:pPr>
            <w:r>
              <w:rPr>
                <w:w w:val="99"/>
                <w:sz w:val="20"/>
              </w:rPr>
              <w:t>3</w:t>
            </w:r>
          </w:p>
        </w:tc>
        <w:tc>
          <w:tcPr>
            <w:tcW w:w="998" w:type="dxa"/>
          </w:tcPr>
          <w:p>
            <w:pPr>
              <w:pStyle w:val="TableParagraph"/>
              <w:spacing w:line="209" w:lineRule="exact"/>
              <w:ind w:right="384"/>
              <w:jc w:val="right"/>
              <w:rPr>
                <w:sz w:val="20"/>
              </w:rPr>
            </w:pPr>
            <w:r>
              <w:rPr>
                <w:w w:val="99"/>
                <w:sz w:val="20"/>
              </w:rPr>
              <w:t>1</w:t>
            </w:r>
          </w:p>
        </w:tc>
        <w:tc>
          <w:tcPr>
            <w:tcW w:w="1208" w:type="dxa"/>
          </w:tcPr>
          <w:p>
            <w:pPr>
              <w:pStyle w:val="TableParagraph"/>
              <w:spacing w:line="209" w:lineRule="exact"/>
              <w:ind w:left="341" w:right="158"/>
              <w:jc w:val="center"/>
              <w:rPr>
                <w:sz w:val="20"/>
              </w:rPr>
            </w:pPr>
            <w:r>
              <w:rPr>
                <w:sz w:val="20"/>
              </w:rPr>
              <w:t>7.7</w:t>
            </w:r>
          </w:p>
        </w:tc>
        <w:tc>
          <w:tcPr>
            <w:tcW w:w="1165" w:type="dxa"/>
          </w:tcPr>
          <w:p>
            <w:pPr>
              <w:pStyle w:val="TableParagraph"/>
              <w:spacing w:line="209" w:lineRule="exact"/>
              <w:ind w:left="155" w:right="302"/>
              <w:jc w:val="center"/>
              <w:rPr>
                <w:sz w:val="20"/>
              </w:rPr>
            </w:pPr>
            <w:r>
              <w:rPr>
                <w:sz w:val="20"/>
              </w:rPr>
              <w:t>6.5</w:t>
            </w:r>
          </w:p>
        </w:tc>
        <w:tc>
          <w:tcPr>
            <w:tcW w:w="1025" w:type="dxa"/>
          </w:tcPr>
          <w:p>
            <w:pPr>
              <w:pStyle w:val="TableParagraph"/>
              <w:spacing w:line="209" w:lineRule="exact"/>
              <w:ind w:left="295" w:right="31"/>
              <w:jc w:val="center"/>
              <w:rPr>
                <w:sz w:val="20"/>
              </w:rPr>
            </w:pPr>
            <w:r>
              <w:rPr>
                <w:sz w:val="20"/>
              </w:rPr>
              <w:t>-1.2</w:t>
            </w:r>
          </w:p>
        </w:tc>
      </w:tr>
      <w:tr>
        <w:trPr>
          <w:trHeight w:val="230" w:hRule="atLeast"/>
        </w:trPr>
        <w:tc>
          <w:tcPr>
            <w:tcW w:w="1260" w:type="dxa"/>
          </w:tcPr>
          <w:p>
            <w:pPr>
              <w:pStyle w:val="TableParagraph"/>
              <w:ind w:right="266"/>
              <w:jc w:val="center"/>
              <w:rPr>
                <w:sz w:val="20"/>
              </w:rPr>
            </w:pPr>
            <w:r>
              <w:rPr>
                <w:w w:val="99"/>
                <w:sz w:val="20"/>
              </w:rPr>
              <w:t>-</w:t>
            </w:r>
          </w:p>
        </w:tc>
        <w:tc>
          <w:tcPr>
            <w:tcW w:w="1230" w:type="dxa"/>
          </w:tcPr>
          <w:p>
            <w:pPr>
              <w:pStyle w:val="TableParagraph"/>
              <w:ind w:right="96"/>
              <w:jc w:val="center"/>
              <w:rPr>
                <w:sz w:val="20"/>
              </w:rPr>
            </w:pPr>
            <w:r>
              <w:rPr>
                <w:w w:val="99"/>
                <w:sz w:val="20"/>
              </w:rPr>
              <w:t>X</w:t>
            </w:r>
          </w:p>
        </w:tc>
        <w:tc>
          <w:tcPr>
            <w:tcW w:w="1015" w:type="dxa"/>
          </w:tcPr>
          <w:p>
            <w:pPr>
              <w:pStyle w:val="TableParagraph"/>
              <w:ind w:left="418"/>
              <w:rPr>
                <w:sz w:val="20"/>
              </w:rPr>
            </w:pPr>
            <w:r>
              <w:rPr>
                <w:w w:val="99"/>
                <w:sz w:val="20"/>
              </w:rPr>
              <w:t>1</w:t>
            </w:r>
          </w:p>
        </w:tc>
        <w:tc>
          <w:tcPr>
            <w:tcW w:w="998" w:type="dxa"/>
          </w:tcPr>
          <w:p>
            <w:pPr>
              <w:pStyle w:val="TableParagraph"/>
              <w:ind w:right="384"/>
              <w:jc w:val="right"/>
              <w:rPr>
                <w:sz w:val="20"/>
              </w:rPr>
            </w:pPr>
            <w:r>
              <w:rPr>
                <w:w w:val="99"/>
                <w:sz w:val="20"/>
              </w:rPr>
              <w:t>1</w:t>
            </w:r>
          </w:p>
        </w:tc>
        <w:tc>
          <w:tcPr>
            <w:tcW w:w="1208" w:type="dxa"/>
          </w:tcPr>
          <w:p>
            <w:pPr>
              <w:pStyle w:val="TableParagraph"/>
              <w:ind w:left="341" w:right="158"/>
              <w:jc w:val="center"/>
              <w:rPr>
                <w:sz w:val="20"/>
              </w:rPr>
            </w:pPr>
            <w:r>
              <w:rPr>
                <w:sz w:val="20"/>
              </w:rPr>
              <w:t>9.7</w:t>
            </w:r>
          </w:p>
        </w:tc>
        <w:tc>
          <w:tcPr>
            <w:tcW w:w="1165" w:type="dxa"/>
          </w:tcPr>
          <w:p>
            <w:pPr>
              <w:pStyle w:val="TableParagraph"/>
              <w:ind w:left="155" w:right="302"/>
              <w:jc w:val="center"/>
              <w:rPr>
                <w:sz w:val="20"/>
              </w:rPr>
            </w:pPr>
            <w:r>
              <w:rPr>
                <w:sz w:val="20"/>
              </w:rPr>
              <w:t>7.0</w:t>
            </w:r>
          </w:p>
        </w:tc>
        <w:tc>
          <w:tcPr>
            <w:tcW w:w="1025" w:type="dxa"/>
          </w:tcPr>
          <w:p>
            <w:pPr>
              <w:pStyle w:val="TableParagraph"/>
              <w:ind w:left="295" w:right="31"/>
              <w:jc w:val="center"/>
              <w:rPr>
                <w:sz w:val="20"/>
              </w:rPr>
            </w:pPr>
            <w:r>
              <w:rPr>
                <w:sz w:val="20"/>
              </w:rPr>
              <w:t>-2.7</w:t>
            </w:r>
          </w:p>
        </w:tc>
      </w:tr>
      <w:tr>
        <w:trPr>
          <w:trHeight w:val="230" w:hRule="atLeast"/>
        </w:trPr>
        <w:tc>
          <w:tcPr>
            <w:tcW w:w="1260" w:type="dxa"/>
          </w:tcPr>
          <w:p>
            <w:pPr>
              <w:pStyle w:val="TableParagraph"/>
              <w:ind w:right="266"/>
              <w:jc w:val="center"/>
              <w:rPr>
                <w:sz w:val="20"/>
              </w:rPr>
            </w:pPr>
            <w:r>
              <w:rPr>
                <w:w w:val="99"/>
                <w:sz w:val="20"/>
              </w:rPr>
              <w:t>-</w:t>
            </w:r>
          </w:p>
        </w:tc>
        <w:tc>
          <w:tcPr>
            <w:tcW w:w="1230" w:type="dxa"/>
          </w:tcPr>
          <w:p>
            <w:pPr>
              <w:pStyle w:val="TableParagraph"/>
              <w:ind w:right="96"/>
              <w:jc w:val="center"/>
              <w:rPr>
                <w:sz w:val="20"/>
              </w:rPr>
            </w:pPr>
            <w:r>
              <w:rPr>
                <w:w w:val="99"/>
                <w:sz w:val="20"/>
              </w:rPr>
              <w:t>-</w:t>
            </w:r>
          </w:p>
        </w:tc>
        <w:tc>
          <w:tcPr>
            <w:tcW w:w="1015" w:type="dxa"/>
          </w:tcPr>
          <w:p>
            <w:pPr>
              <w:pStyle w:val="TableParagraph"/>
              <w:ind w:left="418"/>
              <w:rPr>
                <w:sz w:val="20"/>
              </w:rPr>
            </w:pPr>
            <w:r>
              <w:rPr>
                <w:w w:val="99"/>
                <w:sz w:val="20"/>
              </w:rPr>
              <w:t>1</w:t>
            </w:r>
          </w:p>
        </w:tc>
        <w:tc>
          <w:tcPr>
            <w:tcW w:w="998" w:type="dxa"/>
          </w:tcPr>
          <w:p>
            <w:pPr>
              <w:pStyle w:val="TableParagraph"/>
              <w:ind w:right="384"/>
              <w:jc w:val="right"/>
              <w:rPr>
                <w:sz w:val="20"/>
              </w:rPr>
            </w:pPr>
            <w:r>
              <w:rPr>
                <w:w w:val="99"/>
                <w:sz w:val="20"/>
              </w:rPr>
              <w:t>1</w:t>
            </w:r>
          </w:p>
        </w:tc>
        <w:tc>
          <w:tcPr>
            <w:tcW w:w="1208" w:type="dxa"/>
          </w:tcPr>
          <w:p>
            <w:pPr>
              <w:pStyle w:val="TableParagraph"/>
              <w:ind w:left="341" w:right="158"/>
              <w:jc w:val="center"/>
              <w:rPr>
                <w:sz w:val="20"/>
              </w:rPr>
            </w:pPr>
            <w:r>
              <w:rPr>
                <w:sz w:val="20"/>
              </w:rPr>
              <w:t>2.5</w:t>
            </w:r>
          </w:p>
        </w:tc>
        <w:tc>
          <w:tcPr>
            <w:tcW w:w="1165" w:type="dxa"/>
          </w:tcPr>
          <w:p>
            <w:pPr>
              <w:pStyle w:val="TableParagraph"/>
              <w:ind w:left="155" w:right="302"/>
              <w:jc w:val="center"/>
              <w:rPr>
                <w:sz w:val="20"/>
              </w:rPr>
            </w:pPr>
            <w:r>
              <w:rPr>
                <w:sz w:val="20"/>
              </w:rPr>
              <w:t>4.9</w:t>
            </w:r>
          </w:p>
        </w:tc>
        <w:tc>
          <w:tcPr>
            <w:tcW w:w="1025" w:type="dxa"/>
          </w:tcPr>
          <w:p>
            <w:pPr>
              <w:pStyle w:val="TableParagraph"/>
              <w:ind w:left="295" w:right="33"/>
              <w:jc w:val="center"/>
              <w:rPr>
                <w:sz w:val="20"/>
              </w:rPr>
            </w:pPr>
            <w:r>
              <w:rPr>
                <w:sz w:val="20"/>
              </w:rPr>
              <w:t>2.4</w:t>
            </w:r>
          </w:p>
        </w:tc>
      </w:tr>
      <w:tr>
        <w:trPr>
          <w:trHeight w:val="230" w:hRule="atLeast"/>
        </w:trPr>
        <w:tc>
          <w:tcPr>
            <w:tcW w:w="1260" w:type="dxa"/>
          </w:tcPr>
          <w:p>
            <w:pPr>
              <w:pStyle w:val="TableParagraph"/>
              <w:ind w:right="266"/>
              <w:jc w:val="center"/>
              <w:rPr>
                <w:sz w:val="20"/>
              </w:rPr>
            </w:pPr>
            <w:r>
              <w:rPr>
                <w:w w:val="99"/>
                <w:sz w:val="20"/>
              </w:rPr>
              <w:t>-</w:t>
            </w:r>
          </w:p>
        </w:tc>
        <w:tc>
          <w:tcPr>
            <w:tcW w:w="1230" w:type="dxa"/>
          </w:tcPr>
          <w:p>
            <w:pPr>
              <w:pStyle w:val="TableParagraph"/>
              <w:ind w:right="98"/>
              <w:jc w:val="center"/>
              <w:rPr>
                <w:sz w:val="20"/>
              </w:rPr>
            </w:pPr>
            <w:r>
              <w:rPr>
                <w:w w:val="99"/>
                <w:sz w:val="20"/>
              </w:rPr>
              <w:t>?</w:t>
            </w:r>
          </w:p>
        </w:tc>
        <w:tc>
          <w:tcPr>
            <w:tcW w:w="1015" w:type="dxa"/>
          </w:tcPr>
          <w:p>
            <w:pPr>
              <w:pStyle w:val="TableParagraph"/>
              <w:ind w:left="418"/>
              <w:rPr>
                <w:sz w:val="20"/>
              </w:rPr>
            </w:pPr>
            <w:r>
              <w:rPr>
                <w:w w:val="99"/>
                <w:sz w:val="20"/>
              </w:rPr>
              <w:t>2</w:t>
            </w:r>
          </w:p>
        </w:tc>
        <w:tc>
          <w:tcPr>
            <w:tcW w:w="998" w:type="dxa"/>
          </w:tcPr>
          <w:p>
            <w:pPr>
              <w:pStyle w:val="TableParagraph"/>
              <w:ind w:right="384"/>
              <w:jc w:val="right"/>
              <w:rPr>
                <w:sz w:val="20"/>
              </w:rPr>
            </w:pPr>
            <w:r>
              <w:rPr>
                <w:w w:val="99"/>
                <w:sz w:val="20"/>
              </w:rPr>
              <w:t>2</w:t>
            </w:r>
          </w:p>
        </w:tc>
        <w:tc>
          <w:tcPr>
            <w:tcW w:w="1208" w:type="dxa"/>
          </w:tcPr>
          <w:p>
            <w:pPr>
              <w:pStyle w:val="TableParagraph"/>
              <w:ind w:left="341" w:right="158"/>
              <w:jc w:val="center"/>
              <w:rPr>
                <w:sz w:val="20"/>
              </w:rPr>
            </w:pPr>
            <w:r>
              <w:rPr>
                <w:sz w:val="20"/>
              </w:rPr>
              <w:t>4.7</w:t>
            </w:r>
          </w:p>
        </w:tc>
        <w:tc>
          <w:tcPr>
            <w:tcW w:w="1165" w:type="dxa"/>
          </w:tcPr>
          <w:p>
            <w:pPr>
              <w:pStyle w:val="TableParagraph"/>
              <w:ind w:left="155" w:right="302"/>
              <w:jc w:val="center"/>
              <w:rPr>
                <w:sz w:val="20"/>
              </w:rPr>
            </w:pPr>
            <w:r>
              <w:rPr>
                <w:sz w:val="20"/>
              </w:rPr>
              <w:t>5.7</w:t>
            </w:r>
          </w:p>
        </w:tc>
        <w:tc>
          <w:tcPr>
            <w:tcW w:w="1025" w:type="dxa"/>
          </w:tcPr>
          <w:p>
            <w:pPr>
              <w:pStyle w:val="TableParagraph"/>
              <w:ind w:left="295" w:right="33"/>
              <w:jc w:val="center"/>
              <w:rPr>
                <w:sz w:val="20"/>
              </w:rPr>
            </w:pPr>
            <w:r>
              <w:rPr>
                <w:sz w:val="20"/>
              </w:rPr>
              <w:t>1.0</w:t>
            </w:r>
          </w:p>
        </w:tc>
      </w:tr>
      <w:tr>
        <w:trPr>
          <w:trHeight w:val="225" w:hRule="atLeast"/>
        </w:trPr>
        <w:tc>
          <w:tcPr>
            <w:tcW w:w="1260" w:type="dxa"/>
          </w:tcPr>
          <w:p>
            <w:pPr>
              <w:pStyle w:val="TableParagraph"/>
              <w:spacing w:line="205" w:lineRule="exact"/>
              <w:ind w:right="266"/>
              <w:jc w:val="center"/>
              <w:rPr>
                <w:sz w:val="20"/>
              </w:rPr>
            </w:pPr>
            <w:r>
              <w:rPr>
                <w:w w:val="99"/>
                <w:sz w:val="20"/>
              </w:rPr>
              <w:t>-</w:t>
            </w:r>
          </w:p>
        </w:tc>
        <w:tc>
          <w:tcPr>
            <w:tcW w:w="1230" w:type="dxa"/>
          </w:tcPr>
          <w:p>
            <w:pPr>
              <w:pStyle w:val="TableParagraph"/>
              <w:spacing w:line="205" w:lineRule="exact"/>
              <w:ind w:right="96"/>
              <w:jc w:val="center"/>
              <w:rPr>
                <w:sz w:val="20"/>
              </w:rPr>
            </w:pPr>
            <w:r>
              <w:rPr>
                <w:w w:val="99"/>
                <w:sz w:val="20"/>
              </w:rPr>
              <w:t>-</w:t>
            </w:r>
          </w:p>
        </w:tc>
        <w:tc>
          <w:tcPr>
            <w:tcW w:w="1015" w:type="dxa"/>
          </w:tcPr>
          <w:p>
            <w:pPr>
              <w:pStyle w:val="TableParagraph"/>
              <w:spacing w:line="205" w:lineRule="exact"/>
              <w:ind w:left="418"/>
              <w:rPr>
                <w:sz w:val="20"/>
              </w:rPr>
            </w:pPr>
            <w:r>
              <w:rPr>
                <w:w w:val="99"/>
                <w:sz w:val="20"/>
              </w:rPr>
              <w:t>1</w:t>
            </w:r>
          </w:p>
        </w:tc>
        <w:tc>
          <w:tcPr>
            <w:tcW w:w="998" w:type="dxa"/>
          </w:tcPr>
          <w:p>
            <w:pPr>
              <w:pStyle w:val="TableParagraph"/>
              <w:spacing w:line="205" w:lineRule="exact"/>
              <w:ind w:right="384"/>
              <w:jc w:val="right"/>
              <w:rPr>
                <w:sz w:val="20"/>
              </w:rPr>
            </w:pPr>
            <w:r>
              <w:rPr>
                <w:w w:val="99"/>
                <w:sz w:val="20"/>
              </w:rPr>
              <w:t>0</w:t>
            </w:r>
          </w:p>
        </w:tc>
        <w:tc>
          <w:tcPr>
            <w:tcW w:w="1208" w:type="dxa"/>
          </w:tcPr>
          <w:p>
            <w:pPr>
              <w:pStyle w:val="TableParagraph"/>
              <w:spacing w:line="205" w:lineRule="exact"/>
              <w:ind w:left="341" w:right="158"/>
              <w:jc w:val="center"/>
              <w:rPr>
                <w:sz w:val="20"/>
              </w:rPr>
            </w:pPr>
            <w:r>
              <w:rPr>
                <w:sz w:val="20"/>
              </w:rPr>
              <w:t>7.6</w:t>
            </w:r>
          </w:p>
        </w:tc>
        <w:tc>
          <w:tcPr>
            <w:tcW w:w="1165" w:type="dxa"/>
          </w:tcPr>
          <w:p>
            <w:pPr>
              <w:pStyle w:val="TableParagraph"/>
              <w:spacing w:line="205" w:lineRule="exact"/>
              <w:ind w:left="155" w:right="302"/>
              <w:jc w:val="center"/>
              <w:rPr>
                <w:sz w:val="20"/>
              </w:rPr>
            </w:pPr>
            <w:r>
              <w:rPr>
                <w:sz w:val="20"/>
              </w:rPr>
              <w:t>4.4</w:t>
            </w:r>
          </w:p>
        </w:tc>
        <w:tc>
          <w:tcPr>
            <w:tcW w:w="1025" w:type="dxa"/>
          </w:tcPr>
          <w:p>
            <w:pPr>
              <w:pStyle w:val="TableParagraph"/>
              <w:spacing w:line="205" w:lineRule="exact"/>
              <w:ind w:left="295" w:right="33"/>
              <w:jc w:val="center"/>
              <w:rPr>
                <w:sz w:val="20"/>
              </w:rPr>
            </w:pPr>
            <w:r>
              <w:rPr>
                <w:sz w:val="20"/>
              </w:rPr>
              <w:t>3.2</w:t>
            </w:r>
          </w:p>
        </w:tc>
      </w:tr>
    </w:tbl>
    <w:p>
      <w:pPr>
        <w:spacing w:after="0" w:line="205" w:lineRule="exact"/>
        <w:jc w:val="center"/>
        <w:rPr>
          <w:sz w:val="20"/>
        </w:rPr>
        <w:sectPr>
          <w:pgSz w:w="12240" w:h="15840"/>
          <w:pgMar w:header="213" w:footer="0" w:top="860" w:bottom="280" w:left="1720" w:right="0"/>
        </w:sectPr>
      </w:pPr>
    </w:p>
    <w:p>
      <w:pPr>
        <w:pStyle w:val="Heading2"/>
        <w:spacing w:before="176"/>
        <w:ind w:right="947"/>
        <w:rPr>
          <w:u w:val="none"/>
        </w:rPr>
      </w:pPr>
      <w:r>
        <w:rPr>
          <w:u w:val="thick"/>
        </w:rPr>
        <w:t>Figure 1</w:t>
      </w:r>
    </w:p>
    <w:p>
      <w:pPr>
        <w:pStyle w:val="BodyText"/>
        <w:spacing w:before="3"/>
        <w:rPr>
          <w:b/>
          <w:sz w:val="14"/>
        </w:rPr>
      </w:pPr>
    </w:p>
    <w:p>
      <w:pPr>
        <w:spacing w:before="92"/>
        <w:ind w:left="2002" w:right="0" w:firstLine="0"/>
        <w:jc w:val="left"/>
        <w:rPr>
          <w:b/>
          <w:sz w:val="22"/>
        </w:rPr>
      </w:pPr>
      <w:r>
        <w:rPr>
          <w:b/>
          <w:sz w:val="22"/>
          <w:u w:val="thick"/>
        </w:rPr>
        <w:t>Unemployment/Vacancy Loci in France, Germany and Spain</w:t>
      </w:r>
    </w:p>
    <w:p>
      <w:pPr>
        <w:pStyle w:val="BodyText"/>
        <w:rPr>
          <w:b/>
          <w:sz w:val="20"/>
        </w:rPr>
      </w:pPr>
    </w:p>
    <w:p>
      <w:pPr>
        <w:pStyle w:val="BodyText"/>
        <w:spacing w:before="1"/>
        <w:rPr>
          <w:b/>
          <w:sz w:val="23"/>
        </w:rPr>
      </w:pPr>
    </w:p>
    <w:p>
      <w:pPr>
        <w:pStyle w:val="BodyText"/>
        <w:ind w:left="2832"/>
        <w:rPr>
          <w:rFonts w:ascii="Arial"/>
        </w:rPr>
      </w:pPr>
      <w:r>
        <w:rPr>
          <w:rFonts w:ascii="Arial"/>
        </w:rPr>
        <w:t>France</w:t>
      </w:r>
    </w:p>
    <w:p>
      <w:pPr>
        <w:pStyle w:val="BodyText"/>
        <w:spacing w:before="8"/>
        <w:rPr>
          <w:rFonts w:ascii="Arial"/>
        </w:rPr>
      </w:pPr>
    </w:p>
    <w:p>
      <w:pPr>
        <w:pStyle w:val="BodyText"/>
        <w:spacing w:before="93"/>
        <w:ind w:left="2228"/>
        <w:rPr>
          <w:rFonts w:ascii="Arial"/>
        </w:rPr>
      </w:pPr>
      <w:r>
        <w:rPr/>
        <w:pict>
          <v:group style="position:absolute;margin-left:222.839996pt;margin-top:4.025888pt;width:282.4pt;height:182.3pt;mso-position-horizontal-relative:page;mso-position-vertical-relative:paragraph;z-index:251674624" coordorigin="4457,81" coordsize="5648,3646">
            <v:shape style="position:absolute;left:4459;top:80;width:5643;height:3644" coordorigin="4459,81" coordsize="5643,3644" path="m4697,3724l4697,3637m5225,3724l5225,3637m5753,3724l5753,3637m6276,3724l6276,3637m6804,3724l6804,3637m7327,3724l7330,3637m7855,3724l7855,3637m8378,3724l8381,3637m8906,3724l8909,3637m9434,3724l9437,3637m9958,3724l9960,3637m10102,3637l4553,3640m4553,3438l4459,3438m4553,2632l4459,2634m4553,1828l4459,1828m4553,1021l4459,1024m4553,217l4459,217m4553,3637l4553,81m5225,2543l5434,1905,5698,2399,5854,2404,6223,2653,6434,2449,6960,2989,7380,2425,7488,2281,8225,2785,8486,2781,8592,2821,8645,2769,8378,2229,8064,978,7855,544,8117,1585,8592,2759,9276,3503,9590,3294,9276,3013,9643,3143,9590,2908,9276,2123,8906,1979,8117,757,7697,748m5458,1905l5458,1890,5446,1881,5431,1881,5417,1881,5407,1890,5407,1905,5407,1919,5417,1931,5431,1931,5446,1931,5458,1919,5458,1905xm5724,2399l5724,2385,5712,2375,5698,2375,5683,2375,5674,2385,5674,2399,5674,2411,5683,2423,5698,2423,5712,2423,5724,2411,5724,2399xm5880,2404l5880,2389,5868,2380,5854,2380,5839,2380,5830,2389,5830,2404,5830,2416,5839,2428,5854,2428,5868,2428,5880,2416,5880,2404xm6247,2653l6247,2639,6235,2629,6221,2629,6206,2629,6197,2639,6197,2653,6197,2665,6206,2677,6221,2677,6235,2677,6247,2665,6247,2653xm6984,2987l6984,2973,6972,2963,6960,2963,6946,2963,6936,2973,6936,2987,6936,3001,6946,3013,6960,3013,6972,3013,6984,3001,6984,2987xm7404,2423l7404,2409,7392,2399,7380,2399,7366,2399,7356,2409,7356,2423,7356,2437,7366,2449,7380,2449,7392,2449,7404,2437,7404,2423xm7512,2281l7512,2267,7500,2257,7488,2257,7474,2257,7464,2267,7464,2281,7464,2293,7474,2305,7488,2305,7500,2305,7512,2293,7512,2281xm8249,2783l8249,2769,8237,2759,8222,2759,8208,2759,8198,2769,8198,2783,8198,2797,8208,2809,8222,2809,8237,2809,8249,2797,8249,2783xm8616,2819l8616,2805,8604,2795,8592,2795,8578,2795,8568,2805,8568,2819,8568,2833,8578,2845,8592,2845,8604,2845,8616,2833,8616,2819xm8669,2766l8669,2752,8657,2742,8645,2742,8630,2742,8621,2752,8621,2766,8621,2781,8630,2793,8645,2793,8657,2793,8669,2781,8669,2766xm8405,2226l8405,2212,8393,2202,8378,2202,8364,2202,8354,2212,8354,2226,8354,2241,8364,2253,8378,2253,8393,2253,8405,2241,8405,2226xm8088,976l8088,961,8076,952,8064,952,8050,952,8040,961,8040,976,8040,988,8050,1000,8064,1000,8076,1000,8088,988,8088,976xm8141,1585l8141,1571,8129,1561,8117,1561,8102,1561,8093,1571,8093,1585,8093,1600,8102,1612,8117,1612,8129,1612,8141,1600,8141,1585xm8616,2759l8616,2745,8604,2735,8592,2735,8578,2735,8568,2745,8568,2759,8568,2771,8578,2783,8592,2783,8604,2783,8616,2771,8616,2759xm9300,3503l9300,3489,9288,3479,9276,3479,9262,3479,9252,3489,9252,3503,9252,3515,9262,3527,9276,3527,9288,3527,9300,3515,9300,3503xm9614,3294l9614,3280,9602,3270,9590,3270,9576,3270,9566,3280,9566,3294,9566,3309,9576,3321,9590,3321,9602,3321,9614,3309,9614,3294xm9667,3143l9667,3129,9655,3119,9643,3119,9629,3119,9619,3129,9619,3143,9619,3155,9629,3167,9643,3167,9655,3167,9667,3155,9667,3143xm9614,2905l9614,2891,9602,2881,9590,2881,9576,2881,9566,2891,9566,2905,9566,2920,9576,2932,9590,2932,9602,2932,9614,2920,9614,2905xm9300,2121l9300,2106,9288,2097,9276,2097,9262,2097,9252,2106,9252,2121,9252,2135,9262,2147,9276,2147,9288,2147,9300,2135,9300,2121xm8933,1979l8933,1965,8921,1955,8906,1955,8892,1955,8882,1965,8882,1979,8882,1991,8892,2003,8906,2003,8921,2003,8933,1991,8933,1979xm8141,755l8141,741,8129,731,8117,731,8102,731,8093,741,8093,755,8093,769,8102,781,8117,781,8129,781,8141,769,8141,755xe" filled="false" stroked="true" strokeweight=".24pt" strokecolor="#000000">
              <v:path arrowok="t"/>
              <v:stroke dashstyle="solid"/>
            </v:shape>
            <v:shape style="position:absolute;left:7557;top:388;width:359;height:384" type="#_x0000_t202" filled="false" stroked="false">
              <v:textbox inset="0,0,0,0">
                <w:txbxContent>
                  <w:p>
                    <w:pPr>
                      <w:spacing w:line="179" w:lineRule="exact" w:before="0"/>
                      <w:ind w:left="160" w:right="0" w:firstLine="0"/>
                      <w:jc w:val="left"/>
                      <w:rPr>
                        <w:rFonts w:ascii="Arial"/>
                        <w:sz w:val="16"/>
                      </w:rPr>
                    </w:pPr>
                    <w:r>
                      <w:rPr>
                        <w:rFonts w:ascii="Arial"/>
                        <w:sz w:val="16"/>
                      </w:rPr>
                      <w:t>90</w:t>
                    </w:r>
                  </w:p>
                  <w:p>
                    <w:pPr>
                      <w:spacing w:before="20"/>
                      <w:ind w:left="0" w:right="0" w:firstLine="0"/>
                      <w:jc w:val="left"/>
                      <w:rPr>
                        <w:rFonts w:ascii="Arial"/>
                        <w:sz w:val="16"/>
                      </w:rPr>
                    </w:pPr>
                    <w:r>
                      <w:rPr>
                        <w:rFonts w:ascii="Arial"/>
                        <w:sz w:val="16"/>
                      </w:rPr>
                      <w:t>01</w:t>
                    </w:r>
                  </w:p>
                </w:txbxContent>
              </v:textbox>
              <w10:wrap type="none"/>
            </v:shape>
            <v:shape style="position:absolute;left:5085;top:2387;width:198;height:180" type="#_x0000_t202" filled="false" stroked="false">
              <v:textbox inset="0,0,0,0">
                <w:txbxContent>
                  <w:p>
                    <w:pPr>
                      <w:spacing w:line="179" w:lineRule="exact" w:before="0"/>
                      <w:ind w:left="0" w:right="0" w:firstLine="0"/>
                      <w:jc w:val="left"/>
                      <w:rPr>
                        <w:rFonts w:ascii="Arial"/>
                        <w:sz w:val="16"/>
                      </w:rPr>
                    </w:pPr>
                    <w:r>
                      <w:rPr>
                        <w:rFonts w:ascii="Arial"/>
                        <w:sz w:val="16"/>
                      </w:rPr>
                      <w:t>75</w:t>
                    </w:r>
                  </w:p>
                </w:txbxContent>
              </v:textbox>
              <w10:wrap type="none"/>
            </v:shape>
            <v:shape style="position:absolute;left:6297;top:2294;width:198;height:180" type="#_x0000_t202" filled="false" stroked="false">
              <v:textbox inset="0,0,0,0">
                <w:txbxContent>
                  <w:p>
                    <w:pPr>
                      <w:spacing w:line="179" w:lineRule="exact" w:before="0"/>
                      <w:ind w:left="0" w:right="0" w:firstLine="0"/>
                      <w:jc w:val="left"/>
                      <w:rPr>
                        <w:rFonts w:ascii="Arial"/>
                        <w:sz w:val="16"/>
                      </w:rPr>
                    </w:pPr>
                    <w:r>
                      <w:rPr>
                        <w:rFonts w:ascii="Arial"/>
                        <w:sz w:val="16"/>
                      </w:rPr>
                      <w:t>80</w:t>
                    </w:r>
                  </w:p>
                </w:txbxContent>
              </v:textbox>
              <w10:wrap type="none"/>
            </v:shape>
            <v:shape style="position:absolute;left:8349;top:2625;width:198;height:180" type="#_x0000_t202" filled="false" stroked="false">
              <v:textbox inset="0,0,0,0">
                <w:txbxContent>
                  <w:p>
                    <w:pPr>
                      <w:spacing w:line="179" w:lineRule="exact" w:before="0"/>
                      <w:ind w:left="0" w:right="0" w:firstLine="0"/>
                      <w:jc w:val="left"/>
                      <w:rPr>
                        <w:rFonts w:ascii="Arial"/>
                        <w:sz w:val="16"/>
                      </w:rPr>
                    </w:pPr>
                    <w:r>
                      <w:rPr>
                        <w:rFonts w:ascii="Arial"/>
                        <w:sz w:val="16"/>
                      </w:rPr>
                      <w:t>85</w:t>
                    </w:r>
                  </w:p>
                </w:txbxContent>
              </v:textbox>
              <w10:wrap type="none"/>
            </v:shape>
            <v:shape style="position:absolute;left:9136;top:2858;width:198;height:180" type="#_x0000_t202" filled="false" stroked="false">
              <v:textbox inset="0,0,0,0">
                <w:txbxContent>
                  <w:p>
                    <w:pPr>
                      <w:spacing w:line="179" w:lineRule="exact" w:before="0"/>
                      <w:ind w:left="0" w:right="0" w:firstLine="0"/>
                      <w:jc w:val="left"/>
                      <w:rPr>
                        <w:rFonts w:ascii="Arial"/>
                        <w:sz w:val="16"/>
                      </w:rPr>
                    </w:pPr>
                    <w:r>
                      <w:rPr>
                        <w:rFonts w:ascii="Arial"/>
                        <w:sz w:val="16"/>
                      </w:rPr>
                      <w:t>95</w:t>
                    </w:r>
                  </w:p>
                </w:txbxContent>
              </v:textbox>
              <w10:wrap type="none"/>
            </v:shape>
            <w10:wrap type="none"/>
          </v:group>
        </w:pict>
      </w:r>
      <w:r>
        <w:rPr>
          <w:rFonts w:ascii="Arial"/>
        </w:rPr>
        <w:t>25</w:t>
      </w:r>
    </w:p>
    <w:p>
      <w:pPr>
        <w:pStyle w:val="BodyText"/>
        <w:rPr>
          <w:rFonts w:ascii="Arial"/>
          <w:sz w:val="20"/>
        </w:rPr>
      </w:pPr>
    </w:p>
    <w:p>
      <w:pPr>
        <w:pStyle w:val="BodyText"/>
        <w:spacing w:before="10"/>
        <w:rPr>
          <w:rFonts w:ascii="Arial"/>
          <w:sz w:val="17"/>
        </w:rPr>
      </w:pPr>
    </w:p>
    <w:p>
      <w:pPr>
        <w:pStyle w:val="BodyText"/>
        <w:spacing w:before="92"/>
        <w:ind w:left="2228"/>
        <w:rPr>
          <w:rFonts w:ascii="Arial"/>
        </w:rPr>
      </w:pPr>
      <w:r>
        <w:rPr/>
        <w:pict>
          <v:shape style="position:absolute;margin-left:145.696716pt;margin-top:-.014313pt;width:15.45pt;height:122.25pt;mso-position-horizontal-relative:page;mso-position-vertical-relative:paragraph;z-index:251683840" type="#_x0000_t202" filled="false" stroked="false">
            <v:textbox inset="0,0,0,0" style="layout-flow:vertical;mso-layout-flow-alt:bottom-to-top">
              <w:txbxContent>
                <w:p>
                  <w:pPr>
                    <w:pStyle w:val="BodyText"/>
                    <w:spacing w:before="12"/>
                    <w:ind w:left="20"/>
                    <w:rPr>
                      <w:rFonts w:ascii="Arial"/>
                    </w:rPr>
                  </w:pPr>
                  <w:r>
                    <w:rPr>
                      <w:rFonts w:ascii="Arial"/>
                    </w:rPr>
                    <w:t>labour shortage index*</w:t>
                  </w:r>
                </w:p>
              </w:txbxContent>
            </v:textbox>
            <w10:wrap type="none"/>
          </v:shape>
        </w:pict>
      </w:r>
      <w:r>
        <w:rPr>
          <w:rFonts w:ascii="Arial"/>
        </w:rPr>
        <w:t>20</w:t>
      </w:r>
    </w:p>
    <w:p>
      <w:pPr>
        <w:pStyle w:val="BodyText"/>
        <w:rPr>
          <w:rFonts w:ascii="Arial"/>
          <w:sz w:val="20"/>
        </w:rPr>
      </w:pPr>
    </w:p>
    <w:p>
      <w:pPr>
        <w:pStyle w:val="BodyText"/>
        <w:spacing w:before="1"/>
        <w:rPr>
          <w:rFonts w:ascii="Arial"/>
          <w:sz w:val="18"/>
        </w:rPr>
      </w:pPr>
    </w:p>
    <w:p>
      <w:pPr>
        <w:pStyle w:val="BodyText"/>
        <w:spacing w:before="93"/>
        <w:ind w:left="2228"/>
        <w:rPr>
          <w:rFonts w:ascii="Arial"/>
        </w:rPr>
      </w:pPr>
      <w:r>
        <w:rPr>
          <w:rFonts w:ascii="Arial"/>
        </w:rPr>
        <w:t>15</w:t>
      </w:r>
    </w:p>
    <w:p>
      <w:pPr>
        <w:pStyle w:val="BodyText"/>
        <w:rPr>
          <w:rFonts w:ascii="Arial"/>
          <w:sz w:val="26"/>
        </w:rPr>
      </w:pPr>
    </w:p>
    <w:p>
      <w:pPr>
        <w:pStyle w:val="BodyText"/>
        <w:spacing w:before="231"/>
        <w:ind w:left="2228"/>
        <w:rPr>
          <w:rFonts w:ascii="Arial"/>
        </w:rPr>
      </w:pPr>
      <w:r>
        <w:rPr>
          <w:rFonts w:ascii="Arial"/>
        </w:rPr>
        <w:t>10</w:t>
      </w:r>
    </w:p>
    <w:p>
      <w:pPr>
        <w:pStyle w:val="BodyText"/>
        <w:rPr>
          <w:rFonts w:ascii="Arial"/>
          <w:sz w:val="20"/>
        </w:rPr>
      </w:pPr>
    </w:p>
    <w:p>
      <w:pPr>
        <w:pStyle w:val="BodyText"/>
        <w:spacing w:before="10"/>
        <w:rPr>
          <w:rFonts w:ascii="Arial"/>
          <w:sz w:val="17"/>
        </w:rPr>
      </w:pPr>
    </w:p>
    <w:p>
      <w:pPr>
        <w:pStyle w:val="BodyText"/>
        <w:spacing w:before="93"/>
        <w:ind w:left="2374"/>
        <w:rPr>
          <w:rFonts w:ascii="Arial"/>
        </w:rPr>
      </w:pPr>
      <w:r>
        <w:rPr>
          <w:rFonts w:ascii="Arial"/>
        </w:rPr>
        <w:t>5</w:t>
      </w:r>
    </w:p>
    <w:p>
      <w:pPr>
        <w:pStyle w:val="BodyText"/>
        <w:tabs>
          <w:tab w:pos="3372" w:val="left" w:leader="none"/>
          <w:tab w:pos="3900" w:val="left" w:leader="none"/>
          <w:tab w:pos="4423" w:val="left" w:leader="none"/>
          <w:tab w:pos="4951" w:val="left" w:leader="none"/>
          <w:tab w:pos="5477" w:val="left" w:leader="none"/>
          <w:tab w:pos="6003" w:val="left" w:leader="none"/>
          <w:tab w:pos="6454" w:val="left" w:leader="none"/>
          <w:tab w:pos="6982" w:val="left" w:leader="none"/>
          <w:tab w:pos="7510" w:val="left" w:leader="none"/>
        </w:tabs>
        <w:spacing w:line="260" w:lineRule="exact" w:before="110"/>
        <w:ind w:left="2844"/>
        <w:rPr>
          <w:rFonts w:ascii="Arial"/>
        </w:rPr>
      </w:pPr>
      <w:r>
        <w:rPr>
          <w:rFonts w:ascii="Arial"/>
        </w:rPr>
        <w:t>3</w:t>
        <w:tab/>
        <w:t>4</w:t>
        <w:tab/>
        <w:t>5</w:t>
        <w:tab/>
        <w:t>6</w:t>
        <w:tab/>
        <w:t>7</w:t>
        <w:tab/>
        <w:t>8</w:t>
        <w:tab/>
        <w:t>9</w:t>
        <w:tab/>
        <w:t>10</w:t>
        <w:tab/>
        <w:t>11</w:t>
        <w:tab/>
        <w:t>12</w:t>
      </w:r>
      <w:r>
        <w:rPr>
          <w:rFonts w:ascii="Arial"/>
          <w:spacing w:val="61"/>
        </w:rPr>
        <w:t> </w:t>
      </w:r>
      <w:r>
        <w:rPr>
          <w:rFonts w:ascii="Arial"/>
        </w:rPr>
        <w:t>13</w:t>
      </w:r>
    </w:p>
    <w:p>
      <w:pPr>
        <w:pStyle w:val="BodyText"/>
        <w:spacing w:line="260" w:lineRule="exact"/>
        <w:ind w:left="4176"/>
        <w:rPr>
          <w:rFonts w:ascii="Arial"/>
        </w:rPr>
      </w:pPr>
      <w:r>
        <w:rPr>
          <w:rFonts w:ascii="Arial"/>
        </w:rPr>
        <w:t>unemployment rate (%)</w:t>
      </w:r>
    </w:p>
    <w:p>
      <w:pPr>
        <w:pStyle w:val="BodyText"/>
        <w:rPr>
          <w:rFonts w:ascii="Arial"/>
          <w:sz w:val="20"/>
        </w:rPr>
      </w:pPr>
    </w:p>
    <w:p>
      <w:pPr>
        <w:pStyle w:val="BodyText"/>
        <w:rPr>
          <w:rFonts w:ascii="Arial"/>
          <w:sz w:val="20"/>
        </w:rPr>
      </w:pPr>
    </w:p>
    <w:p>
      <w:pPr>
        <w:pStyle w:val="BodyText"/>
        <w:spacing w:before="215"/>
        <w:ind w:left="2808"/>
        <w:rPr>
          <w:rFonts w:ascii="Arial"/>
        </w:rPr>
      </w:pPr>
      <w:r>
        <w:rPr>
          <w:rFonts w:ascii="Arial"/>
        </w:rPr>
        <w:t>West Germany</w:t>
      </w:r>
    </w:p>
    <w:p>
      <w:pPr>
        <w:pStyle w:val="BodyText"/>
        <w:spacing w:before="4"/>
        <w:rPr>
          <w:rFonts w:ascii="Arial"/>
          <w:sz w:val="25"/>
        </w:rPr>
      </w:pPr>
    </w:p>
    <w:p>
      <w:pPr>
        <w:pStyle w:val="BodyText"/>
        <w:spacing w:before="92"/>
        <w:ind w:left="2348"/>
        <w:rPr>
          <w:rFonts w:ascii="Arial"/>
        </w:rPr>
      </w:pPr>
      <w:r>
        <w:rPr/>
        <w:pict>
          <v:group style="position:absolute;margin-left:221.520004pt;margin-top:3.855863pt;width:285.75pt;height:184.1pt;mso-position-horizontal-relative:page;mso-position-vertical-relative:paragraph;z-index:251681792" coordorigin="4430,77" coordsize="5715,3682">
            <v:shape style="position:absolute;left:4432;top:79;width:5712;height:3677" coordorigin="4433,80" coordsize="5712,3677" path="m4673,3756l4673,3670m5206,3756l5208,3670m5741,3756l5743,3670m6271,3756l6271,3670m6804,3756l6806,3670m7337,3756l7337,3670m7870,3756l7872,3670m8400,3756l8400,3670m8935,3756l8935,3670m9468,3756l9470,3670m9998,3756l10001,3670m10145,3670l4526,3670m4526,3533l4433,3536m4526,2703l4433,2705m4526,1875l4433,1875m4526,1044l4433,1047m4526,216l4433,216m4526,3670l4529,80m4994,2002l5045,2000,4994,2028,4942,1944,4781,1604,4673,1604,5417,2230,6326,2868,7337,3046,6859,2969,6910,2832,6487,2568,6379,2470,6379,2367,6060,2000,5633,1673,5314,1616,5712,1635,6218,1882,6432,1824,6350,1623,6629,1572,7030,1508,6790,1020,6511,843,6247,562,6192,608e" filled="false" stroked="true" strokeweight=".24pt" strokecolor="#000000">
              <v:path arrowok="t"/>
              <v:stroke dashstyle="solid"/>
            </v:shape>
            <v:shape style="position:absolute;left:4915;top:1917;width:159;height:137" type="#_x0000_t75" stroked="false">
              <v:imagedata r:id="rId12" o:title=""/>
            </v:shape>
            <v:shape style="position:absolute;left:4754;top:537;width:2607;height:2535" coordorigin="4754,538" coordsize="2607,2535" path="m4805,1601l4805,1587,4793,1577,4778,1577,4764,1577,4754,1587,4754,1601,4754,1616,4764,1628,4778,1628,4793,1628,4805,1616,4805,1601xm5443,2228l5443,2213,5431,2204,5417,2204,5402,2204,5393,2213,5393,2228,5393,2242,5402,2254,5417,2254,5431,2254,5443,2242,5443,2228xm6350,2868l6350,2854,6338,2844,6324,2844,6310,2844,6300,2854,6300,2868,6300,2883,6310,2895,6324,2895,6338,2895,6350,2883,6350,2868xm7361,3046l7361,3032,7349,3022,7334,3022,7320,3022,7310,3032,7310,3046,7310,3060,7320,3072,7334,3072,7349,3072,7361,3060,7361,3046xm6883,2967l6883,2952,6871,2943,6859,2943,6845,2943,6835,2952,6835,2967,6835,2981,6845,2993,6859,2993,6871,2993,6883,2981,6883,2967xm6511,2568l6511,2554,6499,2544,6487,2544,6473,2544,6463,2554,6463,2568,6463,2580,6473,2592,6487,2592,6499,2592,6511,2580,6511,2568xm6403,2468l6403,2453,6391,2444,6379,2444,6365,2444,6355,2453,6355,2468,6355,2482,6365,2494,6379,2494,6391,2494,6403,2482,6403,2468xm6403,2364l6403,2350,6391,2340,6379,2340,6365,2340,6355,2350,6355,2364,6355,2379,6365,2391,6379,2391,6391,2391,6403,2379,6403,2364xm6086,1997l6086,1983,6074,1973,6060,1973,6046,1973,6036,1983,6036,1997,6036,2012,6046,2024,6060,2024,6074,2024,6086,2012,6086,1997xm5340,1613l5340,1599,5328,1589,5314,1589,5299,1589,5290,1599,5290,1613,5290,1628,5299,1640,5314,1640,5328,1640,5340,1628,5340,1613xm5738,1635l5738,1620,5726,1611,5712,1611,5698,1611,5688,1620,5688,1635,5688,1649,5698,1661,5712,1661,5726,1661,5738,1649,5738,1635xm6242,1882l6242,1868,6230,1858,6216,1858,6202,1858,6192,1868,6192,1882,6192,1896,6202,1908,6216,1908,6230,1908,6242,1896,6242,1882xm6458,1824l6458,1810,6446,1800,6432,1800,6418,1800,6408,1810,6408,1824,6408,1839,6418,1851,6432,1851,6446,1851,6458,1839,6458,1824xm6653,1572l6653,1558,6641,1548,6626,1548,6612,1548,6602,1558,6602,1572,6602,1587,6612,1599,6626,1599,6641,1599,6653,1587,6653,1572xm7054,1508l7054,1493,7042,1484,7027,1484,7013,1484,7003,1493,7003,1508,7003,1520,7013,1532,7027,1532,7042,1532,7054,1520,7054,1508xm6814,1020l6814,1006,6802,996,6787,996,6773,996,6763,1006,6763,1020,6763,1035,6773,1047,6787,1047,6802,1047,6814,1035,6814,1020xm6535,843l6535,828,6523,819,6511,819,6497,819,6487,828,6487,843,6487,855,6497,867,6511,867,6523,867,6535,855,6535,843xm6271,562l6271,548,6259,538,6245,538,6230,538,6221,548,6221,562,6221,576,6230,588,6245,588,6259,588,6271,576,6271,562xe" filled="false" stroked="true" strokeweight=".24pt" strokecolor="#000000">
              <v:path arrowok="t"/>
              <v:stroke dashstyle="solid"/>
            </v:shape>
            <v:shape style="position:absolute;left:6052;top:452;width:198;height:180" type="#_x0000_t202" filled="false" stroked="false">
              <v:textbox inset="0,0,0,0">
                <w:txbxContent>
                  <w:p>
                    <w:pPr>
                      <w:spacing w:line="179" w:lineRule="exact" w:before="0"/>
                      <w:ind w:left="0" w:right="0" w:firstLine="0"/>
                      <w:jc w:val="left"/>
                      <w:rPr>
                        <w:rFonts w:ascii="Arial"/>
                        <w:sz w:val="16"/>
                      </w:rPr>
                    </w:pPr>
                    <w:r>
                      <w:rPr>
                        <w:rFonts w:ascii="Arial"/>
                        <w:sz w:val="16"/>
                      </w:rPr>
                      <w:t>01</w:t>
                    </w:r>
                  </w:p>
                </w:txbxContent>
              </v:textbox>
              <w10:wrap type="none"/>
            </v:shape>
            <v:shape style="position:absolute;left:4533;top:1445;width:198;height:180" type="#_x0000_t202" filled="false" stroked="false">
              <v:textbox inset="0,0,0,0">
                <w:txbxContent>
                  <w:p>
                    <w:pPr>
                      <w:spacing w:line="179" w:lineRule="exact" w:before="0"/>
                      <w:ind w:left="0" w:right="0" w:firstLine="0"/>
                      <w:jc w:val="left"/>
                      <w:rPr>
                        <w:rFonts w:ascii="Arial"/>
                        <w:sz w:val="16"/>
                      </w:rPr>
                    </w:pPr>
                    <w:r>
                      <w:rPr>
                        <w:rFonts w:ascii="Arial"/>
                        <w:sz w:val="16"/>
                      </w:rPr>
                      <w:t>80</w:t>
                    </w:r>
                  </w:p>
                </w:txbxContent>
              </v:textbox>
              <w10:wrap type="none"/>
            </v:shape>
            <v:shape style="position:absolute;left:5493;top:1515;width:198;height:180" type="#_x0000_t202" filled="false" stroked="false">
              <v:textbox inset="0,0,0,0">
                <w:txbxContent>
                  <w:p>
                    <w:pPr>
                      <w:spacing w:line="179" w:lineRule="exact" w:before="0"/>
                      <w:ind w:left="0" w:right="0" w:firstLine="0"/>
                      <w:jc w:val="left"/>
                      <w:rPr>
                        <w:rFonts w:ascii="Arial"/>
                        <w:sz w:val="16"/>
                      </w:rPr>
                    </w:pPr>
                    <w:r>
                      <w:rPr>
                        <w:rFonts w:ascii="Arial"/>
                        <w:sz w:val="16"/>
                      </w:rPr>
                      <w:t>90</w:t>
                    </w:r>
                  </w:p>
                </w:txbxContent>
              </v:textbox>
              <w10:wrap type="none"/>
            </v:shape>
            <v:shape style="position:absolute;left:6211;top:1465;width:198;height:180" type="#_x0000_t202" filled="false" stroked="false">
              <v:textbox inset="0,0,0,0">
                <w:txbxContent>
                  <w:p>
                    <w:pPr>
                      <w:spacing w:line="179" w:lineRule="exact" w:before="0"/>
                      <w:ind w:left="0" w:right="0" w:firstLine="0"/>
                      <w:jc w:val="left"/>
                      <w:rPr>
                        <w:rFonts w:ascii="Arial"/>
                        <w:sz w:val="16"/>
                      </w:rPr>
                    </w:pPr>
                    <w:r>
                      <w:rPr>
                        <w:rFonts w:ascii="Arial"/>
                        <w:sz w:val="16"/>
                      </w:rPr>
                      <w:t>95</w:t>
                    </w:r>
                  </w:p>
                </w:txbxContent>
              </v:textbox>
              <w10:wrap type="none"/>
            </v:shape>
            <v:shape style="position:absolute;left:4857;top:1846;width:198;height:180" type="#_x0000_t202" filled="false" stroked="false">
              <v:textbox inset="0,0,0,0">
                <w:txbxContent>
                  <w:p>
                    <w:pPr>
                      <w:spacing w:line="179" w:lineRule="exact" w:before="0"/>
                      <w:ind w:left="0" w:right="0" w:firstLine="0"/>
                      <w:jc w:val="left"/>
                      <w:rPr>
                        <w:rFonts w:ascii="Arial"/>
                        <w:sz w:val="16"/>
                      </w:rPr>
                    </w:pPr>
                    <w:r>
                      <w:rPr>
                        <w:rFonts w:ascii="Arial"/>
                        <w:sz w:val="16"/>
                      </w:rPr>
                      <w:t>75</w:t>
                    </w:r>
                  </w:p>
                </w:txbxContent>
              </v:textbox>
              <w10:wrap type="none"/>
            </v:shape>
            <v:shape style="position:absolute;left:6770;top:2674;width:198;height:180" type="#_x0000_t202" filled="false" stroked="false">
              <v:textbox inset="0,0,0,0">
                <w:txbxContent>
                  <w:p>
                    <w:pPr>
                      <w:spacing w:line="179" w:lineRule="exact" w:before="0"/>
                      <w:ind w:left="0" w:right="0" w:firstLine="0"/>
                      <w:jc w:val="left"/>
                      <w:rPr>
                        <w:rFonts w:ascii="Arial"/>
                        <w:sz w:val="16"/>
                      </w:rPr>
                    </w:pPr>
                    <w:r>
                      <w:rPr>
                        <w:rFonts w:ascii="Arial"/>
                        <w:sz w:val="16"/>
                      </w:rPr>
                      <w:t>85</w:t>
                    </w:r>
                  </w:p>
                </w:txbxContent>
              </v:textbox>
              <w10:wrap type="none"/>
            </v:shape>
            <w10:wrap type="none"/>
          </v:group>
        </w:pict>
      </w:r>
      <w:r>
        <w:rPr>
          <w:rFonts w:ascii="Arial"/>
        </w:rPr>
        <w:t>2</w:t>
      </w:r>
    </w:p>
    <w:p>
      <w:pPr>
        <w:pStyle w:val="BodyText"/>
        <w:rPr>
          <w:rFonts w:ascii="Arial"/>
          <w:sz w:val="20"/>
        </w:rPr>
      </w:pPr>
    </w:p>
    <w:p>
      <w:pPr>
        <w:pStyle w:val="BodyText"/>
        <w:rPr>
          <w:rFonts w:ascii="Arial"/>
          <w:sz w:val="20"/>
        </w:rPr>
      </w:pPr>
    </w:p>
    <w:p>
      <w:pPr>
        <w:pStyle w:val="BodyText"/>
        <w:spacing w:before="92"/>
        <w:ind w:left="2129"/>
        <w:rPr>
          <w:rFonts w:ascii="Arial"/>
        </w:rPr>
      </w:pPr>
      <w:r>
        <w:rPr/>
        <w:pict>
          <v:shape style="position:absolute;margin-left:143.536713pt;margin-top:13.151645pt;width:15.45pt;height:92.15pt;mso-position-horizontal-relative:page;mso-position-vertical-relative:paragraph;z-index:251682816" type="#_x0000_t202" filled="false" stroked="false">
            <v:textbox inset="0,0,0,0" style="layout-flow:vertical;mso-layout-flow-alt:bottom-to-top">
              <w:txbxContent>
                <w:p>
                  <w:pPr>
                    <w:pStyle w:val="BodyText"/>
                    <w:spacing w:before="12"/>
                    <w:ind w:left="20"/>
                    <w:rPr>
                      <w:rFonts w:ascii="Arial"/>
                    </w:rPr>
                  </w:pPr>
                  <w:r>
                    <w:rPr>
                      <w:rFonts w:ascii="Arial"/>
                    </w:rPr>
                    <w:t>vacancy rate (%)</w:t>
                  </w:r>
                </w:p>
              </w:txbxContent>
            </v:textbox>
            <w10:wrap type="none"/>
          </v:shape>
        </w:pict>
      </w:r>
      <w:r>
        <w:rPr>
          <w:rFonts w:ascii="Arial"/>
        </w:rPr>
        <w:t>1.5</w:t>
      </w:r>
    </w:p>
    <w:p>
      <w:pPr>
        <w:pStyle w:val="BodyText"/>
        <w:rPr>
          <w:rFonts w:ascii="Arial"/>
          <w:sz w:val="20"/>
        </w:rPr>
      </w:pPr>
    </w:p>
    <w:p>
      <w:pPr>
        <w:pStyle w:val="BodyText"/>
        <w:spacing w:before="2"/>
        <w:rPr>
          <w:rFonts w:ascii="Arial"/>
          <w:sz w:val="20"/>
        </w:rPr>
      </w:pPr>
    </w:p>
    <w:p>
      <w:pPr>
        <w:pStyle w:val="BodyText"/>
        <w:spacing w:before="93"/>
        <w:ind w:left="2348"/>
        <w:rPr>
          <w:rFonts w:ascii="Arial"/>
        </w:rPr>
      </w:pPr>
      <w:r>
        <w:rPr>
          <w:rFonts w:ascii="Arial"/>
        </w:rPr>
        <w:t>1</w:t>
      </w:r>
    </w:p>
    <w:p>
      <w:pPr>
        <w:pStyle w:val="BodyText"/>
        <w:rPr>
          <w:rFonts w:ascii="Arial"/>
          <w:sz w:val="20"/>
        </w:rPr>
      </w:pPr>
    </w:p>
    <w:p>
      <w:pPr>
        <w:pStyle w:val="BodyText"/>
        <w:spacing w:before="2"/>
        <w:rPr>
          <w:rFonts w:ascii="Arial"/>
          <w:sz w:val="20"/>
        </w:rPr>
      </w:pPr>
    </w:p>
    <w:p>
      <w:pPr>
        <w:pStyle w:val="BodyText"/>
        <w:spacing w:before="92"/>
        <w:ind w:left="2273"/>
        <w:rPr>
          <w:rFonts w:ascii="Arial"/>
        </w:rPr>
      </w:pPr>
      <w:r>
        <w:rPr>
          <w:rFonts w:ascii="Arial"/>
        </w:rPr>
        <w:t>.5</w:t>
      </w:r>
    </w:p>
    <w:p>
      <w:pPr>
        <w:pStyle w:val="BodyText"/>
        <w:rPr>
          <w:rFonts w:ascii="Arial"/>
          <w:sz w:val="20"/>
        </w:rPr>
      </w:pPr>
    </w:p>
    <w:p>
      <w:pPr>
        <w:pStyle w:val="BodyText"/>
        <w:rPr>
          <w:rFonts w:ascii="Arial"/>
          <w:sz w:val="20"/>
        </w:rPr>
      </w:pPr>
    </w:p>
    <w:p>
      <w:pPr>
        <w:pStyle w:val="BodyText"/>
        <w:spacing w:before="92"/>
        <w:ind w:left="2348"/>
        <w:rPr>
          <w:rFonts w:ascii="Arial"/>
        </w:rPr>
      </w:pPr>
      <w:r>
        <w:rPr>
          <w:rFonts w:ascii="Arial"/>
        </w:rPr>
        <w:t>0</w:t>
      </w:r>
    </w:p>
    <w:p>
      <w:pPr>
        <w:pStyle w:val="BodyText"/>
        <w:tabs>
          <w:tab w:pos="3355" w:val="left" w:leader="none"/>
          <w:tab w:pos="3891" w:val="left" w:leader="none"/>
          <w:tab w:pos="4421" w:val="left" w:leader="none"/>
          <w:tab w:pos="4956" w:val="left" w:leader="none"/>
          <w:tab w:pos="5487" w:val="left" w:leader="none"/>
          <w:tab w:pos="6019" w:val="left" w:leader="none"/>
          <w:tab w:pos="6478" w:val="left" w:leader="none"/>
          <w:tab w:pos="7011" w:val="left" w:leader="none"/>
          <w:tab w:pos="7546" w:val="left" w:leader="none"/>
          <w:tab w:pos="8019" w:val="left" w:leader="none"/>
        </w:tabs>
        <w:spacing w:line="262" w:lineRule="exact" w:before="46"/>
        <w:ind w:left="2823"/>
        <w:rPr>
          <w:rFonts w:ascii="Arial"/>
        </w:rPr>
      </w:pPr>
      <w:r>
        <w:rPr>
          <w:rFonts w:ascii="Arial"/>
        </w:rPr>
        <w:t>3</w:t>
        <w:tab/>
        <w:t>4</w:t>
        <w:tab/>
        <w:t>5</w:t>
        <w:tab/>
        <w:t>6</w:t>
        <w:tab/>
        <w:t>7</w:t>
        <w:tab/>
        <w:t>8</w:t>
        <w:tab/>
        <w:t>9</w:t>
        <w:tab/>
        <w:t>10</w:t>
        <w:tab/>
        <w:t>11</w:t>
        <w:tab/>
        <w:t>12</w:t>
        <w:tab/>
        <w:t>13</w:t>
      </w:r>
    </w:p>
    <w:p>
      <w:pPr>
        <w:pStyle w:val="BodyText"/>
        <w:spacing w:line="262" w:lineRule="exact"/>
        <w:ind w:left="4198"/>
        <w:rPr>
          <w:rFonts w:ascii="Arial"/>
        </w:rPr>
      </w:pPr>
      <w:r>
        <w:rPr>
          <w:rFonts w:ascii="Arial"/>
        </w:rPr>
        <w:t>unemployment rate (%)</w:t>
      </w:r>
    </w:p>
    <w:p>
      <w:pPr>
        <w:spacing w:after="0" w:line="262" w:lineRule="exact"/>
        <w:rPr>
          <w:rFonts w:ascii="Arial"/>
        </w:rPr>
        <w:sectPr>
          <w:pgSz w:w="12240" w:h="15840"/>
          <w:pgMar w:header="213" w:footer="0" w:top="860" w:bottom="280" w:left="1720" w:right="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0"/>
        <w:rPr>
          <w:rFonts w:ascii="Arial"/>
          <w:sz w:val="17"/>
        </w:rPr>
      </w:pPr>
    </w:p>
    <w:p>
      <w:pPr>
        <w:pStyle w:val="Heading1"/>
        <w:ind w:left="2700"/>
      </w:pPr>
      <w:r>
        <w:rPr/>
        <w:t>Spain</w:t>
      </w:r>
    </w:p>
    <w:p>
      <w:pPr>
        <w:pStyle w:val="BodyText"/>
        <w:spacing w:before="7"/>
        <w:rPr>
          <w:rFonts w:ascii="Arial"/>
          <w:sz w:val="26"/>
        </w:rPr>
      </w:pPr>
    </w:p>
    <w:p>
      <w:pPr>
        <w:spacing w:before="91"/>
        <w:ind w:left="1976" w:right="0" w:firstLine="0"/>
        <w:jc w:val="left"/>
        <w:rPr>
          <w:rFonts w:ascii="Arial"/>
          <w:sz w:val="26"/>
        </w:rPr>
      </w:pPr>
      <w:r>
        <w:rPr/>
        <w:pict>
          <v:group style="position:absolute;margin-left:215.880005pt;margin-top:3.903962pt;width:300.75pt;height:194.05pt;mso-position-horizontal-relative:page;mso-position-vertical-relative:paragraph;z-index:251691008" coordorigin="4318,78" coordsize="6015,3881">
            <v:shape style="position:absolute;left:4320;top:78;width:6010;height:3879" coordorigin="4320,78" coordsize="6010,3879" path="m4572,3956l4574,3863m5976,3956l5976,3863m7375,3956l7378,3863m8779,3956l8779,3863m10178,3956l10178,3863m4855,3956l4858,3863m5134,3956l5136,3863m5414,3956l5414,3863m5698,3956l5698,3863m6254,3956l6257,3863m6533,3956l6535,3863m6818,3956l6818,3863m7097,3956l7097,3863m7658,3956l7661,3863m7937,3956l7939,3863m8218,3956l8218,3863m8496,3956l8496,3863m9058,3956l9058,3863m9336,3956l9338,3863m9619,3956l9622,3863m9898,3956l9900,3863m10330,3863l4421,3865m4421,3721l4320,3721m4421,2555l4320,2555m4421,1388l4320,1388m4421,222l4320,224m4421,3863l4421,78m4630,3462l5110,3419,5554,3337,6312,3412,7070,3481,7603,3445,7994,3323,8779,3210,9173,2867,9058,2723,8806,2771,8527,2627,7908,2605,7711,2759,7769,2953,8330,3119,9533,3311,9926,3320,9590,3172,9394,2785,9002,2814,8443,2392,7603,988,7097,1950,6818,1818m4656,3462l4656,3448,4644,3438,4630,3438,4613,3438,4603,3448,4603,3462,4603,3476,4613,3488,4630,3488,4644,3488,4656,3476,4656,3462xm5136,3419l5136,3404,5124,3392,5110,3392,5093,3392,5083,3404,5083,3419,5083,3433,5093,3448,5110,3448,5124,3448,5136,3433,5136,3419xm5580,3337l5580,3320,5568,3311,5554,3311,5537,3311,5527,3320,5527,3337,5527,3352,5537,3364,5554,3364,5568,3364,5580,3352,5580,3337xm7097,3481l7097,3464,7085,3455,7070,3455,7054,3455,7044,3464,7044,3481,7044,3496,7054,3508,7070,3508,7085,3508,7097,3496,7097,3481xm7627,3445l7627,3428,7615,3419,7601,3419,7586,3419,7577,3428,7577,3445,7577,3460,7586,3472,7601,3472,7615,3472,7627,3460,7627,3445xm8021,3325l8021,3308,8009,3299,7994,3299,7978,3299,7968,3308,7968,3325,7968,3340,7978,3352,7994,3352,8009,3352,8021,3340,8021,3325xm8806,3210l8806,3196,8794,3186,8779,3186,8762,3186,8753,3196,8753,3210,8753,3224,8762,3236,8779,3236,8794,3236,8806,3224,8806,3210xm9084,2723l9084,2706,9072,2696,9058,2696,9041,2696,9031,2706,9031,2723,9031,2737,9041,2749,9058,2749,9072,2749,9084,2737,9084,2723xm8832,2771l8832,2754,8820,2744,8806,2744,8789,2744,8779,2754,8779,2771,8779,2785,8789,2797,8806,2797,8820,2797,8832,2785,8832,2771xm8554,2629l8554,2612,8542,2603,8527,2603,8510,2603,8501,2612,8501,2629,8501,2644,8510,2656,8527,2656,8542,2656,8554,2644,8554,2629xm7934,2605l7934,2591,7922,2581,7908,2581,7891,2581,7882,2591,7882,2605,7882,2620,7891,2632,7908,2632,7922,2632,7934,2620,7934,2605xm7793,2953l7793,2939,7781,2929,7766,2929,7752,2929,7742,2939,7742,2953,7742,2968,7752,2980,7766,2980,7781,2980,7793,2968,7793,2953xm8357,3119l8357,3102,8345,3092,8330,3092,8314,3092,8304,3102,8304,3119,8304,3133,8314,3145,8330,3145,8345,3145,8357,3133,8357,3119xm9559,3311l9559,3294,9547,3284,9533,3284,9516,3284,9506,3294,9506,3311,9506,3325,9516,3337,9533,3337,9547,3337,9559,3325,9559,3311xm9953,3320l9953,3304,9941,3294,9926,3294,9910,3294,9900,3304,9900,3320,9900,3335,9910,3347,9926,3347,9941,3347,9953,3335,9953,3320xm9420,2785l9420,2768,9408,2759,9394,2759,9377,2759,9367,2768,9367,2785,9367,2800,9377,2812,9394,2812,9408,2812,9420,2800,9420,2785xm9029,2814l9029,2800,9017,2790,9002,2790,8986,2790,8976,2800,8976,2814,8976,2828,8986,2840,9002,2840,9017,2840,9029,2828,9029,2814xm8470,2394l8470,2377,8458,2368,8443,2368,8426,2368,8417,2377,8417,2394,8417,2408,8426,2420,8443,2420,8458,2420,8470,2408,8470,2394xm7627,988l7627,971,7615,961,7601,961,7586,961,7577,971,7577,988,7577,1002,7586,1014,7601,1014,7615,1014,7627,1002,7627,988xm7123,1950l7123,1933,7111,1924,7097,1924,7080,1924,7070,1933,7070,1950,7070,1964,7080,1976,7097,1976,7111,1976,7123,1964,7123,1950xe" filled="false" stroked="true" strokeweight=".24pt" strokecolor="#000000">
              <v:path arrowok="t"/>
              <v:stroke dashstyle="solid"/>
            </v:shape>
            <v:shape style="position:absolute;left:6679;top:1655;width:222;height:202" type="#_x0000_t202" filled="false" stroked="false">
              <v:textbox inset="0,0,0,0">
                <w:txbxContent>
                  <w:p>
                    <w:pPr>
                      <w:spacing w:line="201" w:lineRule="exact" w:before="0"/>
                      <w:ind w:left="0" w:right="0" w:firstLine="0"/>
                      <w:jc w:val="left"/>
                      <w:rPr>
                        <w:rFonts w:ascii="Arial"/>
                        <w:sz w:val="18"/>
                      </w:rPr>
                    </w:pPr>
                    <w:r>
                      <w:rPr>
                        <w:rFonts w:ascii="Arial"/>
                        <w:sz w:val="18"/>
                      </w:rPr>
                      <w:t>01</w:t>
                    </w:r>
                  </w:p>
                </w:txbxContent>
              </v:textbox>
              <w10:wrap type="none"/>
            </v:shape>
            <v:shape style="position:absolute;left:7572;top:2593;width:222;height:202" type="#_x0000_t202" filled="false" stroked="false">
              <v:textbox inset="0,0,0,0">
                <w:txbxContent>
                  <w:p>
                    <w:pPr>
                      <w:spacing w:line="201" w:lineRule="exact" w:before="0"/>
                      <w:ind w:left="0" w:right="0" w:firstLine="0"/>
                      <w:jc w:val="left"/>
                      <w:rPr>
                        <w:rFonts w:ascii="Arial"/>
                        <w:sz w:val="18"/>
                      </w:rPr>
                    </w:pPr>
                    <w:r>
                      <w:rPr>
                        <w:rFonts w:ascii="Arial"/>
                        <w:sz w:val="18"/>
                      </w:rPr>
                      <w:t>90</w:t>
                    </w:r>
                  </w:p>
                </w:txbxContent>
              </v:textbox>
              <w10:wrap type="none"/>
            </v:shape>
            <v:shape style="position:absolute;left:9031;top:2703;width:222;height:202" type="#_x0000_t202" filled="false" stroked="false">
              <v:textbox inset="0,0,0,0">
                <w:txbxContent>
                  <w:p>
                    <w:pPr>
                      <w:spacing w:line="201" w:lineRule="exact" w:before="0"/>
                      <w:ind w:left="0" w:right="0" w:firstLine="0"/>
                      <w:jc w:val="left"/>
                      <w:rPr>
                        <w:rFonts w:ascii="Arial"/>
                        <w:sz w:val="18"/>
                      </w:rPr>
                    </w:pPr>
                    <w:r>
                      <w:rPr>
                        <w:rFonts w:ascii="Arial"/>
                        <w:sz w:val="18"/>
                      </w:rPr>
                      <w:t>85</w:t>
                    </w:r>
                  </w:p>
                </w:txbxContent>
              </v:textbox>
              <w10:wrap type="none"/>
            </v:shape>
            <v:shape style="position:absolute;left:9451;top:3006;width:222;height:202" type="#_x0000_t202" filled="false" stroked="false">
              <v:textbox inset="0,0,0,0">
                <w:txbxContent>
                  <w:p>
                    <w:pPr>
                      <w:spacing w:line="201" w:lineRule="exact" w:before="0"/>
                      <w:ind w:left="0" w:right="0" w:firstLine="0"/>
                      <w:jc w:val="left"/>
                      <w:rPr>
                        <w:rFonts w:ascii="Arial"/>
                        <w:sz w:val="18"/>
                      </w:rPr>
                    </w:pPr>
                    <w:r>
                      <w:rPr>
                        <w:rFonts w:ascii="Arial"/>
                        <w:sz w:val="18"/>
                      </w:rPr>
                      <w:t>95</w:t>
                    </w:r>
                  </w:p>
                </w:txbxContent>
              </v:textbox>
              <w10:wrap type="none"/>
            </v:shape>
            <v:shape style="position:absolute;left:6172;top:3246;width:222;height:202" type="#_x0000_t202" filled="false" stroked="false">
              <v:textbox inset="0,0,0,0">
                <w:txbxContent>
                  <w:p>
                    <w:pPr>
                      <w:spacing w:line="201" w:lineRule="exact" w:before="0"/>
                      <w:ind w:left="0" w:right="0" w:firstLine="0"/>
                      <w:jc w:val="left"/>
                      <w:rPr>
                        <w:rFonts w:ascii="Arial"/>
                        <w:sz w:val="18"/>
                      </w:rPr>
                    </w:pPr>
                    <w:r>
                      <w:rPr>
                        <w:rFonts w:ascii="Arial"/>
                        <w:sz w:val="18"/>
                      </w:rPr>
                      <w:t>80</w:t>
                    </w:r>
                  </w:p>
                </w:txbxContent>
              </v:textbox>
              <w10:wrap type="none"/>
            </v:shape>
            <w10:wrap type="none"/>
          </v:group>
        </w:pict>
      </w:r>
      <w:r>
        <w:rPr>
          <w:rFonts w:ascii="Arial"/>
          <w:sz w:val="26"/>
        </w:rPr>
        <w:t>1.5</w:t>
      </w:r>
    </w:p>
    <w:p>
      <w:pPr>
        <w:pStyle w:val="BodyText"/>
        <w:rPr>
          <w:rFonts w:ascii="Arial"/>
          <w:sz w:val="20"/>
        </w:rPr>
      </w:pPr>
    </w:p>
    <w:p>
      <w:pPr>
        <w:pStyle w:val="BodyText"/>
        <w:rPr>
          <w:rFonts w:ascii="Arial"/>
          <w:sz w:val="20"/>
        </w:rPr>
      </w:pPr>
    </w:p>
    <w:p>
      <w:pPr>
        <w:pStyle w:val="BodyText"/>
        <w:spacing w:before="6"/>
        <w:rPr>
          <w:rFonts w:ascii="Arial"/>
          <w:sz w:val="27"/>
        </w:rPr>
      </w:pPr>
    </w:p>
    <w:p>
      <w:pPr>
        <w:spacing w:before="91"/>
        <w:ind w:left="2211" w:right="0" w:firstLine="0"/>
        <w:jc w:val="left"/>
        <w:rPr>
          <w:rFonts w:ascii="Arial"/>
          <w:sz w:val="26"/>
        </w:rPr>
      </w:pPr>
      <w:r>
        <w:rPr/>
        <w:pict>
          <v:shape style="position:absolute;margin-left:133.787659pt;margin-top:-2.851355pt;width:16.5pt;height:99.45pt;mso-position-horizontal-relative:page;mso-position-vertical-relative:paragraph;z-index:251692032" type="#_x0000_t202" filled="false" stroked="false">
            <v:textbox inset="0,0,0,0" style="layout-flow:vertical;mso-layout-flow-alt:bottom-to-top">
              <w:txbxContent>
                <w:p>
                  <w:pPr>
                    <w:spacing w:before="10"/>
                    <w:ind w:left="20" w:right="0" w:firstLine="0"/>
                    <w:jc w:val="left"/>
                    <w:rPr>
                      <w:rFonts w:ascii="Arial"/>
                      <w:sz w:val="26"/>
                    </w:rPr>
                  </w:pPr>
                  <w:r>
                    <w:rPr>
                      <w:rFonts w:ascii="Arial"/>
                      <w:sz w:val="26"/>
                    </w:rPr>
                    <w:t>vacancy rate (%)</w:t>
                  </w:r>
                </w:p>
              </w:txbxContent>
            </v:textbox>
            <w10:wrap type="none"/>
          </v:shape>
        </w:pict>
      </w:r>
      <w:r>
        <w:rPr>
          <w:rFonts w:ascii="Arial"/>
          <w:w w:val="99"/>
          <w:sz w:val="26"/>
        </w:rPr>
        <w:t>1</w:t>
      </w:r>
    </w:p>
    <w:p>
      <w:pPr>
        <w:pStyle w:val="BodyText"/>
        <w:rPr>
          <w:rFonts w:ascii="Arial"/>
          <w:sz w:val="20"/>
        </w:rPr>
      </w:pPr>
    </w:p>
    <w:p>
      <w:pPr>
        <w:pStyle w:val="BodyText"/>
        <w:rPr>
          <w:rFonts w:ascii="Arial"/>
          <w:sz w:val="20"/>
        </w:rPr>
      </w:pPr>
    </w:p>
    <w:p>
      <w:pPr>
        <w:pStyle w:val="BodyText"/>
        <w:spacing w:before="6"/>
        <w:rPr>
          <w:rFonts w:ascii="Arial"/>
          <w:sz w:val="27"/>
        </w:rPr>
      </w:pPr>
    </w:p>
    <w:p>
      <w:pPr>
        <w:spacing w:before="91"/>
        <w:ind w:left="2134" w:right="0" w:firstLine="0"/>
        <w:jc w:val="left"/>
        <w:rPr>
          <w:rFonts w:ascii="Arial"/>
          <w:sz w:val="26"/>
        </w:rPr>
      </w:pPr>
      <w:r>
        <w:rPr>
          <w:rFonts w:ascii="Arial"/>
          <w:sz w:val="26"/>
        </w:rPr>
        <w:t>.5</w:t>
      </w:r>
    </w:p>
    <w:p>
      <w:pPr>
        <w:pStyle w:val="BodyText"/>
        <w:rPr>
          <w:rFonts w:ascii="Arial"/>
          <w:sz w:val="20"/>
        </w:rPr>
      </w:pPr>
    </w:p>
    <w:p>
      <w:pPr>
        <w:pStyle w:val="BodyText"/>
        <w:rPr>
          <w:rFonts w:ascii="Arial"/>
          <w:sz w:val="20"/>
        </w:rPr>
      </w:pPr>
    </w:p>
    <w:p>
      <w:pPr>
        <w:pStyle w:val="BodyText"/>
        <w:spacing w:before="6"/>
        <w:rPr>
          <w:rFonts w:ascii="Arial"/>
          <w:sz w:val="27"/>
        </w:rPr>
      </w:pPr>
    </w:p>
    <w:p>
      <w:pPr>
        <w:spacing w:before="91"/>
        <w:ind w:left="2211" w:right="0" w:firstLine="0"/>
        <w:jc w:val="left"/>
        <w:rPr>
          <w:rFonts w:ascii="Arial"/>
          <w:sz w:val="26"/>
        </w:rPr>
      </w:pPr>
      <w:r>
        <w:rPr>
          <w:rFonts w:ascii="Arial"/>
          <w:w w:val="99"/>
          <w:sz w:val="26"/>
        </w:rPr>
        <w:t>0</w:t>
      </w:r>
    </w:p>
    <w:p>
      <w:pPr>
        <w:tabs>
          <w:tab w:pos="4037" w:val="left" w:leader="none"/>
          <w:tab w:pos="5436" w:val="left" w:leader="none"/>
          <w:tab w:pos="6840" w:val="left" w:leader="none"/>
          <w:tab w:pos="8175" w:val="left" w:leader="none"/>
        </w:tabs>
        <w:spacing w:line="279" w:lineRule="exact" w:before="42"/>
        <w:ind w:left="2712" w:right="0" w:firstLine="0"/>
        <w:jc w:val="left"/>
        <w:rPr>
          <w:rFonts w:ascii="Arial"/>
          <w:sz w:val="26"/>
        </w:rPr>
      </w:pPr>
      <w:r>
        <w:rPr>
          <w:rFonts w:ascii="Arial"/>
          <w:sz w:val="26"/>
        </w:rPr>
        <w:t>5</w:t>
        <w:tab/>
        <w:t>10</w:t>
        <w:tab/>
        <w:t>15</w:t>
        <w:tab/>
        <w:t>20</w:t>
        <w:tab/>
        <w:t>25</w:t>
      </w:r>
    </w:p>
    <w:p>
      <w:pPr>
        <w:spacing w:line="279" w:lineRule="exact" w:before="0"/>
        <w:ind w:left="4133" w:right="0" w:firstLine="0"/>
        <w:jc w:val="left"/>
        <w:rPr>
          <w:rFonts w:ascii="Arial"/>
          <w:sz w:val="26"/>
        </w:rPr>
      </w:pPr>
      <w:r>
        <w:rPr>
          <w:rFonts w:ascii="Arial"/>
          <w:sz w:val="26"/>
        </w:rPr>
        <w:t>unemployment rate (%)</w:t>
      </w:r>
    </w:p>
    <w:p>
      <w:pPr>
        <w:pStyle w:val="BodyText"/>
        <w:rPr>
          <w:rFonts w:ascii="Arial"/>
          <w:sz w:val="11"/>
        </w:rPr>
      </w:pPr>
      <w:r>
        <w:rPr/>
        <w:pict>
          <v:shape style="position:absolute;margin-left:133.440002pt;margin-top:8.582470pt;width:392.2pt;height:.1pt;mso-position-horizontal-relative:page;mso-position-vertical-relative:paragraph;z-index:-251631616;mso-wrap-distance-left:0;mso-wrap-distance-right:0" coordorigin="2669,172" coordsize="7844,0" path="m2669,172l10512,172e" filled="false" stroked="true" strokeweight=".6pt" strokecolor="#000000">
            <v:path arrowok="t"/>
            <v:stroke dashstyle="solid"/>
            <w10:wrap type="topAndBottom"/>
          </v:shape>
        </w:pict>
      </w:r>
    </w:p>
    <w:p>
      <w:pPr>
        <w:spacing w:after="0"/>
        <w:rPr>
          <w:rFonts w:ascii="Arial"/>
          <w:sz w:val="11"/>
        </w:rPr>
        <w:sectPr>
          <w:pgSz w:w="12240" w:h="15840"/>
          <w:pgMar w:header="213" w:footer="0" w:top="860" w:bottom="280" w:left="1720" w:right="0"/>
        </w:sectPr>
      </w:pPr>
    </w:p>
    <w:p>
      <w:pPr>
        <w:pStyle w:val="Heading2"/>
        <w:spacing w:before="176"/>
        <w:ind w:right="947"/>
        <w:rPr>
          <w:u w:val="none"/>
        </w:rPr>
      </w:pPr>
      <w:r>
        <w:rPr>
          <w:u w:val="thick"/>
        </w:rPr>
        <w:t>Figure 2</w:t>
      </w:r>
    </w:p>
    <w:p>
      <w:pPr>
        <w:pStyle w:val="BodyText"/>
        <w:spacing w:before="2"/>
        <w:rPr>
          <w:b/>
          <w:sz w:val="16"/>
        </w:rPr>
      </w:pPr>
    </w:p>
    <w:p>
      <w:pPr>
        <w:spacing w:before="90"/>
        <w:ind w:left="1594" w:right="0" w:firstLine="0"/>
        <w:jc w:val="left"/>
        <w:rPr>
          <w:b/>
          <w:sz w:val="24"/>
        </w:rPr>
      </w:pPr>
      <w:r>
        <w:rPr>
          <w:b/>
          <w:sz w:val="24"/>
          <w:u w:val="thick"/>
        </w:rPr>
        <w:t>Unemployment/Vacancy Loci in Britain, Denmark, Netherlands</w:t>
      </w:r>
    </w:p>
    <w:p>
      <w:pPr>
        <w:pStyle w:val="BodyText"/>
        <w:spacing w:before="3"/>
        <w:rPr>
          <w:b/>
          <w:sz w:val="23"/>
        </w:rPr>
      </w:pPr>
    </w:p>
    <w:p>
      <w:pPr>
        <w:spacing w:before="0"/>
        <w:ind w:left="2760" w:right="0" w:firstLine="0"/>
        <w:jc w:val="left"/>
        <w:rPr>
          <w:rFonts w:ascii="Arial"/>
          <w:sz w:val="26"/>
        </w:rPr>
      </w:pPr>
      <w:r>
        <w:rPr>
          <w:rFonts w:ascii="Arial"/>
          <w:sz w:val="26"/>
        </w:rPr>
        <w:t>Britain</w:t>
      </w:r>
    </w:p>
    <w:p>
      <w:pPr>
        <w:pStyle w:val="BodyText"/>
        <w:spacing w:before="2"/>
        <w:rPr>
          <w:rFonts w:ascii="Arial"/>
          <w:sz w:val="25"/>
        </w:rPr>
      </w:pPr>
    </w:p>
    <w:p>
      <w:pPr>
        <w:spacing w:before="91"/>
        <w:ind w:left="2153" w:right="0" w:firstLine="0"/>
        <w:jc w:val="left"/>
        <w:rPr>
          <w:rFonts w:ascii="Arial"/>
          <w:sz w:val="26"/>
        </w:rPr>
      </w:pPr>
      <w:r>
        <w:rPr/>
        <w:pict>
          <v:group style="position:absolute;margin-left:219pt;margin-top:3.903838pt;width:292.7pt;height:188.9pt;mso-position-horizontal-relative:page;mso-position-vertical-relative:paragraph;z-index:251698176" coordorigin="4380,78" coordsize="5854,3778">
            <v:shape style="position:absolute;left:4382;top:78;width:5852;height:3776" coordorigin="4382,78" coordsize="5852,3776" path="m4630,3853l4630,3764m5177,3853l5177,3764m5724,3853l5724,3764m6266,3853l6266,3764m6814,3853l6816,3764m7358,3853l7358,3764m7903,3853l7906,3764m8448,3853l8448,3764m8995,3853l8995,3764m9542,3853l9542,3764m10085,3853l10085,3764m10234,3764l4481,3764m4481,3623l4382,3625m4481,2488l4382,2488m4481,1352l4382,1352m4481,217l4382,217m4481,3764l4481,78m5448,1468l6106,1468,6322,724,6211,668,5724,724,6487,2598,8342,3280,9161,3227,9814,2972,9377,2543,9106,1974,9050,2173,8558,1662,7522,839,6919,640,6869,1835,7795,2881,8503,3112,8724,2941,8232,2574,7740,2060,7466,2320,6814,1835,6432,1751,6266,2060,5940,1636,5724,1492m6132,1465l6132,1451,6120,1441,6106,1441,6091,1441,6082,1451,6082,1465,6082,1480,6091,1492,6106,1492,6120,1492,6132,1480,6132,1465xm6348,724l6348,709,6336,700,6322,700,6307,700,6298,709,6298,724,6298,738,6307,750,6322,750,6336,750,6348,738,6348,724xm6238,668l6238,654,6226,644,6211,644,6197,644,6187,654,6187,668,6187,683,6197,695,6211,695,6226,695,6238,683,6238,668xm5750,724l5750,709,5738,700,5724,700,5707,700,5698,709,5698,724,5698,738,5707,750,5724,750,5738,750,5750,738,5750,724xm8366,3280l8366,3265,8354,3256,8340,3256,8326,3256,8316,3265,8316,3280,8316,3294,8326,3306,8340,3306,8354,3306,8366,3294,8366,3280xm9185,3224l9185,3210,9173,3200,9158,3200,9144,3200,9134,3210,9134,3224,9134,3239,9144,3251,9158,3251,9173,3251,9185,3239,9185,3224xm9838,2970l9838,2956,9826,2946,9811,2946,9797,2946,9787,2956,9787,2970,9787,2984,9797,2996,9811,2996,9826,2996,9838,2984,9838,2970xm9401,2543l9401,2528,9389,2519,9374,2519,9360,2519,9350,2528,9350,2543,9350,2557,9360,2569,9374,2569,9389,2569,9401,2557,9401,2543xm9074,2173l9074,2159,9062,2149,9048,2149,9034,2149,9024,2159,9024,2173,9024,2188,9034,2200,9048,2200,9062,2200,9074,2188,9074,2173xm8582,1660l8582,1645,8570,1636,8556,1636,8542,1636,8532,1645,8532,1660,8532,1674,8542,1686,8556,1686,8570,1686,8582,1674,8582,1660xm7548,839l7548,824,7536,815,7522,815,7507,815,7498,824,7498,839,7498,853,7507,865,7522,865,7536,865,7548,853,7548,839xm6946,640l6946,625,6934,616,6919,616,6905,616,6895,625,6895,640,6895,654,6905,666,6919,666,6934,666,6946,654,6946,640xm7819,2881l7819,2867,7807,2857,7793,2857,7778,2857,7769,2867,7769,2881,7769,2896,7778,2908,7793,2908,7807,2908,7819,2896,7819,2881xm8527,3112l8527,3095,8515,3085,8501,3085,8486,3085,8477,3095,8477,3112,8477,3126,8486,3138,8501,3138,8515,3138,8527,3126,8527,3112xm8748,2941l8748,2924,8736,2915,8722,2915,8707,2915,8698,2924,8698,2941,8698,2956,8707,2968,8722,2968,8736,2968,8748,2956,8748,2941xm8256,2572l8256,2557,8244,2548,8230,2548,8215,2548,8206,2557,8206,2572,8206,2586,8215,2598,8230,2598,8244,2598,8256,2586,8256,2572xm7493,2317l7493,2303,7481,2293,7466,2293,7452,2293,7442,2303,7442,2317,7442,2332,7452,2344,7466,2344,7481,2344,7493,2332,7493,2317xm6840,1835l6840,1820,6828,1811,6814,1811,6799,1811,6790,1820,6790,1835,6790,1849,6799,1861,6814,1861,6828,1861,6840,1849,6840,1835xm6458,1748l6458,1734,6446,1724,6432,1724,6415,1724,6406,1734,6406,1748,6406,1763,6415,1775,6432,1775,6446,1775,6458,1763,6458,1748xm6293,2060l6293,2044,6281,2034,6266,2034,6252,2034,6242,2044,6242,2060,6242,2075,6252,2087,6266,2087,6281,2087,6293,2075,6293,2060xm5966,1636l5966,1621,5954,1612,5940,1612,5923,1612,5914,1621,5914,1636,5914,1650,5923,1662,5940,1662,5954,1662,5966,1650,5966,1636xe" filled="false" stroked="true" strokeweight=".24pt" strokecolor="#000000">
              <v:path arrowok="t"/>
              <v:stroke dashstyle="solid"/>
            </v:shape>
            <v:shape style="position:absolute;left:5311;top:1307;width:496;height:226" type="#_x0000_t202" filled="false" stroked="false">
              <v:textbox inset="0,0,0,0">
                <w:txbxContent>
                  <w:p>
                    <w:pPr>
                      <w:spacing w:line="221" w:lineRule="exact" w:before="0"/>
                      <w:ind w:left="0" w:right="0" w:firstLine="0"/>
                      <w:jc w:val="left"/>
                      <w:rPr>
                        <w:rFonts w:ascii="Arial"/>
                        <w:sz w:val="18"/>
                      </w:rPr>
                    </w:pPr>
                    <w:r>
                      <w:rPr>
                        <w:rFonts w:ascii="Arial"/>
                        <w:sz w:val="18"/>
                      </w:rPr>
                      <w:t>75 </w:t>
                    </w:r>
                    <w:r>
                      <w:rPr>
                        <w:rFonts w:ascii="Arial"/>
                        <w:position w:val="-1"/>
                        <w:sz w:val="18"/>
                      </w:rPr>
                      <w:t>01</w:t>
                    </w:r>
                  </w:p>
                </w:txbxContent>
              </v:textbox>
              <w10:wrap type="none"/>
            </v:shape>
            <v:shape style="position:absolute;left:6732;top:1674;width:222;height:202" type="#_x0000_t202" filled="false" stroked="false">
              <v:textbox inset="0,0,0,0">
                <w:txbxContent>
                  <w:p>
                    <w:pPr>
                      <w:spacing w:line="201" w:lineRule="exact" w:before="0"/>
                      <w:ind w:left="0" w:right="0" w:firstLine="0"/>
                      <w:jc w:val="left"/>
                      <w:rPr>
                        <w:rFonts w:ascii="Arial"/>
                        <w:sz w:val="18"/>
                      </w:rPr>
                    </w:pPr>
                    <w:r>
                      <w:rPr>
                        <w:rFonts w:ascii="Arial"/>
                        <w:sz w:val="18"/>
                      </w:rPr>
                      <w:t>90</w:t>
                    </w:r>
                  </w:p>
                </w:txbxContent>
              </v:textbox>
              <w10:wrap type="none"/>
            </v:shape>
            <v:shape style="position:absolute;left:7600;top:1899;width:222;height:202" type="#_x0000_t202" filled="false" stroked="false">
              <v:textbox inset="0,0,0,0">
                <w:txbxContent>
                  <w:p>
                    <w:pPr>
                      <w:spacing w:line="201" w:lineRule="exact" w:before="0"/>
                      <w:ind w:left="0" w:right="0" w:firstLine="0"/>
                      <w:jc w:val="left"/>
                      <w:rPr>
                        <w:rFonts w:ascii="Arial"/>
                        <w:sz w:val="18"/>
                      </w:rPr>
                    </w:pPr>
                    <w:r>
                      <w:rPr>
                        <w:rFonts w:ascii="Arial"/>
                        <w:sz w:val="18"/>
                      </w:rPr>
                      <w:t>95</w:t>
                    </w:r>
                  </w:p>
                </w:txbxContent>
              </v:textbox>
              <w10:wrap type="none"/>
            </v:shape>
            <v:shape style="position:absolute;left:8966;top:1813;width:222;height:202" type="#_x0000_t202" filled="false" stroked="false">
              <v:textbox inset="0,0,0,0">
                <w:txbxContent>
                  <w:p>
                    <w:pPr>
                      <w:spacing w:line="201" w:lineRule="exact" w:before="0"/>
                      <w:ind w:left="0" w:right="0" w:firstLine="0"/>
                      <w:jc w:val="left"/>
                      <w:rPr>
                        <w:rFonts w:ascii="Arial"/>
                        <w:sz w:val="18"/>
                      </w:rPr>
                    </w:pPr>
                    <w:r>
                      <w:rPr>
                        <w:rFonts w:ascii="Arial"/>
                        <w:sz w:val="18"/>
                      </w:rPr>
                      <w:t>85</w:t>
                    </w:r>
                  </w:p>
                </w:txbxContent>
              </v:textbox>
              <w10:wrap type="none"/>
            </v:shape>
            <v:shape style="position:absolute;left:6348;top:2437;width:222;height:202" type="#_x0000_t202" filled="false" stroked="false">
              <v:textbox inset="0,0,0,0">
                <w:txbxContent>
                  <w:p>
                    <w:pPr>
                      <w:spacing w:line="201" w:lineRule="exact" w:before="0"/>
                      <w:ind w:left="0" w:right="0" w:firstLine="0"/>
                      <w:jc w:val="left"/>
                      <w:rPr>
                        <w:rFonts w:ascii="Arial"/>
                        <w:sz w:val="18"/>
                      </w:rPr>
                    </w:pPr>
                    <w:r>
                      <w:rPr>
                        <w:rFonts w:ascii="Arial"/>
                        <w:sz w:val="18"/>
                      </w:rPr>
                      <w:t>80</w:t>
                    </w:r>
                  </w:p>
                </w:txbxContent>
              </v:textbox>
              <w10:wrap type="none"/>
            </v:shape>
            <w10:wrap type="none"/>
          </v:group>
        </w:pict>
      </w:r>
      <w:r>
        <w:rPr>
          <w:rFonts w:ascii="Arial"/>
          <w:sz w:val="26"/>
        </w:rPr>
        <w:t>15</w:t>
      </w:r>
    </w:p>
    <w:p>
      <w:pPr>
        <w:pStyle w:val="BodyText"/>
        <w:rPr>
          <w:rFonts w:ascii="Arial"/>
          <w:sz w:val="20"/>
        </w:rPr>
      </w:pPr>
    </w:p>
    <w:p>
      <w:pPr>
        <w:pStyle w:val="BodyText"/>
        <w:rPr>
          <w:rFonts w:ascii="Arial"/>
          <w:sz w:val="20"/>
        </w:rPr>
      </w:pPr>
    </w:p>
    <w:p>
      <w:pPr>
        <w:pStyle w:val="BodyText"/>
        <w:spacing w:before="9"/>
        <w:rPr>
          <w:rFonts w:ascii="Arial"/>
        </w:rPr>
      </w:pPr>
    </w:p>
    <w:p>
      <w:pPr>
        <w:spacing w:before="91"/>
        <w:ind w:left="2153" w:right="0" w:firstLine="0"/>
        <w:jc w:val="left"/>
        <w:rPr>
          <w:rFonts w:ascii="Arial"/>
          <w:sz w:val="26"/>
        </w:rPr>
      </w:pPr>
      <w:r>
        <w:rPr/>
        <w:pict>
          <v:shape style="position:absolute;margin-left:139.187653pt;margin-top:-24.290915pt;width:16.5pt;height:132.050pt;mso-position-horizontal-relative:page;mso-position-vertical-relative:paragraph;z-index:251706368" type="#_x0000_t202" filled="false" stroked="false">
            <v:textbox inset="0,0,0,0" style="layout-flow:vertical;mso-layout-flow-alt:bottom-to-top">
              <w:txbxContent>
                <w:p>
                  <w:pPr>
                    <w:spacing w:before="10"/>
                    <w:ind w:left="20" w:right="0" w:firstLine="0"/>
                    <w:jc w:val="left"/>
                    <w:rPr>
                      <w:rFonts w:ascii="Arial"/>
                      <w:sz w:val="26"/>
                    </w:rPr>
                  </w:pPr>
                  <w:r>
                    <w:rPr>
                      <w:rFonts w:ascii="Arial"/>
                      <w:sz w:val="26"/>
                    </w:rPr>
                    <w:t>labour shortage index*</w:t>
                  </w:r>
                </w:p>
              </w:txbxContent>
            </v:textbox>
            <w10:wrap type="none"/>
          </v:shape>
        </w:pict>
      </w:r>
      <w:r>
        <w:rPr>
          <w:rFonts w:ascii="Arial"/>
          <w:sz w:val="26"/>
        </w:rPr>
        <w:t>10</w:t>
      </w:r>
    </w:p>
    <w:p>
      <w:pPr>
        <w:pStyle w:val="BodyText"/>
        <w:rPr>
          <w:rFonts w:ascii="Arial"/>
          <w:sz w:val="20"/>
        </w:rPr>
      </w:pPr>
    </w:p>
    <w:p>
      <w:pPr>
        <w:pStyle w:val="BodyText"/>
        <w:rPr>
          <w:rFonts w:ascii="Arial"/>
          <w:sz w:val="20"/>
        </w:rPr>
      </w:pPr>
    </w:p>
    <w:p>
      <w:pPr>
        <w:pStyle w:val="BodyText"/>
        <w:spacing w:before="10"/>
        <w:rPr>
          <w:rFonts w:ascii="Arial"/>
        </w:rPr>
      </w:pPr>
    </w:p>
    <w:p>
      <w:pPr>
        <w:spacing w:before="91"/>
        <w:ind w:left="2297" w:right="0" w:firstLine="0"/>
        <w:jc w:val="left"/>
        <w:rPr>
          <w:rFonts w:ascii="Arial"/>
          <w:sz w:val="26"/>
        </w:rPr>
      </w:pPr>
      <w:r>
        <w:rPr>
          <w:rFonts w:ascii="Arial"/>
          <w:w w:val="99"/>
          <w:sz w:val="26"/>
        </w:rPr>
        <w:t>5</w:t>
      </w:r>
    </w:p>
    <w:p>
      <w:pPr>
        <w:pStyle w:val="BodyText"/>
        <w:rPr>
          <w:rFonts w:ascii="Arial"/>
          <w:sz w:val="20"/>
        </w:rPr>
      </w:pPr>
    </w:p>
    <w:p>
      <w:pPr>
        <w:pStyle w:val="BodyText"/>
        <w:rPr>
          <w:rFonts w:ascii="Arial"/>
          <w:sz w:val="20"/>
        </w:rPr>
      </w:pPr>
    </w:p>
    <w:p>
      <w:pPr>
        <w:pStyle w:val="BodyText"/>
        <w:spacing w:before="9"/>
        <w:rPr>
          <w:rFonts w:ascii="Arial"/>
        </w:rPr>
      </w:pPr>
    </w:p>
    <w:p>
      <w:pPr>
        <w:spacing w:before="91"/>
        <w:ind w:left="0" w:right="5778" w:firstLine="0"/>
        <w:jc w:val="center"/>
        <w:rPr>
          <w:rFonts w:ascii="Arial"/>
          <w:sz w:val="26"/>
        </w:rPr>
      </w:pPr>
      <w:r>
        <w:rPr>
          <w:rFonts w:ascii="Arial"/>
          <w:w w:val="99"/>
          <w:sz w:val="26"/>
        </w:rPr>
        <w:t>0</w:t>
      </w:r>
    </w:p>
    <w:p>
      <w:pPr>
        <w:tabs>
          <w:tab w:pos="1205" w:val="left" w:leader="none"/>
          <w:tab w:pos="1752" w:val="left" w:leader="none"/>
          <w:tab w:pos="2295" w:val="left" w:leader="none"/>
          <w:tab w:pos="2842" w:val="left" w:leader="none"/>
          <w:tab w:pos="3387" w:val="left" w:leader="none"/>
          <w:tab w:pos="3934" w:val="left" w:leader="none"/>
          <w:tab w:pos="4404" w:val="left" w:leader="none"/>
          <w:tab w:pos="4951" w:val="left" w:leader="none"/>
          <w:tab w:pos="5499" w:val="left" w:leader="none"/>
          <w:tab w:pos="5988" w:val="left" w:leader="none"/>
        </w:tabs>
        <w:spacing w:line="277" w:lineRule="exact" w:before="32"/>
        <w:ind w:left="658" w:right="0" w:firstLine="0"/>
        <w:jc w:val="center"/>
        <w:rPr>
          <w:rFonts w:ascii="Arial"/>
          <w:sz w:val="26"/>
        </w:rPr>
      </w:pPr>
      <w:r>
        <w:rPr>
          <w:rFonts w:ascii="Arial"/>
          <w:sz w:val="26"/>
        </w:rPr>
        <w:t>3</w:t>
        <w:tab/>
        <w:t>4</w:t>
        <w:tab/>
        <w:t>5</w:t>
        <w:tab/>
        <w:t>6</w:t>
        <w:tab/>
        <w:t>7</w:t>
        <w:tab/>
        <w:t>8</w:t>
        <w:tab/>
        <w:t>9</w:t>
        <w:tab/>
        <w:t>10</w:t>
        <w:tab/>
        <w:t>11</w:t>
        <w:tab/>
        <w:t>12</w:t>
        <w:tab/>
        <w:t>13</w:t>
      </w:r>
    </w:p>
    <w:p>
      <w:pPr>
        <w:spacing w:line="277" w:lineRule="exact" w:before="0"/>
        <w:ind w:left="2369" w:right="1714" w:firstLine="0"/>
        <w:jc w:val="center"/>
        <w:rPr>
          <w:rFonts w:ascii="Arial"/>
          <w:sz w:val="26"/>
        </w:rPr>
      </w:pPr>
      <w:r>
        <w:rPr>
          <w:rFonts w:ascii="Arial"/>
          <w:sz w:val="26"/>
        </w:rPr>
        <w:t>unemployment rate (%)</w:t>
      </w:r>
    </w:p>
    <w:p>
      <w:pPr>
        <w:pStyle w:val="BodyText"/>
        <w:rPr>
          <w:rFonts w:ascii="Arial"/>
          <w:sz w:val="26"/>
        </w:rPr>
      </w:pPr>
    </w:p>
    <w:p>
      <w:pPr>
        <w:spacing w:before="91"/>
        <w:ind w:left="2794" w:right="0" w:firstLine="0"/>
        <w:jc w:val="left"/>
        <w:rPr>
          <w:rFonts w:ascii="Arial"/>
          <w:sz w:val="26"/>
        </w:rPr>
      </w:pPr>
      <w:r>
        <w:rPr>
          <w:rFonts w:ascii="Arial"/>
          <w:sz w:val="26"/>
        </w:rPr>
        <w:t>Denmark</w:t>
      </w:r>
    </w:p>
    <w:p>
      <w:pPr>
        <w:pStyle w:val="BodyText"/>
        <w:spacing w:before="1"/>
        <w:rPr>
          <w:rFonts w:ascii="Arial"/>
        </w:rPr>
      </w:pPr>
    </w:p>
    <w:p>
      <w:pPr>
        <w:spacing w:before="91"/>
        <w:ind w:left="2124" w:right="0" w:firstLine="0"/>
        <w:jc w:val="left"/>
        <w:rPr>
          <w:rFonts w:ascii="Arial"/>
          <w:sz w:val="26"/>
        </w:rPr>
      </w:pPr>
      <w:r>
        <w:rPr/>
        <w:pict>
          <v:group style="position:absolute;margin-left:220.800003pt;margin-top:3.903852pt;width:288.150pt;height:185.65pt;mso-position-horizontal-relative:page;mso-position-vertical-relative:paragraph;z-index:251705344" coordorigin="4416,78" coordsize="5763,3713">
            <v:shape style="position:absolute;left:4418;top:78;width:5758;height:3711" coordorigin="4418,78" coordsize="5758,3711" path="m4661,3788l4661,3700m5198,3788l5198,3700m5738,3788l5738,3700m6271,3788l6271,3700m6811,3788l6811,3700m7346,3788l7346,3700m7884,3788l7884,3700m8419,3788l8419,3700m8957,3788l8957,3700m9494,3788l9497,3700m10030,3788l10030,3700m10176,3700l4514,3702m4514,3563l4418,3565m4514,2447l4418,2449m4514,1331l4418,1333m4514,217l4418,217m4514,3700l4514,78m5362,2564l5362,1710,5950,2053,6434,1760,5842,1715,6271,2780,6914,3215,7241,3368,7562,3376,7399,3198,6811,2190,6163,2005,6163,2084,6593,2572,7078,1840,7186,860,7615,1624,7992,1064,8472,916,7454,1393,6970,1031,6701,1772,6058,1840,5786,2060,5465,1957,5412,2144,5362,2694m5386,1710l5386,1696,5374,1686,5362,1686,5347,1686,5338,1696,5338,1710,5338,1724,5347,1736,5362,1736,5374,1736,5386,1724,5386,1710xm5976,2051l5976,2036,5964,2027,5950,2027,5935,2027,5926,2036,5926,2051,5926,2065,5935,2077,5950,2077,5964,2077,5976,2065,5976,2051xm6458,1760l6458,1746,6446,1736,6434,1736,6420,1736,6410,1746,6410,1760,6410,1772,6420,1784,6434,1784,6446,1784,6458,1772,6458,1760xm5866,1712l5866,1698,5854,1688,5842,1688,5827,1688,5818,1698,5818,1712,5818,1727,5827,1739,5842,1739,5854,1739,5866,1727,5866,1712xm6941,3212l6941,3198,6929,3188,6914,3188,6900,3188,6890,3198,6890,3212,6890,3227,6900,3239,6914,3239,6929,3239,6941,3227,6941,3212xm7265,3366l7265,3352,7253,3342,7238,3342,7224,3342,7214,3352,7214,3366,7214,3380,7224,3392,7238,3392,7253,3392,7265,3380,7265,3366xm7586,3376l7586,3361,7574,3352,7562,3352,7548,3352,7538,3361,7538,3376,7538,3388,7548,3400,7562,3400,7574,3400,7586,3388,7586,3376xm7426,3196l7426,3181,7414,3172,7399,3172,7385,3172,7375,3181,7375,3196,7375,3210,7385,3222,7399,3222,7414,3222,7426,3210,7426,3196xm6190,2005l6190,1991,6178,1981,6163,1981,6149,1981,6139,1991,6139,2005,6139,2020,6149,2032,6163,2032,6178,2032,6190,2020,6190,2005xm6190,2084l6190,2070,6178,2060,6163,2060,6149,2060,6139,2070,6139,2084,6139,2099,6149,2111,6163,2111,6178,2111,6190,2099,6190,2084xm6619,2572l6619,2557,6607,2548,6593,2548,6578,2548,6569,2557,6569,2572,6569,2586,6578,2598,6593,2598,6607,2598,6619,2586,6619,2572xm7102,1837l7102,1823,7090,1813,7078,1813,7063,1813,7054,1823,7054,1837,7054,1852,7063,1864,7078,1864,7090,1864,7102,1852,7102,1837xm7642,1621l7642,1607,7630,1597,7615,1597,7601,1597,7591,1607,7591,1621,7591,1636,7601,1648,7615,1648,7630,1648,7642,1636,7642,1621xm8018,1064l8018,1050,8006,1040,7992,1040,7978,1040,7968,1050,7968,1064,7968,1079,7978,1091,7992,1091,8006,1091,8018,1079,8018,1064xm8498,913l8498,899,8486,889,8472,889,8458,889,8448,899,8448,913,8448,928,8458,940,8472,940,8486,940,8498,928,8498,913xm7478,1393l7478,1379,7466,1369,7452,1369,7438,1369,7428,1379,7428,1393,7428,1408,7438,1420,7452,1420,7466,1420,7478,1408,7478,1393xm6727,1772l6727,1758,6715,1748,6701,1748,6686,1748,6677,1758,6677,1772,6677,1787,6686,1799,6701,1799,6715,1799,6727,1787,6727,1772xm6084,1837l6084,1823,6072,1813,6058,1813,6043,1813,6034,1823,6034,1837,6034,1852,6043,1864,6058,1864,6072,1864,6084,1852,6084,1837xm5813,2060l5813,2046,5801,2036,5786,2036,5772,2036,5762,2046,5762,2060,5762,2072,5772,2084,5786,2084,5801,2084,5813,2072,5813,2060xm5491,1955l5491,1940,5479,1931,5465,1931,5450,1931,5441,1940,5441,1955,5441,1969,5450,1981,5465,1981,5479,1981,5491,1969,5491,1955xm5436,2142l5436,2128,5424,2118,5410,2118,5395,2118,5386,2128,5386,2142,5386,2156,5395,2168,5410,2168,5424,2168,5436,2156,5436,2142xe" filled="false" stroked="true" strokeweight=".24pt" strokecolor="#000000">
              <v:path arrowok="t"/>
              <v:stroke dashstyle="solid"/>
            </v:shape>
            <v:shape style="position:absolute;left:7046;top:704;width:222;height:202" type="#_x0000_t202" filled="false" stroked="false">
              <v:textbox inset="0,0,0,0">
                <w:txbxContent>
                  <w:p>
                    <w:pPr>
                      <w:spacing w:line="201" w:lineRule="exact" w:before="0"/>
                      <w:ind w:left="0" w:right="0" w:firstLine="0"/>
                      <w:jc w:val="left"/>
                      <w:rPr>
                        <w:rFonts w:ascii="Arial"/>
                        <w:sz w:val="18"/>
                      </w:rPr>
                    </w:pPr>
                    <w:r>
                      <w:rPr>
                        <w:rFonts w:ascii="Arial"/>
                        <w:sz w:val="18"/>
                      </w:rPr>
                      <w:t>90</w:t>
                    </w:r>
                  </w:p>
                </w:txbxContent>
              </v:textbox>
              <w10:wrap type="none"/>
            </v:shape>
            <v:shape style="position:absolute;left:6828;top:875;width:222;height:202" type="#_x0000_t202" filled="false" stroked="false">
              <v:textbox inset="0,0,0,0">
                <w:txbxContent>
                  <w:p>
                    <w:pPr>
                      <w:spacing w:line="201" w:lineRule="exact" w:before="0"/>
                      <w:ind w:left="0" w:right="0" w:firstLine="0"/>
                      <w:jc w:val="left"/>
                      <w:rPr>
                        <w:rFonts w:ascii="Arial"/>
                        <w:sz w:val="18"/>
                      </w:rPr>
                    </w:pPr>
                    <w:r>
                      <w:rPr>
                        <w:rFonts w:ascii="Arial"/>
                        <w:sz w:val="18"/>
                      </w:rPr>
                      <w:t>95</w:t>
                    </w:r>
                  </w:p>
                </w:txbxContent>
              </v:textbox>
              <w10:wrap type="none"/>
            </v:shape>
            <v:shape style="position:absolute;left:6669;top:2031;width:222;height:202" type="#_x0000_t202" filled="false" stroked="false">
              <v:textbox inset="0,0,0,0">
                <w:txbxContent>
                  <w:p>
                    <w:pPr>
                      <w:spacing w:line="201" w:lineRule="exact" w:before="0"/>
                      <w:ind w:left="0" w:right="0" w:firstLine="0"/>
                      <w:jc w:val="left"/>
                      <w:rPr>
                        <w:rFonts w:ascii="Arial"/>
                        <w:sz w:val="18"/>
                      </w:rPr>
                    </w:pPr>
                    <w:r>
                      <w:rPr>
                        <w:rFonts w:ascii="Arial"/>
                        <w:sz w:val="18"/>
                      </w:rPr>
                      <w:t>85</w:t>
                    </w:r>
                  </w:p>
                </w:txbxContent>
              </v:textbox>
              <w10:wrap type="none"/>
            </v:shape>
            <v:shape style="position:absolute;left:5220;top:2406;width:222;height:202" type="#_x0000_t202" filled="false" stroked="false">
              <v:textbox inset="0,0,0,0">
                <w:txbxContent>
                  <w:p>
                    <w:pPr>
                      <w:spacing w:line="201" w:lineRule="exact" w:before="0"/>
                      <w:ind w:left="0" w:right="0" w:firstLine="0"/>
                      <w:jc w:val="left"/>
                      <w:rPr>
                        <w:rFonts w:ascii="Arial"/>
                        <w:sz w:val="18"/>
                      </w:rPr>
                    </w:pPr>
                    <w:r>
                      <w:rPr>
                        <w:rFonts w:ascii="Arial"/>
                        <w:sz w:val="18"/>
                      </w:rPr>
                      <w:t>75</w:t>
                    </w:r>
                  </w:p>
                </w:txbxContent>
              </v:textbox>
              <w10:wrap type="none"/>
            </v:shape>
            <v:shape style="position:absolute;left:5220;top:2535;width:222;height:202" type="#_x0000_t202" filled="false" stroked="false">
              <v:textbox inset="0,0,0,0">
                <w:txbxContent>
                  <w:p>
                    <w:pPr>
                      <w:spacing w:line="201" w:lineRule="exact" w:before="0"/>
                      <w:ind w:left="0" w:right="0" w:firstLine="0"/>
                      <w:jc w:val="left"/>
                      <w:rPr>
                        <w:rFonts w:ascii="Arial"/>
                        <w:sz w:val="18"/>
                      </w:rPr>
                    </w:pPr>
                    <w:r>
                      <w:rPr>
                        <w:rFonts w:ascii="Arial"/>
                        <w:sz w:val="18"/>
                      </w:rPr>
                      <w:t>01</w:t>
                    </w:r>
                  </w:p>
                </w:txbxContent>
              </v:textbox>
              <w10:wrap type="none"/>
            </v:shape>
            <v:shape style="position:absolute;left:6132;top:2622;width:222;height:202" type="#_x0000_t202" filled="false" stroked="false">
              <v:textbox inset="0,0,0,0">
                <w:txbxContent>
                  <w:p>
                    <w:pPr>
                      <w:spacing w:line="201" w:lineRule="exact" w:before="0"/>
                      <w:ind w:left="0" w:right="0" w:firstLine="0"/>
                      <w:jc w:val="left"/>
                      <w:rPr>
                        <w:rFonts w:ascii="Arial"/>
                        <w:sz w:val="18"/>
                      </w:rPr>
                    </w:pPr>
                    <w:r>
                      <w:rPr>
                        <w:rFonts w:ascii="Arial"/>
                        <w:sz w:val="18"/>
                      </w:rPr>
                      <w:t>80</w:t>
                    </w:r>
                  </w:p>
                </w:txbxContent>
              </v:textbox>
              <w10:wrap type="none"/>
            </v:shape>
            <w10:wrap type="none"/>
          </v:group>
        </w:pict>
      </w:r>
      <w:r>
        <w:rPr>
          <w:rFonts w:ascii="Arial"/>
          <w:sz w:val="26"/>
        </w:rPr>
        <w:t>.15</w:t>
      </w:r>
    </w:p>
    <w:p>
      <w:pPr>
        <w:pStyle w:val="BodyText"/>
        <w:rPr>
          <w:rFonts w:ascii="Arial"/>
          <w:sz w:val="20"/>
        </w:rPr>
      </w:pPr>
    </w:p>
    <w:p>
      <w:pPr>
        <w:pStyle w:val="BodyText"/>
        <w:rPr>
          <w:rFonts w:ascii="Arial"/>
          <w:sz w:val="20"/>
        </w:rPr>
      </w:pPr>
    </w:p>
    <w:p>
      <w:pPr>
        <w:pStyle w:val="BodyText"/>
        <w:spacing w:before="2"/>
        <w:rPr>
          <w:rFonts w:ascii="Arial"/>
          <w:sz w:val="23"/>
        </w:rPr>
      </w:pPr>
    </w:p>
    <w:p>
      <w:pPr>
        <w:spacing w:before="91"/>
        <w:ind w:left="2266" w:right="0" w:firstLine="0"/>
        <w:jc w:val="left"/>
        <w:rPr>
          <w:rFonts w:ascii="Arial"/>
          <w:sz w:val="26"/>
        </w:rPr>
      </w:pPr>
      <w:r>
        <w:rPr/>
        <w:pict>
          <v:shape style="position:absolute;margin-left:142.187653pt;margin-top:-9.088861pt;width:16.5pt;height:99.45pt;mso-position-horizontal-relative:page;mso-position-vertical-relative:paragraph;z-index:251707392" type="#_x0000_t202" filled="false" stroked="false">
            <v:textbox inset="0,0,0,0" style="layout-flow:vertical;mso-layout-flow-alt:bottom-to-top">
              <w:txbxContent>
                <w:p>
                  <w:pPr>
                    <w:spacing w:before="10"/>
                    <w:ind w:left="20" w:right="0" w:firstLine="0"/>
                    <w:jc w:val="left"/>
                    <w:rPr>
                      <w:rFonts w:ascii="Arial"/>
                      <w:sz w:val="26"/>
                    </w:rPr>
                  </w:pPr>
                  <w:r>
                    <w:rPr>
                      <w:rFonts w:ascii="Arial"/>
                      <w:sz w:val="26"/>
                    </w:rPr>
                    <w:t>vacancy rate (%)</w:t>
                  </w:r>
                </w:p>
              </w:txbxContent>
            </v:textbox>
            <w10:wrap type="none"/>
          </v:shape>
        </w:pict>
      </w:r>
      <w:r>
        <w:rPr>
          <w:rFonts w:ascii="Arial"/>
          <w:sz w:val="26"/>
        </w:rPr>
        <w:t>.1</w:t>
      </w:r>
    </w:p>
    <w:p>
      <w:pPr>
        <w:pStyle w:val="BodyText"/>
        <w:rPr>
          <w:rFonts w:ascii="Arial"/>
          <w:sz w:val="20"/>
        </w:rPr>
      </w:pPr>
    </w:p>
    <w:p>
      <w:pPr>
        <w:pStyle w:val="BodyText"/>
        <w:rPr>
          <w:rFonts w:ascii="Arial"/>
          <w:sz w:val="20"/>
        </w:rPr>
      </w:pPr>
    </w:p>
    <w:p>
      <w:pPr>
        <w:pStyle w:val="BodyText"/>
        <w:spacing w:before="2"/>
        <w:rPr>
          <w:rFonts w:ascii="Arial"/>
          <w:sz w:val="23"/>
        </w:rPr>
      </w:pPr>
    </w:p>
    <w:p>
      <w:pPr>
        <w:spacing w:before="91"/>
        <w:ind w:left="2124" w:right="0" w:firstLine="0"/>
        <w:jc w:val="left"/>
        <w:rPr>
          <w:rFonts w:ascii="Arial"/>
          <w:sz w:val="26"/>
        </w:rPr>
      </w:pPr>
      <w:r>
        <w:rPr>
          <w:rFonts w:ascii="Arial"/>
          <w:sz w:val="26"/>
        </w:rPr>
        <w:t>.05</w:t>
      </w:r>
    </w:p>
    <w:p>
      <w:pPr>
        <w:pStyle w:val="BodyText"/>
        <w:rPr>
          <w:rFonts w:ascii="Arial"/>
          <w:sz w:val="20"/>
        </w:rPr>
      </w:pPr>
    </w:p>
    <w:p>
      <w:pPr>
        <w:pStyle w:val="BodyText"/>
        <w:rPr>
          <w:rFonts w:ascii="Arial"/>
          <w:sz w:val="20"/>
        </w:rPr>
      </w:pPr>
    </w:p>
    <w:p>
      <w:pPr>
        <w:pStyle w:val="BodyText"/>
        <w:spacing w:before="1"/>
        <w:rPr>
          <w:rFonts w:ascii="Arial"/>
          <w:sz w:val="23"/>
        </w:rPr>
      </w:pPr>
    </w:p>
    <w:p>
      <w:pPr>
        <w:spacing w:before="91"/>
        <w:ind w:left="0" w:right="5697" w:firstLine="0"/>
        <w:jc w:val="center"/>
        <w:rPr>
          <w:rFonts w:ascii="Arial"/>
          <w:sz w:val="26"/>
        </w:rPr>
      </w:pPr>
      <w:r>
        <w:rPr>
          <w:rFonts w:ascii="Arial"/>
          <w:w w:val="99"/>
          <w:sz w:val="26"/>
        </w:rPr>
        <w:t>0</w:t>
      </w:r>
    </w:p>
    <w:p>
      <w:pPr>
        <w:tabs>
          <w:tab w:pos="1179" w:val="left" w:leader="none"/>
          <w:tab w:pos="1719" w:val="left" w:leader="none"/>
          <w:tab w:pos="2251" w:val="left" w:leader="none"/>
          <w:tab w:pos="2791" w:val="left" w:leader="none"/>
          <w:tab w:pos="3324" w:val="left" w:leader="none"/>
          <w:tab w:pos="3864" w:val="left" w:leader="none"/>
          <w:tab w:pos="4327" w:val="left" w:leader="none"/>
          <w:tab w:pos="4865" w:val="left" w:leader="none"/>
          <w:tab w:pos="5405" w:val="left" w:leader="none"/>
        </w:tabs>
        <w:spacing w:line="274" w:lineRule="exact" w:before="25"/>
        <w:ind w:left="641" w:right="0" w:firstLine="0"/>
        <w:jc w:val="center"/>
        <w:rPr>
          <w:rFonts w:ascii="Arial"/>
          <w:sz w:val="26"/>
        </w:rPr>
      </w:pPr>
      <w:r>
        <w:rPr>
          <w:rFonts w:ascii="Arial"/>
          <w:sz w:val="26"/>
        </w:rPr>
        <w:t>3</w:t>
        <w:tab/>
        <w:t>4</w:t>
        <w:tab/>
        <w:t>5</w:t>
        <w:tab/>
        <w:t>6</w:t>
        <w:tab/>
        <w:t>7</w:t>
        <w:tab/>
        <w:t>8</w:t>
        <w:tab/>
        <w:t>9</w:t>
        <w:tab/>
        <w:t>10</w:t>
        <w:tab/>
        <w:t>11</w:t>
        <w:tab/>
        <w:t>12 </w:t>
      </w:r>
      <w:r>
        <w:rPr>
          <w:rFonts w:ascii="Arial"/>
          <w:spacing w:val="48"/>
          <w:sz w:val="26"/>
        </w:rPr>
        <w:t> </w:t>
      </w:r>
      <w:r>
        <w:rPr>
          <w:rFonts w:ascii="Arial"/>
          <w:sz w:val="26"/>
        </w:rPr>
        <w:t>13</w:t>
      </w:r>
    </w:p>
    <w:p>
      <w:pPr>
        <w:spacing w:line="274" w:lineRule="exact" w:before="0"/>
        <w:ind w:left="2364" w:right="1714" w:firstLine="0"/>
        <w:jc w:val="center"/>
        <w:rPr>
          <w:rFonts w:ascii="Arial"/>
          <w:sz w:val="26"/>
        </w:rPr>
      </w:pPr>
      <w:r>
        <w:rPr>
          <w:rFonts w:ascii="Arial"/>
          <w:sz w:val="26"/>
        </w:rPr>
        <w:t>unemployment rate (%)</w:t>
      </w:r>
    </w:p>
    <w:p>
      <w:pPr>
        <w:spacing w:after="0" w:line="274" w:lineRule="exact"/>
        <w:jc w:val="center"/>
        <w:rPr>
          <w:rFonts w:ascii="Arial"/>
          <w:sz w:val="26"/>
        </w:rPr>
        <w:sectPr>
          <w:pgSz w:w="12240" w:h="15840"/>
          <w:pgMar w:header="213" w:footer="0" w:top="860" w:bottom="280" w:left="1720" w:right="0"/>
        </w:sectPr>
      </w:pPr>
    </w:p>
    <w:p>
      <w:pPr>
        <w:pStyle w:val="BodyText"/>
        <w:spacing w:before="167"/>
        <w:ind w:left="2808"/>
        <w:rPr>
          <w:rFonts w:ascii="Arial"/>
        </w:rPr>
      </w:pPr>
      <w:r>
        <w:rPr>
          <w:rFonts w:ascii="Arial"/>
        </w:rPr>
        <w:t>Netherlands</w:t>
      </w:r>
    </w:p>
    <w:p>
      <w:pPr>
        <w:pStyle w:val="BodyText"/>
        <w:spacing w:before="7"/>
        <w:rPr>
          <w:rFonts w:ascii="Arial"/>
          <w:sz w:val="25"/>
        </w:rPr>
      </w:pPr>
    </w:p>
    <w:p>
      <w:pPr>
        <w:pStyle w:val="BodyText"/>
        <w:spacing w:before="92"/>
        <w:ind w:left="2348"/>
        <w:rPr>
          <w:rFonts w:ascii="Arial"/>
        </w:rPr>
      </w:pPr>
      <w:r>
        <w:rPr/>
        <w:pict>
          <v:group style="position:absolute;margin-left:221.520004pt;margin-top:3.85585pt;width:285.850pt;height:184.6pt;mso-position-horizontal-relative:page;mso-position-vertical-relative:paragraph;z-index:251714560" coordorigin="4430,77" coordsize="5717,3692">
            <v:shape style="position:absolute;left:4432;top:79;width:5712;height:3687" coordorigin="4433,80" coordsize="5712,3687" path="m4975,3766l4975,3680m5479,3766l5482,3680m5981,3766l5983,3680m6482,3766l6482,3680m6984,3766l6984,3680m7488,3766l7490,3680m7990,3766l7992,3680m8491,3766l8491,3680m8998,3766l8998,3680m9499,3766l9499,3680m9998,3766l10001,3680m10145,3680l4526,3682m4526,3543l4433,3545m4526,2434l4433,2434m4526,1325l4433,1325m4526,216l4433,216m4526,3680l4529,80m6082,2415l6230,2417,6130,2235,6130,2067,6180,1976,6482,2340,7738,3084,9197,3291,9499,3329,9398,3200,8794,3005,8441,2955,8292,3034,8090,2621,7639,1851,6984,1500,6734,1896,6283,2410,6785,2885,7034,2844,6934,2616,6631,2451,6082,2160,5479,1661,5074,1366,4874,898,4673,1032m6254,2417l6254,2403,6242,2393,6230,2393,6216,2393,6206,2403,6206,2417,6206,2429,6216,2441,6230,2441,6242,2441,6254,2429,6254,2417xm6156,2235l6156,2220,6144,2211,6130,2211,6115,2211,6106,2220,6106,2235,6106,2249,6115,2261,6130,2261,6144,2261,6156,2249,6156,2235xm6156,2064l6156,2050,6144,2040,6130,2040,6115,2040,6106,2050,6106,2064,6106,2079,6115,2091,6130,2091,6144,2091,6156,2079,6156,2064xm6206,1973l6206,1959,6194,1949,6180,1949,6166,1949,6156,1959,6156,1973,6156,1988,6166,2000,6180,2000,6194,2000,6206,1988,6206,1973xm7762,3084l7762,3070,7750,3060,7738,3060,7723,3060,7714,3070,7714,3084,7714,3096,7723,3108,7738,3108,7750,3108,7762,3096,7762,3084xm9221,3291l9221,3276,9209,3267,9194,3267,9180,3267,9170,3276,9170,3291,9170,3303,9180,3315,9194,3315,9209,3315,9221,3303,9221,3291xm9523,3327l9523,3312,9511,3303,9497,3303,9482,3303,9473,3312,9473,3327,9473,3341,9482,3353,9497,3353,9511,3353,9523,3341,9523,3327xm9422,3200l9422,3185,9410,3176,9398,3176,9384,3176,9374,3185,9374,3200,9374,3212,9384,3224,9398,3224,9410,3224,9422,3212,9422,3200xm8467,2955l8467,2940,8455,2931,8441,2931,8426,2931,8417,2940,8417,2955,8417,2969,8426,2981,8441,2981,8455,2981,8467,2969,8467,2955xm8318,3034l8318,3020,8306,3010,8292,3010,8278,3010,8268,3020,8268,3034,8268,3048,8278,3060,8292,3060,8306,3060,8318,3048,8318,3034xm8114,2619l8114,2604,8102,2595,8090,2595,8076,2595,8066,2604,8066,2619,8066,2633,8076,2645,8090,2645,8102,2645,8114,2633,8114,2619xm7663,1851l7663,1836,7651,1827,7637,1827,7622,1827,7613,1836,7613,1851,7613,1863,7622,1875,7637,1875,7651,1875,7663,1863,7663,1851xm6761,1896l6761,1882,6749,1872,6734,1872,6720,1872,6710,1882,6710,1896,6710,1908,6720,1920,6734,1920,6749,1920,6761,1908,6761,1896xm6307,2408l6307,2393,6295,2384,6283,2384,6269,2384,6259,2393,6259,2408,6259,2422,6269,2434,6283,2434,6295,2434,6307,2422,6307,2408xm6811,2885l6811,2871,6799,2861,6785,2861,6770,2861,6761,2871,6761,2885,6761,2897,6770,2909,6785,2909,6799,2909,6811,2897,6811,2885xm7058,2844l7058,2830,7046,2820,7032,2820,7018,2820,7008,2830,7008,2844,7008,2856,7018,2868,7032,2868,7046,2868,7058,2856,7058,2844xm6655,2451l6655,2436,6643,2427,6631,2427,6617,2427,6607,2436,6607,2451,6607,2463,6617,2475,6631,2475,6643,2475,6655,2463,6655,2451xm6106,2160l6106,2146,6094,2136,6079,2136,6065,2136,6055,2146,6055,2160,6055,2175,6065,2187,6079,2187,6094,2187,6106,2175,6106,2160xm5506,1659l5506,1644,5494,1635,5479,1635,5465,1635,5455,1644,5455,1659,5455,1673,5465,1685,5479,1685,5494,1685,5506,1673,5506,1659xm5100,1366l5100,1352,5088,1342,5074,1342,5059,1342,5050,1352,5050,1366,5050,1380,5059,1392,5074,1392,5088,1392,5100,1380,5100,1366xm4901,898l4901,884,4889,874,4874,874,4860,874,4850,884,4850,898,4850,912,4860,924,4874,924,4889,924,4901,912,4901,898xe" filled="false" stroked="true" strokeweight=".24pt" strokecolor="#000000">
              <v:path arrowok="t"/>
              <v:stroke dashstyle="solid"/>
            </v:shape>
            <v:shape style="position:absolute;left:4533;top:874;width:222;height:202" type="#_x0000_t202" filled="false" stroked="false">
              <v:textbox inset="0,0,0,0">
                <w:txbxContent>
                  <w:p>
                    <w:pPr>
                      <w:spacing w:line="201" w:lineRule="exact" w:before="0"/>
                      <w:ind w:left="0" w:right="0" w:firstLine="0"/>
                      <w:jc w:val="left"/>
                      <w:rPr>
                        <w:rFonts w:ascii="Arial"/>
                        <w:sz w:val="18"/>
                      </w:rPr>
                    </w:pPr>
                    <w:r>
                      <w:rPr>
                        <w:rFonts w:ascii="Arial"/>
                        <w:sz w:val="18"/>
                      </w:rPr>
                      <w:t>01</w:t>
                    </w:r>
                  </w:p>
                </w:txbxContent>
              </v:textbox>
              <w10:wrap type="none"/>
            </v:shape>
            <v:shape style="position:absolute;left:6844;top:1342;width:222;height:202" type="#_x0000_t202" filled="false" stroked="false">
              <v:textbox inset="0,0,0,0">
                <w:txbxContent>
                  <w:p>
                    <w:pPr>
                      <w:spacing w:line="201" w:lineRule="exact" w:before="0"/>
                      <w:ind w:left="0" w:right="0" w:firstLine="0"/>
                      <w:jc w:val="left"/>
                      <w:rPr>
                        <w:rFonts w:ascii="Arial"/>
                        <w:sz w:val="18"/>
                      </w:rPr>
                    </w:pPr>
                    <w:r>
                      <w:rPr>
                        <w:rFonts w:ascii="Arial"/>
                        <w:sz w:val="18"/>
                      </w:rPr>
                      <w:t>90</w:t>
                    </w:r>
                  </w:p>
                </w:txbxContent>
              </v:textbox>
              <w10:wrap type="none"/>
            </v:shape>
            <v:shape style="position:absolute;left:5942;top:2256;width:222;height:202" type="#_x0000_t202" filled="false" stroked="false">
              <v:textbox inset="0,0,0,0">
                <w:txbxContent>
                  <w:p>
                    <w:pPr>
                      <w:spacing w:line="201" w:lineRule="exact" w:before="0"/>
                      <w:ind w:left="0" w:right="0" w:firstLine="0"/>
                      <w:jc w:val="left"/>
                      <w:rPr>
                        <w:rFonts w:ascii="Arial"/>
                        <w:sz w:val="18"/>
                      </w:rPr>
                    </w:pPr>
                    <w:r>
                      <w:rPr>
                        <w:rFonts w:ascii="Arial"/>
                        <w:sz w:val="18"/>
                      </w:rPr>
                      <w:t>75</w:t>
                    </w:r>
                  </w:p>
                </w:txbxContent>
              </v:textbox>
              <w10:wrap type="none"/>
            </v:shape>
            <v:shape style="position:absolute;left:6343;top:2182;width:222;height:202" type="#_x0000_t202" filled="false" stroked="false">
              <v:textbox inset="0,0,0,0">
                <w:txbxContent>
                  <w:p>
                    <w:pPr>
                      <w:spacing w:line="201" w:lineRule="exact" w:before="0"/>
                      <w:ind w:left="0" w:right="0" w:firstLine="0"/>
                      <w:jc w:val="left"/>
                      <w:rPr>
                        <w:rFonts w:ascii="Arial"/>
                        <w:sz w:val="18"/>
                      </w:rPr>
                    </w:pPr>
                    <w:r>
                      <w:rPr>
                        <w:rFonts w:ascii="Arial"/>
                        <w:sz w:val="18"/>
                      </w:rPr>
                      <w:t>80</w:t>
                    </w:r>
                  </w:p>
                </w:txbxContent>
              </v:textbox>
              <w10:wrap type="none"/>
            </v:shape>
            <v:shape style="position:absolute;left:6796;top:2458;width:222;height:202" type="#_x0000_t202" filled="false" stroked="false">
              <v:textbox inset="0,0,0,0">
                <w:txbxContent>
                  <w:p>
                    <w:pPr>
                      <w:spacing w:line="201" w:lineRule="exact" w:before="0"/>
                      <w:ind w:left="0" w:right="0" w:firstLine="0"/>
                      <w:jc w:val="left"/>
                      <w:rPr>
                        <w:rFonts w:ascii="Arial"/>
                        <w:sz w:val="18"/>
                      </w:rPr>
                    </w:pPr>
                    <w:r>
                      <w:rPr>
                        <w:rFonts w:ascii="Arial"/>
                        <w:sz w:val="18"/>
                      </w:rPr>
                      <w:t>95</w:t>
                    </w:r>
                  </w:p>
                </w:txbxContent>
              </v:textbox>
              <w10:wrap type="none"/>
            </v:shape>
            <v:shape style="position:absolute;left:8656;top:2849;width:222;height:202" type="#_x0000_t202" filled="false" stroked="false">
              <v:textbox inset="0,0,0,0">
                <w:txbxContent>
                  <w:p>
                    <w:pPr>
                      <w:spacing w:line="201" w:lineRule="exact" w:before="0"/>
                      <w:ind w:left="0" w:right="0" w:firstLine="0"/>
                      <w:jc w:val="left"/>
                      <w:rPr>
                        <w:rFonts w:ascii="Arial"/>
                        <w:sz w:val="18"/>
                      </w:rPr>
                    </w:pPr>
                    <w:r>
                      <w:rPr>
                        <w:rFonts w:ascii="Arial"/>
                        <w:sz w:val="18"/>
                      </w:rPr>
                      <w:t>85</w:t>
                    </w:r>
                  </w:p>
                </w:txbxContent>
              </v:textbox>
              <w10:wrap type="none"/>
            </v:shape>
            <w10:wrap type="none"/>
          </v:group>
        </w:pict>
      </w:r>
      <w:r>
        <w:rPr>
          <w:rFonts w:ascii="Arial"/>
        </w:rPr>
        <w:t>3</w:t>
      </w:r>
    </w:p>
    <w:p>
      <w:pPr>
        <w:pStyle w:val="BodyText"/>
        <w:rPr>
          <w:rFonts w:ascii="Arial"/>
          <w:sz w:val="20"/>
        </w:rPr>
      </w:pPr>
    </w:p>
    <w:p>
      <w:pPr>
        <w:pStyle w:val="BodyText"/>
        <w:rPr>
          <w:rFonts w:ascii="Arial"/>
          <w:sz w:val="20"/>
        </w:rPr>
      </w:pPr>
    </w:p>
    <w:p>
      <w:pPr>
        <w:pStyle w:val="BodyText"/>
        <w:spacing w:before="5"/>
        <w:rPr>
          <w:rFonts w:ascii="Arial"/>
        </w:rPr>
      </w:pPr>
    </w:p>
    <w:p>
      <w:pPr>
        <w:pStyle w:val="BodyText"/>
        <w:spacing w:before="92"/>
        <w:ind w:left="2348"/>
        <w:rPr>
          <w:rFonts w:ascii="Arial"/>
        </w:rPr>
      </w:pPr>
      <w:r>
        <w:rPr/>
        <w:pict>
          <v:shape style="position:absolute;margin-left:143.416718pt;margin-top:-.648277pt;width:15.45pt;height:92.15pt;mso-position-horizontal-relative:page;mso-position-vertical-relative:paragraph;z-index:251715584" type="#_x0000_t202" filled="false" stroked="false">
            <v:textbox inset="0,0,0,0" style="layout-flow:vertical;mso-layout-flow-alt:bottom-to-top">
              <w:txbxContent>
                <w:p>
                  <w:pPr>
                    <w:pStyle w:val="BodyText"/>
                    <w:spacing w:before="12"/>
                    <w:ind w:left="20"/>
                    <w:rPr>
                      <w:rFonts w:ascii="Arial"/>
                    </w:rPr>
                  </w:pPr>
                  <w:r>
                    <w:rPr>
                      <w:rFonts w:ascii="Arial"/>
                    </w:rPr>
                    <w:t>vacancy rate (%)</w:t>
                  </w:r>
                </w:p>
              </w:txbxContent>
            </v:textbox>
            <w10:wrap type="none"/>
          </v:shape>
        </w:pict>
      </w:r>
      <w:r>
        <w:rPr>
          <w:rFonts w:ascii="Arial"/>
        </w:rPr>
        <w:t>2</w:t>
      </w:r>
    </w:p>
    <w:p>
      <w:pPr>
        <w:pStyle w:val="BodyText"/>
        <w:rPr>
          <w:rFonts w:ascii="Arial"/>
          <w:sz w:val="20"/>
        </w:rPr>
      </w:pPr>
    </w:p>
    <w:p>
      <w:pPr>
        <w:pStyle w:val="BodyText"/>
        <w:rPr>
          <w:rFonts w:ascii="Arial"/>
          <w:sz w:val="20"/>
        </w:rPr>
      </w:pPr>
    </w:p>
    <w:p>
      <w:pPr>
        <w:pStyle w:val="BodyText"/>
        <w:spacing w:before="5"/>
        <w:rPr>
          <w:rFonts w:ascii="Arial"/>
        </w:rPr>
      </w:pPr>
    </w:p>
    <w:p>
      <w:pPr>
        <w:pStyle w:val="BodyText"/>
        <w:spacing w:before="92"/>
        <w:ind w:left="2348"/>
        <w:rPr>
          <w:rFonts w:ascii="Arial"/>
        </w:rPr>
      </w:pPr>
      <w:r>
        <w:rPr>
          <w:rFonts w:ascii="Arial"/>
        </w:rPr>
        <w:t>1</w:t>
      </w:r>
    </w:p>
    <w:p>
      <w:pPr>
        <w:pStyle w:val="BodyText"/>
        <w:rPr>
          <w:rFonts w:ascii="Arial"/>
          <w:sz w:val="20"/>
        </w:rPr>
      </w:pPr>
    </w:p>
    <w:p>
      <w:pPr>
        <w:pStyle w:val="BodyText"/>
        <w:rPr>
          <w:rFonts w:ascii="Arial"/>
          <w:sz w:val="20"/>
        </w:rPr>
      </w:pPr>
    </w:p>
    <w:p>
      <w:pPr>
        <w:pStyle w:val="BodyText"/>
        <w:spacing w:before="7"/>
        <w:rPr>
          <w:rFonts w:ascii="Arial"/>
        </w:rPr>
      </w:pPr>
    </w:p>
    <w:p>
      <w:pPr>
        <w:pStyle w:val="BodyText"/>
        <w:spacing w:before="92"/>
        <w:ind w:left="2348"/>
        <w:rPr>
          <w:rFonts w:ascii="Arial"/>
        </w:rPr>
      </w:pPr>
      <w:r>
        <w:rPr>
          <w:rFonts w:ascii="Arial"/>
        </w:rPr>
        <w:t>0</w:t>
      </w:r>
    </w:p>
    <w:p>
      <w:pPr>
        <w:pStyle w:val="BodyText"/>
        <w:tabs>
          <w:tab w:pos="3629" w:val="left" w:leader="none"/>
          <w:tab w:pos="4131" w:val="left" w:leader="none"/>
          <w:tab w:pos="4632" w:val="left" w:leader="none"/>
          <w:tab w:pos="5134" w:val="left" w:leader="none"/>
          <w:tab w:pos="5640" w:val="left" w:leader="none"/>
          <w:tab w:pos="6139" w:val="left" w:leader="none"/>
          <w:tab w:pos="6569" w:val="left" w:leader="none"/>
          <w:tab w:pos="7073" w:val="left" w:leader="none"/>
          <w:tab w:pos="7575" w:val="left" w:leader="none"/>
        </w:tabs>
        <w:spacing w:line="262" w:lineRule="exact" w:before="46"/>
        <w:ind w:left="3125"/>
        <w:rPr>
          <w:rFonts w:ascii="Arial"/>
        </w:rPr>
      </w:pPr>
      <w:r>
        <w:rPr>
          <w:rFonts w:ascii="Arial"/>
        </w:rPr>
        <w:t>3</w:t>
        <w:tab/>
        <w:t>4</w:t>
        <w:tab/>
        <w:t>5</w:t>
        <w:tab/>
        <w:t>6</w:t>
        <w:tab/>
        <w:t>7</w:t>
        <w:tab/>
        <w:t>8</w:t>
        <w:tab/>
        <w:t>9</w:t>
        <w:tab/>
        <w:t>10</w:t>
        <w:tab/>
        <w:t>11</w:t>
        <w:tab/>
        <w:t>12</w:t>
      </w:r>
      <w:r>
        <w:rPr>
          <w:rFonts w:ascii="Arial"/>
          <w:spacing w:val="42"/>
        </w:rPr>
        <w:t> </w:t>
      </w:r>
      <w:r>
        <w:rPr>
          <w:rFonts w:ascii="Arial"/>
        </w:rPr>
        <w:t>13</w:t>
      </w:r>
    </w:p>
    <w:p>
      <w:pPr>
        <w:pStyle w:val="BodyText"/>
        <w:spacing w:line="262" w:lineRule="exact"/>
        <w:ind w:left="4198"/>
        <w:rPr>
          <w:rFonts w:ascii="Arial"/>
        </w:rPr>
      </w:pPr>
      <w:r>
        <w:rPr>
          <w:rFonts w:ascii="Arial"/>
        </w:rPr>
        <w:t>unemployment rate (%)</w:t>
      </w:r>
    </w:p>
    <w:sectPr>
      <w:pgSz w:w="12240" w:h="15840"/>
      <w:pgMar w:header="213" w:footer="0" w:top="860" w:bottom="280" w:left="17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ucida Console">
    <w:altName w:val="Lucida Console"/>
    <w:charset w:val="0"/>
    <w:family w:val="modern"/>
    <w:pitch w:val="fixed"/>
  </w:font>
  <w:font w:name="SimSun">
    <w:altName w:val="SimSun"/>
    <w:charset w:val="0"/>
    <w:family w:val="auto"/>
    <w:pitch w:val="variable"/>
  </w:font>
  <w:font w:name="Arial Black">
    <w:altName w:val="Arial Black"/>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95.160004pt;margin-top:9.655768pt;width:18pt;height:15.35pt;mso-position-horizontal-relative:page;mso-position-vertical-relative:page;z-index:-261005312" type="#_x0000_t202" filled="false" stroked="false">
          <v:textbox inset="0,0,0,0">
            <w:txbxContent>
              <w:p>
                <w:pPr>
                  <w:pStyle w:val="BodyText"/>
                  <w:spacing w:before="10"/>
                  <w:ind w:left="60"/>
                </w:pPr>
                <w:r>
                  <w:rPr/>
                  <w:fldChar w:fldCharType="begin"/>
                </w:r>
                <w:r>
                  <w:rPr/>
                  <w:instrText> PAGE </w:instrText>
                </w:r>
                <w:r>
                  <w:rPr/>
                  <w:fldChar w:fldCharType="separate"/>
                </w:r>
                <w:r>
                  <w:rPr/>
                  <w:t>22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5.160004pt;margin-top:9.655768pt;width:18pt;height:15.35pt;mso-position-horizontal-relative:page;mso-position-vertical-relative:page;z-index:-261004288" type="#_x0000_t202" filled="false" stroked="false">
          <v:textbox inset="0,0,0,0">
            <w:txbxContent>
              <w:p>
                <w:pPr>
                  <w:pStyle w:val="BodyText"/>
                  <w:spacing w:before="10"/>
                  <w:ind w:left="60"/>
                </w:pPr>
                <w:r>
                  <w:rPr/>
                  <w:fldChar w:fldCharType="begin"/>
                </w:r>
                <w:r>
                  <w:rPr/>
                  <w:instrText> PAGE </w:instrText>
                </w:r>
                <w:r>
                  <w:rPr/>
                  <w:fldChar w:fldCharType="separate"/>
                </w:r>
                <w:r>
                  <w:rPr/>
                  <w:t>37</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4"/>
      <w:numFmt w:val="lowerRoman"/>
      <w:lvlText w:val="(%1)"/>
      <w:lvlJc w:val="left"/>
      <w:pPr>
        <w:ind w:left="963" w:hanging="720"/>
        <w:jc w:val="left"/>
      </w:pPr>
      <w:rPr>
        <w:rFonts w:hint="default" w:ascii="Times New Roman" w:hAnsi="Times New Roman" w:eastAsia="Times New Roman" w:cs="Times New Roman"/>
        <w:spacing w:val="-2"/>
        <w:w w:val="99"/>
        <w:sz w:val="20"/>
        <w:szCs w:val="20"/>
      </w:rPr>
    </w:lvl>
    <w:lvl w:ilvl="1">
      <w:start w:val="0"/>
      <w:numFmt w:val="bullet"/>
      <w:lvlText w:val="•"/>
      <w:lvlJc w:val="left"/>
      <w:pPr>
        <w:ind w:left="1916" w:hanging="720"/>
      </w:pPr>
      <w:rPr>
        <w:rFonts w:hint="default"/>
      </w:rPr>
    </w:lvl>
    <w:lvl w:ilvl="2">
      <w:start w:val="0"/>
      <w:numFmt w:val="bullet"/>
      <w:lvlText w:val="•"/>
      <w:lvlJc w:val="left"/>
      <w:pPr>
        <w:ind w:left="2872" w:hanging="720"/>
      </w:pPr>
      <w:rPr>
        <w:rFonts w:hint="default"/>
      </w:rPr>
    </w:lvl>
    <w:lvl w:ilvl="3">
      <w:start w:val="0"/>
      <w:numFmt w:val="bullet"/>
      <w:lvlText w:val="•"/>
      <w:lvlJc w:val="left"/>
      <w:pPr>
        <w:ind w:left="3828" w:hanging="720"/>
      </w:pPr>
      <w:rPr>
        <w:rFonts w:hint="default"/>
      </w:rPr>
    </w:lvl>
    <w:lvl w:ilvl="4">
      <w:start w:val="0"/>
      <w:numFmt w:val="bullet"/>
      <w:lvlText w:val="•"/>
      <w:lvlJc w:val="left"/>
      <w:pPr>
        <w:ind w:left="4784" w:hanging="720"/>
      </w:pPr>
      <w:rPr>
        <w:rFonts w:hint="default"/>
      </w:rPr>
    </w:lvl>
    <w:lvl w:ilvl="5">
      <w:start w:val="0"/>
      <w:numFmt w:val="bullet"/>
      <w:lvlText w:val="•"/>
      <w:lvlJc w:val="left"/>
      <w:pPr>
        <w:ind w:left="5740" w:hanging="720"/>
      </w:pPr>
      <w:rPr>
        <w:rFonts w:hint="default"/>
      </w:rPr>
    </w:lvl>
    <w:lvl w:ilvl="6">
      <w:start w:val="0"/>
      <w:numFmt w:val="bullet"/>
      <w:lvlText w:val="•"/>
      <w:lvlJc w:val="left"/>
      <w:pPr>
        <w:ind w:left="6696" w:hanging="720"/>
      </w:pPr>
      <w:rPr>
        <w:rFonts w:hint="default"/>
      </w:rPr>
    </w:lvl>
    <w:lvl w:ilvl="7">
      <w:start w:val="0"/>
      <w:numFmt w:val="bullet"/>
      <w:lvlText w:val="•"/>
      <w:lvlJc w:val="left"/>
      <w:pPr>
        <w:ind w:left="7652" w:hanging="720"/>
      </w:pPr>
      <w:rPr>
        <w:rFonts w:hint="default"/>
      </w:rPr>
    </w:lvl>
    <w:lvl w:ilvl="8">
      <w:start w:val="0"/>
      <w:numFmt w:val="bullet"/>
      <w:lvlText w:val="•"/>
      <w:lvlJc w:val="left"/>
      <w:pPr>
        <w:ind w:left="8608" w:hanging="720"/>
      </w:pPr>
      <w:rPr>
        <w:rFonts w:hint="default"/>
      </w:rPr>
    </w:lvl>
  </w:abstractNum>
  <w:abstractNum w:abstractNumId="6">
    <w:multiLevelType w:val="hybridMultilevel"/>
    <w:lvl w:ilvl="0">
      <w:start w:val="1"/>
      <w:numFmt w:val="lowerRoman"/>
      <w:lvlText w:val="(%1)"/>
      <w:lvlJc w:val="left"/>
      <w:pPr>
        <w:ind w:left="963" w:hanging="720"/>
        <w:jc w:val="left"/>
      </w:pPr>
      <w:rPr>
        <w:rFonts w:hint="default" w:ascii="Times New Roman" w:hAnsi="Times New Roman" w:eastAsia="Times New Roman" w:cs="Times New Roman"/>
        <w:w w:val="99"/>
        <w:sz w:val="20"/>
        <w:szCs w:val="20"/>
      </w:rPr>
    </w:lvl>
    <w:lvl w:ilvl="1">
      <w:start w:val="0"/>
      <w:numFmt w:val="bullet"/>
      <w:lvlText w:val="•"/>
      <w:lvlJc w:val="left"/>
      <w:pPr>
        <w:ind w:left="1916" w:hanging="720"/>
      </w:pPr>
      <w:rPr>
        <w:rFonts w:hint="default"/>
      </w:rPr>
    </w:lvl>
    <w:lvl w:ilvl="2">
      <w:start w:val="0"/>
      <w:numFmt w:val="bullet"/>
      <w:lvlText w:val="•"/>
      <w:lvlJc w:val="left"/>
      <w:pPr>
        <w:ind w:left="2872" w:hanging="720"/>
      </w:pPr>
      <w:rPr>
        <w:rFonts w:hint="default"/>
      </w:rPr>
    </w:lvl>
    <w:lvl w:ilvl="3">
      <w:start w:val="0"/>
      <w:numFmt w:val="bullet"/>
      <w:lvlText w:val="•"/>
      <w:lvlJc w:val="left"/>
      <w:pPr>
        <w:ind w:left="3828" w:hanging="720"/>
      </w:pPr>
      <w:rPr>
        <w:rFonts w:hint="default"/>
      </w:rPr>
    </w:lvl>
    <w:lvl w:ilvl="4">
      <w:start w:val="0"/>
      <w:numFmt w:val="bullet"/>
      <w:lvlText w:val="•"/>
      <w:lvlJc w:val="left"/>
      <w:pPr>
        <w:ind w:left="4784" w:hanging="720"/>
      </w:pPr>
      <w:rPr>
        <w:rFonts w:hint="default"/>
      </w:rPr>
    </w:lvl>
    <w:lvl w:ilvl="5">
      <w:start w:val="0"/>
      <w:numFmt w:val="bullet"/>
      <w:lvlText w:val="•"/>
      <w:lvlJc w:val="left"/>
      <w:pPr>
        <w:ind w:left="5740" w:hanging="720"/>
      </w:pPr>
      <w:rPr>
        <w:rFonts w:hint="default"/>
      </w:rPr>
    </w:lvl>
    <w:lvl w:ilvl="6">
      <w:start w:val="0"/>
      <w:numFmt w:val="bullet"/>
      <w:lvlText w:val="•"/>
      <w:lvlJc w:val="left"/>
      <w:pPr>
        <w:ind w:left="6696" w:hanging="720"/>
      </w:pPr>
      <w:rPr>
        <w:rFonts w:hint="default"/>
      </w:rPr>
    </w:lvl>
    <w:lvl w:ilvl="7">
      <w:start w:val="0"/>
      <w:numFmt w:val="bullet"/>
      <w:lvlText w:val="•"/>
      <w:lvlJc w:val="left"/>
      <w:pPr>
        <w:ind w:left="7652" w:hanging="720"/>
      </w:pPr>
      <w:rPr>
        <w:rFonts w:hint="default"/>
      </w:rPr>
    </w:lvl>
    <w:lvl w:ilvl="8">
      <w:start w:val="0"/>
      <w:numFmt w:val="bullet"/>
      <w:lvlText w:val="•"/>
      <w:lvlJc w:val="left"/>
      <w:pPr>
        <w:ind w:left="8608" w:hanging="720"/>
      </w:pPr>
      <w:rPr>
        <w:rFonts w:hint="default"/>
      </w:rPr>
    </w:lvl>
  </w:abstractNum>
  <w:abstractNum w:abstractNumId="5">
    <w:multiLevelType w:val="hybridMultilevel"/>
    <w:lvl w:ilvl="0">
      <w:start w:val="1"/>
      <w:numFmt w:val="lowerRoman"/>
      <w:lvlText w:val="(%1)"/>
      <w:lvlJc w:val="left"/>
      <w:pPr>
        <w:ind w:left="963" w:hanging="72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680" w:hanging="720"/>
      </w:pPr>
      <w:rPr>
        <w:rFonts w:hint="default"/>
      </w:rPr>
    </w:lvl>
    <w:lvl w:ilvl="2">
      <w:start w:val="0"/>
      <w:numFmt w:val="bullet"/>
      <w:lvlText w:val="•"/>
      <w:lvlJc w:val="left"/>
      <w:pPr>
        <w:ind w:left="2662" w:hanging="720"/>
      </w:pPr>
      <w:rPr>
        <w:rFonts w:hint="default"/>
      </w:rPr>
    </w:lvl>
    <w:lvl w:ilvl="3">
      <w:start w:val="0"/>
      <w:numFmt w:val="bullet"/>
      <w:lvlText w:val="•"/>
      <w:lvlJc w:val="left"/>
      <w:pPr>
        <w:ind w:left="3644" w:hanging="720"/>
      </w:pPr>
      <w:rPr>
        <w:rFonts w:hint="default"/>
      </w:rPr>
    </w:lvl>
    <w:lvl w:ilvl="4">
      <w:start w:val="0"/>
      <w:numFmt w:val="bullet"/>
      <w:lvlText w:val="•"/>
      <w:lvlJc w:val="left"/>
      <w:pPr>
        <w:ind w:left="4626" w:hanging="720"/>
      </w:pPr>
      <w:rPr>
        <w:rFonts w:hint="default"/>
      </w:rPr>
    </w:lvl>
    <w:lvl w:ilvl="5">
      <w:start w:val="0"/>
      <w:numFmt w:val="bullet"/>
      <w:lvlText w:val="•"/>
      <w:lvlJc w:val="left"/>
      <w:pPr>
        <w:ind w:left="5608" w:hanging="720"/>
      </w:pPr>
      <w:rPr>
        <w:rFonts w:hint="default"/>
      </w:rPr>
    </w:lvl>
    <w:lvl w:ilvl="6">
      <w:start w:val="0"/>
      <w:numFmt w:val="bullet"/>
      <w:lvlText w:val="•"/>
      <w:lvlJc w:val="left"/>
      <w:pPr>
        <w:ind w:left="6591" w:hanging="720"/>
      </w:pPr>
      <w:rPr>
        <w:rFonts w:hint="default"/>
      </w:rPr>
    </w:lvl>
    <w:lvl w:ilvl="7">
      <w:start w:val="0"/>
      <w:numFmt w:val="bullet"/>
      <w:lvlText w:val="•"/>
      <w:lvlJc w:val="left"/>
      <w:pPr>
        <w:ind w:left="7573" w:hanging="720"/>
      </w:pPr>
      <w:rPr>
        <w:rFonts w:hint="default"/>
      </w:rPr>
    </w:lvl>
    <w:lvl w:ilvl="8">
      <w:start w:val="0"/>
      <w:numFmt w:val="bullet"/>
      <w:lvlText w:val="•"/>
      <w:lvlJc w:val="left"/>
      <w:pPr>
        <w:ind w:left="8555" w:hanging="720"/>
      </w:pPr>
      <w:rPr>
        <w:rFonts w:hint="default"/>
      </w:rPr>
    </w:lvl>
  </w:abstractNum>
  <w:abstractNum w:abstractNumId="4">
    <w:multiLevelType w:val="hybridMultilevel"/>
    <w:lvl w:ilvl="0">
      <w:start w:val="0"/>
      <w:numFmt w:val="bullet"/>
      <w:lvlText w:val="✓"/>
      <w:lvlJc w:val="left"/>
      <w:pPr>
        <w:ind w:left="353" w:hanging="207"/>
      </w:pPr>
      <w:rPr>
        <w:rFonts w:hint="default" w:ascii="Arial" w:hAnsi="Arial" w:eastAsia="Arial" w:cs="Arial"/>
        <w:w w:val="104"/>
        <w:sz w:val="20"/>
        <w:szCs w:val="20"/>
      </w:rPr>
    </w:lvl>
    <w:lvl w:ilvl="1">
      <w:start w:val="0"/>
      <w:numFmt w:val="bullet"/>
      <w:lvlText w:val="•"/>
      <w:lvlJc w:val="left"/>
      <w:pPr>
        <w:ind w:left="423" w:hanging="207"/>
      </w:pPr>
      <w:rPr>
        <w:rFonts w:hint="default"/>
      </w:rPr>
    </w:lvl>
    <w:lvl w:ilvl="2">
      <w:start w:val="0"/>
      <w:numFmt w:val="bullet"/>
      <w:lvlText w:val="•"/>
      <w:lvlJc w:val="left"/>
      <w:pPr>
        <w:ind w:left="486" w:hanging="207"/>
      </w:pPr>
      <w:rPr>
        <w:rFonts w:hint="default"/>
      </w:rPr>
    </w:lvl>
    <w:lvl w:ilvl="3">
      <w:start w:val="0"/>
      <w:numFmt w:val="bullet"/>
      <w:lvlText w:val="•"/>
      <w:lvlJc w:val="left"/>
      <w:pPr>
        <w:ind w:left="549" w:hanging="207"/>
      </w:pPr>
      <w:rPr>
        <w:rFonts w:hint="default"/>
      </w:rPr>
    </w:lvl>
    <w:lvl w:ilvl="4">
      <w:start w:val="0"/>
      <w:numFmt w:val="bullet"/>
      <w:lvlText w:val="•"/>
      <w:lvlJc w:val="left"/>
      <w:pPr>
        <w:ind w:left="612" w:hanging="207"/>
      </w:pPr>
      <w:rPr>
        <w:rFonts w:hint="default"/>
      </w:rPr>
    </w:lvl>
    <w:lvl w:ilvl="5">
      <w:start w:val="0"/>
      <w:numFmt w:val="bullet"/>
      <w:lvlText w:val="•"/>
      <w:lvlJc w:val="left"/>
      <w:pPr>
        <w:ind w:left="676" w:hanging="207"/>
      </w:pPr>
      <w:rPr>
        <w:rFonts w:hint="default"/>
      </w:rPr>
    </w:lvl>
    <w:lvl w:ilvl="6">
      <w:start w:val="0"/>
      <w:numFmt w:val="bullet"/>
      <w:lvlText w:val="•"/>
      <w:lvlJc w:val="left"/>
      <w:pPr>
        <w:ind w:left="739" w:hanging="207"/>
      </w:pPr>
      <w:rPr>
        <w:rFonts w:hint="default"/>
      </w:rPr>
    </w:lvl>
    <w:lvl w:ilvl="7">
      <w:start w:val="0"/>
      <w:numFmt w:val="bullet"/>
      <w:lvlText w:val="•"/>
      <w:lvlJc w:val="left"/>
      <w:pPr>
        <w:ind w:left="802" w:hanging="207"/>
      </w:pPr>
      <w:rPr>
        <w:rFonts w:hint="default"/>
      </w:rPr>
    </w:lvl>
    <w:lvl w:ilvl="8">
      <w:start w:val="0"/>
      <w:numFmt w:val="bullet"/>
      <w:lvlText w:val="•"/>
      <w:lvlJc w:val="left"/>
      <w:pPr>
        <w:ind w:left="865" w:hanging="207"/>
      </w:pPr>
      <w:rPr>
        <w:rFonts w:hint="default"/>
      </w:rPr>
    </w:lvl>
  </w:abstractNum>
  <w:abstractNum w:abstractNumId="3">
    <w:multiLevelType w:val="hybridMultilevel"/>
    <w:lvl w:ilvl="0">
      <w:start w:val="1"/>
      <w:numFmt w:val="decimal"/>
      <w:lvlText w:val="%1."/>
      <w:lvlJc w:val="left"/>
      <w:pPr>
        <w:ind w:left="603" w:hanging="36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490" w:hanging="360"/>
      </w:pPr>
      <w:rPr>
        <w:rFonts w:hint="default"/>
      </w:rPr>
    </w:lvl>
    <w:lvl w:ilvl="2">
      <w:start w:val="0"/>
      <w:numFmt w:val="bullet"/>
      <w:lvlText w:val="•"/>
      <w:lvlJc w:val="left"/>
      <w:pPr>
        <w:ind w:left="2380" w:hanging="360"/>
      </w:pPr>
      <w:rPr>
        <w:rFonts w:hint="default"/>
      </w:rPr>
    </w:lvl>
    <w:lvl w:ilvl="3">
      <w:start w:val="0"/>
      <w:numFmt w:val="bullet"/>
      <w:lvlText w:val="•"/>
      <w:lvlJc w:val="left"/>
      <w:pPr>
        <w:ind w:left="3270" w:hanging="360"/>
      </w:pPr>
      <w:rPr>
        <w:rFonts w:hint="default"/>
      </w:rPr>
    </w:lvl>
    <w:lvl w:ilvl="4">
      <w:start w:val="0"/>
      <w:numFmt w:val="bullet"/>
      <w:lvlText w:val="•"/>
      <w:lvlJc w:val="left"/>
      <w:pPr>
        <w:ind w:left="4160" w:hanging="360"/>
      </w:pPr>
      <w:rPr>
        <w:rFonts w:hint="default"/>
      </w:rPr>
    </w:lvl>
    <w:lvl w:ilvl="5">
      <w:start w:val="0"/>
      <w:numFmt w:val="bullet"/>
      <w:lvlText w:val="•"/>
      <w:lvlJc w:val="left"/>
      <w:pPr>
        <w:ind w:left="5050" w:hanging="360"/>
      </w:pPr>
      <w:rPr>
        <w:rFonts w:hint="default"/>
      </w:rPr>
    </w:lvl>
    <w:lvl w:ilvl="6">
      <w:start w:val="0"/>
      <w:numFmt w:val="bullet"/>
      <w:lvlText w:val="•"/>
      <w:lvlJc w:val="left"/>
      <w:pPr>
        <w:ind w:left="5940" w:hanging="360"/>
      </w:pPr>
      <w:rPr>
        <w:rFonts w:hint="default"/>
      </w:rPr>
    </w:lvl>
    <w:lvl w:ilvl="7">
      <w:start w:val="0"/>
      <w:numFmt w:val="bullet"/>
      <w:lvlText w:val="•"/>
      <w:lvlJc w:val="left"/>
      <w:pPr>
        <w:ind w:left="6830" w:hanging="360"/>
      </w:pPr>
      <w:rPr>
        <w:rFonts w:hint="default"/>
      </w:rPr>
    </w:lvl>
    <w:lvl w:ilvl="8">
      <w:start w:val="0"/>
      <w:numFmt w:val="bullet"/>
      <w:lvlText w:val="•"/>
      <w:lvlJc w:val="left"/>
      <w:pPr>
        <w:ind w:left="7720" w:hanging="360"/>
      </w:pPr>
      <w:rPr>
        <w:rFonts w:hint="default"/>
      </w:rPr>
    </w:lvl>
  </w:abstractNum>
  <w:abstractNum w:abstractNumId="2">
    <w:multiLevelType w:val="hybridMultilevel"/>
    <w:lvl w:ilvl="0">
      <w:start w:val="1"/>
      <w:numFmt w:val="lowerRoman"/>
      <w:lvlText w:val="%1)"/>
      <w:lvlJc w:val="left"/>
      <w:pPr>
        <w:ind w:left="963" w:hanging="720"/>
        <w:jc w:val="left"/>
      </w:pPr>
      <w:rPr>
        <w:rFonts w:hint="default" w:ascii="Times New Roman" w:hAnsi="Times New Roman" w:eastAsia="Times New Roman" w:cs="Times New Roman"/>
        <w:w w:val="100"/>
        <w:sz w:val="24"/>
        <w:szCs w:val="24"/>
      </w:rPr>
    </w:lvl>
    <w:lvl w:ilvl="1">
      <w:start w:val="0"/>
      <w:numFmt w:val="bullet"/>
      <w:lvlText w:val="•"/>
      <w:lvlJc w:val="left"/>
      <w:pPr>
        <w:ind w:left="1814" w:hanging="720"/>
      </w:pPr>
      <w:rPr>
        <w:rFonts w:hint="default"/>
      </w:rPr>
    </w:lvl>
    <w:lvl w:ilvl="2">
      <w:start w:val="0"/>
      <w:numFmt w:val="bullet"/>
      <w:lvlText w:val="•"/>
      <w:lvlJc w:val="left"/>
      <w:pPr>
        <w:ind w:left="2668" w:hanging="720"/>
      </w:pPr>
      <w:rPr>
        <w:rFonts w:hint="default"/>
      </w:rPr>
    </w:lvl>
    <w:lvl w:ilvl="3">
      <w:start w:val="0"/>
      <w:numFmt w:val="bullet"/>
      <w:lvlText w:val="•"/>
      <w:lvlJc w:val="left"/>
      <w:pPr>
        <w:ind w:left="3522" w:hanging="720"/>
      </w:pPr>
      <w:rPr>
        <w:rFonts w:hint="default"/>
      </w:rPr>
    </w:lvl>
    <w:lvl w:ilvl="4">
      <w:start w:val="0"/>
      <w:numFmt w:val="bullet"/>
      <w:lvlText w:val="•"/>
      <w:lvlJc w:val="left"/>
      <w:pPr>
        <w:ind w:left="4376" w:hanging="720"/>
      </w:pPr>
      <w:rPr>
        <w:rFonts w:hint="default"/>
      </w:rPr>
    </w:lvl>
    <w:lvl w:ilvl="5">
      <w:start w:val="0"/>
      <w:numFmt w:val="bullet"/>
      <w:lvlText w:val="•"/>
      <w:lvlJc w:val="left"/>
      <w:pPr>
        <w:ind w:left="5230" w:hanging="720"/>
      </w:pPr>
      <w:rPr>
        <w:rFonts w:hint="default"/>
      </w:rPr>
    </w:lvl>
    <w:lvl w:ilvl="6">
      <w:start w:val="0"/>
      <w:numFmt w:val="bullet"/>
      <w:lvlText w:val="•"/>
      <w:lvlJc w:val="left"/>
      <w:pPr>
        <w:ind w:left="6084" w:hanging="720"/>
      </w:pPr>
      <w:rPr>
        <w:rFonts w:hint="default"/>
      </w:rPr>
    </w:lvl>
    <w:lvl w:ilvl="7">
      <w:start w:val="0"/>
      <w:numFmt w:val="bullet"/>
      <w:lvlText w:val="•"/>
      <w:lvlJc w:val="left"/>
      <w:pPr>
        <w:ind w:left="6938" w:hanging="720"/>
      </w:pPr>
      <w:rPr>
        <w:rFonts w:hint="default"/>
      </w:rPr>
    </w:lvl>
    <w:lvl w:ilvl="8">
      <w:start w:val="0"/>
      <w:numFmt w:val="bullet"/>
      <w:lvlText w:val="•"/>
      <w:lvlJc w:val="left"/>
      <w:pPr>
        <w:ind w:left="7792" w:hanging="720"/>
      </w:pPr>
      <w:rPr>
        <w:rFonts w:hint="default"/>
      </w:rPr>
    </w:lvl>
  </w:abstractNum>
  <w:abstractNum w:abstractNumId="1">
    <w:multiLevelType w:val="hybridMultilevel"/>
    <w:lvl w:ilvl="0">
      <w:start w:val="1"/>
      <w:numFmt w:val="lowerRoman"/>
      <w:lvlText w:val="%1)"/>
      <w:lvlJc w:val="left"/>
      <w:pPr>
        <w:ind w:left="963" w:hanging="720"/>
        <w:jc w:val="left"/>
      </w:pPr>
      <w:rPr>
        <w:rFonts w:hint="default" w:ascii="Times New Roman" w:hAnsi="Times New Roman" w:eastAsia="Times New Roman" w:cs="Times New Roman"/>
        <w:spacing w:val="-5"/>
        <w:w w:val="100"/>
        <w:sz w:val="24"/>
        <w:szCs w:val="24"/>
      </w:rPr>
    </w:lvl>
    <w:lvl w:ilvl="1">
      <w:start w:val="0"/>
      <w:numFmt w:val="bullet"/>
      <w:lvlText w:val="•"/>
      <w:lvlJc w:val="left"/>
      <w:pPr>
        <w:ind w:left="1814" w:hanging="720"/>
      </w:pPr>
      <w:rPr>
        <w:rFonts w:hint="default"/>
      </w:rPr>
    </w:lvl>
    <w:lvl w:ilvl="2">
      <w:start w:val="0"/>
      <w:numFmt w:val="bullet"/>
      <w:lvlText w:val="•"/>
      <w:lvlJc w:val="left"/>
      <w:pPr>
        <w:ind w:left="2668" w:hanging="720"/>
      </w:pPr>
      <w:rPr>
        <w:rFonts w:hint="default"/>
      </w:rPr>
    </w:lvl>
    <w:lvl w:ilvl="3">
      <w:start w:val="0"/>
      <w:numFmt w:val="bullet"/>
      <w:lvlText w:val="•"/>
      <w:lvlJc w:val="left"/>
      <w:pPr>
        <w:ind w:left="3522" w:hanging="720"/>
      </w:pPr>
      <w:rPr>
        <w:rFonts w:hint="default"/>
      </w:rPr>
    </w:lvl>
    <w:lvl w:ilvl="4">
      <w:start w:val="0"/>
      <w:numFmt w:val="bullet"/>
      <w:lvlText w:val="•"/>
      <w:lvlJc w:val="left"/>
      <w:pPr>
        <w:ind w:left="4376" w:hanging="720"/>
      </w:pPr>
      <w:rPr>
        <w:rFonts w:hint="default"/>
      </w:rPr>
    </w:lvl>
    <w:lvl w:ilvl="5">
      <w:start w:val="0"/>
      <w:numFmt w:val="bullet"/>
      <w:lvlText w:val="•"/>
      <w:lvlJc w:val="left"/>
      <w:pPr>
        <w:ind w:left="5230" w:hanging="720"/>
      </w:pPr>
      <w:rPr>
        <w:rFonts w:hint="default"/>
      </w:rPr>
    </w:lvl>
    <w:lvl w:ilvl="6">
      <w:start w:val="0"/>
      <w:numFmt w:val="bullet"/>
      <w:lvlText w:val="•"/>
      <w:lvlJc w:val="left"/>
      <w:pPr>
        <w:ind w:left="6084" w:hanging="720"/>
      </w:pPr>
      <w:rPr>
        <w:rFonts w:hint="default"/>
      </w:rPr>
    </w:lvl>
    <w:lvl w:ilvl="7">
      <w:start w:val="0"/>
      <w:numFmt w:val="bullet"/>
      <w:lvlText w:val="•"/>
      <w:lvlJc w:val="left"/>
      <w:pPr>
        <w:ind w:left="6938" w:hanging="720"/>
      </w:pPr>
      <w:rPr>
        <w:rFonts w:hint="default"/>
      </w:rPr>
    </w:lvl>
    <w:lvl w:ilvl="8">
      <w:start w:val="0"/>
      <w:numFmt w:val="bullet"/>
      <w:lvlText w:val="•"/>
      <w:lvlJc w:val="left"/>
      <w:pPr>
        <w:ind w:left="7792" w:hanging="720"/>
      </w:pPr>
      <w:rPr>
        <w:rFonts w:hint="default"/>
      </w:rPr>
    </w:lvl>
  </w:abstractNum>
  <w:abstractNum w:abstractNumId="0">
    <w:multiLevelType w:val="hybridMultilevel"/>
    <w:lvl w:ilvl="0">
      <w:start w:val="1"/>
      <w:numFmt w:val="decimal"/>
      <w:lvlText w:val="%1."/>
      <w:lvlJc w:val="left"/>
      <w:pPr>
        <w:ind w:left="543" w:hanging="301"/>
        <w:jc w:val="left"/>
      </w:pPr>
      <w:rPr>
        <w:rFonts w:hint="default"/>
        <w:b/>
        <w:bCs/>
        <w:spacing w:val="-1"/>
        <w:w w:val="100"/>
      </w:rPr>
    </w:lvl>
    <w:lvl w:ilvl="1">
      <w:start w:val="0"/>
      <w:numFmt w:val="bullet"/>
      <w:lvlText w:val="•"/>
      <w:lvlJc w:val="left"/>
      <w:pPr>
        <w:ind w:left="1436" w:hanging="301"/>
      </w:pPr>
      <w:rPr>
        <w:rFonts w:hint="default"/>
      </w:rPr>
    </w:lvl>
    <w:lvl w:ilvl="2">
      <w:start w:val="0"/>
      <w:numFmt w:val="bullet"/>
      <w:lvlText w:val="•"/>
      <w:lvlJc w:val="left"/>
      <w:pPr>
        <w:ind w:left="2332" w:hanging="301"/>
      </w:pPr>
      <w:rPr>
        <w:rFonts w:hint="default"/>
      </w:rPr>
    </w:lvl>
    <w:lvl w:ilvl="3">
      <w:start w:val="0"/>
      <w:numFmt w:val="bullet"/>
      <w:lvlText w:val="•"/>
      <w:lvlJc w:val="left"/>
      <w:pPr>
        <w:ind w:left="3228" w:hanging="301"/>
      </w:pPr>
      <w:rPr>
        <w:rFonts w:hint="default"/>
      </w:rPr>
    </w:lvl>
    <w:lvl w:ilvl="4">
      <w:start w:val="0"/>
      <w:numFmt w:val="bullet"/>
      <w:lvlText w:val="•"/>
      <w:lvlJc w:val="left"/>
      <w:pPr>
        <w:ind w:left="4124" w:hanging="301"/>
      </w:pPr>
      <w:rPr>
        <w:rFonts w:hint="default"/>
      </w:rPr>
    </w:lvl>
    <w:lvl w:ilvl="5">
      <w:start w:val="0"/>
      <w:numFmt w:val="bullet"/>
      <w:lvlText w:val="•"/>
      <w:lvlJc w:val="left"/>
      <w:pPr>
        <w:ind w:left="5020" w:hanging="301"/>
      </w:pPr>
      <w:rPr>
        <w:rFonts w:hint="default"/>
      </w:rPr>
    </w:lvl>
    <w:lvl w:ilvl="6">
      <w:start w:val="0"/>
      <w:numFmt w:val="bullet"/>
      <w:lvlText w:val="•"/>
      <w:lvlJc w:val="left"/>
      <w:pPr>
        <w:ind w:left="5916" w:hanging="301"/>
      </w:pPr>
      <w:rPr>
        <w:rFonts w:hint="default"/>
      </w:rPr>
    </w:lvl>
    <w:lvl w:ilvl="7">
      <w:start w:val="0"/>
      <w:numFmt w:val="bullet"/>
      <w:lvlText w:val="•"/>
      <w:lvlJc w:val="left"/>
      <w:pPr>
        <w:ind w:left="6812" w:hanging="301"/>
      </w:pPr>
      <w:rPr>
        <w:rFonts w:hint="default"/>
      </w:rPr>
    </w:lvl>
    <w:lvl w:ilvl="8">
      <w:start w:val="0"/>
      <w:numFmt w:val="bullet"/>
      <w:lvlText w:val="•"/>
      <w:lvlJc w:val="left"/>
      <w:pPr>
        <w:ind w:left="7708" w:hanging="301"/>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1"/>
      <w:ind w:left="20"/>
      <w:outlineLvl w:val="1"/>
    </w:pPr>
    <w:rPr>
      <w:rFonts w:ascii="Arial" w:hAnsi="Arial" w:eastAsia="Arial" w:cs="Arial"/>
      <w:sz w:val="26"/>
      <w:szCs w:val="26"/>
    </w:rPr>
  </w:style>
  <w:style w:styleId="Heading2" w:type="paragraph">
    <w:name w:val="Heading 2"/>
    <w:basedOn w:val="Normal"/>
    <w:uiPriority w:val="1"/>
    <w:qFormat/>
    <w:pPr>
      <w:spacing w:before="178"/>
      <w:ind w:left="173"/>
      <w:jc w:val="center"/>
      <w:outlineLvl w:val="2"/>
    </w:pPr>
    <w:rPr>
      <w:rFonts w:ascii="Times New Roman" w:hAnsi="Times New Roman" w:eastAsia="Times New Roman" w:cs="Times New Roman"/>
      <w:b/>
      <w:bCs/>
      <w:sz w:val="24"/>
      <w:szCs w:val="24"/>
      <w:u w:val="single" w:color="000000"/>
    </w:rPr>
  </w:style>
  <w:style w:styleId="ListParagraph" w:type="paragraph">
    <w:name w:val="List Paragraph"/>
    <w:basedOn w:val="Normal"/>
    <w:uiPriority w:val="1"/>
    <w:qFormat/>
    <w:pPr>
      <w:ind w:left="963" w:hanging="720"/>
    </w:pPr>
    <w:rPr>
      <w:rFonts w:ascii="Times New Roman" w:hAnsi="Times New Roman" w:eastAsia="Times New Roman" w:cs="Times New Roman"/>
    </w:rPr>
  </w:style>
  <w:style w:styleId="TableParagraph" w:type="paragraph">
    <w:name w:val="Table Paragraph"/>
    <w:basedOn w:val="Normal"/>
    <w:uiPriority w:val="1"/>
    <w:qFormat/>
    <w:pPr>
      <w:spacing w:line="210" w:lineRule="exac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hyperlink" Target="http://cep.lse.ac.uk/papers/" TargetMode="Externa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image" Target="media/image2.pn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Stephen Nickell at the Centre for Economic Studies</dc:subject>
  <dc:title>A Picture of European Unemployment: Success and Failure - speech by Stephen Nickell</dc:title>
  <dcterms:created xsi:type="dcterms:W3CDTF">2020-06-02T17:12:27Z</dcterms:created>
  <dcterms:modified xsi:type="dcterms:W3CDTF">2020-06-02T17:12:27Z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2002-12-05T00:00:00Z</vt:filetime>
  </property>
  <property fmtid="{D5CDD505-2E9C-101B-9397-08002B2CF9AE}" pid="3" name="Creator">
    <vt:lpwstr>AdobePS5.dll Version 5.2</vt:lpwstr>
  </property>
  <property fmtid="{D5CDD505-2E9C-101B-9397-08002B2CF9AE}" pid="4" name="LastSaved">
    <vt:filetime>2020-06-02T00:00:00Z</vt:filetime>
  </property>
</Properties>
</file>