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rPr>
          <w:rFonts w:ascii="Times New Roman"/>
        </w:rPr>
      </w:pPr>
    </w:p>
    <w:p>
      <w:pPr>
        <w:pStyle w:val="BodyText"/>
        <w:spacing w:before="6"/>
        <w:rPr>
          <w:rFonts w:ascii="Times New Roman"/>
          <w:sz w:val="29"/>
        </w:rPr>
      </w:pPr>
    </w:p>
    <w:p>
      <w:pPr>
        <w:spacing w:before="90"/>
        <w:ind w:left="234" w:right="0" w:firstLine="0"/>
        <w:jc w:val="left"/>
        <w:rPr>
          <w:b/>
          <w:sz w:val="32"/>
        </w:rPr>
      </w:pPr>
      <w:r>
        <w:rPr>
          <w:b/>
          <w:color w:val="6A709F"/>
          <w:sz w:val="32"/>
        </w:rPr>
        <w:t>Costly capital and the risk of rare disasters</w:t>
      </w:r>
    </w:p>
    <w:p>
      <w:pPr>
        <w:spacing w:before="274"/>
        <w:ind w:left="234" w:right="0" w:firstLine="0"/>
        <w:jc w:val="left"/>
        <w:rPr>
          <w:sz w:val="24"/>
        </w:rPr>
      </w:pPr>
      <w:r>
        <w:rPr>
          <w:sz w:val="24"/>
        </w:rPr>
        <w:t>Speech given by</w:t>
      </w:r>
    </w:p>
    <w:p>
      <w:pPr>
        <w:spacing w:before="138"/>
        <w:ind w:left="234" w:right="0" w:firstLine="0"/>
        <w:jc w:val="left"/>
        <w:rPr>
          <w:sz w:val="24"/>
        </w:rPr>
      </w:pPr>
      <w:r>
        <w:rPr>
          <w:sz w:val="24"/>
        </w:rPr>
        <w:t>Ben Broadbent, External Member of the Monetary Policy Committee</w:t>
      </w:r>
    </w:p>
    <w:p>
      <w:pPr>
        <w:pStyle w:val="BodyText"/>
        <w:rPr>
          <w:sz w:val="26"/>
        </w:rPr>
      </w:pPr>
    </w:p>
    <w:p>
      <w:pPr>
        <w:pStyle w:val="BodyText"/>
        <w:rPr>
          <w:sz w:val="22"/>
        </w:rPr>
      </w:pPr>
    </w:p>
    <w:p>
      <w:pPr>
        <w:spacing w:line="360" w:lineRule="auto" w:before="0"/>
        <w:ind w:left="233" w:right="7438" w:firstLine="0"/>
        <w:jc w:val="left"/>
        <w:rPr>
          <w:sz w:val="24"/>
        </w:rPr>
      </w:pPr>
      <w:r>
        <w:rPr>
          <w:sz w:val="24"/>
        </w:rPr>
        <w:t>At Bloomberg, London 28 May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4"/>
        <w:ind w:left="234" w:right="1011"/>
        <w:jc w:val="both"/>
      </w:pPr>
      <w:r>
        <w:rPr/>
        <w:t>I would like to thank Alina Barnett and Adrian Chiu for research assistance and I am also grateful</w:t>
      </w:r>
      <w:r>
        <w:rPr>
          <w:spacing w:val="-19"/>
        </w:rPr>
        <w:t> </w:t>
      </w:r>
      <w:r>
        <w:rPr/>
        <w:t>for helpful comments from other colleagues. The views expressed are my own and do not necessarily reflect those of the Bank of England or other members of the Monetary Policy</w:t>
      </w:r>
      <w:r>
        <w:rPr>
          <w:spacing w:val="-24"/>
        </w:rPr>
        <w:t> </w:t>
      </w:r>
      <w:r>
        <w:rPr/>
        <w:t>Committee.</w:t>
      </w:r>
    </w:p>
    <w:p>
      <w:pPr>
        <w:spacing w:after="0"/>
        <w:jc w:val="both"/>
        <w:sectPr>
          <w:footerReference w:type="default" r:id="rId5"/>
          <w:type w:val="continuous"/>
          <w:pgSz w:w="11900" w:h="16840"/>
          <w:pgMar w:footer="1385" w:top="1140" w:bottom="1580" w:left="900" w:right="920"/>
        </w:sectPr>
      </w:pPr>
    </w:p>
    <w:p>
      <w:pPr>
        <w:pStyle w:val="BodyText"/>
        <w:spacing w:line="355" w:lineRule="auto" w:before="67"/>
        <w:ind w:left="233" w:right="656"/>
      </w:pPr>
      <w:r>
        <w:rPr/>
        <w:t>In my economics textbook is says the following: “Cuts in interest rates lower the cost of borrowing which results in higher investment and the purchase of consumer durables”.</w:t>
      </w:r>
    </w:p>
    <w:p>
      <w:pPr>
        <w:pStyle w:val="BodyText"/>
        <w:spacing w:before="5"/>
        <w:rPr>
          <w:sz w:val="23"/>
        </w:rPr>
      </w:pPr>
    </w:p>
    <w:p>
      <w:pPr>
        <w:tabs>
          <w:tab w:pos="5161" w:val="left" w:leader="none"/>
        </w:tabs>
        <w:spacing w:before="0"/>
        <w:ind w:left="233" w:right="0" w:firstLine="0"/>
        <w:jc w:val="left"/>
        <w:rPr>
          <w:sz w:val="20"/>
        </w:rPr>
      </w:pPr>
      <w:r>
        <w:rPr>
          <w:b/>
          <w:position w:val="7"/>
          <w:sz w:val="20"/>
        </w:rPr>
        <w:t>Chart 1: Rates of return for</w:t>
      </w:r>
      <w:r>
        <w:rPr>
          <w:b/>
          <w:spacing w:val="-6"/>
          <w:position w:val="7"/>
          <w:sz w:val="20"/>
        </w:rPr>
        <w:t> </w:t>
      </w:r>
      <w:r>
        <w:rPr>
          <w:b/>
          <w:position w:val="7"/>
          <w:sz w:val="20"/>
        </w:rPr>
        <w:t>non-oil PNFCs</w:t>
        <w:tab/>
      </w:r>
      <w:r>
        <w:rPr>
          <w:sz w:val="20"/>
        </w:rPr>
        <w:t>If this is how it works someone forgot to tell many</w:t>
      </w:r>
      <w:r>
        <w:rPr>
          <w:spacing w:val="-29"/>
          <w:sz w:val="20"/>
        </w:rPr>
        <w:t> </w:t>
      </w:r>
      <w:r>
        <w:rPr>
          <w:sz w:val="20"/>
        </w:rPr>
        <w:t>of</w:t>
      </w:r>
    </w:p>
    <w:p>
      <w:pPr>
        <w:spacing w:after="0"/>
        <w:jc w:val="left"/>
        <w:rPr>
          <w:sz w:val="20"/>
        </w:rPr>
        <w:sectPr>
          <w:footerReference w:type="default" r:id="rId7"/>
          <w:pgSz w:w="11900" w:h="16840"/>
          <w:pgMar w:footer="1340" w:header="0" w:top="1480" w:bottom="1540" w:left="900" w:right="920"/>
          <w:pgNumType w:start="2"/>
        </w:sectPr>
      </w:pPr>
    </w:p>
    <w:p>
      <w:pPr>
        <w:pStyle w:val="BodyText"/>
        <w:spacing w:before="1"/>
        <w:rPr>
          <w:sz w:val="15"/>
        </w:rPr>
      </w:pPr>
    </w:p>
    <w:p>
      <w:pPr>
        <w:spacing w:before="0"/>
        <w:ind w:left="1771" w:right="0" w:firstLine="0"/>
        <w:jc w:val="left"/>
        <w:rPr>
          <w:rFonts w:ascii="Calibri"/>
          <w:sz w:val="15"/>
        </w:rPr>
      </w:pPr>
      <w:r>
        <w:rPr/>
        <w:pict>
          <v:line style="position:absolute;mso-position-horizontal-relative:page;mso-position-vertical-relative:paragraph;z-index:251662336" from="115.080002pt,4.111406pt" to="132.720002pt,4.111406pt" stroked="true" strokeweight="1.86pt" strokecolor="#98b954">
            <v:stroke dashstyle="solid"/>
            <w10:wrap type="none"/>
          </v:line>
        </w:pict>
      </w:r>
      <w:r>
        <w:rPr>
          <w:rFonts w:ascii="Calibri"/>
          <w:w w:val="105"/>
          <w:sz w:val="15"/>
        </w:rPr>
        <w:t>Net of depreciation</w:t>
      </w:r>
    </w:p>
    <w:p>
      <w:pPr>
        <w:pStyle w:val="BodyText"/>
        <w:tabs>
          <w:tab w:pos="2072" w:val="left" w:leader="none"/>
        </w:tabs>
        <w:spacing w:line="211" w:lineRule="exact" w:before="110"/>
        <w:ind w:left="1399"/>
      </w:pPr>
      <w:r>
        <w:rPr/>
        <w:br w:type="column"/>
      </w:r>
      <w:r>
        <w:rPr>
          <w:rFonts w:ascii="Calibri"/>
          <w:b/>
          <w:position w:val="2"/>
          <w:sz w:val="15"/>
        </w:rPr>
        <w:t>%</w:t>
        <w:tab/>
      </w:r>
      <w:r>
        <w:rPr/>
        <w:t>the companies I see. The risk-free interest rate,</w:t>
      </w:r>
      <w:r>
        <w:rPr>
          <w:spacing w:val="-27"/>
        </w:rPr>
        <w:t> </w:t>
      </w:r>
      <w:r>
        <w:rPr/>
        <w:t>as</w:t>
      </w:r>
    </w:p>
    <w:p>
      <w:pPr>
        <w:spacing w:line="147" w:lineRule="exact" w:before="0"/>
        <w:ind w:left="1606" w:right="0" w:firstLine="0"/>
        <w:jc w:val="left"/>
        <w:rPr>
          <w:rFonts w:ascii="Calibri"/>
          <w:sz w:val="15"/>
        </w:rPr>
      </w:pPr>
      <w:r>
        <w:rPr/>
        <w:pict>
          <v:group style="position:absolute;margin-left:62.759998pt;margin-top:3.172762pt;width:212pt;height:154.9pt;mso-position-horizontal-relative:page;mso-position-vertical-relative:paragraph;z-index:251661312" coordorigin="1255,63" coordsize="4240,3098">
            <v:line style="position:absolute" from="5447,69" to="5447,3155" stroked="true" strokeweight=".600010pt" strokecolor="#868686">
              <v:stroke dashstyle="solid"/>
            </v:line>
            <v:shape style="position:absolute;left:5446;top:63;width:48;height:3098" coordorigin="5447,63" coordsize="48,3098" path="m5495,3149l5447,3149,5447,3161,5495,3161,5495,3149m5495,2700l5447,2700,5447,2712,5495,2712,5495,2700m5495,2262l5447,2262,5447,2274,5495,2274,5495,2262m5495,1825l5447,1825,5447,1837,5495,1837,5495,1825m5495,1387l5447,1387,5447,1399,5495,1399,5495,1387m5495,938l5447,938,5447,950,5495,950,5495,938m5495,500l5447,500,5447,512,5495,512,5495,500m5495,63l5447,63,5447,75,5495,75,5495,63e" filled="true" fillcolor="#868686" stroked="false">
              <v:path arrowok="t"/>
              <v:fill type="solid"/>
            </v:shape>
            <v:line style="position:absolute" from="1262,2706" to="5447,2706" stroked="true" strokeweight=".60004pt" strokecolor="#868686">
              <v:stroke dashstyle="solid"/>
            </v:line>
            <v:shape style="position:absolute;left:1255;top:2705;width:4004;height:60" coordorigin="1255,2706" coordsize="4004,60" path="m1268,2706l1255,2706,1255,2766,1268,2766,1268,2706m1840,2706l1828,2706,1828,2766,1840,2766,1840,2706m2412,2706l2399,2706,2399,2766,2412,2766,2412,2706m2983,2706l2971,2706,2971,2766,2983,2766,2983,2706m3554,2706l3542,2706,3542,2766,3554,2766,3554,2706m4115,2706l4103,2706,4103,2766,4115,2766,4115,2706m4686,2706l4674,2706,4674,2766,4686,2766,4686,2706m5258,2706l5246,2706,5246,2766,5258,2766,5258,2706e" filled="true" fillcolor="#868686" stroked="false">
              <v:path arrowok="t"/>
              <v:fill type="solid"/>
            </v:shape>
            <v:shape style="position:absolute;left:1262;top:633;width:4107;height:852" coordorigin="1262,633" coordsize="4107,852" path="m1262,1069l1262,1132,1344,1247,1345,1247,1345,1248,1346,1248,1541,1442,1543,1446,1550,1448,1739,1485,1745,1483,1750,1479,1776,1453,1723,1453,1730,1446,1582,1417,1567,1417,1558,1412,1562,1412,1372,1223,1372,1223,1262,1069xm1730,1446l1723,1453,1740,1448,1730,1446xm2303,962l2120,1011,2117,1013,2113,1015,2111,1017,1918,1259,1730,1446,1740,1448,1723,1453,1776,1453,1944,1285,2135,1046,2130,1046,2140,1040,2153,1040,2312,998,2314,998,2315,997,2392,963,2300,963,2303,962xm1558,1412l1567,1417,1564,1413,1558,1412xm1564,1413l1567,1417,1582,1417,1564,1413xm1562,1412l1558,1412,1564,1413,1562,1412xm4620,714l4570,714,4586,719,4576,721,4764,920,4957,1173,4961,1177,4963,1178,5146,1287,5150,1290,5153,1290,5357,1315,5366,1309,5368,1298,5369,1289,5362,1279,5176,1256,5164,1256,5156,1254,5160,1254,4989,1152,4987,1152,4981,1147,4984,1147,4790,895,4620,714xm5156,1254l5164,1256,5160,1254,5156,1254xm5160,1254l5164,1256,5176,1256,5160,1254xm5160,1254l5156,1254,5160,1254,5160,1254xm1374,1225l1374,1225,1374,1225,1374,1225xm1372,1223l1372,1223,1374,1225,1372,1223xm4981,1147l4987,1152,4985,1150,4981,1147xm4985,1150l4987,1152,4989,1152,4985,1150xm4984,1147l4981,1147,4985,1150,4984,1147xm2926,667l2868,667,2881,671,2873,671,3062,824,3244,1017,3246,1020,3248,1021,3252,1022,3446,1083,3452,1083,3635,1071,3637,1071,3683,1049,3457,1049,3450,1047,3453,1047,3278,992,3270,992,3263,987,3265,987,3086,797,2926,667xm3453,1047l3450,1047,3457,1049,3453,1047xm3628,1036l3453,1047,3457,1049,3683,1049,3708,1037,3626,1037,3628,1036xm2140,1040l2130,1046,2136,1045,2140,1040xm2136,1045l2130,1046,2135,1046,2136,1045xm2153,1040l2140,1040,2136,1045,2153,1040xm3632,1035l3628,1036,3626,1037,3632,1035xm3710,1035l3632,1035,3626,1037,3708,1037,3710,1035xm4021,804l4016,805,4013,807,3821,939,3628,1036,3632,1035,3710,1035,3836,973,4027,842,4021,841,4033,837,4259,837,4270,831,4196,831,4202,828,4026,805,4021,804xm3263,987l3270,992,3267,989,3263,987xm3267,989l3270,992,3278,992,3267,989xm3265,987l3263,987,3267,989,3265,987xm2493,879l2300,963,2392,963,2510,912,2515,909,2518,907,2536,884,2489,884,2493,879xm2495,878l2493,879,2489,884,2495,878xm2540,878l2495,878,2489,884,2536,884,2540,878xm2884,633l2879,635,2684,647,2678,647,2674,649,2671,654,2493,879,2495,878,2540,878,2694,683,2687,683,2700,675,2803,675,2873,671,2868,667,2926,667,2891,638,2884,633xm4259,837l4033,837,4027,842,4204,865,4211,865,4214,863,4259,837xm4033,837l4021,841,4027,842,4033,837xm4202,828l4196,831,4208,829,4202,828xm4585,681l4397,720,4394,720,4393,721,4392,721,4202,828,4208,829,4196,831,4270,831,4405,756,4404,756,4409,753,4416,753,4576,721,4570,714,4620,714,4596,689,4592,684,4585,681xm4409,753l4404,756,4405,756,4409,753xm4405,756l4404,756,4405,756,4405,756xm4416,753l4409,753,4405,756,4416,753xm4570,714l4576,721,4586,719,4570,714xm2700,675l2687,683,2695,682,2700,675xm2695,682l2687,683,2694,683,2695,682xm2803,675l2700,675,2695,682,2803,675xm2868,667l2873,671,2881,671,2868,667xe" filled="true" fillcolor="#98b954" stroked="false">
              <v:path arrowok="t"/>
              <v:fill type="solid"/>
            </v:shape>
            <v:shape style="position:absolute;left:1262;top:887;width:4107;height:755" coordorigin="1262,888" coordsize="4107,755" path="m1262,1345l1262,1395,1346,1479,1348,1479,1348,1481,1349,1482,1543,1615,1548,1617,1552,1619,1734,1643,1739,1643,1745,1641,1748,1638,1777,1611,1724,1611,1731,1606,1582,1585,1564,1585,1556,1581,1558,1581,1369,1452,1370,1452,1262,1345xm1731,1606l1724,1611,1739,1607,1731,1606xm2494,1134l2305,1181,2123,1206,2119,1206,2114,1208,2112,1212,1919,1429,1731,1606,1739,1607,1724,1611,1777,1611,1944,1455,2134,1242,2128,1242,2140,1236,2171,1236,2310,1217,2507,1169,2510,1167,2513,1166,2515,1164,2547,1136,2491,1136,2494,1134xm1556,1581l1564,1585,1559,1582,1556,1581xm1559,1582l1564,1585,1582,1585,1559,1582xm1558,1581l1556,1581,1559,1582,1558,1581xm4620,920l4570,920,4589,925,4578,929,4764,1127,4958,1368,4960,1370,4962,1371,4963,1373,5146,1470,5148,1471,5149,1472,5152,1472,5346,1508,5356,1511,5365,1503,5368,1494,5369,1484,5363,1475,5353,1472,5171,1439,5164,1439,5158,1436,5159,1436,4990,1346,4986,1346,4981,1341,4982,1341,4790,1101,4620,920xm1370,1452l1369,1452,1372,1453,1370,1452xm5158,1436l5164,1439,5160,1437,5158,1436xm5160,1437l5164,1439,5171,1439,5160,1437xm5159,1436l5158,1436,5160,1437,5159,1436xm4981,1341l4986,1346,4983,1342,4981,1341xm4983,1342l4986,1346,4990,1346,4983,1342xm4982,1341l4981,1341,4983,1342,4982,1341xm3064,1068l3245,1225,3247,1227,3254,1230,3449,1254,3637,1254,3707,1219,3626,1219,3629,1218,3454,1218,3296,1197,3269,1197,3259,1193,3263,1193,3121,1069,3066,1069,3064,1068xm2140,1236l2128,1242,2135,1241,2140,1236xm2135,1241l2128,1242,2134,1242,2135,1241xm2171,1236l2140,1236,2135,1241,2171,1236xm4022,1010l4018,1011,4014,1013,3821,1122,3626,1219,3634,1218,3709,1218,3836,1154,4026,1049,4020,1047,4032,1045,4197,1045,4027,1011,4022,1010xm3709,1218l3634,1218,3626,1219,3707,1219,3709,1218xm3259,1193l3269,1197,3264,1193,3259,1193xm3264,1193l3269,1197,3296,1197,3264,1193xm3263,1193l3259,1193,3264,1193,3263,1193xm2498,1133l2494,1134,2491,1136,2498,1133xm2551,1133l2498,1133,2491,1136,2547,1136,2551,1133xm2880,937l2876,938,2682,974,2678,975,2676,977,2674,979,2494,1134,2498,1133,2551,1133,2693,1010,2688,1010,2698,1007,2708,1007,2877,976,2872,973,2956,973,2888,939,2885,938,2880,937xm4197,1045l4032,1045,4026,1049,4202,1083,4206,1085,4211,1083,4214,1082,4282,1049,4198,1049,4203,1046,4197,1045xm3062,1067l3064,1068,3066,1069,3062,1067xm3118,1067l3062,1067,3066,1069,3121,1069,3118,1067xm2956,973l2872,973,2884,974,2877,976,3064,1068,3062,1067,3118,1067,3086,1039,3085,1039,3083,1037,2956,973xm4203,1046l4198,1049,4210,1047,4203,1046xm4584,888l4394,951,4392,951,4203,1046,4210,1047,4198,1049,4282,1049,4409,985,4406,985,4578,929,4570,920,4620,920,4596,895,4591,890,4584,888xm4032,1045l4020,1047,4026,1049,4032,1045xm2698,1007l2688,1010,2695,1009,2698,1007xm2695,1009l2688,1010,2693,1010,2695,1009xm2708,1007l2698,1007,2695,1009,2708,1007xm2872,973l2877,976,2884,974,2872,973xm4570,920l4578,929,4589,925,4570,920xe" filled="true" fillcolor="#be4b48" stroked="false">
              <v:path arrowok="t"/>
              <v:fill type="solid"/>
            </v:shape>
            <v:shape style="position:absolute;left:1262;top:1957;width:4107;height:1084" coordorigin="1262,1957" coordsize="4107,1084" path="m4765,2429l4956,2798,4957,2801,4957,2802,4958,2803,5141,2997,5148,3002,5152,3002,5346,3039,5356,3041,5365,3035,5368,3025,5369,3014,5363,3005,5353,3003,5184,2972,5168,2972,5158,2967,5164,2967,4991,2783,4988,2783,4807,2431,4770,2431,4765,2429xm5158,2967l5168,2972,5165,2969,5158,2967xm5165,2969l5168,2972,5184,2972,5165,2969xm5164,2967l5158,2967,5165,2969,5164,2967xm4986,2778l4988,2783,4991,2783,4986,2778xm3323,2235l3265,2235,3257,2240,3443,2345,3623,2477,3820,2588,3826,2591,3832,2591,3902,2556,3821,2556,3830,2551,3644,2448,3461,2313,3323,2235xm3830,2551l3821,2556,3838,2556,3830,2551xm4402,2456l4019,2456,4016,2457,4015,2459,3830,2551,3838,2556,3902,2556,4030,2492,4026,2492,4032,2491,4035,2491,4208,2468,4402,2456xm1724,2234l1916,2486,1920,2491,1927,2493,1933,2492,2128,2468,2130,2468,2135,2466,2139,2463,1945,2463,1928,2456,1939,2455,1771,2235,1728,2235,1724,2234xm4032,2491l4026,2492,4031,2492,4032,2491xm4031,2492l4026,2492,4030,2492,4031,2492xm4035,2491l4032,2491,4031,2492,4035,2491xm1939,2455l1928,2456,1945,2463,1939,2455xm2120,2433l1939,2455,1945,2463,2139,2463,2187,2435,2117,2435,2120,2433xm4394,2421l4204,2432,4021,2456,4404,2456,4408,2455,4410,2454,4462,2423,4391,2423,4394,2421xm2123,2432l2120,2433,2117,2435,2123,2432xm2191,2432l2123,2432,2117,2435,2187,2435,2191,2432xm2309,2323l2302,2323,2299,2325,2120,2433,2123,2432,2191,2432,2313,2359,2306,2359,2317,2357,2531,2357,2559,2337,2492,2337,2497,2335,2309,2323xm4762,2423l4765,2429,4770,2431,4762,2423xm4803,2423l4762,2423,4770,2431,4807,2431,4803,2423xm4664,2345l4592,2345,4584,2350,4765,2429,4762,2423,4803,2423,4794,2406,4789,2399,4784,2397,4664,2345xm4399,2420l4394,2421,4391,2423,4399,2420xm4466,2420l4399,2420,4391,2423,4462,2423,4466,2420xm4585,2310l4578,2310,4573,2313,4394,2421,4399,2420,4466,2420,4584,2350,4576,2346,4592,2345,4664,2345,4590,2312,4585,2310xm2531,2357l2317,2357,2313,2359,2502,2371,2509,2371,2531,2357xm2317,2357l2306,2359,2313,2359,2317,2357xm4592,2345l4576,2346,4584,2350,4592,2345xm2497,2335l2492,2337,2504,2335,2497,2335xm2880,2139l2874,2142,2678,2215,2677,2215,2676,2216,2675,2216,2497,2335,2504,2335,2492,2337,2559,2337,2692,2249,2692,2249,2695,2246,2698,2246,2876,2179,2868,2173,2926,2173,2891,2144,2886,2141,2880,2139xm2926,2173l2868,2173,2886,2175,2876,2179,3062,2331,3068,2335,3077,2336,3083,2333,3139,2303,3086,2303,3066,2300,3077,2295,2926,2173xm3077,2295l3066,2300,3086,2303,3077,2295xm3260,2201l3254,2201,3248,2203,3077,2295,3086,2303,3139,2303,3257,2240,3248,2235,3323,2235,3266,2203,3260,2201xm2698,2246l2695,2246,2692,2249,2698,2246xm3265,2235l3248,2235,3257,2240,3265,2235xm1722,2231l1724,2234,1728,2235,1722,2231xm1767,2231l1722,2231,1728,2235,1771,2235,1767,2231xm1406,1991l1348,1991,1366,1993,1356,1997,1542,2149,1543,2149,1546,2151,1724,2234,1722,2231,1767,2231,1751,2209,1750,2207,1747,2204,1744,2203,1566,2120,1565,2120,1561,2118,1562,2118,1406,1991xm2868,2173l2876,2179,2886,2175,2868,2173xm1561,2118l1565,2120,1563,2119,1561,2118xm1563,2119l1565,2120,1566,2120,1563,2119xm1562,2118l1561,2118,1563,2119,1562,2118xm1358,1957l1262,1996,1262,2034,1356,1997,1348,1991,1406,1991,1370,1962,1366,1958,1358,1957xm1348,1991l1356,1997,1366,1993,1348,1991xe" filled="true" fillcolor="#4a7ebb" stroked="false">
              <v:path arrowok="t"/>
              <v:fill type="solid"/>
            </v:shape>
            <v:line style="position:absolute" from="2302,179" to="2654,179" stroked="true" strokeweight="1.8pt" strokecolor="#be4b48">
              <v:stroke dashstyle="solid"/>
            </v:line>
            <v:line style="position:absolute" from="2302,422" to="2654,422" stroked="true" strokeweight="1.86pt" strokecolor="#4a7ebb">
              <v:stroke dashstyle="solid"/>
            </v:line>
            <v:shape style="position:absolute;left:1255;top:63;width:4240;height:3098" type="#_x0000_t202" filled="false" stroked="false">
              <v:textbox inset="0,0,0,0">
                <w:txbxContent>
                  <w:p>
                    <w:pPr>
                      <w:spacing w:line="312" w:lineRule="auto" w:before="28"/>
                      <w:ind w:left="1416" w:right="814" w:firstLine="0"/>
                      <w:jc w:val="left"/>
                      <w:rPr>
                        <w:rFonts w:ascii="Calibri" w:hAnsi="Calibri"/>
                        <w:sz w:val="15"/>
                      </w:rPr>
                    </w:pPr>
                    <w:r>
                      <w:rPr>
                        <w:rFonts w:ascii="Calibri" w:hAnsi="Calibri"/>
                        <w:w w:val="105"/>
                        <w:sz w:val="15"/>
                      </w:rPr>
                      <w:t>Net of depreciation and tax Real one‐year T‐Bill rate</w:t>
                    </w:r>
                  </w:p>
                </w:txbxContent>
              </v:textbox>
              <w10:wrap type="none"/>
            </v:shape>
            <w10:wrap type="none"/>
          </v:group>
        </w:pict>
      </w:r>
      <w:r>
        <w:rPr>
          <w:rFonts w:ascii="Calibri"/>
          <w:w w:val="105"/>
          <w:sz w:val="15"/>
        </w:rPr>
        <w:t>18</w:t>
      </w:r>
    </w:p>
    <w:p>
      <w:pPr>
        <w:pStyle w:val="BodyText"/>
        <w:spacing w:line="213" w:lineRule="exact"/>
        <w:ind w:left="2072"/>
      </w:pPr>
      <w:r>
        <w:rPr/>
        <w:t>measured by the yield on short-term indexed gilts,</w:t>
      </w:r>
    </w:p>
    <w:p>
      <w:pPr>
        <w:pStyle w:val="BodyText"/>
        <w:tabs>
          <w:tab w:pos="2072" w:val="left" w:leader="none"/>
        </w:tabs>
        <w:spacing w:before="64"/>
        <w:ind w:left="1606"/>
      </w:pPr>
      <w:r>
        <w:rPr>
          <w:rFonts w:ascii="Calibri"/>
          <w:spacing w:val="2"/>
          <w:position w:val="9"/>
          <w:sz w:val="15"/>
        </w:rPr>
        <w:t>15</w:t>
        <w:tab/>
      </w:r>
      <w:r>
        <w:rPr/>
        <w:t>has fallen steeply since the onset of the</w:t>
      </w:r>
      <w:r>
        <w:rPr>
          <w:spacing w:val="-22"/>
        </w:rPr>
        <w:t> </w:t>
      </w:r>
      <w:r>
        <w:rPr/>
        <w:t>financial</w:t>
      </w:r>
    </w:p>
    <w:p>
      <w:pPr>
        <w:pStyle w:val="BodyText"/>
        <w:tabs>
          <w:tab w:pos="2072" w:val="left" w:leader="none"/>
        </w:tabs>
        <w:spacing w:line="330" w:lineRule="atLeast" w:before="15"/>
        <w:ind w:left="2072" w:right="939" w:hanging="466"/>
      </w:pPr>
      <w:r>
        <w:rPr>
          <w:rFonts w:ascii="Calibri"/>
          <w:spacing w:val="2"/>
          <w:sz w:val="15"/>
        </w:rPr>
        <w:t>12</w:t>
        <w:tab/>
      </w:r>
      <w:r>
        <w:rPr>
          <w:position w:val="1"/>
        </w:rPr>
        <w:t>crisis, and is now firmly in negative territory</w:t>
      </w:r>
      <w:r>
        <w:rPr/>
        <w:t> (Chart 1). Yet on a recent Agency visit</w:t>
      </w:r>
      <w:r>
        <w:rPr>
          <w:spacing w:val="-30"/>
        </w:rPr>
        <w:t> </w:t>
      </w:r>
      <w:r>
        <w:rPr/>
        <w:t>many</w:t>
      </w:r>
    </w:p>
    <w:p>
      <w:pPr>
        <w:spacing w:line="110" w:lineRule="exact" w:before="0"/>
        <w:ind w:left="1602" w:right="0" w:firstLine="0"/>
        <w:jc w:val="left"/>
        <w:rPr>
          <w:rFonts w:ascii="Calibri"/>
          <w:sz w:val="15"/>
        </w:rPr>
      </w:pPr>
      <w:r>
        <w:rPr>
          <w:rFonts w:ascii="Calibri"/>
          <w:w w:val="105"/>
          <w:sz w:val="15"/>
        </w:rPr>
        <w:t>9</w:t>
      </w:r>
    </w:p>
    <w:p>
      <w:pPr>
        <w:pStyle w:val="BodyText"/>
        <w:spacing w:before="5"/>
        <w:ind w:left="2072"/>
      </w:pPr>
      <w:r>
        <w:rPr/>
        <w:t>companies told me that their hurdle rates of return</w:t>
      </w:r>
    </w:p>
    <w:p>
      <w:pPr>
        <w:pStyle w:val="BodyText"/>
        <w:tabs>
          <w:tab w:pos="2072" w:val="left" w:leader="none"/>
        </w:tabs>
        <w:spacing w:before="24"/>
        <w:ind w:left="1602"/>
      </w:pPr>
      <w:r>
        <w:rPr>
          <w:rFonts w:ascii="Calibri"/>
          <w:position w:val="13"/>
          <w:sz w:val="15"/>
        </w:rPr>
        <w:t>6</w:t>
        <w:tab/>
      </w:r>
      <w:r>
        <w:rPr/>
        <w:t>had </w:t>
      </w:r>
      <w:r>
        <w:rPr>
          <w:u w:val="single"/>
        </w:rPr>
        <w:t>risen</w:t>
      </w:r>
      <w:r>
        <w:rPr/>
        <w:t>. Prior to the crisis finance directors</w:t>
      </w:r>
      <w:r>
        <w:rPr>
          <w:spacing w:val="-24"/>
        </w:rPr>
        <w:t> </w:t>
      </w:r>
      <w:r>
        <w:rPr/>
        <w:t>would</w:t>
      </w:r>
    </w:p>
    <w:p>
      <w:pPr>
        <w:pStyle w:val="BodyText"/>
        <w:tabs>
          <w:tab w:pos="2072" w:val="left" w:leader="none"/>
        </w:tabs>
        <w:spacing w:before="111"/>
        <w:ind w:left="1602"/>
      </w:pPr>
      <w:r>
        <w:rPr>
          <w:rFonts w:ascii="Calibri"/>
          <w:position w:val="3"/>
          <w:sz w:val="15"/>
        </w:rPr>
        <w:t>3</w:t>
        <w:tab/>
      </w:r>
      <w:r>
        <w:rPr/>
        <w:t>approve new investments that looked likely to pay</w:t>
      </w:r>
      <w:r>
        <w:rPr>
          <w:spacing w:val="-17"/>
        </w:rPr>
        <w:t> </w:t>
      </w:r>
      <w:r>
        <w:rPr/>
        <w:t>for</w:t>
      </w:r>
    </w:p>
    <w:p>
      <w:pPr>
        <w:pStyle w:val="BodyText"/>
        <w:tabs>
          <w:tab w:pos="2072" w:val="left" w:leader="none"/>
        </w:tabs>
        <w:spacing w:line="283" w:lineRule="auto" w:before="110"/>
        <w:ind w:left="2072" w:right="224" w:hanging="471"/>
      </w:pPr>
      <w:r>
        <w:rPr>
          <w:rFonts w:ascii="Calibri" w:hAnsi="Calibri"/>
          <w:position w:val="-6"/>
          <w:sz w:val="15"/>
        </w:rPr>
        <w:t>0</w:t>
        <w:tab/>
      </w:r>
      <w:r>
        <w:rPr/>
        <w:t>themselves (not including depreciation) over a period of six years – equivalent to an expected net rate</w:t>
      </w:r>
      <w:r>
        <w:rPr>
          <w:spacing w:val="-30"/>
        </w:rPr>
        <w:t> </w:t>
      </w:r>
      <w:r>
        <w:rPr/>
        <w:t>of</w:t>
      </w:r>
    </w:p>
    <w:p>
      <w:pPr>
        <w:spacing w:after="0" w:line="283" w:lineRule="auto"/>
        <w:sectPr>
          <w:type w:val="continuous"/>
          <w:pgSz w:w="11900" w:h="16840"/>
          <w:pgMar w:top="1140" w:bottom="1580" w:left="900" w:right="920"/>
          <w:cols w:num="2" w:equalWidth="0">
            <w:col w:w="3049" w:space="40"/>
            <w:col w:w="6991"/>
          </w:cols>
        </w:sectPr>
      </w:pPr>
    </w:p>
    <w:p>
      <w:pPr>
        <w:spacing w:line="127" w:lineRule="exact" w:before="0"/>
        <w:ind w:left="4692" w:right="0" w:firstLine="0"/>
        <w:jc w:val="left"/>
        <w:rPr>
          <w:rFonts w:ascii="Calibri" w:hAnsi="Calibri"/>
          <w:sz w:val="15"/>
        </w:rPr>
      </w:pPr>
      <w:r>
        <w:rPr>
          <w:rFonts w:ascii="Calibri" w:hAnsi="Calibri"/>
          <w:w w:val="105"/>
          <w:sz w:val="15"/>
        </w:rPr>
        <w:t>‐3</w:t>
      </w:r>
    </w:p>
    <w:p>
      <w:pPr>
        <w:tabs>
          <w:tab w:pos="862" w:val="left" w:leader="none"/>
          <w:tab w:pos="1432" w:val="left" w:leader="none"/>
          <w:tab w:pos="2002" w:val="left" w:leader="none"/>
          <w:tab w:pos="2571" w:val="left" w:leader="none"/>
          <w:tab w:pos="3141" w:val="left" w:leader="none"/>
          <w:tab w:pos="3712" w:val="left" w:leader="none"/>
          <w:tab w:pos="4280" w:val="left" w:leader="none"/>
        </w:tabs>
        <w:spacing w:before="27"/>
        <w:ind w:left="293" w:right="0" w:firstLine="0"/>
        <w:jc w:val="left"/>
        <w:rPr>
          <w:rFonts w:ascii="Calibri"/>
          <w:sz w:val="15"/>
        </w:rPr>
      </w:pPr>
      <w:r>
        <w:rPr>
          <w:rFonts w:ascii="Calibri"/>
          <w:spacing w:val="3"/>
          <w:w w:val="105"/>
          <w:sz w:val="15"/>
        </w:rPr>
        <w:t>1990</w:t>
        <w:tab/>
        <w:t>1993</w:t>
        <w:tab/>
        <w:t>1996</w:t>
        <w:tab/>
        <w:t>1999</w:t>
        <w:tab/>
        <w:t>2002</w:t>
        <w:tab/>
        <w:t>2005</w:t>
        <w:tab/>
        <w:t>2008</w:t>
        <w:tab/>
      </w:r>
      <w:r>
        <w:rPr>
          <w:rFonts w:ascii="Calibri"/>
          <w:spacing w:val="5"/>
          <w:w w:val="105"/>
          <w:sz w:val="15"/>
        </w:rPr>
        <w:t>2011</w:t>
      </w:r>
    </w:p>
    <w:p>
      <w:pPr>
        <w:pStyle w:val="BodyText"/>
        <w:spacing w:before="8"/>
        <w:rPr>
          <w:rFonts w:ascii="Calibri"/>
          <w:sz w:val="14"/>
        </w:rPr>
      </w:pPr>
    </w:p>
    <w:p>
      <w:pPr>
        <w:spacing w:line="292" w:lineRule="auto" w:before="0"/>
        <w:ind w:left="234" w:right="267" w:firstLine="0"/>
        <w:jc w:val="left"/>
        <w:rPr>
          <w:sz w:val="16"/>
        </w:rPr>
      </w:pPr>
      <w:r>
        <w:rPr>
          <w:sz w:val="16"/>
        </w:rPr>
        <w:t>Note: Assumes equal tax rates for UKCS and non-oil PNFCs. Source: ONS and Bank of England calculation</w:t>
      </w:r>
    </w:p>
    <w:p>
      <w:pPr>
        <w:pStyle w:val="BodyText"/>
        <w:spacing w:line="355" w:lineRule="auto" w:before="69"/>
        <w:ind w:left="233" w:right="308"/>
      </w:pPr>
      <w:r>
        <w:rPr/>
        <w:br w:type="column"/>
      </w:r>
      <w:r>
        <w:rPr/>
        <w:t>return of around 9%. Now, it seems, the payback period has shortened to around four years, a required net rate of return of 14%</w:t>
      </w:r>
      <w:r>
        <w:rPr>
          <w:vertAlign w:val="superscript"/>
        </w:rPr>
        <w:t>1</w:t>
      </w:r>
      <w:r>
        <w:rPr>
          <w:vertAlign w:val="baseline"/>
        </w:rPr>
        <w:t>.</w:t>
      </w:r>
    </w:p>
    <w:p>
      <w:pPr>
        <w:spacing w:after="0" w:line="355" w:lineRule="auto"/>
        <w:sectPr>
          <w:type w:val="continuous"/>
          <w:pgSz w:w="11900" w:h="16840"/>
          <w:pgMar w:top="1140" w:bottom="1580" w:left="900" w:right="920"/>
          <w:cols w:num="2" w:equalWidth="0">
            <w:col w:w="4861" w:space="67"/>
            <w:col w:w="5152"/>
          </w:cols>
        </w:sectPr>
      </w:pPr>
    </w:p>
    <w:p>
      <w:pPr>
        <w:pStyle w:val="BodyText"/>
        <w:spacing w:before="3"/>
        <w:rPr>
          <w:sz w:val="21"/>
        </w:rPr>
      </w:pPr>
    </w:p>
    <w:p>
      <w:pPr>
        <w:pStyle w:val="BodyText"/>
        <w:spacing w:line="355" w:lineRule="auto" w:before="94"/>
        <w:ind w:left="233" w:right="243"/>
      </w:pPr>
      <w:r>
        <w:rPr/>
        <w:t>This is hardly a large sample. And it’s quite possible that managers’ opinions about hurdle rates aren’t worth much anyway. Perhaps finance directors know that managers tend to over-estimate profitability and adjust their targets accordingly.</w:t>
      </w:r>
    </w:p>
    <w:p>
      <w:pPr>
        <w:pStyle w:val="BodyText"/>
        <w:spacing w:before="5"/>
        <w:rPr>
          <w:sz w:val="29"/>
        </w:rPr>
      </w:pPr>
    </w:p>
    <w:p>
      <w:pPr>
        <w:pStyle w:val="BodyText"/>
        <w:ind w:left="233"/>
      </w:pPr>
      <w:r>
        <w:rPr/>
        <w:t>But, for what it’s worth, these numbers are in the range of average returns on existing capital for</w:t>
      </w:r>
    </w:p>
    <w:p>
      <w:pPr>
        <w:pStyle w:val="BodyText"/>
        <w:spacing w:line="355" w:lineRule="auto" w:before="111"/>
        <w:ind w:left="233" w:right="305"/>
      </w:pPr>
      <w:r>
        <w:rPr/>
        <w:t>non-financial firms (Chart 1 again). More importantly – because this isn’t just anecdotal – you also get the impression of an unusually wide spread between risky and risk-free yields from securities markets. The green line in Chart 2 is the ratio of profits to assets, the latter valued at market prices, for UK-quoted companies</w:t>
      </w:r>
      <w:r>
        <w:rPr>
          <w:vertAlign w:val="superscript"/>
        </w:rPr>
        <w:t>2</w:t>
      </w:r>
      <w:r>
        <w:rPr>
          <w:vertAlign w:val="baseline"/>
        </w:rPr>
        <w:t>. Instead of declining, that measure of yield has actually gone up since the recession, and even in absolute terms (let alone relative to risk-free rates) is currently more than 100bp higher than it was during the three years leading up to the crisis. The overall cost of capital in securities markets is this rate plus the expected long-run growth rate of corporate earnings. We don’t have data for these expectations, but if, instead, we use Consensus forecasts for long-run UK GDP growth, we get the dotted red line</w:t>
      </w:r>
      <w:r>
        <w:rPr>
          <w:vertAlign w:val="superscript"/>
        </w:rPr>
        <w:t>3</w:t>
      </w:r>
      <w:r>
        <w:rPr>
          <w:vertAlign w:val="baseline"/>
        </w:rPr>
        <w:t>.</w:t>
      </w:r>
    </w:p>
    <w:p>
      <w:pPr>
        <w:pStyle w:val="BodyText"/>
        <w:rPr>
          <w:sz w:val="26"/>
        </w:rPr>
      </w:pPr>
    </w:p>
    <w:p>
      <w:pPr>
        <w:pStyle w:val="BodyText"/>
        <w:spacing w:before="10"/>
        <w:rPr>
          <w:sz w:val="32"/>
        </w:rPr>
      </w:pPr>
    </w:p>
    <w:p>
      <w:pPr>
        <w:pStyle w:val="BodyText"/>
        <w:ind w:left="233"/>
      </w:pPr>
      <w:r>
        <w:rPr>
          <w:w w:val="100"/>
        </w:rPr>
        <w:t>.</w:t>
      </w:r>
    </w:p>
    <w:p>
      <w:pPr>
        <w:pStyle w:val="BodyText"/>
      </w:pPr>
    </w:p>
    <w:p>
      <w:pPr>
        <w:pStyle w:val="BodyText"/>
      </w:pPr>
    </w:p>
    <w:p>
      <w:pPr>
        <w:pStyle w:val="BodyText"/>
        <w:spacing w:before="3"/>
        <w:rPr>
          <w:sz w:val="25"/>
        </w:rPr>
      </w:pPr>
      <w:r>
        <w:rPr/>
        <w:pict>
          <v:shape style="position:absolute;margin-left:56.700001pt;margin-top:16.768620pt;width:144pt;height:.1pt;mso-position-horizontal-relative:page;mso-position-vertical-relative:paragraph;z-index:-251657216;mso-wrap-distance-left:0;mso-wrap-distance-right:0" coordorigin="1134,335" coordsize="2880,0" path="m1134,335l4014,335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1 </w:t>
      </w:r>
      <w:r>
        <w:rPr>
          <w:sz w:val="16"/>
        </w:rPr>
        <w:t>I’ve assume a depreciation rate of 6.5%, in line with national accounts estimates for the non-financial sector.</w:t>
      </w:r>
    </w:p>
    <w:p>
      <w:pPr>
        <w:spacing w:line="184" w:lineRule="exact" w:before="14"/>
        <w:ind w:left="234" w:right="243" w:hanging="1"/>
        <w:jc w:val="left"/>
        <w:rPr>
          <w:sz w:val="16"/>
        </w:rPr>
      </w:pPr>
      <w:r>
        <w:rPr>
          <w:position w:val="8"/>
          <w:sz w:val="10"/>
        </w:rPr>
        <w:t>2 </w:t>
      </w:r>
      <w:r>
        <w:rPr>
          <w:sz w:val="16"/>
        </w:rPr>
        <w:t>Profits are net of taxes and depreciation, the denominator is equity and debt valued at market prices. Under Modigliani and Miller (1958) this is the same as the return on unlevered equity.</w:t>
      </w:r>
    </w:p>
    <w:p>
      <w:pPr>
        <w:spacing w:line="184" w:lineRule="exact" w:before="1"/>
        <w:ind w:left="234" w:right="0" w:hanging="1"/>
        <w:jc w:val="left"/>
        <w:rPr>
          <w:sz w:val="16"/>
        </w:rPr>
      </w:pPr>
      <w:r>
        <w:rPr>
          <w:position w:val="8"/>
          <w:sz w:val="10"/>
        </w:rPr>
        <w:t>3 </w:t>
      </w:r>
      <w:r>
        <w:rPr>
          <w:sz w:val="16"/>
        </w:rPr>
        <w:t>This probably understates the true marginal cost. A part of UK-quoted companies’ earnings come from emerging economies, whose expected growth is faster than that of the UK economy. In addition, new issuance tends to occur at a discount to existing securities.</w:t>
      </w:r>
    </w:p>
    <w:p>
      <w:pPr>
        <w:spacing w:line="182" w:lineRule="exact" w:before="0"/>
        <w:ind w:left="234" w:right="0" w:firstLine="0"/>
        <w:jc w:val="left"/>
        <w:rPr>
          <w:sz w:val="16"/>
        </w:rPr>
      </w:pPr>
      <w:r>
        <w:rPr>
          <w:sz w:val="16"/>
        </w:rPr>
        <w:t>Recently, according to data from Dealogic, this discount has ranged between 5%-10%.</w:t>
      </w:r>
    </w:p>
    <w:p>
      <w:pPr>
        <w:spacing w:after="0" w:line="182" w:lineRule="exact"/>
        <w:jc w:val="left"/>
        <w:rPr>
          <w:sz w:val="16"/>
        </w:rPr>
        <w:sectPr>
          <w:type w:val="continuous"/>
          <w:pgSz w:w="11900" w:h="16840"/>
          <w:pgMar w:top="1140" w:bottom="1580" w:left="900" w:right="920"/>
        </w:sectPr>
      </w:pPr>
    </w:p>
    <w:p>
      <w:pPr>
        <w:pStyle w:val="Heading1"/>
        <w:tabs>
          <w:tab w:pos="5021" w:val="left" w:leader="none"/>
        </w:tabs>
        <w:spacing w:line="230" w:lineRule="exact" w:before="79"/>
        <w:ind w:left="0" w:right="209"/>
        <w:jc w:val="center"/>
      </w:pPr>
      <w:r>
        <w:rPr/>
        <w:t>Chart 2: Risk premium has</w:t>
      </w:r>
      <w:r>
        <w:rPr>
          <w:spacing w:val="-6"/>
        </w:rPr>
        <w:t> </w:t>
      </w:r>
      <w:r>
        <w:rPr/>
        <w:t>widened sharply</w:t>
        <w:tab/>
        <w:t>Chart 3: New bank loans have apparently</w:t>
      </w:r>
      <w:r>
        <w:rPr>
          <w:spacing w:val="-9"/>
        </w:rPr>
        <w:t> </w:t>
      </w:r>
      <w:r>
        <w:rPr/>
        <w:t>got</w:t>
      </w:r>
    </w:p>
    <w:p>
      <w:pPr>
        <w:spacing w:line="230" w:lineRule="exact" w:before="0"/>
        <w:ind w:left="1519" w:right="209" w:firstLine="0"/>
        <w:jc w:val="center"/>
        <w:rPr>
          <w:b/>
          <w:sz w:val="20"/>
        </w:rPr>
      </w:pPr>
      <w:r>
        <w:rPr>
          <w:b/>
          <w:sz w:val="20"/>
        </w:rPr>
        <w:t>cheaper</w:t>
      </w:r>
    </w:p>
    <w:p>
      <w:pPr>
        <w:tabs>
          <w:tab w:pos="4701" w:val="left" w:leader="none"/>
          <w:tab w:pos="9453" w:val="left" w:leader="none"/>
        </w:tabs>
        <w:spacing w:line="192" w:lineRule="exact" w:before="140"/>
        <w:ind w:left="606" w:right="0" w:firstLine="0"/>
        <w:jc w:val="left"/>
        <w:rPr>
          <w:rFonts w:ascii="Calibri"/>
          <w:b/>
          <w:sz w:val="15"/>
        </w:rPr>
      </w:pPr>
      <w:r>
        <w:rPr/>
        <w:pict>
          <v:group style="position:absolute;margin-left:321.420013pt;margin-top:16.152765pt;width:203.3pt;height:177.3pt;mso-position-horizontal-relative:page;mso-position-vertical-relative:paragraph;z-index:-252928000" coordorigin="6428,323" coordsize="4066,3546">
            <v:line style="position:absolute" from="10445,397" to="10445,3807" stroked="true" strokeweight=".60004pt" strokecolor="#868686">
              <v:stroke dashstyle="solid"/>
            </v:line>
            <v:shape style="position:absolute;left:10444;top:390;width:50;height:3423" coordorigin="10445,391" coordsize="50,3423" path="m10494,3801l10445,3801,10445,3813,10494,3813,10494,3801m10494,3377l10445,3377,10445,3389,10494,3389,10494,3377m10494,2955l10445,2955,10445,2967,10494,2967,10494,2955m10494,2519l10445,2519,10445,2532,10494,2532,10494,2519m10494,2096l10445,2096,10445,2108,10494,2108,10494,2096m10494,1672l10445,1672,10445,1684,10494,1684,10494,1672m10494,1237l10445,1237,10445,1249,10494,1249,10494,1237m10494,814l10445,814,10445,826,10494,826,10494,814m10494,391l10445,391,10445,403,10494,403,10494,391e" filled="true" fillcolor="#868686" stroked="false">
              <v:path arrowok="t"/>
              <v:fill type="solid"/>
            </v:shape>
            <v:line style="position:absolute" from="6434,3807" to="10445,3807" stroked="true" strokeweight=".599980pt" strokecolor="#868686">
              <v:stroke dashstyle="solid"/>
            </v:line>
            <v:shape style="position:absolute;left:6428;top:3807;width:3939;height:62" coordorigin="6428,3807" coordsize="3939,62" path="m6440,3807l6428,3807,6428,3868,6440,3868,6440,3807m7093,3807l7081,3807,7081,3868,7093,3868,7093,3807m7758,3807l7746,3807,7746,3868,7758,3868,7758,3807m8410,3807l8398,3807,8398,3868,8410,3868,8410,3807m9062,3807l9050,3807,9050,3868,9062,3868,9062,3807m9714,3807l9702,3807,9702,3868,9714,3868,9714,3807m10367,3807l10355,3807,10355,3868,10367,3868,10367,3807e" filled="true" fillcolor="#868686" stroked="false">
              <v:path arrowok="t"/>
              <v:fill type="solid"/>
            </v:shape>
            <v:shape style="position:absolute;left:6434;top:480;width:4017;height:2220" coordorigin="6434,481" coordsize="4017,2220" path="m9642,2661l9596,2661,9623,2701,9713,2701,9721,2681,9678,2681,9642,2661xm9818,2601l9797,2621,9703,2621,9679,2681,9721,2681,9737,2641,9793,2641,9818,2601xm9626,2641l9553,2641,9604,2661,9652,2661,9626,2641xm9496,2501l9463,2501,9487,2561,9515,2581,9512,2581,9550,2621,9551,2641,9625,2641,9623,2621,9595,2621,9571,2601,9578,2601,9541,2561,9516,2541,9520,2541,9496,2501xm9818,2601l9775,2601,9739,2621,9797,2621,9818,2601xm9946,2601l9818,2601,9806,2621,9919,2621,9946,2601xm9806,2581l9792,2581,9768,2601,9838,2601,9806,2581xm10014,2581l9823,2581,9838,2601,10004,2601,10022,2587,10014,2581xm10088,2581l10031,2581,10022,2587,10039,2601,10052,2601,10088,2581xm10031,2581l10014,2581,10022,2587,10031,2581xm10150,2561l9930,2561,9906,2581,10144,2581,10161,2567,10150,2561xm10248,2561l10169,2561,10161,2567,10186,2581,10195,2581,10248,2561xm10169,2561l10150,2561,10161,2567,10169,2561xm10162,2521l10147,2521,10118,2561,10270,2561,10306,2541,10183,2541,10189,2536,10162,2521xm10189,2536l10183,2541,10198,2541,10189,2536xm10381,2521l10207,2521,10189,2536,10198,2541,10333,2541,10381,2521xm10415,2501l10295,2501,10259,2521,10379,2521,10415,2501xm9292,881l9328,1201,9352,1621,9377,1941,9401,2241,9437,2401,9461,2501,9497,2501,9473,2381,9436,2241,9437,2241,9389,1621,9364,1181,9332,921,9298,921,9323,901,9292,881xm10444,2461l10403,2461,10367,2481,10364,2481,10316,2501,10451,2501,10451,2481,10444,2461xm7609,1441l7578,1441,7564,1452,7603,1501,7607,1521,7663,1521,7687,1501,7696,1501,7704,1481,7633,1481,7609,1441xm7778,1501l7750,1501,7757,1521,7772,1521,7778,1501xm7753,1421l7740,1421,7719,1438,7747,1501,7781,1501,7787,1481,7746,1481,7762,1440,7753,1421xm7670,1461l7646,1481,7663,1481,7670,1461xm7744,1401l7715,1401,7688,1421,7663,1481,7704,1481,7720,1441,7716,1441,7719,1438,7711,1421,7753,1421,7744,1401xm7762,1440l7746,1481,7781,1481,7762,1440xm7991,1061l7973,1061,7943,1101,7906,1141,7903,1141,7903,1161,7879,1261,7884,1261,7856,1281,7820,1341,7795,1341,7770,1421,7762,1440,7781,1481,7787,1481,7805,1421,7829,1361,7852,1361,7888,1301,7885,1301,7914,1281,7914,1261,7938,1161,7936,1161,7972,1121,7969,1121,7978,1114,7964,1081,7996,1081,7991,1061xm7580,1401l7562,1401,7546,1415,7556,1421,7518,1421,7511,1427,7536,1441,7542,1461,7554,1461,7564,1452,7555,1441,7609,1441,7580,1401xm7578,1441l7555,1441,7564,1452,7578,1441xm7477,1401l7446,1401,7471,1441,7494,1441,7511,1427,7500,1421,7501,1421,7477,1401xm7740,1421l7711,1421,7719,1438,7740,1421xm7518,1421l7500,1421,7511,1427,7518,1421xm7454,1321l7409,1321,7403,1325,7432,1341,7421,1341,7445,1401,7477,1401,7501,1421,7477,1381,7478,1381,7454,1321xm7520,1401l7489,1401,7501,1421,7538,1421,7546,1415,7520,1401xm7546,1415l7538,1421,7556,1421,7546,1415xm7507,1381l7502,1401,7514,1401,7507,1381xm7020,961l6985,961,7009,1061,7033,1201,7034,1201,7058,1261,7061,1261,7098,1301,7123,1321,7128,1341,7136,1341,7168,1321,7282,1321,7260,1301,7127,1301,7139,1291,7088,1241,7092,1241,7068,1181,7069,1181,7044,1041,7020,961xm7301,1321l7231,1321,7255,1341,7270,1341,7301,1321xm7345,1321l7301,1321,7292,1341,7352,1341,7345,1321xm7396,1321l7345,1321,7374,1341,7380,1341,7403,1325,7396,1321xm7409,1321l7396,1321,7403,1325,7409,1321xm7256,1281l7152,1281,7139,1291,7148,1301,7260,1301,7282,1321,7256,1281xm7448,1301l7269,1301,7282,1321,7452,1321,7448,1301xm7139,1291l7127,1301,7148,1301,7139,1291xm8234,1141l8185,1141,8210,1161,8234,1201,8232,1201,8322,1301,8368,1301,8387,1261,8340,1261,8341,1259,8296,1221,8298,1221,8261,1161,8234,1141xm8341,1259l8340,1261,8344,1261,8341,1259xm8424,1181l8408,1181,8383,1201,8376,1201,8341,1259,8344,1261,8387,1261,8407,1221,8459,1221,8467,1216,8424,1181xm8408,1221l8407,1221,8400,1241,8419,1225,8408,1221xm8586,1201l8495,1201,8467,1216,8472,1221,8424,1221,8419,1225,8456,1241,8558,1241,8586,1201xm8424,1221l8408,1221,8419,1225,8424,1221xm8467,1216l8459,1221,8472,1221,8467,1216xm8670,1121l8598,1121,8597,1141,8594,1141,8558,1181,8560,1181,8536,1201,8587,1201,8623,1161,8617,1161,8670,1121xm7996,1081l7964,1081,7994,1101,7978,1114,7988,1141,7990,1161,7997,1161,8021,1181,8040,1181,8068,1149,8058,1141,8020,1141,8022,1140,7996,1081xm8150,1161l8077,1161,8108,1181,8119,1181,8150,1161xm8100,1121l8056,1121,8030,1135,8038,1141,8076,1141,8068,1149,8082,1161,8101,1161,8114,1142,8100,1121xm8114,1142l8101,1161,8126,1161,8114,1142xm8208,1121l8128,1121,8114,1142,8126,1161,8144,1161,8180,1141,8234,1141,8208,1121xm8076,1141l8058,1141,8068,1149,8076,1141xm8022,1140l8020,1141,8022,1141,8022,1140xm8030,1135l8022,1140,8022,1141,8038,1141,8030,1135xm8014,1121l8022,1140,8030,1135,8014,1121xm8728,1041l8665,1041,8641,1101,8645,1101,8621,1121,8675,1121,8699,1061,8692,1061,8728,1041xm7964,1081l7978,1114,7994,1101,7964,1081xm8782,981l8729,981,8705,1001,8708,1001,8671,1041,8731,1041,8755,1021,8758,1001,8782,981xm8788,941l8754,941,8752,961,8728,981,8804,981,8817,961,8776,961,8788,941xm6800,581l6758,581,6794,641,6793,641,6818,681,6845,701,6840,701,6865,781,6868,781,6904,821,6907,841,6925,841,6949,901,6986,961,7019,961,6983,881,6959,821,6950,821,6926,801,6932,801,6896,761,6899,761,6875,701,6872,681,6846,661,6850,661,6826,621,6824,621,6800,581xm8891,881l8843,881,8814,901,8812,901,8776,961,8790,941,8829,941,8842,921,8861,921,8891,881xm8829,941l8790,941,8776,961,8817,961,8829,941xm8861,921l8842,921,8834,941,8861,921xm9292,881l9277,881,9253,901,9191,901,9227,921,9234,941,9268,941,9294,921,9296,921,9292,881xm9328,861l9298,861,9272,881,9292,881,9323,901,9298,921,9332,921,9328,881,9328,861xm9211,881l9140,881,9168,901,9247,901,9211,881xm8862,861l8838,881,8858,881,8862,861xm8948,781l8894,781,8858,881,8892,881,8928,801,8924,801,8948,781xm9120,861l9077,861,9084,881,9128,881,9120,861xm9059,701l8977,701,8971,721,9028,721,9036,741,9036,741,9052,781,9050,781,9074,861,9120,861,9145,881,9190,881,9163,841,9110,841,9085,761,9084,761,9072,741,9036,741,9035,740,9072,740,9060,721,9059,701xm8963,681l8944,681,8942,701,8918,761,8922,761,8897,781,8952,781,8971,721,8952,721,8977,701,8992,701,8963,681xm9028,721l9035,740,9036,741,9028,721xm9028,721l9012,721,9035,740,9028,721xm8977,701l8952,721,8971,721,8977,701xm6565,481l6526,481,6497,501,6492,501,6468,541,6467,541,6434,621,6434,641,6439,661,6460,661,6463,641,6500,561,6498,561,6522,521,6580,521,6589,507,6565,481xm6787,561l6716,561,6764,601,6758,581,6800,581,6787,561xm6643,481l6607,481,6589,507,6602,521,6652,521,6691,561,6784,561,6731,541,6714,541,6677,501,6674,501,6643,481xm6540,521l6522,521,6516,541,6540,521xm6629,521l6546,521,6589,541,6599,541,6629,521xm6652,521l6632,521,6656,541,6652,521xm6589,507l6580,521,6602,521,6589,507xe" filled="true" fillcolor="#4a7ebb" stroked="false">
              <v:path arrowok="t"/>
              <v:fill type="solid"/>
            </v:shape>
            <v:shape style="position:absolute;left:6434;top:728;width:4017;height:1682" coordorigin="6434,728" coordsize="4017,1682" path="m10451,2398l10367,2398,10403,2410,10444,2410,10451,2402,10451,2398xm10228,2370l10252,2392,10256,2400,10264,2400,10300,2388,10292,2384,10451,2384,10444,2376,10415,2376,10405,2372,10232,2372,10228,2370xm10451,2384l10292,2384,10306,2386,10300,2388,10321,2400,10373,2400,10367,2398,10451,2398,10451,2384xm10292,2384l10300,2388,10306,2386,10292,2384xm10183,2348l10207,2360,10232,2372,10405,2372,10394,2368,10277,2368,10259,2362,10268,2359,10259,2350,10192,2350,10183,2348xm10268,2359l10259,2362,10277,2368,10268,2359xm10304,2350l10295,2350,10268,2359,10277,2368,10394,2368,10384,2364,10333,2364,10325,2362,10329,2362,10308,2352,10304,2350xm10329,2362l10325,2362,10333,2364,10329,2362xm10379,2362l10329,2362,10333,2364,10384,2364,10379,2362xm10123,2336l10150,2350,10187,2350,10183,2348,10256,2348,10250,2342,10246,2340,10132,2340,10123,2336xm10256,2348l10183,2348,10192,2350,10259,2350,10256,2348xm9990,2324l10016,2338,10020,2340,10131,2340,10123,2336,10238,2336,10218,2326,9998,2326,9990,2324xm10238,2336l10123,2336,10132,2340,10246,2340,10238,2336xm9877,2274l9899,2306,9900,2310,9902,2312,9906,2312,9932,2326,9994,2326,9990,2324,10214,2324,10198,2316,10164,2316,10156,2314,10160,2314,10139,2304,10031,2304,10022,2302,10027,2302,10008,2292,9946,2292,9938,2290,9942,2290,9934,2286,9929,2286,9922,2280,9925,2280,9922,2276,9882,2276,9877,2274xm10214,2324l9990,2324,9998,2326,10218,2326,10214,2324xm9604,2300l9632,2316,9637,2316,9642,2314,9678,2302,9612,2302,9604,2300xm10160,2314l10156,2314,10164,2316,10160,2314xm10194,2314l10160,2314,10164,2316,10198,2316,10194,2314xm10027,2302l10022,2302,10031,2304,10027,2302xm10134,2302l10027,2302,10031,2304,10139,2304,10134,2302xm9707,2288l9522,2288,9558,2302,9607,2302,9604,2300,9680,2300,9707,2288xm9679,2300l9604,2300,9612,2302,9678,2302,9679,2300xm9942,2290l9938,2290,9946,2292,9942,2290xm10004,2290l9942,2290,9946,2292,10008,2292,10004,2290xm9293,1334l9329,1454,9328,1454,9352,1766,9377,1972,9377,1974,9401,2060,9438,2180,9462,2264,9463,2270,9467,2274,9470,2276,9496,2288,9498,2290,9527,2290,9522,2288,9707,2288,9714,2280,9630,2280,9638,2277,9618,2266,9569,2266,9533,2256,9497,2256,9487,2242,9493,2242,9472,2170,9436,2050,9412,1964,9413,1964,9389,1762,9364,1454,9329,1454,9328,1450,9364,1450,9364,1444,9334,1346,9310,1346,9293,1334xm9922,2280l9929,2286,9926,2283,9922,2280xm9926,2283l9929,2286,9934,2286,9926,2283xm9925,2280l9922,2280,9926,2283,9925,2280xm9638,2277l9630,2280,9644,2280,9638,2277xm9666,2266l9638,2277,9644,2280,9714,2280,9726,2268,9664,2268,9666,2266xm9875,2270l9877,2274,9882,2276,9875,2270xm9918,2270l9875,2270,9882,2276,9922,2276,9918,2270xm9858,2264l9877,2274,9875,2270,9918,2270,9915,2266,9865,2266,9858,2264xm9909,2256l9689,2256,9664,2268,9726,2268,9728,2266,9720,2266,9733,2260,9911,2260,9909,2256xm9733,2260l9720,2266,9728,2266,9733,2260xm9911,2260l9733,2260,9728,2266,9862,2266,9858,2264,9914,2264,9911,2260xm9914,2264l9858,2264,9865,2266,9915,2266,9914,2264xm9871,2230l9712,2230,9684,2258,9689,2256,9909,2256,9905,2250,9904,2246,9901,2246,9898,2242,9871,2230xm9487,2242l9497,2256,9494,2246,9487,2242xm9494,2246l9497,2256,9511,2256,9503,2254,9508,2254,9494,2246xm9508,2254l9503,2254,9511,2256,9508,2254xm9532,2254l9508,2254,9511,2256,9533,2256,9532,2254xm9493,2242l9487,2242,9494,2246,9493,2242xm9413,1964l9412,1964,9413,1966,9413,1964xm7670,1780l7704,1796,7715,1792,7720,1784,7721,1782,7679,1782,7670,1780xm7753,1700l7722,1710,7717,1712,7714,1714,7695,1752,7711,1760,7687,1768,7613,1768,7649,1780,7651,1782,7675,1782,7670,1780,7722,1780,7740,1744,7733,1744,7744,1736,7757,1736,7769,1732,7774,1732,7776,1730,7792,1706,7748,1706,7753,1700xm7722,1780l7670,1780,7679,1782,7721,1782,7722,1780xm7578,1713l7604,1764,7608,1768,7687,1768,7695,1752,7685,1746,7661,1746,7655,1744,7634,1744,7625,1734,7629,1734,7620,1716,7582,1716,7578,1713xm7695,1752l7687,1768,7711,1760,7695,1752xm7625,1734l7634,1744,7630,1736,7625,1734xm7630,1736l7634,1744,7655,1744,7630,1736xm7744,1736l7733,1744,7741,1742,7744,1736xm7741,1742l7733,1744,7740,1744,7741,1742xm7757,1736l7744,1736,7741,1742,7757,1736xm7629,1734l7625,1734,7630,1736,7629,1734xm7578,1712l7578,1713,7582,1716,7578,1712xm7618,1712l7578,1712,7582,1716,7620,1716,7618,1712xm7558,1692l7578,1713,7578,1712,7618,1712,7610,1696,7571,1696,7558,1692xm7758,1698l7753,1700,7748,1706,7758,1698xm7797,1698l7758,1698,7748,1706,7792,1706,7797,1698xm7816,1624l7805,1624,7800,1628,7796,1634,7753,1700,7758,1698,7797,1698,7815,1672,7799,1656,7827,1652,7826,1652,7839,1644,7825,1630,7820,1626,7816,1624xm7448,1595l7469,1650,7472,1656,7498,1680,7501,1684,7505,1684,7541,1696,7562,1696,7558,1692,7609,1692,7607,1690,7579,1664,7577,1662,7552,1662,7528,1654,7523,1654,7516,1650,7519,1650,7505,1636,7502,1636,7499,1630,7500,1630,7487,1598,7453,1598,7448,1595xm7609,1692l7558,1692,7571,1696,7610,1696,7610,1694,7609,1692xm7828,1652l7815,1672,7829,1686,7838,1688,7846,1682,7883,1658,7885,1656,7886,1654,7849,1654,7828,1652xm7827,1652l7799,1656,7815,1672,7828,1652,7827,1652xm7576,1660l7546,1660,7552,1662,7577,1662,7576,1660xm7516,1650l7523,1654,7520,1652,7516,1650xm7520,1652l7523,1654,7528,1654,7520,1652xm7847,1652l7828,1652,7828,1652,7849,1654,7847,1652xm7857,1632l7839,1644,7849,1654,7886,1654,7889,1650,7894,1636,7855,1636,7857,1632xm7828,1652l7827,1652,7828,1652,7828,1652xm7839,1644l7826,1652,7827,1652,7828,1652,7847,1652,7839,1644xm7519,1650l7516,1650,7520,1652,7519,1650xm7499,1630l7502,1636,7501,1632,7499,1630xm7501,1632l7502,1636,7505,1636,7501,1632xm7862,1628l7857,1632,7855,1636,7862,1628xm7897,1628l7862,1628,7855,1636,7894,1636,7897,1628xm7500,1630l7499,1630,7501,1632,7500,1630xm7942,1473l7910,1496,7907,1496,7904,1500,7879,1576,7857,1632,7862,1628,7897,1628,7913,1588,7935,1526,7931,1526,7938,1516,7945,1516,7970,1498,7973,1496,7974,1492,7980,1478,7940,1478,7942,1473xm7445,1588l7448,1595,7453,1598,7445,1588xm7483,1588l7445,1588,7453,1598,7487,1598,7483,1588xm7482,1586l7429,1586,7448,1595,7445,1588,7483,1588,7482,1586xm7369,1562l7393,1574,7394,1574,7394,1576,7396,1576,7432,1588,7429,1586,7482,1586,7478,1576,7477,1572,7474,1568,7470,1566,7466,1564,7378,1564,7369,1562xm7228,1494l7252,1542,7255,1548,7261,1552,7286,1552,7324,1564,7373,1564,7369,1562,7462,1562,7446,1554,7445,1554,7444,1552,7413,1542,7409,1542,7380,1528,7334,1528,7328,1526,7284,1526,7268,1516,7279,1516,7273,1504,7244,1504,7228,1494xm7462,1562l7369,1562,7378,1564,7466,1564,7462,1562xm8432,1550l8456,1562,8460,1564,8470,1564,8500,1554,8496,1552,8440,1552,8432,1550xm8628,1550l8492,1550,8507,1552,8500,1554,8519,1564,8616,1564,8622,1560,8626,1554,8628,1550xm8492,1550l8500,1554,8507,1552,8492,1550xm8267,1456l8291,1516,8292,1520,8296,1524,8299,1526,8326,1540,8350,1540,8386,1552,8436,1552,8432,1550,8628,1550,8634,1538,8593,1538,8597,1530,8472,1530,8459,1528,8464,1527,8443,1516,8398,1516,8368,1506,8340,1506,8332,1504,8336,1504,8332,1502,8324,1502,8315,1494,8321,1494,8311,1468,8284,1468,8267,1456xm8492,1550l8432,1550,8440,1552,8496,1552,8492,1550xm7406,1540l7409,1542,7413,1542,7406,1540xm8672,1480l8627,1480,8621,1484,8617,1490,8593,1538,8609,1528,8639,1528,8645,1516,8633,1516,8650,1506,8699,1506,8713,1486,8668,1486,8672,1480xm8639,1528l8609,1528,8593,1538,8634,1538,8639,1528xm8464,1527l8459,1528,8472,1530,8464,1527xm8504,1516l8495,1516,8464,1527,8472,1530,8533,1530,8525,1528,8529,1528,8508,1518,8504,1516xm8529,1528l8525,1528,8533,1530,8529,1528xm8598,1528l8529,1528,8533,1530,8597,1530,8598,1528xm7279,1516l7268,1516,7284,1526,7279,1516xm7298,1516l7279,1516,7284,1526,7328,1526,7298,1516xm7938,1516l7931,1526,7936,1523,7938,1516xm7936,1523l7931,1526,7935,1526,7936,1523xm7945,1516l7938,1516,7936,1523,7945,1516xm7123,1462l7147,1486,7176,1516,7183,1516,7225,1502,7232,1502,7228,1494,7268,1494,7263,1484,7196,1484,7178,1480,7189,1477,7181,1468,7135,1468,7123,1462xm8650,1506l8633,1516,8645,1516,8650,1506xm8699,1506l8650,1506,8645,1516,8687,1516,8693,1514,8699,1506xm8336,1504l8332,1504,8340,1506,8336,1504xm8362,1504l8336,1504,8340,1506,8368,1506,8362,1504xm7232,1502l7225,1502,7220,1504,7233,1504,7232,1502xm7268,1494l7228,1494,7244,1504,7273,1504,7268,1494xm8315,1494l8324,1502,8323,1498,8315,1494xm8323,1498l8324,1502,8332,1502,8323,1498xm8321,1494l8315,1494,8323,1498,8321,1494xm8729,1432l8712,1432,8707,1434,8668,1486,8682,1480,8718,1480,8727,1468,8718,1468,8732,1460,8757,1460,8764,1442,8725,1442,8729,1432xm8718,1480l8682,1480,8668,1486,8713,1486,8718,1480xm7189,1477l7178,1480,7196,1484,7189,1477xm7252,1468l7214,1468,7189,1477,7196,1484,7263,1484,7260,1478,7258,1472,7252,1468xm8231,1466l8132,1466,8168,1478,8171,1480,8201,1480,8204,1478,8226,1468,8222,1468,8231,1466xm7946,1470l7942,1473,7940,1478,7946,1470xm7983,1470l7946,1470,7940,1478,7980,1478,7983,1470xm8070,1406l7974,1406,7967,1412,7942,1473,7946,1470,7983,1470,7993,1444,7981,1444,7998,1432,8098,1432,8075,1408,8070,1406xm6953,1088l6986,1154,7010,1214,7033,1308,7057,1430,7058,1432,7061,1438,7066,1440,7102,1464,7104,1466,7108,1468,7129,1468,7123,1462,7175,1462,7147,1434,7121,1434,7111,1432,7118,1432,7103,1422,7093,1422,7085,1410,7091,1410,7068,1300,7044,1202,7019,1138,6995,1090,6959,1090,6953,1088xm7175,1462l7123,1462,7135,1468,7181,1468,7175,1462xm8053,1438l8081,1466,8084,1468,8138,1468,8132,1466,8271,1466,8267,1456,8306,1456,8301,1444,8065,1444,8053,1438xm8231,1466l8222,1468,8226,1468,8231,1466xm8271,1466l8231,1466,8226,1468,8272,1468,8271,1466xm8306,1456l8267,1456,8284,1468,8311,1468,8306,1456xm8732,1460l8718,1468,8727,1468,8732,1460xm8757,1460l8732,1460,8727,1468,8749,1468,8756,1462,8757,1460xm7998,1432l7981,1444,7993,1444,7998,1432xm8089,1432l7998,1432,7993,1444,8059,1444,8053,1438,8162,1438,8156,1436,8102,1436,8089,1432xm8162,1438l8053,1438,8065,1444,8180,1444,8162,1438xm8291,1432l8214,1432,8190,1444,8301,1444,8300,1442,8297,1436,8291,1432xm8795,1370l8759,1370,8752,1376,8725,1442,8742,1432,8768,1432,8779,1406,8766,1406,8783,1396,8868,1396,8873,1384,8819,1384,8824,1382,8796,1372,8795,1370xm8768,1432l8742,1432,8725,1442,8764,1442,8768,1432xm8098,1432l8089,1432,8102,1436,8098,1432xm8144,1432l8098,1432,8102,1436,8156,1436,8144,1432xm7118,1432l7111,1432,7121,1434,7118,1432xm7145,1432l7118,1432,7121,1434,7147,1434,7145,1432xm7085,1410l7093,1422,7092,1415,7085,1410xm7092,1415l7093,1422,7103,1422,7092,1415xm8868,1396l8783,1396,8779,1406,8785,1406,8821,1418,8826,1420,8831,1420,8863,1402,8868,1396xm7091,1410l7085,1410,7092,1415,7091,1410xm8783,1396l8766,1406,8779,1406,8783,1396xm8824,1382l8819,1384,8832,1384,8824,1382xm8837,1375l8824,1382,8832,1384,8873,1384,8874,1382,8834,1382,8837,1375xm9138,1338l9162,1376,9167,1382,9176,1384,9185,1382,9209,1370,9206,1370,9244,1358,9270,1358,9277,1354,9192,1354,9169,1348,9173,1346,9152,1346,9138,1338xm8843,1372l8837,1375,8834,1382,8843,1372xm8878,1372l8843,1372,8834,1382,8874,1382,8878,1372xm8901,1310l8868,1310,8861,1316,8837,1375,8843,1372,8878,1372,8888,1346,8875,1346,8892,1336,8928,1336,8936,1320,8896,1320,8901,1310xm9183,1341l9169,1348,9192,1354,9183,1341xm9257,1322l9234,1322,9232,1324,9196,1336,9193,1336,9183,1341,9192,1354,9277,1354,9291,1346,9286,1346,9294,1344,9296,1344,9293,1334,9331,1334,9328,1324,9253,1324,9257,1322xm8892,1336l8875,1346,8888,1346,8892,1336xm8928,1336l8892,1336,8888,1346,8918,1346,8924,1342,8928,1336xm9079,1304l9119,1344,9124,1346,9143,1346,9138,1338,9181,1338,9168,1318,9167,1316,9142,1316,9128,1310,9092,1310,9079,1304xm9181,1338l9138,1338,9152,1346,9173,1346,9183,1341,9181,1338xm9294,1344l9286,1346,9291,1346,9294,1344xm9296,1344l9294,1344,9291,1346,9296,1346,9296,1344xm9331,1334l9293,1334,9310,1346,9334,1346,9331,1334xm9318,1310l9280,1310,9253,1324,9262,1322,9327,1322,9325,1316,9318,1310xm9327,1322l9262,1322,9253,1324,9328,1324,9327,1322xm8956,1262l8928,1262,8922,1266,8920,1272,8896,1320,8911,1310,8941,1310,8947,1298,8935,1298,8952,1288,8983,1288,8987,1286,8983,1286,8992,1284,9027,1284,9037,1279,9029,1266,9072,1266,9071,1264,8952,1264,8956,1262xm8941,1310l8911,1310,8896,1320,8936,1320,8941,1310xm9130,1304l9079,1304,9092,1310,9128,1310,9142,1316,9130,1304xm9158,1310l9136,1310,9142,1316,9167,1316,9164,1312,9158,1310xm9072,1266l9029,1266,9052,1272,9037,1279,9053,1302,9056,1306,9062,1310,9085,1310,9079,1304,9130,1304,9108,1282,9083,1282,9068,1274,9078,1274,9072,1266xm8952,1288l8935,1298,8947,1298,8952,1288xm8983,1288l8952,1288,8947,1298,8963,1298,8983,1288xm8992,1284l8983,1286,8987,1286,8992,1284xm9027,1284l8992,1284,8987,1286,9023,1286,9027,1284xm9078,1274l9068,1274,9083,1282,9078,1274xm9097,1274l9078,1274,9083,1282,9108,1282,9102,1276,9097,1274xm9029,1266l9037,1279,9052,1272,9029,1266xm9016,1250l8981,1250,8952,1264,8959,1262,9070,1262,9063,1252,9012,1252,9016,1250xm9070,1262l8959,1262,8952,1264,9071,1264,9070,1262xm9044,1236l9036,1240,9012,1252,9020,1250,9062,1250,9054,1238,9044,1236xm9062,1250l9020,1250,9012,1252,9063,1252,9062,1250xm6950,1082l6953,1088,6959,1090,6950,1082xm6991,1082l6950,1082,6959,1090,6995,1090,6991,1082xm6934,1078l6953,1088,6950,1082,6991,1082,6990,1080,6942,1080,6934,1078xm6842,919l6864,994,6865,996,6865,998,6902,1070,6905,1076,6911,1080,6938,1080,6934,1078,6989,1078,6983,1066,6980,1064,6978,1060,6974,1058,6966,1054,6935,1054,6918,1044,6930,1044,6900,986,6899,986,6898,983,6898,982,6881,922,6850,922,6842,919xm6989,1078l6934,1078,6942,1080,6990,1080,6989,1078xm6930,1044l6918,1044,6935,1054,6930,1044xm6946,1044l6930,1044,6935,1054,6966,1054,6946,1044xm6898,982l6899,986,6898,983,6898,982xm6898,983l6899,986,6900,986,6898,983xm6898,982l6898,982,6898,983,6898,982xm6840,910l6842,919,6850,922,6840,910xm6878,910l6840,910,6850,922,6881,922,6878,910xm6796,848l6817,900,6818,904,6821,908,6842,919,6840,910,6878,910,6875,900,6874,896,6870,892,6858,886,6851,886,6841,878,6847,878,6836,850,6804,850,6796,848xm6841,878l6851,886,6849,882,6841,878xm6849,882l6851,886,6858,886,6849,882xm6847,878l6841,878,6849,882,6847,878xm6792,838l6796,848,6804,850,6792,838xm6831,838l6792,838,6804,850,6836,850,6831,838xm6712,796l6736,820,6740,824,6764,836,6766,836,6767,838,6796,848,6792,838,6831,838,6826,826,6824,820,6820,818,6815,814,6785,804,6781,804,6777,802,6725,802,6712,796xm6472,783l6437,806,6434,808,6434,834,6437,838,6449,842,6457,836,6493,812,6494,810,6496,810,6496,808,6520,784,6470,784,6472,783xm6779,802l6781,804,6785,804,6779,802xm6583,776l6608,788,6611,790,6659,790,6695,802,6718,802,6712,796,6762,796,6757,792,6758,792,6744,778,6592,778,6583,776xm6759,793l6762,796,6712,796,6725,802,6777,802,6759,793xm6757,792l6762,796,6759,793,6757,792xm6758,792l6757,792,6759,793,6758,792xm6473,782l6472,783,6470,784,6473,782xm6522,782l6473,782,6470,784,6520,784,6522,782xm6533,728l6524,730,6518,734,6494,760,6472,783,6473,782,6522,782,6534,770,6523,764,6545,760,6688,760,6676,756,6624,756,6616,754,6620,754,6599,744,6564,744,6556,742,6560,742,6533,728xm6688,760l6545,760,6534,770,6550,778,6587,778,6583,776,6742,776,6734,768,6730,766,6707,766,6688,760xm6742,776l6583,776,6592,778,6744,778,6742,776xm6545,760l6523,764,6534,770,6545,760xm6620,754l6616,754,6624,756,6620,754xm6670,754l6620,754,6624,756,6676,756,6670,754xm6560,742l6556,742,6564,744,6560,742xm6595,742l6560,742,6564,744,6599,744,6595,742xe" filled="true" fillcolor="#be4b48" stroked="false">
              <v:path arrowok="t"/>
              <v:fill type="solid"/>
            </v:shape>
            <v:shape style="position:absolute;left:6434;top:1257;width:4020;height:2400" coordorigin="6434,1257" coordsize="4020,2400" path="m9595,3617l9551,3617,9575,3657,9642,3657,9678,3637,9604,3637,9612,3630,9595,3617xm9612,3630l9604,3637,9620,3637,9612,3630xm9752,3617l9628,3617,9612,3630,9620,3637,9700,3637,9752,3617xm9946,3597l9666,3597,9630,3617,9858,3617,9887,3637,9893,3637,9946,3597xm10445,3597l10288,3597,10315,3637,10441,3637,10451,3617,10454,3617,10445,3597xm9511,3557l9548,3617,9600,3617,9576,3597,9580,3597,9567,3577,9527,3577,9511,3557xm10272,3597l10207,3597,10232,3617,10243,3617,10272,3597xm9871,3577l9739,3577,9689,3597,9882,3597,9892,3593,9871,3577xm9892,3593l9882,3597,9898,3597,9892,3593xm10055,3577l9932,3577,9892,3593,9898,3597,10004,3597,10055,3577xm10313,3577l10123,3577,10147,3597,10337,3597,10313,3577xm9542,3537l9487,3537,9476,3545,9491,3557,9493,3577,9524,3577,9511,3557,9555,3557,9542,3537xm9555,3557l9511,3557,9527,3577,9567,3577,9555,3557xm10139,3537l10039,3537,10014,3557,9990,3577,10198,3577,10162,3557,10164,3557,10139,3537xm9436,3457l9402,3457,9438,3537,9440,3557,9458,3557,9476,3545,9466,3537,9472,3537,9446,3517,9463,3517,9436,3457xm9487,3537l9466,3537,9476,3545,9487,3537xm9463,3517l9446,3517,9472,3537,9463,3517xm9486,3517l9463,3517,9472,3537,9516,3537,9486,3517xm9304,1717l9268,1717,9292,2137,9328,2857,9352,3197,9377,3357,9401,3457,9437,3457,9413,3337,9389,3197,9364,2857,9328,2137,9304,1717xm7588,2337l7505,2337,7541,2357,7554,2357,7578,2417,7598,2417,7627,2397,7612,2397,7586,2377,7602,2377,7603,2376,7588,2337xm7603,2376l7602,2377,7586,2377,7612,2397,7603,2376xm7772,2117l7748,2157,7721,2157,7720,2177,7687,2177,7686,2197,7662,2257,7663,2257,7639,2317,7603,2376,7612,2397,7633,2397,7672,2317,7696,2277,7697,2277,7715,2217,7711,2217,7721,2197,7774,2197,7776,2177,7802,2137,7771,2137,7772,2117xm7578,2317l7446,2317,7476,2337,7481,2357,7510,2357,7505,2337,7584,2337,7578,2317xm7253,2097l7236,2097,7231,2117,7214,2131,7225,2137,7256,2137,7236,2151,7253,2177,7283,2217,7420,2217,7444,2317,7499,2317,7475,2297,7480,2297,7456,2197,7361,2197,7332,2177,7306,2177,7282,2157,7284,2157,7260,2117,7258,2117,7253,2097xm6960,1657l6912,1657,6895,1667,6899,1677,6950,1677,6928,1696,6948,1797,6985,1917,7009,2037,7033,2217,7081,2217,7117,2197,7043,2197,7066,2177,7044,2017,7020,1917,6984,1797,6960,1657xm7721,2197l7711,2217,7716,2213,7721,2197xm7716,2213l7711,2217,7715,2217,7716,2213xm7735,2197l7721,2197,7716,2213,7735,2197xm7066,2177l7043,2197,7069,2197,7066,2177xm7175,2157l7135,2157,7121,2177,7067,2177,7066,2177,7069,2197,7151,2197,7175,2157xm7406,2177l7398,2177,7369,2197,7444,2197,7406,2177xm7133,2157l7105,2157,7069,2177,7121,2177,7133,2157xm7228,2137l7145,2137,7121,2177,7135,2157,7228,2157,7236,2151,7228,2137xm7256,2137l7228,2137,7236,2151,7256,2137xm7189,2117l7176,2117,7152,2137,7207,2137,7214,2131,7189,2117xm7214,2131l7207,2137,7225,2137,7214,2131xm7994,1777l7943,1777,7906,1817,7904,1817,7880,1877,7879,1877,7855,1957,7856,1957,7820,2017,7795,2077,7771,2137,7805,2137,7829,2077,7853,2037,7888,1977,7890,1977,7914,1897,7913,1897,7937,1837,7936,1837,7962,1808,7949,1797,8006,1797,7994,1777xm8728,1657l8665,1657,8642,1697,8594,1777,8592,1777,8556,1857,8514,1857,8509,1877,8485,1917,8233,1917,8273,1937,8279,1957,8285,1957,8291,1937,8513,1937,8539,1897,8533,1897,8557,1877,8590,1877,8626,1797,8624,1797,8672,1717,8698,1677,8692,1677,8728,1657xm8507,1937l8408,1937,8413,1957,8470,1957,8507,1937xm8184,1777l8150,1777,8136,1801,8165,1817,8185,1817,8210,1837,8206,1837,8230,1917,8275,1917,8283,1911,8257,1897,8264,1897,8240,1837,8238,1817,8210,1797,8207,1797,8184,1777xm8283,1911l8275,1917,8293,1917,8283,1911xm8398,1897l8302,1897,8283,1911,8293,1917,8424,1917,8398,1897xm8495,1897l8459,1917,8485,1917,8495,1897xm8587,1877l8557,1877,8549,1897,8580,1897,8587,1877xm8104,1837l7997,1837,8021,1857,8056,1877,8072,1877,8104,1837xm8014,1797l8018,1817,7968,1817,7993,1837,8053,1837,8062,1830,8038,1817,8014,1797xm8062,1830l8053,1837,8076,1837,8062,1830xm8141,1757l8131,1757,8100,1777,8099,1797,8075,1817,8077,1817,8062,1830,8076,1837,8105,1837,8129,1798,8128,1797,8150,1777,8184,1777,8141,1757xm8006,1797l7972,1797,7962,1808,7973,1817,8018,1817,8006,1797xm8129,1798l8126,1817,8136,1801,8129,1798xm7972,1797l7949,1797,7962,1808,7972,1797xm8138,1797l8129,1797,8129,1798,8136,1801,8138,1797xm8129,1797l8129,1798,8129,1798,8129,1797xm8150,1777l8128,1797,8129,1798,8129,1797,8138,1797,8150,1777xm7957,1757l7948,1777,7966,1777,7957,1757xm9098,1597l9053,1597,9079,1637,9112,1637,9136,1717,9137,1717,9143,1737,9164,1737,9168,1717,9169,1716,9138,1697,9158,1664,9146,1617,9134,1617,9098,1597xm9244,1617l9268,1737,9268,1717,9304,1717,9284,1637,9262,1637,9244,1617xm6888,1697l6869,1697,6878,1717,6888,1697xm9170,1714l9169,1716,9170,1717,9170,1714xm9158,1664l9138,1697,9169,1716,9170,1714,9161,1677,9160,1677,9160,1674,9158,1664xm9277,1597l9187,1597,9185,1617,9160,1675,9170,1714,9192,1677,9193,1677,9210,1637,9202,1637,9218,1617,9280,1617,9277,1597xm6740,1357l6688,1357,6712,1377,6708,1377,6733,1437,6736,1437,6761,1457,6797,1497,6792,1497,6816,1577,6841,1637,6865,1697,6926,1697,6928,1696,6924,1677,6876,1677,6895,1667,6851,1557,6827,1477,6824,1477,6762,1417,6766,1417,6740,1357xm6950,1677l6924,1677,6928,1696,6950,1677xm6895,1667l6876,1677,6899,1677,6895,1667xm9160,1674l9160,1677,9160,1675,9160,1674xm9160,1675l9160,1677,9161,1677,9160,1675xm9162,1657l9158,1664,9160,1674,9162,1657xm6946,1637l6940,1637,6934,1657,6950,1657,6946,1637xm8704,1622l8671,1657,8735,1657,8736,1637,8700,1637,8704,1622xm8708,1617l8704,1622,8700,1637,8708,1617xm8742,1617l8708,1617,8700,1637,8736,1637,8742,1617xm9218,1617l9202,1637,9210,1637,9218,1617xm9244,1617l9218,1617,9210,1637,9248,1637,9244,1617xm9280,1617l9244,1617,9262,1637,9284,1637,9280,1617xm8758,1537l8724,1537,8704,1622,8708,1617,8742,1617,8760,1557,8755,1557,8769,1546,8758,1537xm9083,1577l9052,1577,9052,1597,9108,1597,9083,1577xm9061,1477l9007,1477,9031,1497,9026,1497,9050,1577,9086,1577,9061,1477xm8767,1497l8759,1497,8726,1537,8779,1537,8769,1546,8783,1557,8800,1557,8804,1537,8823,1517,8776,1517,8784,1508,8767,1497xm8779,1537l8758,1537,8769,1546,8779,1537xm8784,1508l8776,1517,8798,1517,8784,1508xm8947,1317l8900,1317,8861,1377,8858,1377,8834,1417,8810,1477,8812,1477,8784,1508,8798,1517,8823,1517,8842,1497,8843,1497,8867,1437,8891,1397,8890,1397,8924,1359,8921,1357,8967,1357,8951,1337,8947,1317xm8967,1357l8926,1357,8924,1359,8945,1377,8969,1417,9006,1477,9059,1477,9046,1457,9035,1457,8999,1397,8967,1357xm9032,1437l9035,1457,9046,1457,9032,1437xm8926,1357l8921,1357,8924,1359,8926,1357xm6491,1257l6473,1257,6468,1277,6434,1317,6434,1357,6462,1357,6486,1305,6475,1297,6499,1277,6508,1271,6491,1257xm6714,1337l6656,1337,6690,1357,6738,1357,6714,1337xm6602,1297l6547,1297,6582,1337,6710,1337,6672,1317,6608,1317,6617,1311,6602,1297xm6540,1257l6528,1257,6508,1271,6516,1277,6499,1277,6486,1305,6504,1317,6510,1317,6516,1297,6602,1297,6564,1277,6516,1277,6508,1271,6557,1271,6540,1257xm6617,1311l6608,1317,6624,1317,6617,1311xm6643,1297l6637,1297,6617,1311,6624,1317,6672,1317,6643,1297xm6499,1277l6475,1297,6486,1305,6499,1277xe" filled="true" fillcolor="#98b954" stroked="false">
              <v:path arrowok="t"/>
              <v:fill type="solid"/>
            </v:shape>
            <v:line style="position:absolute" from="6731,2755" to="7081,2755" stroked="true" strokeweight="1.8pt" strokecolor="#4a7ebb">
              <v:stroke dashstyle="solid"/>
            </v:line>
            <v:line style="position:absolute" from="6731,3045" to="7081,3045" stroked="true" strokeweight="1.8pt" strokecolor="#be4b48">
              <v:stroke dashstyle="solid"/>
            </v:line>
            <v:line style="position:absolute" from="6731,3335" to="7081,3335" stroked="true" strokeweight="1.8pt" strokecolor="#98b954">
              <v:stroke dashstyle="solid"/>
            </v:line>
            <v:shape style="position:absolute;left:8148;top:323;width:1637;height:182" type="#_x0000_t202" filled="false" stroked="false">
              <v:textbox inset="0,0,0,0">
                <w:txbxContent>
                  <w:p>
                    <w:pPr>
                      <w:spacing w:line="181" w:lineRule="exact" w:before="0"/>
                      <w:ind w:left="0" w:right="0" w:firstLine="0"/>
                      <w:jc w:val="left"/>
                      <w:rPr>
                        <w:rFonts w:ascii="Calibri"/>
                        <w:sz w:val="18"/>
                      </w:rPr>
                    </w:pPr>
                    <w:r>
                      <w:rPr>
                        <w:rFonts w:ascii="Calibri"/>
                        <w:sz w:val="18"/>
                      </w:rPr>
                      <w:t>Nominalinterest rates</w:t>
                    </w:r>
                  </w:p>
                </w:txbxContent>
              </v:textbox>
              <w10:wrap type="none"/>
            </v:shape>
            <v:shape style="position:absolute;left:7100;top:2689;width:1749;height:736" type="#_x0000_t202" filled="false" stroked="false">
              <v:textbox inset="0,0,0,0">
                <w:txbxContent>
                  <w:p>
                    <w:pPr>
                      <w:spacing w:line="158" w:lineRule="exact" w:before="0"/>
                      <w:ind w:left="0" w:right="0" w:firstLine="0"/>
                      <w:jc w:val="left"/>
                      <w:rPr>
                        <w:rFonts w:ascii="Calibri"/>
                        <w:sz w:val="15"/>
                      </w:rPr>
                    </w:pPr>
                    <w:r>
                      <w:rPr>
                        <w:rFonts w:ascii="Calibri"/>
                        <w:w w:val="105"/>
                        <w:sz w:val="15"/>
                      </w:rPr>
                      <w:t>New loans to NFCs</w:t>
                    </w:r>
                  </w:p>
                  <w:p>
                    <w:pPr>
                      <w:spacing w:line="290" w:lineRule="atLeast" w:before="0"/>
                      <w:ind w:left="0" w:right="11" w:firstLine="0"/>
                      <w:jc w:val="left"/>
                      <w:rPr>
                        <w:rFonts w:ascii="Calibri" w:hAnsi="Calibri"/>
                        <w:sz w:val="15"/>
                      </w:rPr>
                    </w:pPr>
                    <w:r>
                      <w:rPr>
                        <w:rFonts w:ascii="Calibri" w:hAnsi="Calibri"/>
                        <w:w w:val="105"/>
                        <w:sz w:val="15"/>
                      </w:rPr>
                      <w:t>New household mortgages Three‐month T‐Bill rate</w:t>
                    </w:r>
                  </w:p>
                </w:txbxContent>
              </v:textbox>
              <w10:wrap type="none"/>
            </v:shape>
            <w10:wrap type="none"/>
          </v:group>
        </w:pict>
      </w:r>
      <w:r>
        <w:rPr>
          <w:rFonts w:ascii="Calibri"/>
          <w:b/>
          <w:w w:val="105"/>
          <w:sz w:val="16"/>
        </w:rPr>
        <w:t>%</w:t>
        <w:tab/>
      </w:r>
      <w:r>
        <w:rPr>
          <w:rFonts w:ascii="Calibri"/>
          <w:b/>
          <w:w w:val="105"/>
          <w:position w:val="2"/>
          <w:sz w:val="16"/>
        </w:rPr>
        <w:t>%</w:t>
        <w:tab/>
      </w:r>
      <w:r>
        <w:rPr>
          <w:rFonts w:ascii="Calibri"/>
          <w:b/>
          <w:w w:val="105"/>
          <w:position w:val="3"/>
          <w:sz w:val="15"/>
        </w:rPr>
        <w:t>%</w:t>
      </w:r>
    </w:p>
    <w:p>
      <w:pPr>
        <w:tabs>
          <w:tab w:pos="4941" w:val="left" w:leader="none"/>
          <w:tab w:pos="9701" w:val="left" w:leader="none"/>
        </w:tabs>
        <w:spacing w:line="222" w:lineRule="exact" w:before="0"/>
        <w:ind w:left="346" w:right="0" w:firstLine="0"/>
        <w:jc w:val="left"/>
        <w:rPr>
          <w:rFonts w:ascii="Calibri"/>
          <w:sz w:val="15"/>
        </w:rPr>
      </w:pPr>
      <w:r>
        <w:rPr/>
        <w:pict>
          <v:group style="position:absolute;margin-left:71.519997pt;margin-top:2.065148pt;width:215.05pt;height:172.25pt;mso-position-horizontal-relative:page;mso-position-vertical-relative:paragraph;z-index:-252931072" coordorigin="1430,41" coordsize="4301,3445">
            <v:line style="position:absolute" from="5681,117" to="5681,3479" stroked="true" strokeweight=".599980pt" strokecolor="#868686">
              <v:stroke dashstyle="solid"/>
            </v:line>
            <v:shape style="position:absolute;left:5680;top:111;width:51;height:3375" coordorigin="5681,111" coordsize="51,3375" path="m5731,3473l5681,3473,5681,3485,5731,3485,5731,3473m5731,3130l5681,3130,5681,3143,5731,3143,5731,3130m5731,2801l5681,2801,5681,2813,5731,2813,5731,2801m5731,2458l5681,2458,5681,2471,5731,2471,5731,2458m5731,2128l5681,2128,5681,2141,5731,2141,5731,2128m5731,1786l5681,1786,5681,1798,5731,1798,5731,1786m5731,1456l5681,1456,5681,1468,5731,1468,5731,1456m5731,1126l5681,1126,5681,1139,5731,1139,5731,1126m5731,783l5681,783,5681,796,5731,796,5731,783m5731,454l5681,454,5681,466,5731,466,5731,454m5731,111l5681,111,5681,124,5731,124,5731,111e" filled="true" fillcolor="#868686" stroked="false">
              <v:path arrowok="t"/>
              <v:fill type="solid"/>
            </v:shape>
            <v:line style="position:absolute" from="1495,117" to="1495,3479" stroked="true" strokeweight=".66pt" strokecolor="#868686">
              <v:stroke dashstyle="solid"/>
            </v:line>
            <v:shape style="position:absolute;left:1430;top:111;width:64;height:3375" coordorigin="1430,111" coordsize="64,3375" path="m1494,3473l1430,3473,1430,3485,1494,3485,1494,3473m1494,3130l1430,3130,1430,3143,1494,3143,1494,3130m1494,2801l1430,2801,1430,2813,1494,2813,1494,2801m1494,2458l1430,2458,1430,2471,1494,2471,1494,2458m1494,2128l1430,2128,1430,2141,1494,2141,1494,2128m1494,1786l1430,1786,1430,1798,1494,1798,1494,1786m1494,1456l1430,1456,1430,1468,1494,1468,1494,1456m1494,1126l1430,1126,1430,1139,1494,1139,1494,1126m1494,783l1430,783,1430,796,1494,796,1494,783m1494,454l1430,454,1430,466,1494,466,1494,454m1494,111l1430,111,1430,124,1494,124,1494,111e" filled="true" fillcolor="#868686" stroked="false">
              <v:path arrowok="t"/>
              <v:fill type="solid"/>
            </v:shape>
            <v:line style="position:absolute" from="1494,2465" to="5681,2465" stroked="true" strokeweight=".65997pt" strokecolor="#868686">
              <v:stroke dashstyle="solid"/>
            </v:line>
            <v:shape style="position:absolute;left:2160;top:2464;width:3363;height:64" coordorigin="2160,2464" coordsize="3363,64" path="m2173,2464l2160,2464,2160,2528,2173,2528,2173,2464m2833,2464l2820,2464,2820,2528,2833,2528,2833,2464m3505,2464l3492,2464,3492,2528,3505,2528,3505,2464m4177,2464l4165,2464,4165,2528,4177,2528,4177,2464m4849,2464l4837,2464,4837,2528,4849,2528,4849,2464m5522,2464l5509,2464,5509,2528,5522,2528,5522,2464e" filled="true" fillcolor="#868686" stroked="false">
              <v:path arrowok="t"/>
              <v:fill type="solid"/>
            </v:shape>
            <v:shape style="position:absolute;left:1494;top:1079;width:4196;height:2140" coordorigin="1494,1079" coordsize="4196,2140" path="m5626,3099l5608,3099,5602,3119,5538,3199,5443,3199,5495,3219,5569,3219,5628,3145,5609,3139,5676,3139,5626,3099xm5418,3099l5372,3099,5436,3199,5512,3199,5486,3179,5468,3179,5418,3099xm5401,3059l5327,3059,5323,3079,5272,3128,5286,3139,5213,3139,5263,3179,5290,3179,5353,3099,5418,3099,5405,3079,5401,3059xm5461,3159l5468,3179,5486,3179,5461,3159xm5689,3139l5633,3139,5628,3145,5669,3159,5684,3159,5689,3139xm5633,3139l5609,3139,5628,3145,5633,3139xm4964,1539l4963,1539,4936,1699,4976,2319,4978,2319,5040,2599,5092,2819,5155,2979,5207,3139,5260,3139,5272,3128,5261,3119,5242,3119,5191,2959,5128,2819,5129,2819,5077,2579,5014,2299,5015,2299,4964,1539xm5272,3128l5260,3139,5286,3139,5272,3128xm5236,3099l5242,3119,5261,3119,5236,3099xm3624,1899l3613,1899,3589,1928,3646,2159,3647,2159,3698,2239,3701,2239,3706,2259,3722,2259,3726,2239,3758,2219,3702,2219,3720,2202,3680,2139,3682,2139,3624,1899xm3720,2202l3702,2219,3731,2219,3720,2202xm3766,2159l3720,2202,3731,2219,3758,2219,3790,2199,3794,2199,3805,2179,3761,2179,3766,2159xm3833,2059l3816,2059,3811,2079,3761,2179,3805,2179,3842,2106,3824,2099,3896,2099,3904,2079,3862,2079,3865,2071,3833,2059xm3896,2099l3846,2099,3842,2106,3875,2119,3893,2119,3896,2099xm3846,2099l3824,2099,3842,2106,3846,2099xm3865,2071l3862,2079,3884,2079,3865,2071xm3960,1939l3925,1939,3865,2071,3884,2079,3904,2079,3960,1939xm1933,1639l1860,1639,1796,1719,1794,1739,1742,1839,1701,1955,1714,1959,1692,1979,1643,1979,1706,1999,1724,1999,1728,1979,1778,1839,1829,1739,1840,1739,1890,1659,1972,1659,1975,1652,1933,1639xm1547,1839l1516,1839,1494,1879,1494,1979,1499,1959,1537,1883,1518,1859,1563,1859,1547,1839xm1563,1859l1549,1859,1537,1883,1582,1939,1584,1939,1636,1979,1692,1979,1699,1959,1658,1959,1607,1919,1610,1919,1563,1859xm1701,1955l1692,1979,1714,1959,1701,1955xm4172,1859l4121,1859,4108,1868,4147,1899,4144,1899,4207,1959,4211,1979,4231,1979,4235,1959,4261,1939,4208,1939,4225,1926,4172,1859xm1650,1939l1658,1959,1699,1959,1701,1955,1650,1939xm3398,1799l3402,1819,3371,1819,3422,1879,3484,1959,3563,1959,3580,1939,3514,1939,3449,1859,3398,1799xm3997,1859l3978,1859,3928,1939,3960,1939,3958,1959,4004,1903,3990,1899,4066,1899,4093,1879,4043,1879,4047,1875,3997,1859xm4486,1719l4422,1819,4424,1819,4373,1859,4329,1911,4343,1919,4286,1919,4280,1924,4328,1939,4336,1959,4344,1939,4349,1939,4400,1899,4451,1839,4453,1839,4517,1759,4517,1739,4483,1739,4486,1719xm4842,1939l4826,1939,4834,1959,4842,1939xm3619,1879l3592,1879,3536,1919,3499,1919,3514,1939,3580,1939,3589,1928,3582,1899,3624,1899,3619,1879xm4225,1926l4208,1939,4236,1939,4225,1926xm4279,1879l4265,1879,4259,1899,4225,1926,4236,1939,4261,1939,4280,1924,4266,1919,4322,1919,4329,1911,4279,1879xm4926,1539l4876,1819,4878,1819,4819,1913,4835,1919,4764,1919,4769,1939,4847,1939,4910,1839,4913,1839,4936,1699,4926,1539xm3613,1899l3582,1899,3589,1928,3613,1899xm4286,1919l4266,1919,4280,1924,4286,1919xm4066,1899l4008,1899,4004,1903,4054,1919,4060,1919,4066,1899xm4329,1911l4322,1919,4343,1919,4329,1911xm4662,1539l4631,1539,4621,1554,4652,1579,4648,1579,4699,1699,4762,1919,4798,1919,4784,1899,4792,1899,4734,1699,4684,1559,4681,1559,4662,1539xm4784,1899l4798,1919,4793,1902,4784,1899xm4793,1902l4798,1919,4814,1919,4819,1913,4793,1902xm4819,1913l4814,1919,4835,1919,4819,1913xm4008,1899l3990,1899,4004,1903,4008,1899xm4792,1899l4784,1899,4793,1902,4792,1899xm1549,1859l1518,1859,1537,1883,1549,1859xm4047,1875l4043,1879,4061,1879,4047,1875xm4120,1819l4094,1819,4047,1875,4061,1879,4093,1879,4108,1868,4096,1859,4170,1859,4120,1819xm4121,1859l4096,1859,4108,1868,4121,1859xm3116,1339l3056,1339,3052,1344,3098,1359,3094,1359,3145,1399,3139,1399,3191,1479,3197,1479,3260,1519,3253,1519,3304,1639,3366,1819,3402,1819,3338,1619,3288,1499,3280,1499,3217,1459,3223,1459,3173,1379,3169,1379,3168,1359,3116,1339xm1840,1739l1829,1739,1828,1759,1840,1739xm2072,1579l2057,1579,2043,1607,2077,1659,2083,1659,2147,1679,2138,1679,2189,1759,2218,1759,2221,1739,2234,1719,2188,1719,2202,1697,2170,1659,2167,1639,2161,1639,2098,1619,2106,1619,2072,1579xm4625,1499l4602,1499,4598,1519,4534,1619,4483,1739,4518,1739,4568,1639,4621,1554,4602,1539,4662,1539,4625,1499xm2202,1697l2188,1719,2221,1719,2202,1697xm2328,1619l2251,1619,2202,1697,2221,1719,2234,1719,2285,1639,2276,1639,2328,1619xm2052,1539l2026,1539,2022,1559,1975,1652,1996,1659,1919,1659,1982,1699,2003,1699,2006,1679,2043,1607,2024,1579,2072,1579,2056,1559,2052,1539xm2840,1619l2844,1639,2812,1639,2813,1659,2868,1699,2896,1699,2901,1679,2858,1679,2867,1650,2840,1619xm4963,1519l4927,1519,4926,1539,4936,1699,4963,1539,4964,1539,4963,1519xm2867,1650l2858,1679,2891,1679,2867,1650xm3049,1299l3028,1299,2976,1379,2975,1379,2911,1499,2910,1499,2867,1650,2891,1679,2901,1679,2946,1519,2945,1519,3008,1399,3006,1399,3052,1344,3035,1339,3116,1339,3114,1319,3113,1319,3049,1299xm1975,1652l1972,1659,1996,1659,1975,1652xm2673,1119l2664,1119,2643,1154,2694,1299,2744,1499,2809,1639,2844,1639,2782,1479,2730,1279,2673,1119xm2344,1579l2310,1579,2300,1599,2256,1599,2254,1619,2335,1619,2336,1599,2344,1579xm2057,1579l2024,1579,2043,1607,2057,1579xm2306,1580l2260,1599,2300,1599,2306,1580xm2310,1579l2306,1580,2300,1599,2310,1579xm2496,1159l2471,1159,2467,1179,2417,1259,2416,1259,2352,1439,2306,1580,2310,1579,2344,1579,2388,1459,2452,1279,2449,1279,2486,1222,2468,1199,2515,1199,2500,1179,2496,1159xm4631,1539l4602,1539,4621,1554,4631,1539xm3056,1339l3035,1339,3052,1344,3056,1339xm2515,1199l2501,1199,2486,1222,2532,1279,2563,1279,2576,1259,2531,1259,2545,1236,2515,1199xm2545,1236l2531,1259,2563,1259,2545,1236xm2658,1079l2636,1079,2633,1099,2581,1179,2545,1236,2563,1259,2576,1259,2615,1199,2643,1154,2630,1119,2673,1119,2666,1099,2664,1099,2658,1079xm2501,1199l2468,1199,2486,1222,2501,1199xm2664,1119l2630,1119,2643,1154,2664,1119xe" filled="true" fillcolor="#4a7ebb" stroked="false">
              <v:path arrowok="t"/>
              <v:fill type="solid"/>
            </v:shape>
            <v:shape style="position:absolute;left:1494;top:1227;width:4196;height:1650" coordorigin="1494,1227" coordsize="4196,1650" path="m3417,2384l3480,2647,3530,2863,3533,2873,3540,2877,3558,2877,3565,2873,3568,2863,3570,2855,3532,2855,3551,2782,3517,2639,3457,2387,3419,2387,3417,2384xm3551,2782l3532,2855,3568,2855,3551,2782xm3594,2647l3584,2653,3582,2663,3551,2782,3568,2855,3570,2855,3614,2691,3596,2687,3618,2675,3645,2675,3648,2659,3604,2649,3594,2647xm4927,1664l4976,2363,4976,2367,4978,2369,5040,2611,5041,2611,5041,2613,5042,2615,5093,2705,5096,2709,5106,2713,5117,2713,5122,2709,5152,2685,5126,2685,5098,2679,5115,2665,5078,2601,5077,2601,5076,2597,5076,2597,5014,2359,5015,2359,4966,1669,4933,1669,4927,1664xm3645,2675l3618,2675,3614,2691,3660,2701,3670,2701,3674,2697,3679,2695,3682,2689,3683,2685,3684,2679,3644,2679,3645,2675xm3618,2675l3596,2687,3614,2691,3618,2675xm5115,2665l5098,2679,5126,2685,5115,2665xm5155,2634l5115,2665,5126,2685,5152,2685,5185,2659,5189,2655,5191,2649,5192,2645,5193,2641,5154,2641,5155,2634xm3648,2659l3644,2679,3667,2663,3648,2659xm3772,2345l3710,2359,3703,2359,3697,2365,3696,2375,3648,2659,3667,2663,3644,2679,3684,2679,3731,2395,3718,2395,3733,2379,3790,2379,3838,2357,3845,2349,3845,2347,3769,2347,3772,2345xm5161,2629l5155,2634,5154,2641,5161,2629xm5194,2629l5161,2629,5154,2641,5193,2641,5194,2629xm5334,1557l5324,1561,5321,1569,5257,1723,5256,1725,5204,1981,5155,2634,5161,2629,5194,2629,5243,1985,5292,1737,5292,1737,5293,1733,5294,1733,5349,1601,5334,1597,5356,1585,5413,1585,5401,1575,5394,1571,5334,1557xm5076,2597l5077,2601,5076,2597,5076,2597xm5076,2597l5077,2601,5078,2601,5076,2597xm5076,2597l5076,2597,5076,2597,5076,2597xm3733,2379l3718,2395,3731,2392,3733,2379xm3731,2392l3718,2395,3731,2395,3731,2392xm3790,2379l3733,2379,3731,2392,3781,2383,3785,2383,3786,2381,3790,2379xm3416,2381l3417,2384,3419,2387,3416,2381xm3456,2381l3416,2381,3419,2387,3457,2387,3456,2381xm3371,2301l3417,2384,3416,2381,3456,2381,3454,2373,3454,2371,3451,2367,3415,2303,3373,2303,3371,2301xm5015,2359l5014,2359,5015,2363,5015,2359xm3774,2345l3772,2345,3769,2347,3774,2345xm3846,2345l3774,2345,3769,2347,3845,2347,3846,2345xm3813,2324l3772,2345,3774,2345,3846,2345,3850,2333,3810,2333,3813,2324xm3820,2321l3813,2324,3810,2333,3820,2321xm3854,2321l3820,2321,3810,2333,3850,2333,3854,2321xm3981,2129l3940,2129,3932,2131,3870,2169,3865,2173,3863,2177,3862,2181,3813,2324,3820,2321,3854,2321,3894,2203,3889,2203,3898,2193,3906,2193,3949,2167,3943,2167,3953,2165,4004,2165,4008,2163,4010,2155,4016,2141,3976,2141,3981,2129xm3368,2297l3371,2301,3373,2303,3368,2297xm3412,2297l3368,2297,3373,2303,3415,2303,3412,2297xm3368,2251l3310,2251,3325,2255,3317,2257,3371,2301,3368,2297,3412,2297,3401,2277,3400,2277,3398,2275,3396,2273,3368,2251xm3232,2119l3190,2119,3218,2125,3199,2140,3253,2257,3257,2267,3266,2271,3275,2269,3317,2257,3310,2251,3368,2251,3358,2243,3288,2243,3265,2231,3281,2227,3232,2119xm3310,2251l3317,2257,3325,2255,3310,2251xm3281,2227l3265,2231,3288,2243,3281,2227xm3323,2217l3317,2219,3281,2227,3288,2243,3358,2243,3332,2223,3329,2219,3323,2217xm3898,2193l3889,2203,3895,2199,3898,2193xm3895,2199l3889,2203,3894,2203,3895,2199xm3906,2193l3898,2193,3895,2199,3906,2193xm3012,1975l2972,1975,3005,1985,2982,2008,3024,2153,3026,2161,3034,2167,3164,2167,3168,2165,3196,2143,3060,2143,3042,2129,3056,2129,3012,1975xm3953,2165l3943,2167,3949,2167,3953,2165xm4004,2165l3953,2165,3949,2167,4001,2167,4004,2165xm3056,2129l3042,2129,3060,2143,3056,2129xm3151,2129l3056,2129,3060,2143,3196,2143,3199,2140,3196,2133,3145,2133,3151,2129xm4052,1975l4043,1981,4039,1989,3976,2141,3994,2129,4021,2129,4067,2019,4052,2015,4074,2003,4137,2003,4141,1997,4093,1997,4102,1986,4062,1977,4052,1975xm4021,2129l3994,2129,3976,2141,4016,2141,4021,2129xm3190,2119l3199,2140,3218,2125,3190,2119xm3206,2091l3200,2093,3196,2095,3145,2133,3156,2129,3194,2129,3190,2119,3232,2119,3224,2103,3222,2097,3217,2093,3211,2093,3206,2091xm3194,2129l3156,2129,3145,2133,3196,2133,3194,2129xm2918,2013l2818,2013,2833,2015,2826,2018,2868,2039,2872,2039,2873,2041,2923,2053,2929,2055,2936,2053,2969,2021,2915,2021,2922,2014,2918,2013xm2694,1809l2744,2027,2746,2031,2749,2035,2754,2037,2759,2041,2765,2041,2770,2039,2826,2018,2825,2017,2782,2017,2756,2005,2777,1996,2737,1825,2712,1825,2694,1809xm4137,2003l4074,2003,4067,2019,4103,2027,4110,2029,4118,2027,4122,2021,4137,2003xm2922,2014l2915,2021,2933,2017,2922,2014xm2989,1951l2982,1953,2978,1957,2922,2014,2933,2017,2915,2021,2969,2021,2982,2008,2972,1975,3012,1975,3010,1967,3007,1959,3002,1955,2996,1953,2989,1951xm4074,2003l4052,2015,4067,2019,4074,2003xm2818,2013l2826,2018,2833,2015,2818,2013xm2777,1996l2756,2005,2782,2017,2777,1996xm2830,1977l2819,1977,2777,1996,2782,2017,2825,2017,2818,2013,2918,2013,2889,2005,2886,2005,2881,2003,2882,2003,2834,1979,2830,1977xm2972,1975l2982,2008,3005,1985,2972,1975xm2881,2003l2886,2005,2883,2004,2881,2003xm2883,2004l2886,2005,2889,2005,2883,2004xm2882,2003l2881,2003,2883,2004,2882,2003xm4102,1986l4093,1997,4112,1989,4102,1986xm4142,1934l4102,1986,4112,1989,4093,1997,4141,1997,4174,1957,4175,1955,4184,1937,4141,1937,4142,1934xm4144,1933l4142,1934,4141,1937,4144,1933xm4186,1933l4144,1933,4141,1937,4184,1937,4186,1933xm4205,1810l4142,1934,4144,1933,4186,1933,4238,1827,4240,1825,4240,1823,4241,1823,4242,1815,4204,1815,4205,1810xm4461,1749l4456,1749,4439,1791,4483,1891,4487,1897,4494,1901,4508,1901,4516,1897,4518,1889,4524,1875,4483,1875,4501,1835,4461,1749xm4356,1505l4318,1505,4343,1519,4321,1528,4368,1873,4369,1881,4375,1887,4385,1887,4393,1889,4402,1885,4404,1877,4408,1867,4405,1867,4369,1863,4396,1796,4356,1505xm4501,1835l4483,1875,4518,1873,4501,1835xm4534,1759l4501,1835,4518,1873,4483,1875,4524,1875,4568,1775,4570,1775,4570,1773,4571,1771,4572,1765,4532,1765,4534,1759xm4396,1796l4369,1863,4405,1867,4396,1796xm4445,1723l4429,1723,4422,1729,4420,1735,4396,1796,4405,1867,4408,1867,4439,1791,4420,1749,4461,1749,4454,1735,4452,1727,4445,1723xm2504,1391l2465,1391,2495,1403,2471,1421,2528,1695,2528,1697,2530,1699,2581,1813,2584,1821,2591,1825,2698,1825,2694,1809,2733,1809,2731,1801,2730,1797,2616,1797,2598,1787,2611,1787,2564,1685,2565,1685,2504,1391xm2733,1809l2694,1809,2712,1825,2737,1825,2733,1809xm4205,1809l4205,1810,4204,1815,4205,1809xm4243,1809l4205,1809,4204,1815,4242,1815,4243,1809xm4334,1481l4266,1509,4259,1511,4255,1517,4254,1523,4205,1810,4205,1809,4243,1809,4289,1545,4279,1545,4291,1531,4313,1531,4321,1528,4318,1505,4356,1505,4355,1499,4354,1493,4350,1489,4345,1485,4340,1483,4334,1481xm2611,1787l2598,1787,2616,1797,2611,1787xm2722,1787l2611,1787,2616,1797,2730,1797,2729,1793,2722,1787xm4456,1749l4420,1749,4439,1791,4456,1749xm1793,1761l1705,1761,1756,1775,1807,1785,1812,1787,1818,1787,1822,1783,1826,1781,1830,1777,1830,1771,1831,1765,1793,1765,1793,1761xm1796,1744l1793,1765,1816,1749,1796,1744xm1924,1303l1916,1305,1913,1311,1861,1361,1859,1363,1856,1367,1856,1373,1796,1744,1816,1749,1793,1765,1831,1765,1892,1387,1889,1387,1894,1377,1899,1377,1931,1345,1922,1343,1939,1337,2026,1337,2024,1335,2071,1335,2059,1317,1985,1317,1989,1316,1930,1305,1924,1303xm4534,1759l4534,1759,4532,1765,4534,1759xm4573,1759l4534,1759,4532,1765,4572,1765,4573,1759xm1580,1566l1628,1747,1631,1755,1638,1763,1710,1763,1705,1761,1793,1761,1796,1744,1765,1737,1664,1737,1646,1723,1661,1723,1620,1569,1589,1569,1580,1566xm4620,1419l4609,1419,4604,1423,4601,1425,4597,1429,4596,1435,4534,1759,4534,1759,4573,1759,4630,1460,4610,1455,4633,1441,4649,1441,4653,1428,4620,1419xm1661,1723l1646,1723,1664,1737,1661,1723xm1715,1723l1661,1723,1664,1737,1765,1737,1715,1723xm5293,1733l5292,1737,5293,1735,5293,1733xm5293,1735l5292,1737,5292,1737,5293,1735xm5294,1733l5293,1733,5293,1735,5294,1733xm5381,1608l5441,1657,5491,1695,5497,1699,5504,1699,5516,1695,5521,1689,5521,1683,5523,1675,5484,1675,5489,1645,5464,1627,5442,1609,5384,1609,5381,1608xm2565,1685l2564,1685,2566,1687,2565,1685xm5489,1645l5484,1675,5514,1663,5489,1645xm5620,1227l5608,1231,5603,1235,5600,1239,5537,1379,5536,1381,5535,1383,5534,1385,5489,1645,5514,1663,5484,1675,5523,1675,5572,1395,5572,1395,5573,1389,5574,1389,5623,1280,5604,1261,5634,1255,5651,1255,5630,1235,5627,1229,5620,1227xm4926,1655l4927,1664,4933,1669,4926,1655xm4965,1655l4926,1655,4933,1669,4966,1669,4965,1655xm4871,1565l4817,1565,4842,1567,4829,1577,4883,1631,4927,1664,4926,1655,4965,1655,4964,1653,4963,1647,4961,1643,4956,1639,4911,1603,4908,1603,4871,1565xm4737,1303l4698,1303,4734,1305,4713,1370,4762,1595,4763,1599,4768,1605,4780,1611,4786,1609,4792,1605,4818,1585,4799,1585,4769,1575,4793,1557,4737,1303xm5377,1605l5381,1608,5384,1609,5377,1605xm5437,1605l5377,1605,5384,1609,5442,1609,5437,1605xm5413,1585l5356,1585,5349,1601,5381,1608,5377,1605,5437,1605,5413,1585xm4906,1599l4908,1603,4911,1603,4906,1599xm5356,1585l5334,1597,5349,1601,5356,1585xm4793,1557l4769,1575,4799,1585,4793,1557xm4837,1531l4826,1531,4819,1537,4793,1557,4799,1585,4818,1585,4829,1577,4817,1565,4871,1565,4837,1531xm4817,1565l4829,1577,4842,1567,4817,1565xm1578,1557l1580,1566,1589,1569,1578,1557xm1617,1557l1578,1557,1589,1569,1620,1569,1617,1557xm1494,1545l1494,1567,1532,1548,1530,1547,1500,1547,1494,1545xm1613,1543l1541,1543,1532,1548,1580,1566,1578,1557,1617,1557,1614,1547,1613,1543xm1541,1543l1525,1545,1532,1548,1541,1543xm1494,1525l1494,1525,1494,1545,1500,1547,1494,1525xm1535,1507l1529,1507,1494,1525,1500,1547,1530,1547,1525,1545,1541,1543,1613,1543,1613,1541,1608,1537,1535,1507xm4291,1531l4279,1545,4290,1541,4291,1531xm4290,1541l4279,1545,4289,1545,4290,1541xm4313,1531l4291,1531,4290,1541,4313,1531xm4318,1505l4321,1528,4343,1519,4318,1505xm1494,1523l1494,1525,1494,1525,1494,1523xm4649,1441l4633,1441,4630,1460,4661,1469,4670,1471,4681,1465,4684,1457,4688,1445,4648,1445,4649,1441xm4633,1441l4610,1455,4630,1460,4633,1441xm2359,1387l2305,1387,2330,1389,2317,1399,2357,1439,2359,1443,2365,1445,2437,1445,2444,1441,2471,1421,2469,1411,2383,1411,2370,1407,2379,1407,2359,1387xm4653,1428l4648,1445,4670,1433,4653,1428xm4726,1279l4709,1279,4702,1285,4698,1293,4653,1428,4670,1433,4648,1445,4688,1445,4713,1370,4698,1303,4737,1303,4735,1295,4733,1285,4726,1279xm2310,1405l2158,1405,2149,1407,2198,1431,2202,1433,2273,1433,2280,1429,2310,1405xm2465,1391l2471,1421,2495,1403,2465,1391xm2071,1335l2024,1335,2045,1343,2032,1346,2075,1411,2080,1417,2087,1419,2094,1419,2149,1407,2146,1405,2310,1405,2317,1399,2315,1397,2257,1397,2260,1395,2213,1395,2204,1393,2209,1393,2201,1389,2106,1389,2087,1381,2099,1379,2071,1335xm2379,1407l2370,1407,2383,1411,2379,1407xm2427,1407l2379,1407,2383,1411,2422,1411,2427,1407xm2484,1367l2478,1369,2472,1373,2422,1411,2434,1407,2468,1407,2465,1391,2504,1391,2502,1383,2501,1377,2497,1373,2490,1369,2484,1367xm2468,1407l2434,1407,2422,1411,2469,1411,2468,1407xm2158,1405l2146,1405,2149,1407,2158,1405xm2305,1387l2317,1399,2330,1389,2305,1387xm2326,1355l2315,1355,2308,1359,2257,1397,2268,1393,2311,1393,2305,1387,2359,1387,2326,1355xm2311,1393l2268,1393,2257,1397,2315,1397,2311,1393xm2209,1393l2204,1393,2213,1395,2209,1393xm2263,1393l2209,1393,2213,1395,2260,1395,2263,1393xm5573,1389l5572,1395,5572,1394,5573,1389xm5572,1394l5572,1395,5572,1395,5572,1394xm5574,1389l5573,1389,5572,1394,5574,1389xm2099,1379l2087,1381,2106,1389,2099,1379xm2154,1367l2150,1369,2099,1379,2106,1389,2201,1389,2162,1369,2159,1369,2154,1367xm1894,1377l1889,1387,1893,1383,1894,1377xm1893,1383l1889,1387,1892,1387,1893,1383xm1899,1377l1894,1377,1893,1383,1899,1377xm4698,1303l4713,1370,4734,1305,4698,1303xm2026,1337l1939,1337,1931,1345,1985,1355,1993,1355,2032,1346,2026,1337xm2024,1335l2032,1346,2045,1343,2024,1335xm1939,1337l1922,1343,1931,1345,1939,1337xm5651,1255l5634,1255,5623,1280,5662,1319,5674,1319,5681,1313,5689,1305,5689,1293,5651,1255xm1989,1316l1985,1317,1993,1317,1989,1316xm2044,1303l1989,1316,1993,1317,2059,1317,2051,1305,2044,1303xm5634,1255l5604,1261,5623,1280,5634,1255xe" filled="true" fillcolor="#98b954" stroked="false">
              <v:path arrowok="t"/>
              <v:fill type="solid"/>
            </v:shape>
            <v:shape style="position:absolute;left:2740;top:478;width:2949;height:1505" coordorigin="2741,478" coordsize="2949,1505" path="m2830,1151l2825,1151,2819,1153,2756,1178,2746,1183,2741,1193,2746,1203,2749,1213,2760,1217,2770,1214,2826,1192,2818,1187,2889,1187,2885,1179,2876,1174,2834,1154,2830,1151xm2889,1187l2818,1187,2833,1189,2826,1192,2868,1213,2880,1209,2890,1190,2889,1187xm2818,1187l2826,1192,2833,1189,2818,1187xm2974,1155l3004,1259,3007,1270,3018,1275,3037,1270,3043,1259,3041,1249,3017,1167,2984,1167,2977,1159,2974,1155xm2972,1150l2974,1155,2977,1159,2984,1167,2996,1167,3005,1159,2972,1150xm3013,1150l2972,1150,3005,1159,2996,1167,3017,1167,3013,1150xm2989,1125l2982,1127,2978,1132,2977,1132,2970,1139,2970,1151,2974,1155,2972,1150,3013,1150,3010,1139,3007,1133,3002,1129,2996,1126,2989,1125xm3147,1329l3108,1329,3100,1337,3100,1359,3108,1367,3162,1367,3168,1365,3172,1360,3190,1336,3142,1336,3147,1329xm3208,1268l3196,1269,3188,1276,3142,1336,3156,1329,3196,1329,3218,1300,3226,1292,3224,1280,3208,1268xm3196,1329l3156,1329,3142,1336,3190,1336,3196,1329xm3371,1426l3310,1426,3325,1430,3317,1432,3353,1461,3361,1468,3373,1467,3379,1459,3386,1450,3385,1438,3377,1431,3371,1426xm3270,1397l3260,1401,3251,1406,3246,1417,3251,1426,3253,1432,3257,1441,3266,1445,3275,1443,3317,1432,3310,1426,3371,1426,3358,1417,3288,1417,3265,1406,3281,1402,3281,1401,3270,1397xm3310,1426l3317,1432,3325,1430,3310,1426xm3281,1402l3265,1406,3288,1417,3286,1411,3281,1402xm3323,1391l3317,1393,3281,1402,3286,1411,3288,1417,3358,1417,3332,1396,3329,1393,3323,1391xm3442,1557l3431,1559,3421,1562,3415,1573,3418,1582,3444,1694,3446,1703,3456,1711,3467,1708,3476,1706,3484,1695,3481,1685,3454,1574,3451,1564,3442,1557xm3503,1816l3493,1819,3482,1821,3476,1832,3479,1841,3480,1847,3510,1953,3514,1963,3523,1969,3534,1966,3544,1963,3550,1952,3547,1942,3517,1839,3516,1833,3514,1823,3503,1816xm3600,1823l3594,1825,3588,1827,3583,1832,3582,1838,3552,1942,3550,1952,3554,1963,3565,1966,3575,1969,3586,1963,3589,1953,3613,1868,3601,1868,3593,1862,3588,1858,3618,1849,3626,1849,3624,1838,3617,1832,3607,1825,3600,1823xm3618,1849l3588,1858,3593,1862,3601,1868,3613,1867,3618,1849xm3613,1867l3601,1868,3613,1868,3613,1867xm3626,1849l3618,1849,3613,1867,3613,1867,3619,1858,3626,1850,3626,1849xm3688,1685l3678,1693,3676,1702,3658,1815,3655,1826,3662,1835,3673,1837,3684,1839,3694,1832,3695,1821,3714,1708,3715,1699,3708,1689,3698,1687,3688,1685xm3774,1570l3738,1570,3730,1579,3730,1600,3738,1609,3781,1609,3786,1606,3838,1581,3841,1579,3844,1576,3846,1573,3769,1573,3774,1570xm3814,1550l3769,1573,3778,1570,3847,1570,3854,1556,3811,1556,3814,1550xm3847,1570l3778,1570,3769,1573,3846,1573,3847,1570xm3820,1547l3814,1550,3811,1556,3820,1547xm3858,1547l3820,1547,3811,1556,3854,1556,3858,1547xm3840,1517l3829,1521,3824,1531,3814,1550,3820,1547,3858,1547,3863,1538,3859,1526,3850,1521,3840,1517xm3980,1395l3938,1406,3936,1406,3935,1407,3932,1408,3926,1412,3918,1417,3916,1429,3920,1438,3926,1447,3937,1449,3947,1444,3949,1443,3947,1443,3953,1441,3956,1441,3998,1430,4004,1429,4009,1425,4010,1419,4017,1405,3976,1405,3980,1395xm3953,1441l3947,1443,3950,1442,3953,1441xm3950,1442l3947,1443,3949,1443,3950,1442xm3956,1441l3953,1441,3950,1442,3956,1441xm3989,1393l3980,1395,3976,1405,3989,1393xm4022,1393l3989,1393,3976,1405,4017,1405,4022,1393xm4012,1340l4001,1343,3997,1353,3980,1395,3989,1393,4022,1393,4032,1369,4036,1359,4032,1347,4022,1343,4012,1340xm4100,1240l4088,1240,4080,1249,4080,1270,4088,1279,4112,1279,4117,1276,4147,1246,4094,1246,4100,1240xm4142,1198l4094,1246,4108,1240,4153,1240,4174,1220,4176,1215,4181,1202,4140,1202,4142,1198xm4153,1240l4108,1240,4094,1246,4147,1246,4153,1240xm4145,1195l4142,1198,4140,1202,4145,1195xm4184,1195l4145,1195,4140,1202,4181,1202,4184,1195xm4168,1155l4157,1160,4153,1171,4142,1198,4145,1195,4184,1195,4188,1184,4192,1174,4187,1163,4177,1159,4168,1155xm4236,902l4226,908,4224,919,4205,1031,4202,1041,4210,1052,4220,1053,4230,1055,4241,1048,4242,1037,4261,925,4264,915,4256,905,4246,903,4236,902xm4337,681l4330,682,4324,686,4261,737,4256,740,4254,743,4254,748,4250,769,4248,779,4255,789,4266,790,4276,793,4286,785,4288,775,4289,766,4284,766,4291,755,4298,755,4327,732,4320,727,4319,716,4318,704,4355,704,4355,699,4354,692,4349,686,4337,681xm4291,755l4284,766,4290,761,4291,755xm4290,761l4284,766,4289,766,4290,761xm4298,755l4291,755,4290,761,4298,755xm4355,704l4318,704,4348,716,4327,732,4330,734,4351,731,4358,722,4356,711,4355,704xm4318,704l4319,716,4320,727,4327,732,4348,716,4318,704xm4462,975l4420,975,4454,976,4436,1012,4445,1030,4450,1040,4460,1045,4470,1040,4480,1036,4484,1024,4480,1015,4462,975xm4445,949l4430,949,4423,952,4421,959,4397,1007,4392,1016,4396,1028,4415,1037,4426,1034,4436,1012,4420,975,4462,975,4454,959,4452,953,4445,949xm4420,975l4436,1012,4454,976,4420,975xm4367,844l4345,847,4338,856,4339,867,4355,980,4357,991,4367,998,4376,997,4387,995,4394,986,4393,975,4378,862,4376,851,4367,844xm4573,961l4534,961,4532,964,4532,964,4504,1045,4500,1054,4505,1065,4524,1072,4536,1067,4540,1058,4570,974,4570,973,4571,971,4573,961xm4533,963l4532,964,4532,964,4533,963xm4534,961l4533,963,4532,964,4534,961xm4550,922l4540,928,4538,939,4533,963,4534,961,4573,961,4576,946,4577,937,4571,926,4560,925,4550,922xm4602,661l4592,668,4590,677,4567,790,4566,800,4572,811,4583,812,4592,814,4603,807,4606,797,4627,686,4630,675,4622,665,4613,663,4602,661xm4709,478l4702,484,4698,493,4669,578,4667,589,4672,599,4681,602,4692,605,4703,601,4706,590,4722,542,4715,542,4705,536,4703,525,4698,502,4737,502,4735,494,4733,485,4726,479,4717,479,4709,478xm4698,502l4703,525,4705,536,4715,542,4723,540,4734,505,4698,502xm4723,540l4715,542,4722,542,4723,540xm4737,502l4698,502,4734,505,4723,540,4726,539,4735,537,4742,527,4740,517,4737,502xm4760,649l4750,651,4740,653,4733,663,4735,674,4759,785,4762,796,4772,802,4782,800,4793,797,4799,788,4796,777,4772,665,4770,656,4760,649xm4858,808l4847,811,4837,813,4831,824,4834,835,4865,944,4867,955,4878,961,4888,957,4898,955,4903,944,4901,934,4871,824,4867,814,4858,808xm4957,1045l4946,1045,4937,1046,4928,1055,4930,1066,4938,1179,4939,1190,4948,1198,4969,1196,4976,1187,4976,1177,4967,1063,4967,1052,4957,1045xm4978,1310l4967,1311,4957,1312,4949,1321,4950,1331,4958,1445,4960,1455,4968,1463,4979,1462,4990,1462,4997,1453,4997,1442,4987,1328,4987,1318,4978,1310xm4998,1576l4987,1576,4978,1577,4969,1587,4970,1597,4976,1677,4976,1682,4978,1683,4986,1713,4988,1724,4999,1730,5009,1726,5020,1724,5026,1713,5022,1703,5014,1673,5014,1673,5008,1594,5008,1583,4998,1576xm5014,1673l5014,1673,5015,1677,5014,1673xm5050,1834l5040,1837,5029,1839,5023,1850,5027,1861,5041,1911,5041,1913,5042,1915,5069,1970,5074,1978,5086,1983,5095,1978,5104,1973,5108,1961,5104,1952,5078,1901,5077,1901,5076,1898,5076,1898,5063,1850,5060,1840,5050,1834xm5076,1898l5077,1901,5076,1899,5076,1898xm5076,1899l5077,1901,5078,1901,5076,1899xm5076,1898l5076,1898,5076,1899,5076,1898xm5184,1805l5173,1805,5164,1813,5163,1826,5155,1937,5155,1948,5162,1957,5184,1959,5192,1951,5194,1940,5201,1826,5202,1816,5194,1807,5184,1805xm5191,1539l5183,1547,5182,1558,5173,1672,5173,1682,5180,1691,5191,1693,5202,1693,5212,1685,5212,1672,5220,1561,5220,1550,5213,1541,5191,1539xm5220,1274l5209,1274,5201,1281,5200,1292,5192,1406,5191,1417,5200,1425,5209,1426,5220,1427,5230,1419,5230,1406,5238,1294,5239,1285,5231,1275,5220,1274xm5256,1010l5245,1017,5243,1027,5221,1139,5219,1149,5226,1160,5236,1161,5246,1163,5256,1157,5258,1147,5281,1035,5282,1024,5276,1015,5266,1012,5256,1010xm5327,753l5316,759,5314,769,5281,878,5278,889,5284,898,5294,902,5304,904,5315,899,5317,889,5350,779,5353,769,5347,759,5336,755,5327,753xm5429,808l5419,814,5411,819,5408,831,5413,839,5436,877,5437,878,5437,879,5438,879,5489,931,5497,938,5509,938,5516,931,5524,922,5524,910,5470,856,5468,856,5466,853,5466,853,5446,820,5440,811,5429,808xm5466,853l5468,856,5466,853,5466,853xm5466,853l5468,856,5470,856,5466,853xm5466,853l5466,853,5466,853,5466,853xm5566,638l5554,641,5550,651,5537,681,5536,682,5536,685,5518,764,5515,775,5521,784,5532,787,5542,789,5552,783,5555,772,5572,697,5572,697,5573,693,5573,693,5585,667,5588,657,5585,646,5575,641,5566,638xm5573,693l5572,697,5572,695,5573,693xm5572,695l5572,697,5572,697,5572,695xm5573,693l5573,693,5572,695,5573,693xm5641,536l5632,542,5629,551,5627,562,5633,572,5642,575,5663,580,5674,583,5684,577,5687,566,5689,556,5683,545,5672,543,5652,538,5641,536xe" filled="true" fillcolor="#be4b48" stroked="false">
              <v:path arrowok="t"/>
              <v:fill type="solid"/>
            </v:shape>
            <v:line style="position:absolute" from="1704,105" to="2173,105" stroked="true" strokeweight="1.92pt" strokecolor="#4a7ebb">
              <v:stroke dashstyle="solid"/>
            </v:line>
            <v:line style="position:absolute" from="1704,333" to="2173,333" stroked="true" strokeweight="1.92pt" strokecolor="#98b954">
              <v:stroke dashstyle="solid"/>
            </v:line>
            <v:shape style="position:absolute;left:1704;top:543;width:419;height:38" coordorigin="1704,543" coordsize="419,38" path="m1847,543l1712,543,1704,551,1704,572,1712,580,1847,580,1856,572,1856,551,1847,543xm2113,543l1979,543,1970,551,1970,572,1979,580,2113,580,2123,572,2123,551,2113,543xe" filled="true" fillcolor="#be4b48" stroked="false">
              <v:path arrowok="t"/>
              <v:fill type="solid"/>
            </v:shape>
            <v:shape style="position:absolute;left:1430;top:41;width:4301;height:3445" type="#_x0000_t202" filled="false" stroked="false">
              <v:textbox inset="0,0,0,0">
                <w:txbxContent>
                  <w:p>
                    <w:pPr>
                      <w:spacing w:line="167" w:lineRule="exact" w:before="0"/>
                      <w:ind w:left="774" w:right="0" w:firstLine="0"/>
                      <w:jc w:val="left"/>
                      <w:rPr>
                        <w:rFonts w:ascii="Calibri" w:hAnsi="Calibri"/>
                        <w:sz w:val="16"/>
                      </w:rPr>
                    </w:pPr>
                    <w:r>
                      <w:rPr>
                        <w:rFonts w:ascii="Calibri" w:hAnsi="Calibri"/>
                        <w:w w:val="105"/>
                        <w:sz w:val="16"/>
                      </w:rPr>
                      <w:t>Real one‐year T‐Bill rate (LHS)</w:t>
                    </w:r>
                  </w:p>
                  <w:p>
                    <w:pPr>
                      <w:spacing w:line="278" w:lineRule="auto" w:before="30"/>
                      <w:ind w:left="774" w:right="0" w:firstLine="0"/>
                      <w:jc w:val="left"/>
                      <w:rPr>
                        <w:rFonts w:ascii="Calibri"/>
                        <w:sz w:val="16"/>
                      </w:rPr>
                    </w:pPr>
                    <w:r>
                      <w:rPr>
                        <w:rFonts w:ascii="Calibri"/>
                        <w:w w:val="105"/>
                        <w:sz w:val="16"/>
                      </w:rPr>
                      <w:t>Earnings before interest / Enterprise value (RHS) Overall cost of capital (RHS)</w:t>
                    </w:r>
                  </w:p>
                </w:txbxContent>
              </v:textbox>
              <w10:wrap type="none"/>
            </v:shape>
            <w10:wrap type="none"/>
          </v:group>
        </w:pict>
      </w:r>
      <w:r>
        <w:rPr>
          <w:rFonts w:ascii="Calibri"/>
          <w:w w:val="105"/>
          <w:sz w:val="16"/>
        </w:rPr>
        <w:t>7</w:t>
        <w:tab/>
      </w:r>
      <w:r>
        <w:rPr>
          <w:rFonts w:ascii="Calibri"/>
          <w:spacing w:val="2"/>
          <w:w w:val="105"/>
          <w:sz w:val="16"/>
        </w:rPr>
        <w:t>10</w:t>
        <w:tab/>
      </w:r>
      <w:r>
        <w:rPr>
          <w:rFonts w:ascii="Calibri"/>
          <w:w w:val="105"/>
          <w:position w:val="6"/>
          <w:sz w:val="15"/>
        </w:rPr>
        <w:t>8</w:t>
      </w:r>
    </w:p>
    <w:p>
      <w:pPr>
        <w:tabs>
          <w:tab w:pos="4936" w:val="left" w:leader="none"/>
          <w:tab w:pos="9701" w:val="left" w:leader="none"/>
        </w:tabs>
        <w:spacing w:before="141"/>
        <w:ind w:left="346" w:right="0" w:firstLine="0"/>
        <w:jc w:val="left"/>
        <w:rPr>
          <w:rFonts w:ascii="Calibri"/>
          <w:sz w:val="15"/>
        </w:rPr>
      </w:pPr>
      <w:r>
        <w:rPr>
          <w:rFonts w:ascii="Calibri"/>
          <w:w w:val="105"/>
          <w:sz w:val="16"/>
        </w:rPr>
        <w:t>6</w:t>
        <w:tab/>
        <w:t>9</w:t>
        <w:tab/>
      </w:r>
      <w:r>
        <w:rPr>
          <w:rFonts w:ascii="Calibri"/>
          <w:w w:val="105"/>
          <w:position w:val="-2"/>
          <w:sz w:val="15"/>
        </w:rPr>
        <w:t>7</w:t>
      </w:r>
    </w:p>
    <w:p>
      <w:pPr>
        <w:tabs>
          <w:tab w:pos="4936" w:val="left" w:leader="none"/>
        </w:tabs>
        <w:spacing w:line="162" w:lineRule="exact" w:before="112"/>
        <w:ind w:left="346" w:right="0" w:firstLine="0"/>
        <w:jc w:val="left"/>
        <w:rPr>
          <w:rFonts w:ascii="Calibri"/>
          <w:sz w:val="16"/>
        </w:rPr>
      </w:pPr>
      <w:r>
        <w:rPr>
          <w:rFonts w:ascii="Calibri"/>
          <w:w w:val="105"/>
          <w:sz w:val="16"/>
        </w:rPr>
        <w:t>5</w:t>
        <w:tab/>
        <w:t>8</w:t>
      </w:r>
    </w:p>
    <w:p>
      <w:pPr>
        <w:spacing w:line="150" w:lineRule="exact" w:before="0"/>
        <w:ind w:left="9702" w:right="0" w:firstLine="0"/>
        <w:jc w:val="left"/>
        <w:rPr>
          <w:rFonts w:ascii="Calibri"/>
          <w:sz w:val="15"/>
        </w:rPr>
      </w:pPr>
      <w:r>
        <w:rPr>
          <w:rFonts w:ascii="Calibri"/>
          <w:w w:val="104"/>
          <w:sz w:val="15"/>
        </w:rPr>
        <w:t>6</w:t>
      </w:r>
    </w:p>
    <w:p>
      <w:pPr>
        <w:tabs>
          <w:tab w:pos="4936" w:val="left" w:leader="none"/>
        </w:tabs>
        <w:spacing w:before="23"/>
        <w:ind w:left="346" w:right="0" w:firstLine="0"/>
        <w:jc w:val="left"/>
        <w:rPr>
          <w:rFonts w:ascii="Calibri"/>
          <w:sz w:val="16"/>
        </w:rPr>
      </w:pPr>
      <w:r>
        <w:rPr>
          <w:rFonts w:ascii="Calibri"/>
          <w:w w:val="105"/>
          <w:sz w:val="16"/>
        </w:rPr>
        <w:t>4</w:t>
        <w:tab/>
        <w:t>7</w:t>
      </w:r>
    </w:p>
    <w:p>
      <w:pPr>
        <w:spacing w:line="149" w:lineRule="exact" w:before="26"/>
        <w:ind w:left="9702" w:right="0" w:firstLine="0"/>
        <w:jc w:val="left"/>
        <w:rPr>
          <w:rFonts w:ascii="Calibri"/>
          <w:sz w:val="15"/>
        </w:rPr>
      </w:pPr>
      <w:r>
        <w:rPr>
          <w:rFonts w:ascii="Calibri"/>
          <w:w w:val="104"/>
          <w:sz w:val="15"/>
        </w:rPr>
        <w:t>5</w:t>
      </w:r>
    </w:p>
    <w:p>
      <w:pPr>
        <w:tabs>
          <w:tab w:pos="4936" w:val="left" w:leader="none"/>
        </w:tabs>
        <w:spacing w:line="161" w:lineRule="exact" w:before="0"/>
        <w:ind w:left="346" w:right="0" w:firstLine="0"/>
        <w:jc w:val="left"/>
        <w:rPr>
          <w:rFonts w:ascii="Calibri"/>
          <w:sz w:val="16"/>
        </w:rPr>
      </w:pPr>
      <w:r>
        <w:rPr>
          <w:rFonts w:ascii="Calibri"/>
          <w:w w:val="105"/>
          <w:sz w:val="16"/>
        </w:rPr>
        <w:t>3</w:t>
        <w:tab/>
        <w:t>6</w:t>
      </w:r>
    </w:p>
    <w:p>
      <w:pPr>
        <w:tabs>
          <w:tab w:pos="4936" w:val="left" w:leader="none"/>
          <w:tab w:pos="9701" w:val="left" w:leader="none"/>
        </w:tabs>
        <w:spacing w:before="119"/>
        <w:ind w:left="346" w:right="0" w:firstLine="0"/>
        <w:jc w:val="left"/>
        <w:rPr>
          <w:rFonts w:ascii="Calibri"/>
          <w:sz w:val="15"/>
        </w:rPr>
      </w:pPr>
      <w:r>
        <w:rPr>
          <w:rFonts w:ascii="Calibri"/>
          <w:w w:val="105"/>
          <w:sz w:val="16"/>
        </w:rPr>
        <w:t>2</w:t>
        <w:tab/>
        <w:t>5</w:t>
        <w:tab/>
      </w:r>
      <w:r>
        <w:rPr>
          <w:rFonts w:ascii="Calibri"/>
          <w:w w:val="105"/>
          <w:position w:val="3"/>
          <w:sz w:val="15"/>
        </w:rPr>
        <w:t>4</w:t>
      </w:r>
    </w:p>
    <w:p>
      <w:pPr>
        <w:tabs>
          <w:tab w:pos="4936" w:val="left" w:leader="none"/>
          <w:tab w:pos="9701" w:val="left" w:leader="none"/>
        </w:tabs>
        <w:spacing w:before="140"/>
        <w:ind w:left="346" w:right="0" w:firstLine="0"/>
        <w:jc w:val="left"/>
        <w:rPr>
          <w:rFonts w:ascii="Calibri"/>
          <w:sz w:val="15"/>
        </w:rPr>
      </w:pPr>
      <w:r>
        <w:rPr>
          <w:rFonts w:ascii="Calibri"/>
          <w:w w:val="105"/>
          <w:sz w:val="16"/>
        </w:rPr>
        <w:t>1</w:t>
        <w:tab/>
        <w:t>4</w:t>
        <w:tab/>
      </w:r>
      <w:r>
        <w:rPr>
          <w:rFonts w:ascii="Calibri"/>
          <w:w w:val="105"/>
          <w:position w:val="-5"/>
          <w:sz w:val="15"/>
        </w:rPr>
        <w:t>3</w:t>
      </w:r>
    </w:p>
    <w:p>
      <w:pPr>
        <w:tabs>
          <w:tab w:pos="4936" w:val="left" w:leader="none"/>
        </w:tabs>
        <w:spacing w:line="177" w:lineRule="exact" w:before="84"/>
        <w:ind w:left="346" w:right="0" w:firstLine="0"/>
        <w:jc w:val="left"/>
        <w:rPr>
          <w:rFonts w:ascii="Calibri"/>
          <w:sz w:val="16"/>
        </w:rPr>
      </w:pPr>
      <w:r>
        <w:rPr>
          <w:rFonts w:ascii="Calibri"/>
          <w:w w:val="105"/>
          <w:sz w:val="16"/>
        </w:rPr>
        <w:t>0</w:t>
        <w:tab/>
        <w:t>3</w:t>
      </w:r>
    </w:p>
    <w:p>
      <w:pPr>
        <w:spacing w:line="162" w:lineRule="exact" w:before="0"/>
        <w:ind w:left="9702" w:right="0" w:firstLine="0"/>
        <w:jc w:val="left"/>
        <w:rPr>
          <w:rFonts w:ascii="Calibri"/>
          <w:sz w:val="15"/>
        </w:rPr>
      </w:pPr>
      <w:r>
        <w:rPr>
          <w:rFonts w:ascii="Calibri"/>
          <w:w w:val="104"/>
          <w:sz w:val="15"/>
        </w:rPr>
        <w:t>2</w:t>
      </w:r>
    </w:p>
    <w:p>
      <w:pPr>
        <w:tabs>
          <w:tab w:pos="4936" w:val="left" w:leader="none"/>
        </w:tabs>
        <w:spacing w:line="192" w:lineRule="exact" w:before="0"/>
        <w:ind w:left="296" w:right="0" w:firstLine="0"/>
        <w:jc w:val="left"/>
        <w:rPr>
          <w:rFonts w:ascii="Calibri" w:hAnsi="Calibri"/>
          <w:sz w:val="16"/>
        </w:rPr>
      </w:pPr>
      <w:r>
        <w:rPr>
          <w:rFonts w:ascii="Calibri" w:hAnsi="Calibri"/>
          <w:w w:val="105"/>
          <w:sz w:val="16"/>
        </w:rPr>
        <w:t>‐1</w:t>
        <w:tab/>
        <w:t>2</w:t>
      </w:r>
    </w:p>
    <w:p>
      <w:pPr>
        <w:tabs>
          <w:tab w:pos="4936" w:val="left" w:leader="none"/>
          <w:tab w:pos="9701" w:val="left" w:leader="none"/>
        </w:tabs>
        <w:spacing w:before="59"/>
        <w:ind w:left="296" w:right="0" w:firstLine="0"/>
        <w:jc w:val="left"/>
        <w:rPr>
          <w:rFonts w:ascii="Calibri" w:hAnsi="Calibri"/>
          <w:sz w:val="15"/>
        </w:rPr>
      </w:pPr>
      <w:r>
        <w:rPr>
          <w:rFonts w:ascii="Calibri" w:hAnsi="Calibri"/>
          <w:w w:val="105"/>
          <w:sz w:val="16"/>
        </w:rPr>
        <w:t>‐2</w:t>
        <w:tab/>
        <w:t>1</w:t>
        <w:tab/>
      </w:r>
      <w:r>
        <w:rPr>
          <w:rFonts w:ascii="Calibri" w:hAnsi="Calibri"/>
          <w:w w:val="105"/>
          <w:position w:val="9"/>
          <w:sz w:val="15"/>
        </w:rPr>
        <w:t>1</w:t>
      </w:r>
    </w:p>
    <w:p>
      <w:pPr>
        <w:spacing w:after="0"/>
        <w:jc w:val="left"/>
        <w:rPr>
          <w:rFonts w:ascii="Calibri" w:hAnsi="Calibri"/>
          <w:sz w:val="15"/>
        </w:rPr>
        <w:sectPr>
          <w:pgSz w:w="11900" w:h="16840"/>
          <w:pgMar w:header="0" w:footer="1340" w:top="1400" w:bottom="1540" w:left="900" w:right="920"/>
        </w:sectPr>
      </w:pPr>
    </w:p>
    <w:p>
      <w:pPr>
        <w:tabs>
          <w:tab w:pos="4936" w:val="left" w:leader="none"/>
        </w:tabs>
        <w:spacing w:before="140"/>
        <w:ind w:left="296" w:right="0" w:firstLine="0"/>
        <w:jc w:val="center"/>
        <w:rPr>
          <w:rFonts w:ascii="Calibri" w:hAnsi="Calibri"/>
          <w:sz w:val="16"/>
        </w:rPr>
      </w:pPr>
      <w:r>
        <w:rPr>
          <w:rFonts w:ascii="Calibri" w:hAnsi="Calibri"/>
          <w:w w:val="105"/>
          <w:sz w:val="16"/>
        </w:rPr>
        <w:t>‐3</w:t>
        <w:tab/>
      </w:r>
      <w:r>
        <w:rPr>
          <w:rFonts w:ascii="Calibri" w:hAnsi="Calibri"/>
          <w:spacing w:val="-20"/>
          <w:w w:val="105"/>
          <w:sz w:val="16"/>
        </w:rPr>
        <w:t>0</w:t>
      </w:r>
    </w:p>
    <w:p>
      <w:pPr>
        <w:tabs>
          <w:tab w:pos="883" w:val="left" w:leader="none"/>
          <w:tab w:pos="1553" w:val="left" w:leader="none"/>
          <w:tab w:pos="2224" w:val="left" w:leader="none"/>
          <w:tab w:pos="2895" w:val="left" w:leader="none"/>
          <w:tab w:pos="3564" w:val="left" w:leader="none"/>
          <w:tab w:pos="4235" w:val="left" w:leader="none"/>
        </w:tabs>
        <w:spacing w:before="25"/>
        <w:ind w:left="212" w:right="0" w:firstLine="0"/>
        <w:jc w:val="center"/>
        <w:rPr>
          <w:rFonts w:ascii="Calibri"/>
          <w:sz w:val="16"/>
        </w:rPr>
      </w:pPr>
      <w:r>
        <w:rPr>
          <w:rFonts w:ascii="Calibri"/>
          <w:spacing w:val="3"/>
          <w:w w:val="105"/>
          <w:sz w:val="16"/>
        </w:rPr>
        <w:t>1993</w:t>
        <w:tab/>
        <w:t>1996</w:t>
        <w:tab/>
        <w:t>1999</w:t>
        <w:tab/>
        <w:t>2002</w:t>
        <w:tab/>
        <w:t>2005</w:t>
        <w:tab/>
        <w:t>2008</w:t>
        <w:tab/>
      </w:r>
      <w:r>
        <w:rPr>
          <w:rFonts w:ascii="Calibri"/>
          <w:spacing w:val="5"/>
          <w:w w:val="105"/>
          <w:sz w:val="16"/>
        </w:rPr>
        <w:t>2011</w:t>
      </w:r>
    </w:p>
    <w:p>
      <w:pPr>
        <w:pStyle w:val="BodyText"/>
        <w:spacing w:before="2"/>
        <w:rPr>
          <w:rFonts w:ascii="Calibri"/>
          <w:sz w:val="12"/>
        </w:rPr>
      </w:pPr>
      <w:r>
        <w:rPr/>
        <w:br w:type="column"/>
      </w:r>
      <w:r>
        <w:rPr>
          <w:rFonts w:ascii="Calibri"/>
          <w:sz w:val="12"/>
        </w:rPr>
      </w:r>
    </w:p>
    <w:p>
      <w:pPr>
        <w:spacing w:before="0"/>
        <w:ind w:left="4609" w:right="0" w:firstLine="0"/>
        <w:jc w:val="left"/>
        <w:rPr>
          <w:rFonts w:ascii="Calibri"/>
          <w:sz w:val="15"/>
        </w:rPr>
      </w:pPr>
      <w:r>
        <w:rPr>
          <w:rFonts w:ascii="Calibri"/>
          <w:w w:val="104"/>
          <w:sz w:val="15"/>
        </w:rPr>
        <w:t>0</w:t>
      </w:r>
    </w:p>
    <w:p>
      <w:pPr>
        <w:tabs>
          <w:tab w:pos="950" w:val="left" w:leader="none"/>
          <w:tab w:pos="1605" w:val="left" w:leader="none"/>
          <w:tab w:pos="2259" w:val="left" w:leader="none"/>
          <w:tab w:pos="2915" w:val="left" w:leader="none"/>
          <w:tab w:pos="3569" w:val="left" w:leader="none"/>
          <w:tab w:pos="4224" w:val="left" w:leader="none"/>
        </w:tabs>
        <w:spacing w:before="27"/>
        <w:ind w:left="296" w:right="0" w:firstLine="0"/>
        <w:jc w:val="left"/>
        <w:rPr>
          <w:rFonts w:ascii="Calibri"/>
          <w:sz w:val="15"/>
        </w:rPr>
      </w:pPr>
      <w:r>
        <w:rPr>
          <w:rFonts w:ascii="Calibri"/>
          <w:spacing w:val="3"/>
          <w:w w:val="105"/>
          <w:sz w:val="15"/>
        </w:rPr>
        <w:t>2000</w:t>
        <w:tab/>
        <w:t>2002</w:t>
        <w:tab/>
        <w:t>2004</w:t>
        <w:tab/>
        <w:t>2006</w:t>
        <w:tab/>
        <w:t>2008</w:t>
        <w:tab/>
        <w:t>2010</w:t>
        <w:tab/>
      </w:r>
      <w:r>
        <w:rPr>
          <w:rFonts w:ascii="Calibri"/>
          <w:spacing w:val="4"/>
          <w:w w:val="105"/>
          <w:sz w:val="15"/>
        </w:rPr>
        <w:t>2012</w:t>
      </w:r>
    </w:p>
    <w:p>
      <w:pPr>
        <w:spacing w:after="0"/>
        <w:jc w:val="left"/>
        <w:rPr>
          <w:rFonts w:ascii="Calibri"/>
          <w:sz w:val="15"/>
        </w:rPr>
        <w:sectPr>
          <w:type w:val="continuous"/>
          <w:pgSz w:w="11900" w:h="16840"/>
          <w:pgMar w:top="1140" w:bottom="1580" w:left="900" w:right="920"/>
          <w:cols w:num="2" w:equalWidth="0">
            <w:col w:w="5021" w:space="72"/>
            <w:col w:w="4987"/>
          </w:cols>
        </w:sectPr>
      </w:pPr>
    </w:p>
    <w:p>
      <w:pPr>
        <w:spacing w:before="91"/>
        <w:ind w:left="233" w:right="-9" w:firstLine="0"/>
        <w:jc w:val="left"/>
        <w:rPr>
          <w:sz w:val="16"/>
        </w:rPr>
      </w:pPr>
      <w:r>
        <w:rPr>
          <w:sz w:val="16"/>
        </w:rPr>
        <w:t>Note: Ratio of earnings before interest to enterprise value</w:t>
      </w:r>
      <w:r>
        <w:rPr>
          <w:spacing w:val="-12"/>
          <w:sz w:val="16"/>
        </w:rPr>
        <w:t> </w:t>
      </w:r>
      <w:r>
        <w:rPr>
          <w:sz w:val="16"/>
        </w:rPr>
        <w:t>calculated for all UK listed companies, as defined by Datastream code TOTMKUK; enterprise value sums the market values of firms’ equities and outstanding</w:t>
      </w:r>
      <w:r>
        <w:rPr>
          <w:spacing w:val="-1"/>
          <w:sz w:val="16"/>
        </w:rPr>
        <w:t> </w:t>
      </w:r>
      <w:r>
        <w:rPr>
          <w:sz w:val="16"/>
        </w:rPr>
        <w:t>debt.</w:t>
      </w:r>
    </w:p>
    <w:p>
      <w:pPr>
        <w:spacing w:before="40"/>
        <w:ind w:left="233" w:right="42" w:firstLine="0"/>
        <w:jc w:val="left"/>
        <w:rPr>
          <w:sz w:val="16"/>
        </w:rPr>
      </w:pPr>
      <w:r>
        <w:rPr>
          <w:sz w:val="16"/>
        </w:rPr>
        <w:t>Source: Consensus Economics, Thomson Reuters Datastream and Bank of England calculations</w:t>
      </w:r>
    </w:p>
    <w:p>
      <w:pPr>
        <w:spacing w:before="91"/>
        <w:ind w:left="209" w:right="0" w:firstLine="0"/>
        <w:jc w:val="left"/>
        <w:rPr>
          <w:sz w:val="16"/>
        </w:rPr>
      </w:pPr>
      <w:r>
        <w:rPr/>
        <w:br w:type="column"/>
      </w:r>
      <w:r>
        <w:rPr>
          <w:sz w:val="16"/>
        </w:rPr>
        <w:t>Source: Bank of England</w:t>
      </w:r>
    </w:p>
    <w:p>
      <w:pPr>
        <w:spacing w:after="0"/>
        <w:jc w:val="left"/>
        <w:rPr>
          <w:sz w:val="16"/>
        </w:rPr>
        <w:sectPr>
          <w:type w:val="continuous"/>
          <w:pgSz w:w="11900" w:h="16840"/>
          <w:pgMar w:top="1140" w:bottom="1580" w:left="900" w:right="920"/>
          <w:cols w:num="2" w:equalWidth="0">
            <w:col w:w="5062" w:space="40"/>
            <w:col w:w="4978"/>
          </w:cols>
        </w:sectPr>
      </w:pPr>
    </w:p>
    <w:p>
      <w:pPr>
        <w:pStyle w:val="BodyText"/>
      </w:pPr>
    </w:p>
    <w:p>
      <w:pPr>
        <w:pStyle w:val="BodyText"/>
        <w:spacing w:before="8"/>
        <w:rPr>
          <w:sz w:val="22"/>
        </w:rPr>
      </w:pPr>
    </w:p>
    <w:p>
      <w:pPr>
        <w:pStyle w:val="BodyText"/>
        <w:spacing w:line="355" w:lineRule="auto"/>
        <w:ind w:left="233" w:right="243"/>
      </w:pPr>
      <w:r>
        <w:rPr/>
        <w:t>One thing that has probably helped to push up required returns is a contraction in the supply of credit. Like Bank rate, interest rates on new bank loans have declined (Chart 3). But this ignores the impact of non-price factors, including outright rationing of loans.  As we shall see below, this implies that the true, effective cost of credit is materially higher than the quoted interest rate on new</w:t>
      </w:r>
      <w:r>
        <w:rPr>
          <w:spacing w:val="-21"/>
        </w:rPr>
        <w:t> </w:t>
      </w:r>
      <w:r>
        <w:rPr/>
        <w:t>lending.</w:t>
      </w:r>
    </w:p>
    <w:p>
      <w:pPr>
        <w:pStyle w:val="BodyText"/>
        <w:spacing w:before="4"/>
        <w:rPr>
          <w:sz w:val="29"/>
        </w:rPr>
      </w:pPr>
    </w:p>
    <w:p>
      <w:pPr>
        <w:pStyle w:val="BodyText"/>
        <w:spacing w:line="355" w:lineRule="auto" w:before="1"/>
        <w:ind w:left="233" w:right="877"/>
      </w:pPr>
      <w:r>
        <w:rPr/>
        <w:t>That said, what’s striking about Chart 2 is that the companies to which it applies are not, by definition, restricted to raising money from banks. They can also sell securities. Yet their cost of finance has apparently risen as well.</w:t>
      </w:r>
    </w:p>
    <w:p>
      <w:pPr>
        <w:pStyle w:val="BodyText"/>
        <w:spacing w:before="6"/>
        <w:rPr>
          <w:sz w:val="29"/>
        </w:rPr>
      </w:pPr>
    </w:p>
    <w:p>
      <w:pPr>
        <w:pStyle w:val="BodyText"/>
        <w:spacing w:line="355" w:lineRule="auto"/>
        <w:ind w:left="233" w:right="399"/>
      </w:pPr>
      <w:r>
        <w:rPr/>
        <w:t>What I will suggest in this speech, therefore, is that, even if the origins of our present predicament lie in the banking crisis of 2008, and in the subsequent need to repair banks’ balance sheets, we are now suffering from a more general rise in the premium demanded for all risky investments, however they’re financed.</w:t>
      </w:r>
    </w:p>
    <w:p>
      <w:pPr>
        <w:pStyle w:val="BodyText"/>
        <w:spacing w:before="5"/>
        <w:rPr>
          <w:sz w:val="29"/>
        </w:rPr>
      </w:pPr>
    </w:p>
    <w:p>
      <w:pPr>
        <w:pStyle w:val="BodyText"/>
        <w:spacing w:line="355" w:lineRule="auto"/>
        <w:ind w:left="233" w:right="228"/>
      </w:pPr>
      <w:r>
        <w:rPr/>
        <w:t>In fact, I will argue, the pattern in Chart 2 is exactly what you’d expect if investors’ fears about downside risks in particular began to intensify – if their impression of “the worst that could happen” gets that much worse (what I have in mind here is the possibility of extreme outcomes in the euro area). And the investments most vulnerable to such a shift – where you’d expect to find the sharpest increase in required returns – are those that have some element of irreversibility. This will include many projects (spending on intangibles, for example) that are necessary to improve productivity. Thus high risk premia may be inhibiting not just demand but the economy’s supply capacity as</w:t>
      </w:r>
      <w:r>
        <w:rPr>
          <w:spacing w:val="-8"/>
        </w:rPr>
        <w:t> </w:t>
      </w:r>
      <w:r>
        <w:rPr/>
        <w:t>well.</w:t>
      </w:r>
    </w:p>
    <w:p>
      <w:pPr>
        <w:spacing w:after="0" w:line="355" w:lineRule="auto"/>
        <w:sectPr>
          <w:type w:val="continuous"/>
          <w:pgSz w:w="11900" w:h="16840"/>
          <w:pgMar w:top="1140" w:bottom="1580" w:left="900" w:right="920"/>
        </w:sectPr>
      </w:pPr>
    </w:p>
    <w:p>
      <w:pPr>
        <w:pStyle w:val="BodyText"/>
        <w:spacing w:line="355" w:lineRule="auto" w:before="67"/>
        <w:ind w:left="233" w:right="222"/>
      </w:pPr>
      <w:r>
        <w:rPr/>
        <w:t>Here’s the plan: I will start with some remarks about credit rationing, providing some evidence that bank debt is more expensive than interest rates alone would imply; we then turn to a simple model of asset pricing that allows for “rare disasters” – as we shall see, small increases in the perceived likelihood of extreme outcomes can have powerful effects on yields, even if they’re still very unlikely to occur; I will then explain why these effects are amplified in the case of sunk-cost projects and why, therefore, these downside risks may be important for productivity.</w:t>
      </w:r>
    </w:p>
    <w:p>
      <w:pPr>
        <w:pStyle w:val="BodyText"/>
        <w:spacing w:before="5"/>
        <w:rPr>
          <w:sz w:val="29"/>
        </w:rPr>
      </w:pPr>
    </w:p>
    <w:p>
      <w:pPr>
        <w:pStyle w:val="Heading1"/>
        <w:spacing w:before="0"/>
        <w:ind w:left="233"/>
      </w:pPr>
      <w:r>
        <w:rPr/>
        <w:t>Credit rationing</w:t>
      </w:r>
    </w:p>
    <w:p>
      <w:pPr>
        <w:pStyle w:val="BodyText"/>
        <w:rPr>
          <w:b/>
          <w:sz w:val="22"/>
        </w:rPr>
      </w:pPr>
    </w:p>
    <w:p>
      <w:pPr>
        <w:pStyle w:val="BodyText"/>
        <w:spacing w:line="355" w:lineRule="auto" w:before="197"/>
        <w:ind w:left="233" w:right="221"/>
      </w:pPr>
      <w:r>
        <w:rPr/>
        <w:t>If the quoted interest rate were the true marginal price of debt, then the credit supply curve facing an individual borrower would be a flat line (“S” in Chart 4). It would then make sense to carry out all investment projects – ranked according to prospective return along the “D” line – until the marginal project that yields the same as this interest rate.</w:t>
      </w:r>
    </w:p>
    <w:p>
      <w:pPr>
        <w:pStyle w:val="BodyText"/>
        <w:spacing w:before="5"/>
        <w:rPr>
          <w:sz w:val="29"/>
        </w:rPr>
      </w:pPr>
    </w:p>
    <w:p>
      <w:pPr>
        <w:pStyle w:val="BodyText"/>
        <w:spacing w:line="355" w:lineRule="auto"/>
        <w:ind w:left="233" w:right="243"/>
      </w:pPr>
      <w:r>
        <w:rPr/>
        <w:t>Last week, however, my morning newspaper carried an interesting report. It said that a promise by a newly launched supermarket bank to undercut rivals’ loan deals had been criticised by a watchdog “because it could damage borrowers’ credit ratings”. The reason given was that lenders consider the number of loan applications as an indicator of individual credit risk. So an additional application could increase the cost of other debts, now or in the future. And instead of the low, flat supply curve in Chart 4, the individual borrower apparently faces a higher, upward sloping line (S</w:t>
      </w:r>
      <w:r>
        <w:rPr>
          <w:vertAlign w:val="subscript"/>
        </w:rPr>
        <w:t>c</w:t>
      </w:r>
      <w:r>
        <w:rPr>
          <w:vertAlign w:val="baseline"/>
        </w:rPr>
        <w:t>).</w:t>
      </w:r>
    </w:p>
    <w:p>
      <w:pPr>
        <w:pStyle w:val="BodyText"/>
        <w:spacing w:before="4"/>
        <w:rPr>
          <w:sz w:val="29"/>
        </w:rPr>
      </w:pPr>
    </w:p>
    <w:p>
      <w:pPr>
        <w:pStyle w:val="BodyText"/>
        <w:spacing w:line="355" w:lineRule="auto"/>
        <w:ind w:left="233" w:right="261"/>
      </w:pPr>
      <w:r>
        <w:rPr/>
        <w:t>I have heard similar things from some businesses</w:t>
      </w:r>
      <w:r>
        <w:rPr>
          <w:vertAlign w:val="superscript"/>
        </w:rPr>
        <w:t>4</w:t>
      </w:r>
      <w:r>
        <w:rPr>
          <w:vertAlign w:val="baseline"/>
        </w:rPr>
        <w:t>. Their banks may be happy to roll over existing loan deals</w:t>
      </w:r>
      <w:r>
        <w:rPr>
          <w:spacing w:val="-3"/>
          <w:vertAlign w:val="baseline"/>
        </w:rPr>
        <w:t> </w:t>
      </w:r>
      <w:r>
        <w:rPr>
          <w:vertAlign w:val="baseline"/>
        </w:rPr>
        <w:t>at</w:t>
      </w:r>
      <w:r>
        <w:rPr>
          <w:spacing w:val="-3"/>
          <w:vertAlign w:val="baseline"/>
        </w:rPr>
        <w:t> </w:t>
      </w:r>
      <w:r>
        <w:rPr>
          <w:vertAlign w:val="baseline"/>
        </w:rPr>
        <w:t>relatively</w:t>
      </w:r>
      <w:r>
        <w:rPr>
          <w:spacing w:val="-2"/>
          <w:vertAlign w:val="baseline"/>
        </w:rPr>
        <w:t> </w:t>
      </w:r>
      <w:r>
        <w:rPr>
          <w:vertAlign w:val="baseline"/>
        </w:rPr>
        <w:t>low</w:t>
      </w:r>
      <w:r>
        <w:rPr>
          <w:spacing w:val="-3"/>
          <w:vertAlign w:val="baseline"/>
        </w:rPr>
        <w:t> </w:t>
      </w:r>
      <w:r>
        <w:rPr>
          <w:vertAlign w:val="baseline"/>
        </w:rPr>
        <w:t>interest</w:t>
      </w:r>
      <w:r>
        <w:rPr>
          <w:spacing w:val="-3"/>
          <w:vertAlign w:val="baseline"/>
        </w:rPr>
        <w:t> </w:t>
      </w:r>
      <w:r>
        <w:rPr>
          <w:vertAlign w:val="baseline"/>
        </w:rPr>
        <w:t>rates,</w:t>
      </w:r>
      <w:r>
        <w:rPr>
          <w:spacing w:val="-2"/>
          <w:vertAlign w:val="baseline"/>
        </w:rPr>
        <w:t> </w:t>
      </w:r>
      <w:r>
        <w:rPr>
          <w:vertAlign w:val="baseline"/>
        </w:rPr>
        <w:t>but</w:t>
      </w:r>
      <w:r>
        <w:rPr>
          <w:spacing w:val="-3"/>
          <w:vertAlign w:val="baseline"/>
        </w:rPr>
        <w:t> </w:t>
      </w:r>
      <w:r>
        <w:rPr>
          <w:vertAlign w:val="baseline"/>
        </w:rPr>
        <w:t>only</w:t>
      </w:r>
      <w:r>
        <w:rPr>
          <w:spacing w:val="-3"/>
          <w:vertAlign w:val="baseline"/>
        </w:rPr>
        <w:t> </w:t>
      </w:r>
      <w:r>
        <w:rPr>
          <w:vertAlign w:val="baseline"/>
        </w:rPr>
        <w:t>–</w:t>
      </w:r>
      <w:r>
        <w:rPr>
          <w:spacing w:val="-2"/>
          <w:vertAlign w:val="baseline"/>
        </w:rPr>
        <w:t> </w:t>
      </w:r>
      <w:r>
        <w:rPr>
          <w:vertAlign w:val="baseline"/>
        </w:rPr>
        <w:t>so</w:t>
      </w:r>
      <w:r>
        <w:rPr>
          <w:spacing w:val="-3"/>
          <w:vertAlign w:val="baseline"/>
        </w:rPr>
        <w:t> </w:t>
      </w:r>
      <w:r>
        <w:rPr>
          <w:vertAlign w:val="baseline"/>
        </w:rPr>
        <w:t>these</w:t>
      </w:r>
      <w:r>
        <w:rPr>
          <w:spacing w:val="-3"/>
          <w:vertAlign w:val="baseline"/>
        </w:rPr>
        <w:t> </w:t>
      </w:r>
      <w:r>
        <w:rPr>
          <w:vertAlign w:val="baseline"/>
        </w:rPr>
        <w:t>managers</w:t>
      </w:r>
      <w:r>
        <w:rPr>
          <w:spacing w:val="-2"/>
          <w:vertAlign w:val="baseline"/>
        </w:rPr>
        <w:t> </w:t>
      </w:r>
      <w:r>
        <w:rPr>
          <w:vertAlign w:val="baseline"/>
        </w:rPr>
        <w:t>believe</w:t>
      </w:r>
      <w:r>
        <w:rPr>
          <w:spacing w:val="-3"/>
          <w:vertAlign w:val="baseline"/>
        </w:rPr>
        <w:t> </w:t>
      </w:r>
      <w:r>
        <w:rPr>
          <w:vertAlign w:val="baseline"/>
        </w:rPr>
        <w:t>–</w:t>
      </w:r>
      <w:r>
        <w:rPr>
          <w:spacing w:val="-3"/>
          <w:vertAlign w:val="baseline"/>
        </w:rPr>
        <w:t> </w:t>
      </w:r>
      <w:r>
        <w:rPr>
          <w:vertAlign w:val="baseline"/>
        </w:rPr>
        <w:t>if</w:t>
      </w:r>
      <w:r>
        <w:rPr>
          <w:spacing w:val="-2"/>
          <w:vertAlign w:val="baseline"/>
        </w:rPr>
        <w:t> </w:t>
      </w:r>
      <w:r>
        <w:rPr>
          <w:vertAlign w:val="baseline"/>
        </w:rPr>
        <w:t>the</w:t>
      </w:r>
      <w:r>
        <w:rPr>
          <w:spacing w:val="-3"/>
          <w:vertAlign w:val="baseline"/>
        </w:rPr>
        <w:t> </w:t>
      </w:r>
      <w:r>
        <w:rPr>
          <w:vertAlign w:val="baseline"/>
        </w:rPr>
        <w:t>company’s</w:t>
      </w:r>
      <w:r>
        <w:rPr>
          <w:spacing w:val="-4"/>
          <w:vertAlign w:val="baseline"/>
        </w:rPr>
        <w:t> </w:t>
      </w:r>
      <w:r>
        <w:rPr>
          <w:vertAlign w:val="baseline"/>
        </w:rPr>
        <w:t>financial</w:t>
      </w:r>
      <w:r>
        <w:rPr>
          <w:spacing w:val="-2"/>
          <w:vertAlign w:val="baseline"/>
        </w:rPr>
        <w:t> </w:t>
      </w:r>
      <w:r>
        <w:rPr>
          <w:vertAlign w:val="baseline"/>
        </w:rPr>
        <w:t>health is maintained. This might mean keeping debt within certain limits. It might mean holding some minimum amount of cash. But the effect is the same: credit supply for new investments is harder to come by and the true marginal cost of debt – the amount firms are actually willing to pay in order to reduce it – is higher than the interest</w:t>
      </w:r>
      <w:r>
        <w:rPr>
          <w:spacing w:val="-3"/>
          <w:vertAlign w:val="baseline"/>
        </w:rPr>
        <w:t> </w:t>
      </w:r>
      <w:r>
        <w:rPr>
          <w:vertAlign w:val="baseline"/>
        </w:rPr>
        <w:t>rate.</w:t>
      </w:r>
    </w:p>
    <w:p>
      <w:pPr>
        <w:pStyle w:val="BodyText"/>
        <w:spacing w:before="4"/>
        <w:rPr>
          <w:sz w:val="29"/>
        </w:rPr>
      </w:pPr>
    </w:p>
    <w:p>
      <w:pPr>
        <w:pStyle w:val="BodyText"/>
        <w:spacing w:line="355" w:lineRule="auto"/>
        <w:ind w:left="233" w:right="243"/>
      </w:pPr>
      <w:r>
        <w:rPr/>
        <w:t>Note that, facing such a curve, borrowers would have an incentive to cut spending – possibly to levels below their current income – in order to repair balance sheets. Indeed they might effectively be forced to do so. So if the cost line shifts upwards (to S</w:t>
      </w:r>
      <w:r>
        <w:rPr>
          <w:vertAlign w:val="subscript"/>
        </w:rPr>
        <w:t>c</w:t>
      </w:r>
      <w:r>
        <w:rPr>
          <w:vertAlign w:val="baseline"/>
        </w:rPr>
        <w:t>’) as depicted in the Chart 4 – a crude characterisation of what a credit tightening entails – you’d expect to see weaker investment, a higher rate of return on marginal projects and larger surpluses in the non-financial</w:t>
      </w:r>
      <w:r>
        <w:rPr>
          <w:spacing w:val="-6"/>
          <w:vertAlign w:val="baseline"/>
        </w:rPr>
        <w:t> </w:t>
      </w:r>
      <w:r>
        <w:rPr>
          <w:vertAlign w:val="baseline"/>
        </w:rPr>
        <w:t>economy.</w:t>
      </w:r>
    </w:p>
    <w:p>
      <w:pPr>
        <w:pStyle w:val="BodyText"/>
      </w:pPr>
    </w:p>
    <w:p>
      <w:pPr>
        <w:pStyle w:val="BodyText"/>
      </w:pPr>
    </w:p>
    <w:p>
      <w:pPr>
        <w:pStyle w:val="BodyText"/>
      </w:pPr>
    </w:p>
    <w:p>
      <w:pPr>
        <w:pStyle w:val="BodyText"/>
      </w:pPr>
    </w:p>
    <w:p>
      <w:pPr>
        <w:pStyle w:val="BodyText"/>
        <w:rPr>
          <w:sz w:val="16"/>
        </w:rPr>
      </w:pPr>
      <w:r>
        <w:rPr/>
        <w:pict>
          <v:shape style="position:absolute;margin-left:56.700001pt;margin-top:11.440639pt;width:144pt;height:.1pt;mso-position-horizontal-relative:page;mso-position-vertical-relative:paragraph;z-index:-251648000;mso-wrap-distance-left:0;mso-wrap-distance-right:0" coordorigin="1134,229" coordsize="2880,0" path="m1134,229l4014,229e" filled="false" stroked="true" strokeweight=".48001pt" strokecolor="#000000">
            <v:path arrowok="t"/>
            <v:stroke dashstyle="solid"/>
            <w10:wrap type="topAndBottom"/>
          </v:shape>
        </w:pict>
      </w:r>
    </w:p>
    <w:p>
      <w:pPr>
        <w:spacing w:before="31"/>
        <w:ind w:left="233" w:right="237" w:firstLine="0"/>
        <w:jc w:val="left"/>
        <w:rPr>
          <w:sz w:val="16"/>
        </w:rPr>
      </w:pPr>
      <w:r>
        <w:rPr>
          <w:position w:val="8"/>
          <w:sz w:val="10"/>
        </w:rPr>
        <w:t>4 </w:t>
      </w:r>
      <w:r>
        <w:rPr>
          <w:sz w:val="16"/>
        </w:rPr>
        <w:t>The newspaper story also brings to mind exactly the sort of asymmetric-information world, as described originally by Stiglitz and Weiss (1981), in which credit rationing can occur, i.e. in which the supply curve in Chart 4 becomes vertical at some point. The business-cycle implications of these asymmetric information problems in debt contracts are explored by Bernanke and Gertler (1989) and by Kiyotaki and Moore (1997).</w:t>
      </w:r>
    </w:p>
    <w:p>
      <w:pPr>
        <w:spacing w:after="0"/>
        <w:jc w:val="left"/>
        <w:rPr>
          <w:sz w:val="16"/>
        </w:rPr>
        <w:sectPr>
          <w:pgSz w:w="11900" w:h="16840"/>
          <w:pgMar w:header="0" w:footer="1340" w:top="1480" w:bottom="1540" w:left="900" w:right="920"/>
        </w:sectPr>
      </w:pPr>
    </w:p>
    <w:p>
      <w:pPr>
        <w:pStyle w:val="Heading1"/>
        <w:ind w:right="-8"/>
      </w:pPr>
      <w:r>
        <w:rPr/>
        <w:t>Chart 4: Quoted interest rate may understate</w:t>
      </w:r>
      <w:r>
        <w:rPr>
          <w:spacing w:val="-14"/>
        </w:rPr>
        <w:t> </w:t>
      </w:r>
      <w:r>
        <w:rPr/>
        <w:t>true cost of</w:t>
      </w:r>
      <w:r>
        <w:rPr>
          <w:spacing w:val="-2"/>
        </w:rPr>
        <w:t> </w:t>
      </w:r>
      <w:r>
        <w:rPr/>
        <w:t>debt</w:t>
      </w:r>
    </w:p>
    <w:p>
      <w:pPr>
        <w:pStyle w:val="BodyText"/>
        <w:spacing w:before="11"/>
        <w:rPr>
          <w:b/>
          <w:sz w:val="18"/>
        </w:rPr>
      </w:pPr>
    </w:p>
    <w:p>
      <w:pPr>
        <w:spacing w:before="0"/>
        <w:ind w:left="370" w:right="0" w:firstLine="0"/>
        <w:jc w:val="left"/>
        <w:rPr>
          <w:rFonts w:ascii="Calibri"/>
          <w:b/>
          <w:sz w:val="15"/>
        </w:rPr>
      </w:pPr>
      <w:r>
        <w:rPr>
          <w:rFonts w:ascii="Calibri"/>
          <w:b/>
          <w:w w:val="105"/>
          <w:sz w:val="15"/>
        </w:rPr>
        <w:t>Cost of loan</w:t>
      </w:r>
    </w:p>
    <w:p>
      <w:pPr>
        <w:pStyle w:val="Heading1"/>
        <w:ind w:left="210" w:right="-20"/>
      </w:pPr>
      <w:r>
        <w:rPr>
          <w:b w:val="0"/>
        </w:rPr>
        <w:br w:type="column"/>
      </w:r>
      <w:r>
        <w:rPr/>
        <w:t>Chart 5: Housing market activity no longer demand driven</w:t>
      </w:r>
    </w:p>
    <w:p>
      <w:pPr>
        <w:spacing w:before="139"/>
        <w:ind w:left="311" w:right="0" w:firstLine="0"/>
        <w:jc w:val="left"/>
        <w:rPr>
          <w:rFonts w:ascii="Calibri"/>
          <w:b/>
          <w:sz w:val="15"/>
        </w:rPr>
      </w:pPr>
      <w:r>
        <w:rPr>
          <w:rFonts w:ascii="Calibri"/>
          <w:b/>
          <w:w w:val="105"/>
          <w:sz w:val="15"/>
        </w:rPr>
        <w:t>Net balance</w:t>
      </w:r>
    </w:p>
    <w:p>
      <w:pPr>
        <w:spacing w:before="42"/>
        <w:ind w:left="313" w:right="0" w:firstLine="0"/>
        <w:jc w:val="left"/>
        <w:rPr>
          <w:rFonts w:ascii="Calibri"/>
          <w:sz w:val="15"/>
        </w:rPr>
      </w:pPr>
      <w:r>
        <w:rPr/>
        <w:pict>
          <v:group style="position:absolute;margin-left:321.540009pt;margin-top:2.231542pt;width:195.5pt;height:155.550pt;mso-position-horizontal-relative:page;mso-position-vertical-relative:paragraph;z-index:-252918784" coordorigin="6431,45" coordsize="3910,3111">
            <v:line style="position:absolute" from="10292,122" to="10292,3149" stroked="true" strokeweight=".599980pt" strokecolor="#868686">
              <v:stroke dashstyle="solid"/>
            </v:line>
            <v:shape style="position:absolute;left:10292;top:213;width:48;height:2942" coordorigin="10292,214" coordsize="48,2942" path="m10340,3143l10292,3143,10292,3155,10340,3155,10340,3143m10340,2767l10292,2767,10292,2779,10340,2779,10340,2767m10340,2405l10292,2405,10292,2417,10340,2417,10340,2405m10340,2041l10292,2041,10292,2053,10340,2053,10340,2041m10340,1679l10292,1679,10292,1691,10340,1691,10340,1679m10340,1315l10292,1315,10292,1327,10340,1327,10340,1315m10340,940l10292,940,10292,952,10340,952,10340,940m10340,577l10292,577,10292,589,10340,589,10340,577m10340,214l10292,214,10292,226,10340,226,10340,214e" filled="true" fillcolor="#868686" stroked="false">
              <v:path arrowok="t"/>
              <v:fill type="solid"/>
            </v:shape>
            <v:line style="position:absolute" from="6479,122" to="6479,3149" stroked="true" strokeweight=".600010pt" strokecolor="#868686">
              <v:stroke dashstyle="solid"/>
            </v:line>
            <v:shape style="position:absolute;left:6430;top:116;width:48;height:3039" coordorigin="6431,116" coordsize="48,3039" path="m6479,3143l6431,3143,6431,3155,6479,3155,6479,3143m6479,2634l6431,2634,6431,2647,6479,2647,6479,2634m6479,2138l6431,2138,6431,2150,6479,2150,6479,2138m6479,1630l6431,1630,6431,1642,6479,1642,6479,1630m6479,1134l6431,1134,6431,1146,6479,1146,6479,1134m6479,625l6431,625,6431,637,6479,637,6479,625m6479,116l6431,116,6431,128,6479,128,6479,116e" filled="true" fillcolor="#868686" stroked="false">
              <v:path arrowok="t"/>
              <v:fill type="solid"/>
            </v:shape>
            <v:line style="position:absolute" from="6479,1636" to="10292,1636" stroked="true" strokeweight=".60004pt" strokecolor="#868686">
              <v:stroke dashstyle="solid"/>
            </v:line>
            <v:shape style="position:absolute;left:7114;top:1635;width:2566;height:50" coordorigin="7115,1636" coordsize="2566,50" path="m7127,1636l7115,1636,7115,1685,7127,1685,7127,1636m7769,1636l7756,1636,7756,1685,7769,1685,7769,1636m8410,1636l8398,1636,8398,1685,8410,1685,8410,1636m9040,1636l9028,1636,9028,1685,9040,1685,9040,1636m9680,1636l9668,1636,9668,1685,9680,1685,9680,1636e" filled="true" fillcolor="#868686" stroked="false">
              <v:path arrowok="t"/>
              <v:fill type="solid"/>
            </v:shape>
            <v:shape style="position:absolute;left:6507;top:413;width:3792;height:2380" coordorigin="6508,414" coordsize="3792,2380" path="m9037,2674l9005,2674,9041,2754,9067,2794,9118,2794,9120,2774,9073,2774,9089,2761,9037,2674xm9089,2761l9073,2774,9090,2774,9093,2766,9089,2761xm9093,2766l9090,2774,9093,2767,9093,2766xm9093,2767l9090,2774,9097,2774,9093,2767xm9134,2754l9098,2754,9093,2767,9097,2774,9122,2774,9134,2754xm9098,2754l9098,2754,9093,2766,9093,2767,9098,2754xm9098,2754l9089,2761,9093,2766,9098,2754xm9466,414l9442,414,9440,434,9403,534,9378,674,9354,874,9330,994,9306,1214,9270,1434,9245,1614,9221,1834,9197,2074,9173,2354,9137,2594,9113,2714,9114,2714,9098,2754,9098,2754,9134,2754,9146,2734,9148,2734,9173,2594,9209,2354,9233,2074,9257,1834,9281,1634,9306,1434,9342,1214,9366,1014,9390,874,9414,674,9439,534,9438,534,9462,468,9444,454,9474,434,9481,434,9466,414xm8980,2554l9004,2674,9040,2674,9019,2574,8996,2574,8980,2554xm8980,2554l8882,2554,8918,2574,8984,2574,8980,2554xm8567,1194l8532,1194,8562,1214,8541,1229,8556,1294,8604,1454,8640,1634,8665,1694,8690,1794,8694,1814,8713,1814,8773,2014,8798,2094,8797,2094,8821,2274,8846,2414,8870,2554,8980,2554,8996,2574,9019,2574,9014,2554,9013,2534,8906,2534,8881,2414,8857,2274,8833,2094,8808,2014,8772,1874,8748,1794,8724,1794,8714,1774,8719,1774,8700,1694,8676,1614,8639,1434,8567,1194xm6600,2300l6582,2374,6584,2394,6616,2394,6618,2374,6600,2300xm6545,2014l6508,2014,6510,2034,6558,2274,6582,2374,6600,2300,6594,2274,6570,2154,6545,2014xm6732,1914l6701,1914,6691,1934,6667,1934,6667,1954,6643,2094,6607,2274,6600,2300,6618,2374,6642,2274,6678,2094,6700,1974,6692,1974,6703,1954,6726,1954,6727,1934,6732,1914xm7361,1854l7339,1854,7336,1874,7335,1874,7366,1894,7342,1914,7341,1914,7357,1994,7381,2274,7406,2374,7465,2374,7471,2354,7441,2354,7417,2334,7436,2334,7417,2254,7392,1994,7368,1874,7367,1874,7361,1854xm7792,1594l7757,1594,7781,1734,7805,1934,7841,2114,7866,2214,7890,2354,7891,2354,7897,2374,7913,2374,7920,2354,7921,2352,7891,2334,7915,2294,7915,2294,7914,2294,7914,2292,7901,2214,7841,1914,7817,1734,7792,1594xm7436,2334l7417,2334,7441,2354,7436,2334xm7445,2334l7436,2334,7441,2354,7445,2334xm7610,1254l7574,1254,7538,1454,7514,1854,7490,2094,7466,2214,7441,2354,7453,2334,7481,2334,7501,2214,7525,2114,7550,1854,7574,1454,7604,1288,7600,1274,7592,1274,7610,1254xm7481,2334l7453,2334,7441,2354,7477,2354,7481,2334xm7924,2348l7921,2352,7925,2354,7924,2348xm7915,2294l7891,2334,7921,2352,7924,2348,7915,2294xm8080,1734l8047,1734,8023,1854,7999,1914,7998,1914,7974,2074,7975,2074,7938,2174,7914,2292,7915,2294,7915,2294,7915,2294,7924,2348,7948,2314,7949,2314,7950,2294,7974,2174,8010,2074,8034,1934,8058,1854,8078,1771,8057,1754,8072,1754,8080,1734xm7914,2292l7914,2294,7915,2294,7914,2292xm6534,1994l6524,1994,6515,2014,6544,2014,6534,1994xm6703,1954l6692,1974,6701,1967,6703,1954xm6701,1967l6692,1974,6700,1974,6701,1967xm6718,1954l6703,1954,6701,1967,6718,1954xm9814,1754l9779,1754,9803,1834,9839,1934,9841,1954,9860,1954,9889,1934,9874,1934,9848,1914,9864,1914,9866,1910,9838,1814,9814,1754xm6694,1918l6672,1934,6691,1934,6694,1918xm6701,1914l6694,1918,6691,1934,6701,1914xm7334,1875l7321,1885,7337,1894,7277,1894,7316,1934,7336,1934,7341,1914,7334,1875xm9866,1910l9864,1914,9848,1914,9874,1934,9866,1910xm9937,1794l9914,1794,9912,1814,9889,1874,9866,1910,9874,1934,9896,1934,9922,1894,9936,1847,9917,1834,9946,1814,9951,1814,9951,1813,9937,1794xm6810,1634l6778,1634,6742,1694,6739,1694,6694,1918,6701,1914,6732,1914,6751,1834,6775,1714,6774,1714,6810,1634xm7335,1874l7334,1875,7341,1914,7342,1914,7366,1894,7335,1874xm7259,1734l7224,1734,7248,1834,7273,1894,7312,1894,7321,1885,7300,1874,7307,1874,7284,1814,7259,1734xm7321,1885l7312,1894,7337,1894,7321,1885xm7333,1874l7334,1875,7335,1874,7333,1874xm9951,1813l9941,1830,9936,1847,9944,1854,9968,1854,9980,1834,9966,1834,9951,1813xm9946,1814l9917,1834,9936,1847,9940,1834,9938,1834,9941,1830,9946,1814xm9941,1830l9938,1834,9940,1834,9941,1830xm10063,1654l10050,1654,10025,1674,10022,1694,9997,1734,9973,1774,9976,1774,9951,1813,9966,1834,9980,1834,10004,1794,10006,1794,10030,1754,10055,1694,10054,1694,10075,1674,10072,1674,10078,1663,10063,1654xm9951,1814l9946,1814,9941,1830,9951,1814xm6922,1174l6884,1174,6884,1177,6910,1234,6934,1354,6958,1514,6982,1634,7006,1814,7072,1814,7076,1794,7018,1794,7040,1782,7018,1634,6994,1514,6968,1354,6944,1234,6922,1174xm7040,1782l7018,1794,7042,1794,7040,1782xm7046,1778l7040,1782,7042,1794,7043,1794,7046,1778xm7055,1774l7046,1778,7043,1794,7055,1774xm7082,1774l7055,1774,7043,1794,7078,1794,7082,1774xm8714,1774l8724,1794,8720,1778,8714,1774xm8720,1778l8724,1794,8743,1794,8720,1778xm7147,1494l7117,1494,7093,1534,7091,1534,7091,1554,7046,1778,7055,1774,7082,1774,7102,1674,7127,1554,7123,1554,7128,1545,7116,1514,7150,1514,7147,1494xm8719,1774l8714,1774,8720,1778,8719,1774xm8115,1734l8098,1734,8072,1754,8082,1754,8078,1771,8081,1774,8104,1774,8106,1754,8115,1734xm9785,1714l9790,1734,9757,1734,9758,1754,9784,1774,9779,1754,9811,1754,9785,1714xm8082,1754l8057,1754,8078,1771,8082,1754xm7259,1714l7205,1714,7229,1754,7224,1734,7259,1734,7259,1714xm8165,1654l8108,1654,8072,1754,8098,1734,8115,1734,8142,1674,8138,1674,8165,1654xm8068,1714l8062,1714,8052,1734,8072,1734,8068,1714xm9547,574l9511,574,9536,774,9546,854,9555,914,9565,994,9575,1074,9586,1154,9598,1234,9613,1294,9629,1374,9648,1454,9670,1534,9706,1654,9730,1654,9755,1734,9790,1734,9766,1634,9740,1634,9704,1514,9683,1454,9664,1374,9648,1294,9634,1214,9621,1134,9610,1074,9600,994,9591,914,9572,754,9547,574xm7175,1574l7200,1714,7256,1714,7230,1694,7235,1694,7215,1594,7193,1594,7175,1574xm10075,1674l10054,1694,10055,1694,10051,1714,10075,1674xm10212,1554l10156,1554,10132,1594,10109,1614,10078,1663,10094,1674,10075,1674,10063,1694,10102,1694,10138,1654,10162,1614,10183,1579,10180,1574,10224,1574,10212,1554xm10078,1663l10072,1674,10094,1674,10078,1663xm8262,1274l8244,1274,8242,1294,8204,1374,8180,1454,8156,1554,8132,1634,8137,1634,8112,1654,8167,1654,8191,1574,8215,1474,8239,1394,8268,1314,8250,1314,8275,1294,8268,1294,8276,1283,8262,1274xm6883,1174l6848,1174,6824,1394,6800,1534,6776,1634,6811,1634,6835,1534,6860,1414,6884,1177,6883,1174xm10224,1574l10187,1574,10183,1579,10204,1614,10206,1614,10210,1634,10230,1634,10266,1594,10210,1594,10229,1583,10224,1574xm7766,1534l7733,1534,7758,1614,7757,1594,7792,1594,7766,1534xm7150,1514l7147,1514,7128,1545,7140,1574,7142,1594,7178,1594,7175,1574,7174,1574,7157,1554,7166,1554,7150,1514xm7210,1554l7166,1554,7174,1574,7175,1574,7193,1594,7215,1594,7211,1574,7210,1554xm10229,1583l10210,1594,10236,1594,10229,1583xm10294,1574l10246,1574,10229,1583,10236,1594,10267,1594,10294,1574xm10187,1574l10180,1574,10183,1579,10187,1574xm7166,1554l7157,1554,7174,1574,7166,1554xm10286,1534l10274,1534,10243,1574,10300,1574,10300,1554,10294,1554,10286,1534xm7634,1254l7610,1254,7604,1288,7626,1354,7650,1354,7674,1394,7672,1394,7709,1514,7711,1514,7735,1554,7733,1534,7765,1534,7741,1494,7744,1494,7706,1374,7705,1374,7680,1334,7658,1334,7634,1254xm10202,1534l10165,1534,10159,1554,10208,1554,10202,1534xm7147,1514l7116,1514,7128,1545,7147,1514xm8344,1274l8322,1274,8310,1294,8318,1294,8342,1314,8378,1354,8408,1354,8416,1334,8376,1334,8388,1314,8369,1294,8344,1274xm8322,1274l8299,1294,8275,1294,8268,1314,8275,1314,8282,1334,8293,1334,8298,1314,8322,1274xm8388,1314l8376,1334,8405,1334,8388,1314xm8479,1274l8401,1274,8400,1294,8388,1314,8405,1334,8416,1334,8424,1314,8424,1314,8432,1294,8476,1294,8479,1274xm8275,1294l8250,1314,8268,1314,8275,1294xm8432,1294l8424,1314,8424,1313,8432,1294xm8424,1313l8424,1314,8424,1314,8424,1313xm8472,1294l8432,1294,8424,1313,8472,1294xm8276,1283l8268,1294,8291,1294,8276,1283xm8315,1254l8297,1254,8276,1283,8291,1294,8299,1294,8322,1274,8341,1274,8315,1254xm7610,1254l7592,1274,7600,1274,7604,1288,7610,1254xm8560,1174l8540,1174,8512,1214,8472,1214,8448,1254,8456,1254,8432,1274,8480,1274,8504,1234,8534,1234,8541,1229,8532,1194,8564,1194,8560,1174xm7625,1234l7584,1234,7577,1254,7632,1254,7625,1234xm8532,1194l8541,1229,8562,1214,8532,1194xm6915,1154l6906,1154,6882,1173,6884,1177,6884,1174,6922,1174,6915,1154xm6899,1114l6880,1114,6876,1134,6851,1154,6850,1174,6882,1174,6882,1173,6874,1154,6915,1154,6907,1134,6905,1134,6899,1114xm6906,1154l6874,1154,6882,1173,6906,1154xm9481,434l9474,434,9462,468,9468,474,9464,474,9490,514,9488,514,9512,594,9511,574,9547,574,9523,494,9522,494,9498,454,9496,454,9481,434xm9474,434l9444,454,9462,468,9474,434xe" filled="true" fillcolor="#be4b48" stroked="false">
              <v:path arrowok="t"/>
              <v:fill type="solid"/>
            </v:shape>
            <v:shape style="position:absolute;left:6478;top:1035;width:3604;height:1734" coordorigin="6479,1036" coordsize="3604,1734" path="m9124,2720l9103,2720,9098,2722,9085,2728,9095,2738,9044,2738,9044,2740,9074,2770,9083,2770,9114,2756,9139,2756,9169,2726,9118,2726,9124,2720xm8643,1321l8665,1378,8689,1460,8713,1568,8737,1678,8773,1800,8797,1896,8822,2004,8846,2102,8870,2210,8906,2332,8930,2440,8956,2526,8980,2622,9005,2684,9005,2686,9007,2690,9043,2738,9095,2738,9073,2734,9085,2728,9073,2716,9072,2716,9039,2672,9038,2672,9036,2668,9037,2668,9014,2614,8990,2516,8966,2432,8941,2322,8905,2202,8881,2092,8857,1996,8833,1886,8808,1790,8772,1670,8724,1450,8699,1364,8683,1324,8645,1324,8643,1321xm9085,2728l9073,2734,9095,2738,9085,2728xm9176,2668l9118,2726,9130,2720,9175,2720,9205,2690,9212,2672,9174,2672,9176,2668xm9175,2720l9130,2720,9118,2726,9169,2726,9175,2720xm9071,2714l9072,2716,9073,2716,9071,2714xm9036,2668l9038,2672,9038,2670,9036,2668xm9038,2670l9038,2672,9039,2672,9038,2670xm9178,2666l9176,2668,9174,2672,9178,2666xm9215,2666l9178,2666,9174,2672,9212,2672,9215,2666xm9037,2668l9036,2668,9038,2670,9037,2668xm9246,2513l9224,2546,9222,2550,9198,2612,9176,2668,9178,2666,9215,2666,9255,2566,9254,2566,9256,2564,9256,2564,9278,2530,9280,2530,9280,2528,9285,2514,9246,2514,9246,2513xm9256,2564l9254,2566,9255,2564,9256,2564xm9255,2564l9254,2566,9255,2566,9255,2564xm9256,2564l9256,2564,9255,2564,9256,2564xm9828,2512l9763,2512,9788,2524,9793,2528,9799,2528,9828,2512xm9625,2438l9650,2462,9653,2464,9679,2476,9713,2500,9742,2514,9745,2516,9772,2516,9763,2512,9832,2512,9863,2502,9876,2502,9872,2500,9940,2500,9948,2492,9788,2492,9796,2488,9778,2480,9756,2480,9748,2478,9751,2478,9733,2470,9695,2444,9687,2440,9630,2440,9625,2438xm9872,2500l9896,2512,9902,2516,9908,2516,9936,2502,9881,2502,9872,2500xm9248,2510l9246,2513,9246,2514,9248,2510xm9287,2510l9248,2510,9246,2514,9285,2514,9287,2510xm9832,2512l9828,2512,9826,2514,9832,2512xm9306,2406l9274,2450,9271,2452,9271,2454,9246,2513,9248,2510,9287,2510,9304,2470,9302,2470,9338,2422,9342,2416,9344,2408,9306,2408,9306,2406xm9940,2500l9872,2500,9881,2502,9936,2502,9940,2500xm9796,2488l9788,2492,9804,2492,9796,2488xm9920,2469l9905,2476,9913,2480,9812,2480,9796,2488,9804,2492,9948,2492,9964,2476,9964,2476,9966,2474,9967,2474,9970,2472,9917,2472,9920,2469xm9751,2478l9748,2478,9756,2480,9751,2478xm9774,2478l9751,2478,9756,2480,9778,2480,9774,2478xm9883,2466l9853,2466,9851,2468,9815,2480,9896,2480,9905,2476,9887,2468,9883,2466xm9905,2476l9896,2480,9913,2480,9905,2476xm9966,2474l9964,2476,9965,2475,9966,2474xm9965,2475l9964,2476,9964,2476,9965,2475xm9967,2474l9966,2474,9965,2475,9967,2474xm9922,2468l9920,2469,9917,2472,9922,2468xm9976,2468l9922,2468,9917,2472,9970,2472,9976,2468xm9305,2468l9302,2470,9304,2470,9305,2468xm9978,2421l9943,2446,9941,2446,9920,2469,9922,2468,9976,2468,10000,2452,10002,2450,10027,2426,10031,2422,9977,2422,9978,2421xm9467,2386l9488,2454,9491,2462,9497,2466,9504,2466,9511,2468,9518,2462,9522,2456,9529,2442,9523,2442,9490,2440,9509,2401,9504,2388,9468,2388,9467,2386xm9509,2401l9490,2440,9523,2442,9509,2401xm9559,2382l9523,2382,9516,2386,9514,2392,9509,2401,9523,2442,9529,2442,9541,2418,9529,2418,9546,2408,9647,2408,9620,2394,9596,2394,9559,2382xm9606,2428l9630,2440,9687,2440,9671,2432,9674,2432,9671,2430,9614,2430,9606,2428xm9674,2432l9671,2432,9676,2434,9674,2432xm9657,2416l9548,2416,9584,2428,9587,2430,9610,2430,9606,2428,9669,2428,9657,2416xm9669,2428l9606,2428,9614,2430,9671,2430,9669,2428xm9979,2420l9978,2421,9977,2422,9979,2420xm10033,2420l9979,2420,9977,2422,10031,2422,10033,2420xm10068,2344l10056,2344,10050,2350,10025,2374,9978,2421,9979,2420,10033,2420,10051,2400,10082,2368,10082,2358,10068,2344xm9546,2408l9529,2418,9541,2418,9546,2408xm9648,2408l9546,2408,9541,2418,9554,2418,9548,2416,9657,2416,9650,2410,9648,2408xm9310,2402l9306,2406,9306,2408,9310,2402xm9346,2402l9310,2402,9306,2408,9344,2408,9346,2402xm9352,2296l9346,2296,9336,2300,9331,2306,9306,2406,9310,2402,9346,2402,9360,2342,9340,2332,9366,2320,9442,2320,9430,2312,9380,2312,9372,2308,9373,2308,9352,2296xm9464,2380l9467,2386,9468,2388,9464,2380xm9502,2380l9464,2380,9468,2388,9504,2388,9502,2380xm9445,2365l9467,2386,9464,2380,9502,2380,9498,2370,9498,2368,9496,2366,9446,2366,9445,2365xm9444,2364l9445,2365,9446,2366,9444,2364xm9495,2364l9444,2364,9446,2366,9496,2366,9495,2364xm9410,2342l9445,2365,9444,2364,9495,2364,9494,2362,9476,2344,9421,2344,9410,2342xm9442,2320l9366,2320,9360,2342,9364,2344,9413,2344,9410,2342,9474,2342,9468,2336,9467,2336,9442,2320xm9474,2342l9410,2342,9421,2344,9476,2344,9474,2342xm9366,2320l9340,2332,9360,2342,9366,2320xm9373,2308l9372,2308,9380,2312,9373,2308xm9425,2308l9373,2308,9380,2312,9430,2312,9427,2310,9425,2308xm7321,1866l7276,1866,7312,1914,7336,1950,7337,1952,7339,1954,7343,1956,7367,1968,7375,1972,7385,1970,7403,1942,7360,1942,7368,1930,7366,1930,7358,1924,7362,1924,7340,1892,7321,1866xm7368,1929l7360,1942,7382,1936,7368,1929xm7408,1870l7368,1929,7382,1936,7360,1942,7403,1942,7414,1926,7439,1888,7440,1886,7444,1874,7406,1874,7408,1870xm7358,1924l7366,1930,7363,1926,7358,1924xm7363,1926l7366,1930,7368,1930,7368,1929,7363,1926xm7362,1924l7358,1924,7363,1926,7362,1924xm7478,1764l7442,1764,7441,1768,7441,1768,7406,1874,7444,1874,7477,1776,7477,1771,7478,1764xm7177,1633l7200,1692,7224,1764,7249,1836,7249,1840,7253,1844,7277,1868,7276,1866,7321,1866,7304,1844,7303,1844,7303,1842,7287,1826,7283,1826,7279,1818,7280,1818,7235,1678,7217,1636,7178,1636,7177,1633xm6566,1800l6548,1800,6520,1814,6481,1814,6479,1816,6479,1846,6481,1850,6530,1850,6559,1834,6588,1834,6590,1828,6604,1808,6560,1808,6566,1800xm6588,1834l6559,1834,6552,1838,6582,1838,6588,1834xm7279,1818l7283,1826,7281,1819,7279,1818xm7281,1819l7283,1826,7287,1826,7281,1819xm7871,1783l7892,1816,7896,1822,7902,1826,7908,1826,7915,1824,7921,1820,7924,1814,7932,1798,7891,1798,7897,1786,7876,1786,7871,1783xm7280,1818l7279,1818,7281,1819,7280,1818xm6703,1730l6655,1730,6618,1742,6611,1744,6587,1770,6584,1772,6560,1808,6576,1800,6610,1800,6616,1792,6617,1792,6635,1774,6630,1774,6666,1762,6668,1762,6671,1760,6673,1760,6703,1730xm6610,1800l6576,1800,6560,1808,6604,1808,6610,1800xm7905,1770l7891,1798,7922,1796,7905,1770xm7981,1707l7948,1730,7924,1742,7920,1744,7918,1746,7915,1750,7905,1770,7922,1796,7891,1798,7932,1798,7944,1774,7939,1774,7948,1766,7956,1766,7964,1762,8003,1736,8004,1736,8006,1734,8008,1732,8021,1712,7978,1712,7981,1707xm6617,1792l6616,1792,6613,1796,6617,1792xm7868,1780l7871,1783,7876,1786,7868,1780xm7900,1780l7868,1780,7876,1786,7897,1786,7900,1780xm7732,1362l7757,1520,7757,1522,7781,1594,7805,1678,7842,1766,7847,1772,7850,1774,7871,1783,7868,1780,7900,1780,7905,1770,7898,1760,7894,1756,7882,1750,7876,1750,7867,1742,7872,1742,7840,1668,7816,1582,7793,1514,7793,1514,7792,1510,7792,1510,7769,1364,7733,1364,7732,1362xm6637,1772l6630,1774,6635,1774,6637,1772xm7948,1766l7939,1774,7945,1771,7948,1766xm7945,1771l7939,1774,7944,1774,7945,1771xm7956,1766l7948,1766,7945,1771,7956,1766xm7441,1767l7441,1768,7441,1768,7441,1767xm7442,1764l7441,1767,7441,1768,7442,1764xm7619,1036l7609,1040,7584,1052,7580,1054,7577,1058,7576,1064,7538,1198,7514,1306,7490,1440,7465,1574,7441,1767,7442,1764,7478,1764,7501,1580,7526,1448,7550,1314,7574,1204,7607,1085,7606,1084,7601,1084,7605,1078,7600,1060,7637,1060,7634,1052,7633,1046,7630,1042,7625,1040,7619,1036xm7867,1742l7876,1750,7874,1745,7867,1742xm7874,1745l7876,1750,7882,1750,7874,1745xm7872,1742l7867,1742,7874,1745,7872,1742xm6719,1661l6648,1732,6655,1730,6703,1730,6749,1684,6758,1666,6716,1666,6719,1661xm7982,1706l7981,1707,7978,1712,7982,1706xm8025,1706l7982,1706,7978,1712,8021,1712,8025,1706xm8027,1649l8003,1674,8002,1674,8002,1676,7981,1707,7982,1706,8025,1706,8030,1698,8029,1698,8056,1672,8065,1654,8024,1654,8027,1649xm8032,1696l8029,1698,8030,1698,8032,1696xm6720,1660l6719,1661,6716,1666,6720,1660xm6761,1660l6720,1660,6716,1666,6758,1666,6761,1660xm6793,1606l6750,1606,6744,1610,6742,1616,6719,1661,6720,1660,6761,1660,6770,1642,6757,1642,6774,1634,6817,1634,6826,1630,6872,1630,6878,1628,6882,1622,6890,1610,6786,1610,6793,1606xm8028,1648l8027,1649,8024,1654,8028,1648xm8068,1648l8028,1648,8024,1654,8065,1654,8068,1648xm8249,1294l8212,1320,8210,1322,8209,1322,8185,1346,8182,1350,8135,1446,8110,1482,8074,1544,8072,1544,8072,1546,8048,1604,8027,1649,8028,1648,8068,1648,8081,1622,8106,1558,8107,1558,8141,1502,8165,1466,8211,1372,8210,1372,8214,1366,8217,1366,8234,1350,8232,1350,8268,1326,8270,1324,8272,1324,8296,1298,8245,1298,8249,1294xm6774,1634l6757,1642,6770,1642,6774,1634xm6817,1634l6774,1634,6770,1642,6799,1642,6817,1634xm7176,1632l7177,1633,7178,1636,7176,1632xm7215,1632l7176,1632,7178,1636,7217,1636,7215,1632xm7116,1500l7140,1582,7140,1584,7142,1588,7177,1633,7176,1632,7215,1632,7210,1618,7210,1616,7207,1614,7176,1572,7175,1572,7171,1566,7173,1566,7155,1504,7120,1504,7116,1500xm6857,1594l6815,1594,6786,1610,6890,1610,6894,1604,6851,1604,6857,1594xm6920,1558l6884,1558,6878,1562,6876,1566,6851,1604,6866,1594,6890,1594,6906,1586,6943,1586,6964,1564,6914,1564,6920,1558xm6906,1586l6890,1594,6866,1594,6851,1604,6894,1604,6906,1586xm6943,1586l6906,1586,6901,1594,6931,1594,6936,1592,6940,1590,6943,1586xm7171,1566l7175,1572,7174,1570,7171,1566xm7174,1570l7175,1572,7176,1572,7174,1570xm7173,1566l7171,1566,7174,1570,7173,1566xm6981,1540l6938,1540,6914,1564,6926,1558,6969,1558,6981,1540xm6969,1558l6926,1558,6914,1564,6966,1564,6966,1562,6969,1558xm8107,1558l8106,1558,8105,1562,8107,1558xm6960,1506l6936,1542,6938,1540,6981,1540,6990,1526,6991,1526,6991,1524,6992,1522,6997,1510,6959,1510,6960,1506xm7792,1510l7793,1514,7793,1513,7792,1510xm7793,1513l7793,1514,7793,1514,7793,1513xm7792,1510l7792,1510,7793,1513,7792,1510xm7022,1412l7015,1414,6986,1442,6983,1448,6959,1510,6997,1510,7014,1468,7013,1468,7016,1462,7019,1462,7029,1451,7018,1448,7037,1444,7102,1444,7092,1438,7068,1426,7066,1426,7030,1414,7022,1412xm7115,1496l7116,1500,7120,1504,7115,1496xm7153,1496l7115,1496,7120,1504,7155,1504,7153,1496xm7099,1483l7116,1500,7115,1496,7153,1496,7150,1486,7150,1484,7100,1484,7099,1483xm7096,1480l7099,1483,7100,1484,7096,1480xm7147,1480l7096,1480,7100,1484,7150,1484,7147,1480xm7102,1444l7037,1444,7029,1451,7055,1460,7052,1460,7099,1483,7096,1480,7147,1480,7118,1452,7116,1452,7102,1444xm7016,1462l7013,1468,7015,1466,7016,1462xm7015,1466l7013,1468,7014,1468,7015,1466xm7019,1462l7016,1462,7015,1466,7019,1462xm7037,1444l7018,1448,7029,1451,7037,1444xm8214,1366l8210,1372,8212,1370,8214,1366xm8212,1370l8210,1372,8211,1372,8212,1370xm8217,1366l8214,1366,8212,1370,8217,1366xm7673,1196l7709,1292,7733,1364,7769,1364,7768,1356,7768,1352,7742,1280,7712,1198,7674,1198,7673,1196xm8236,1348l8232,1350,8234,1350,8236,1348xm8641,1318l8643,1321,8645,1324,8641,1318xm8680,1318l8641,1318,8645,1324,8683,1324,8680,1318xm8558,1212l8606,1284,8608,1286,8609,1286,8643,1321,8641,1318,8680,1318,8675,1304,8674,1300,8672,1300,8671,1298,8634,1262,8635,1262,8603,1214,8561,1214,8558,1212xm8315,1229l8270,1274,8245,1298,8296,1298,8346,1248,8355,1230,8315,1230,8315,1229xm8635,1262l8634,1262,8636,1264,8635,1262xm8318,1226l8315,1229,8315,1230,8318,1226xm8357,1226l8318,1226,8315,1230,8355,1230,8357,1226xm8464,1084l8432,1100,8407,1112,8404,1116,8378,1140,8341,1178,8340,1180,8339,1180,8315,1229,8318,1226,8357,1226,8369,1202,8369,1202,8371,1198,8373,1198,8427,1144,8424,1144,8460,1126,8452,1118,8515,1118,8508,1116,8501,1116,8495,1112,8497,1112,8477,1092,8472,1086,8464,1084xm8514,1156l8534,1186,8534,1188,8561,1214,8603,1214,8588,1192,8587,1190,8566,1168,8564,1168,8558,1158,8519,1158,8514,1156xm8371,1198l8369,1202,8370,1201,8371,1198xm8370,1201l8369,1202,8369,1202,8370,1201xm8373,1198l8371,1198,8370,1201,8373,1198xm7673,1196l7673,1196,7674,1198,7673,1196xm7711,1196l7673,1196,7674,1198,7712,1198,7711,1196xm7652,1165l7673,1196,7673,1196,7711,1196,7706,1184,7706,1182,7705,1180,7697,1168,7657,1168,7652,1165xm7650,1162l7652,1165,7657,1168,7650,1162xm7693,1162l7650,1162,7657,1168,7697,1168,7693,1162xm8562,1164l8564,1168,8566,1168,8562,1164xm7637,1060l7600,1060,7625,1072,7608,1080,7607,1085,7624,1146,7625,1150,7628,1154,7652,1165,7650,1162,7693,1162,7680,1142,7679,1140,7674,1136,7658,1136,7649,1124,7655,1124,7637,1060xm8509,1150l8514,1156,8519,1158,8509,1150xm8553,1150l8509,1150,8519,1158,8558,1158,8553,1150xm8515,1118l8452,1118,8472,1120,8460,1126,8478,1144,8483,1146,8514,1156,8509,1150,8553,1150,8540,1130,8534,1124,8515,1118xm8429,1142l8424,1144,8427,1144,8429,1142xm7649,1124l7658,1136,7656,1127,7649,1124xm7656,1127l7658,1136,7674,1136,7656,1127xm7655,1124l7649,1124,7656,1127,7655,1124xm8452,1118l8460,1126,8472,1120,8452,1118xm8495,1112l8501,1116,8498,1112,8495,1112xm8498,1112l8501,1116,8508,1116,8498,1112xm8497,1112l8495,1112,8498,1112,8497,1112xm7608,1080l7606,1081,7607,1085,7608,1080xm7605,1078l7601,1084,7606,1081,7605,1078xm7606,1081l7601,1084,7606,1084,7606,1081xm7610,1072l7605,1078,7606,1081,7608,1080,7610,1072xm7625,1072l7610,1072,7608,1080,7625,1072xm7600,1060l7605,1078,7610,1072,7625,1072,7600,1060xe" filled="true" fillcolor="#0070c0" stroked="false">
              <v:path arrowok="t"/>
              <v:fill type="solid"/>
            </v:shape>
            <v:line style="position:absolute" from="6642,498" to="6994,498" stroked="true" strokeweight="1.8pt" strokecolor="#0070c0">
              <v:stroke dashstyle="solid"/>
            </v:line>
            <v:shape style="position:absolute;left:6642;top:44;width:372;height:175" type="#_x0000_t202" filled="false" stroked="false">
              <v:textbox inset="0,0,0,0">
                <w:txbxContent>
                  <w:p>
                    <w:pPr>
                      <w:tabs>
                        <w:tab w:pos="351" w:val="left" w:leader="none"/>
                      </w:tabs>
                      <w:spacing w:before="0"/>
                      <w:ind w:left="0" w:right="0" w:firstLine="0"/>
                      <w:jc w:val="left"/>
                      <w:rPr>
                        <w:rFonts w:ascii="Times New Roman"/>
                        <w:sz w:val="15"/>
                      </w:rPr>
                    </w:pPr>
                    <w:r>
                      <w:rPr>
                        <w:rFonts w:ascii="Times New Roman"/>
                        <w:w w:val="104"/>
                        <w:sz w:val="15"/>
                        <w:u w:val="thick" w:color="BE4B48"/>
                      </w:rPr>
                      <w:t> </w:t>
                    </w:r>
                    <w:r>
                      <w:rPr>
                        <w:rFonts w:ascii="Times New Roman"/>
                        <w:sz w:val="15"/>
                        <w:u w:val="thick" w:color="BE4B48"/>
                      </w:rPr>
                      <w:tab/>
                    </w:r>
                  </w:p>
                </w:txbxContent>
              </v:textbox>
              <w10:wrap type="none"/>
            </v:shape>
            <v:shape style="position:absolute;left:7012;top:170;width:3106;height:425" type="#_x0000_t202" filled="false" stroked="false">
              <v:textbox inset="0,0,0,0">
                <w:txbxContent>
                  <w:p>
                    <w:pPr>
                      <w:spacing w:line="158" w:lineRule="exact" w:before="0"/>
                      <w:ind w:left="0" w:right="0" w:firstLine="0"/>
                      <w:jc w:val="left"/>
                      <w:rPr>
                        <w:rFonts w:ascii="Calibri"/>
                        <w:sz w:val="15"/>
                      </w:rPr>
                    </w:pPr>
                    <w:r>
                      <w:rPr>
                        <w:rFonts w:ascii="Calibri"/>
                        <w:w w:val="105"/>
                        <w:sz w:val="15"/>
                      </w:rPr>
                      <w:t>New Buyer Enquiries eight months earlier (LHS)</w:t>
                    </w:r>
                  </w:p>
                  <w:p>
                    <w:pPr>
                      <w:spacing w:line="182" w:lineRule="exact" w:before="84"/>
                      <w:ind w:left="0" w:right="0" w:firstLine="0"/>
                      <w:jc w:val="left"/>
                      <w:rPr>
                        <w:rFonts w:ascii="Calibri"/>
                        <w:sz w:val="15"/>
                      </w:rPr>
                    </w:pPr>
                    <w:r>
                      <w:rPr>
                        <w:rFonts w:ascii="Calibri"/>
                        <w:w w:val="105"/>
                        <w:sz w:val="15"/>
                      </w:rPr>
                      <w:t>Housing transactions (RHS)</w:t>
                    </w:r>
                  </w:p>
                </w:txbxContent>
              </v:textbox>
              <w10:wrap type="none"/>
            </v:shape>
            <w10:wrap type="none"/>
          </v:group>
        </w:pict>
      </w:r>
      <w:r>
        <w:rPr>
          <w:rFonts w:ascii="Calibri"/>
          <w:spacing w:val="5"/>
          <w:w w:val="105"/>
          <w:sz w:val="15"/>
        </w:rPr>
        <w:t>60</w:t>
      </w:r>
    </w:p>
    <w:p>
      <w:pPr>
        <w:pStyle w:val="BodyText"/>
        <w:rPr>
          <w:rFonts w:ascii="Calibri"/>
          <w:sz w:val="16"/>
        </w:rPr>
      </w:pPr>
    </w:p>
    <w:p>
      <w:pPr>
        <w:spacing w:before="125"/>
        <w:ind w:left="313" w:right="0" w:firstLine="0"/>
        <w:jc w:val="left"/>
        <w:rPr>
          <w:rFonts w:ascii="Calibri"/>
          <w:sz w:val="15"/>
        </w:rPr>
      </w:pPr>
      <w:r>
        <w:rPr>
          <w:rFonts w:ascii="Calibri"/>
          <w:spacing w:val="5"/>
          <w:w w:val="105"/>
          <w:sz w:val="15"/>
        </w:rPr>
        <w:t>40</w:t>
      </w:r>
    </w:p>
    <w:p>
      <w:pPr>
        <w:pStyle w:val="BodyText"/>
        <w:rPr>
          <w:rFonts w:ascii="Calibri"/>
          <w:sz w:val="16"/>
        </w:rPr>
      </w:pPr>
      <w:r>
        <w:rPr/>
        <w:br w:type="column"/>
      </w:r>
      <w:r>
        <w:rPr>
          <w:rFonts w:ascii="Calibri"/>
          <w:sz w:val="16"/>
        </w:rPr>
      </w:r>
    </w:p>
    <w:p>
      <w:pPr>
        <w:pStyle w:val="BodyText"/>
        <w:rPr>
          <w:rFonts w:ascii="Calibri"/>
          <w:sz w:val="16"/>
        </w:rPr>
      </w:pPr>
    </w:p>
    <w:p>
      <w:pPr>
        <w:pStyle w:val="BodyText"/>
        <w:rPr>
          <w:rFonts w:ascii="Calibri"/>
          <w:sz w:val="16"/>
        </w:rPr>
      </w:pPr>
    </w:p>
    <w:p>
      <w:pPr>
        <w:spacing w:before="107"/>
        <w:ind w:left="94" w:right="0" w:firstLine="0"/>
        <w:jc w:val="left"/>
        <w:rPr>
          <w:rFonts w:ascii="Calibri"/>
          <w:b/>
          <w:sz w:val="15"/>
        </w:rPr>
      </w:pPr>
      <w:r>
        <w:rPr>
          <w:rFonts w:ascii="Calibri"/>
          <w:b/>
          <w:w w:val="105"/>
          <w:sz w:val="15"/>
        </w:rPr>
        <w:t>000's</w:t>
      </w:r>
    </w:p>
    <w:p>
      <w:pPr>
        <w:spacing w:before="118"/>
        <w:ind w:left="285" w:right="270" w:firstLine="0"/>
        <w:jc w:val="center"/>
        <w:rPr>
          <w:rFonts w:ascii="Calibri"/>
          <w:sz w:val="15"/>
        </w:rPr>
      </w:pPr>
      <w:r>
        <w:rPr>
          <w:rFonts w:ascii="Calibri"/>
          <w:spacing w:val="3"/>
          <w:w w:val="105"/>
          <w:sz w:val="15"/>
        </w:rPr>
        <w:t>195</w:t>
      </w:r>
    </w:p>
    <w:p>
      <w:pPr>
        <w:pStyle w:val="BodyText"/>
        <w:spacing w:before="11"/>
        <w:rPr>
          <w:rFonts w:ascii="Calibri"/>
          <w:sz w:val="14"/>
        </w:rPr>
      </w:pPr>
    </w:p>
    <w:p>
      <w:pPr>
        <w:spacing w:before="1"/>
        <w:ind w:left="285" w:right="270" w:firstLine="0"/>
        <w:jc w:val="center"/>
        <w:rPr>
          <w:rFonts w:ascii="Calibri"/>
          <w:sz w:val="15"/>
        </w:rPr>
      </w:pPr>
      <w:r>
        <w:rPr>
          <w:rFonts w:ascii="Calibri"/>
          <w:spacing w:val="3"/>
          <w:w w:val="105"/>
          <w:sz w:val="15"/>
        </w:rPr>
        <w:t>175</w:t>
      </w:r>
    </w:p>
    <w:p>
      <w:pPr>
        <w:spacing w:after="0"/>
        <w:jc w:val="center"/>
        <w:rPr>
          <w:rFonts w:ascii="Calibri"/>
          <w:sz w:val="15"/>
        </w:rPr>
        <w:sectPr>
          <w:footerReference w:type="default" r:id="rId8"/>
          <w:pgSz w:w="11900" w:h="16840"/>
          <w:pgMar w:footer="1340" w:header="0" w:top="1400" w:bottom="1540" w:left="900" w:right="920"/>
          <w:pgNumType w:start="5"/>
          <w:cols w:num="3" w:equalWidth="0">
            <w:col w:w="4911" w:space="40"/>
            <w:col w:w="4245" w:space="39"/>
            <w:col w:w="845"/>
          </w:cols>
        </w:sectPr>
      </w:pPr>
    </w:p>
    <w:p>
      <w:pPr>
        <w:pStyle w:val="BodyText"/>
        <w:rPr>
          <w:rFonts w:ascii="Calibri"/>
          <w:sz w:val="16"/>
        </w:rPr>
      </w:pPr>
    </w:p>
    <w:p>
      <w:pPr>
        <w:spacing w:before="124"/>
        <w:ind w:left="0" w:right="0" w:firstLine="0"/>
        <w:jc w:val="right"/>
        <w:rPr>
          <w:rFonts w:ascii="Calibri"/>
          <w:sz w:val="15"/>
        </w:rPr>
      </w:pPr>
      <w:r>
        <w:rPr/>
        <w:pict>
          <v:group style="position:absolute;margin-left:79.139999pt;margin-top:-40.042534pt;width:197.95pt;height:158.65pt;mso-position-horizontal-relative:page;mso-position-vertical-relative:paragraph;z-index:251673600" coordorigin="1583,-801" coordsize="3959,3173">
            <v:line style="position:absolute" from="1589,-788" to="1589,2366" stroked="true" strokeweight=".600010pt" strokecolor="#868686">
              <v:stroke dashstyle="solid"/>
            </v:line>
            <v:line style="position:absolute" from="1589,2366" to="5542,2366" stroked="true" strokeweight=".599980pt" strokecolor="#868686">
              <v:stroke dashstyle="solid"/>
            </v:line>
            <v:shape style="position:absolute;left:1933;top:392;width:3204;height:417" coordorigin="1933,393" coordsize="3204,417" path="m2816,759l2010,759,1949,771,1939,773,1933,783,1934,792,1937,802,1946,809,1956,807,2017,795,2284,795,2344,783,2550,783,2611,771,2743,771,2816,759xm2939,747l2338,747,2276,759,2878,759,2939,747xm3140,698l3066,698,3065,699,3004,711,2932,711,2870,723,2810,723,2737,735,2604,735,2543,747,3011,747,3072,734,3144,734,3205,722,3277,722,3338,710,3398,710,3464,699,3137,699,3140,698xm3144,734l3072,734,3068,735,3143,735,3144,734xm3277,722l3205,722,3202,723,3276,723,3277,722xm3397,710l3338,710,3335,711,3396,711,3397,710xm3274,686l3199,686,3198,687,3137,699,3464,699,3472,698,3527,687,3271,687,3274,686xm3666,674l3331,674,3271,687,3527,687,3533,686,3605,686,3666,674xm3932,638l3659,638,3598,650,3526,650,3466,662,3392,674,3738,674,3799,662,3871,650,3932,638xm5120,393l5111,395,5041,419,4893,448,4447,528,4386,540,4326,540,4253,552,4193,564,4120,578,4060,590,3986,602,3925,602,3865,614,3792,626,3731,638,3992,638,4066,626,4127,612,4199,600,4260,588,4332,576,4393,576,4453,564,5048,455,5123,430,5132,428,5137,417,5135,407,5131,398,5120,393xe" filled="true" fillcolor="#e46c0a" stroked="false">
              <v:path arrowok="t"/>
              <v:fill type="solid"/>
            </v:shape>
            <v:shape style="position:absolute;left:1933;top:-789;width:3206;height:1137" coordorigin="1933,-788" coordsize="3206,1137" path="m2417,286l2143,286,2082,298,2010,298,1949,310,1939,312,1933,322,1934,332,1937,341,1946,348,1956,346,2017,334,2089,334,2150,322,2222,322,2344,298,2417,286xm2474,249l2411,249,2411,250,2338,262,2216,286,2477,286,2550,273,2611,261,2676,250,2471,250,2474,249xm3137,104l3065,116,3064,117,3061,117,3001,141,3005,141,2932,153,2870,165,2808,178,2737,201,2677,213,2604,225,2544,237,2471,250,2676,250,2683,249,2744,237,2819,212,2878,201,2939,189,3011,177,3012,176,3014,176,3072,152,3071,152,3074,150,3078,150,3144,140,3146,140,3148,138,3208,114,3236,105,3134,105,3137,104xm3074,150l3071,152,3072,151,3074,150xm3072,151l3071,152,3072,152,3072,151xm3078,150l3074,150,3072,151,3078,150xm3138,104l3137,104,3134,105,3138,104xm3240,104l3138,104,3134,105,3236,105,3240,104xm3330,44l3269,56,3194,81,3137,104,3138,104,3240,104,3280,90,3338,80,3340,78,3342,78,3402,54,3431,45,3328,45,3330,44xm3331,44l3330,44,3328,45,3331,44xm3434,44l3331,44,3328,45,3431,45,3434,44xm3598,-41l3526,-30,3524,-30,3523,-28,3522,-28,3462,-4,3389,20,3330,44,3331,44,3434,44,3474,30,3532,6,3532,6,3535,5,3539,5,3605,-6,3606,-6,3607,-7,3608,-7,3668,-31,3697,-40,3595,-40,3598,-41xm3535,5l3532,6,3533,6,3535,5xm3533,6l3532,6,3532,6,3533,6xm3539,5l3535,5,3533,6,3539,5xm3599,-42l3598,-41,3595,-40,3599,-42xm3701,-42l3599,-42,3595,-40,3697,-40,3701,-42xm3730,-90l3655,-64,3598,-41,3599,-42,3701,-42,3740,-55,3742,-55,3743,-56,3744,-56,3795,-87,3726,-87,3730,-90xm4381,-380l4321,-355,4017,-215,3940,-182,3863,-150,3790,-126,3788,-126,3787,-124,3786,-124,3726,-87,3795,-87,3805,-93,3808,-93,3874,-116,3936,-140,3996,-164,4070,-201,4129,-225,4204,-262,4262,-285,4337,-322,4397,-346,4398,-348,4399,-348,4451,-379,4380,-379,4381,-380xm3808,-93l3805,-93,3802,-91,3808,-93xm4382,-380l4381,-380,4380,-379,4382,-380xm4453,-380l4382,-380,4380,-379,4451,-379,4453,-380xm5132,-788l5101,-788,5036,-756,5035,-756,5033,-753,4974,-706,4915,-670,4841,-633,4782,-598,4708,-561,4649,-525,4574,-488,4514,-452,4441,-415,4381,-380,4382,-380,4453,-380,4459,-384,4531,-420,4592,-457,4664,-493,4727,-530,4798,-565,4860,-602,4931,-638,4993,-675,5053,-723,5052,-723,5056,-726,5057,-726,5125,-759,5134,-764,5138,-775,5134,-784,5132,-788xm5056,-726l5052,-723,5054,-724,5056,-726xm5054,-724l5052,-723,5053,-723,5054,-724xm5057,-726l5056,-726,5054,-724,5057,-726xe" filled="true" fillcolor="#ffc000" stroked="false">
              <v:path arrowok="t"/>
              <v:fill type="solid"/>
            </v:shape>
            <v:shape style="position:absolute;left:1933;top:-700;width:3204;height:2746" coordorigin="1933,-699" coordsize="3204,2746" path="m4961,1869l4910,1869,4913,1871,4913,1871,4970,1930,5033,1980,5106,2040,5113,2046,5125,2045,5137,2031,5136,2019,5056,1952,4997,1905,4961,1869xm4913,1871l4913,1871,4913,1871,4913,1871xm4910,1869l4913,1871,4913,1871,4910,1869xm4510,1529l4571,1590,4778,1761,4838,1822,4840,1822,4841,1823,4913,1871,4910,1869,4961,1869,4936,1844,4936,1842,4934,1842,4933,1841,4864,1796,4864,1796,4860,1793,4861,1793,4801,1733,4728,1672,4668,1624,4596,1565,4563,1532,4513,1532,4510,1529xm4860,1793l4864,1796,4863,1795,4860,1793xm4863,1795l4864,1796,4864,1796,4863,1795xm4861,1793l4860,1793,4863,1795,4861,1793xm4510,1529l4510,1529,4513,1532,4510,1529xm4561,1529l4510,1529,4513,1532,4563,1532,4561,1529xm4368,1360l4316,1360,4440,1484,4510,1529,4510,1529,4561,1529,4535,1503,4534,1503,4534,1502,4464,1456,4463,1456,4460,1454,4460,1454,4403,1395,4368,1360xm4460,1454l4463,1456,4461,1454,4460,1454xm4461,1454l4463,1456,4464,1456,4461,1454xm4460,1454l4460,1454,4461,1454,4460,1454xm3640,741l3589,741,3592,743,3592,743,3649,802,3857,972,3918,1022,3977,1080,4051,1143,4184,1252,4246,1313,4319,1362,4316,1360,4368,1360,4342,1334,4340,1334,4340,1332,4339,1332,4266,1283,4267,1283,4207,1224,4134,1163,4074,1115,4002,1055,3941,993,3880,945,3806,884,3746,836,3676,776,3640,741xm4267,1283l4266,1283,4270,1286,4267,1283xm3591,743l3592,743,3592,743,3591,743xm3589,741l3591,743,3592,743,3589,741xm2994,232l3055,292,3130,354,3190,402,3263,464,3322,522,3384,573,3456,633,3518,695,3591,743,3589,741,3640,741,3614,716,3612,713,3542,668,3541,668,3539,665,3539,665,3480,605,3407,544,3348,497,3286,436,3212,375,3152,327,3080,267,3049,234,2998,234,2994,232xm3539,665l3541,668,3539,665,3539,665xm3539,665l3541,668,3542,668,3539,665xm3539,665l3539,665,3539,665,3539,665xm2852,62l2801,62,2803,64,2803,64,2861,123,2923,184,2923,185,2924,185,2998,234,3049,234,3020,206,3019,206,3018,204,2948,158,2947,158,2945,155,2945,155,2887,96,2852,62xm2945,155l2947,158,2945,155,2945,155xm2945,155l2947,158,2948,158,2945,155xm2945,155l2945,155,2945,155,2945,155xm2803,64l2803,64,2803,64,2803,64xm2801,62l2803,64,2803,64,2801,62xm2719,-48l2668,-48,2670,-45,2670,-45,2729,15,2730,15,2731,16,2803,64,2801,62,2852,62,2826,36,2826,35,2825,35,2824,34,2750,-14,2753,-14,2719,-48xm2753,-14l2750,-14,2754,-13,2753,-14xm2670,-45l2670,-45,2670,-45,2670,-45xm2668,-48l2670,-45,2670,-45,2668,-48xm2125,-556l2074,-556,2134,-496,2208,-434,2269,-386,2328,-326,2401,-265,2462,-216,2536,-156,2596,-94,2597,-94,2597,-93,2670,-45,2668,-48,2719,-48,2693,-73,2690,-75,2617,-123,2620,-123,2558,-183,2485,-244,2425,-292,2353,-352,2291,-414,2231,-462,2160,-522,2125,-556xm2620,-123l2617,-123,2621,-122,2620,-123xm1958,-699l1946,-699,1939,-692,1933,-685,1933,-673,1939,-666,2002,-604,2002,-603,2003,-603,2076,-554,2074,-556,2125,-556,2099,-583,2098,-583,2098,-584,2096,-585,2027,-631,2026,-631,2023,-633,2023,-633,1966,-692,1958,-699xm2023,-633l2026,-631,2023,-633,2023,-633xm2023,-633l2026,-631,2027,-631,2023,-633xm2023,-633l2023,-633,2023,-633,2023,-633xe" filled="true" fillcolor="#7d60a0" stroked="false">
              <v:path arrowok="t"/>
              <v:fill type="solid"/>
            </v:shape>
            <v:shape style="position:absolute;left:4738;top:-437;width:132;height:1551" coordorigin="4739,-436" coordsize="132,1551" path="m4795,656l4740,749,4739,753,4739,756,4742,758,4745,760,4748,759,4751,755,4795,679,4795,656m4795,656l4795,656,4795,656,4795,656m4865,753l4864,749,4809,656,4802,644,4795,656,4795,679,4795,1114,4808,1114,4808,679,4853,755,4855,759,4859,760,4861,758,4865,756,4865,753m4871,-327l4868,-330,4816,-421,4814,-424,4807,-436,4745,-331,4744,-327,4744,-324,4747,-322,4750,-320,4753,-321,4756,-325,4801,-401,4795,400,4808,400,4813,-402,4813,-421,4808,-412,4813,-421,4813,-421,4813,-421,4813,-402,4858,-324,4860,-321,4864,-320,4866,-321,4870,-322,4871,-327e" filled="true" fillcolor="#4a7ebb" stroked="false">
              <v:path arrowok="t"/>
              <v:fill type="solid"/>
            </v:shape>
            <v:shape style="position:absolute;left:5190;top:-801;width:208;height:203" type="#_x0000_t202" filled="false" stroked="false">
              <v:textbox inset="0,0,0,0">
                <w:txbxContent>
                  <w:p>
                    <w:pPr>
                      <w:spacing w:line="185" w:lineRule="exact" w:before="0"/>
                      <w:ind w:left="0" w:right="0" w:firstLine="0"/>
                      <w:jc w:val="left"/>
                      <w:rPr>
                        <w:rFonts w:ascii="Calibri"/>
                        <w:b/>
                        <w:sz w:val="18"/>
                      </w:rPr>
                    </w:pPr>
                    <w:r>
                      <w:rPr>
                        <w:rFonts w:ascii="Calibri"/>
                        <w:b/>
                        <w:sz w:val="18"/>
                      </w:rPr>
                      <w:t>S</w:t>
                    </w:r>
                    <w:r>
                      <w:rPr>
                        <w:rFonts w:ascii="Calibri"/>
                        <w:b/>
                        <w:sz w:val="18"/>
                        <w:vertAlign w:val="subscript"/>
                      </w:rPr>
                      <w:t>C</w:t>
                    </w:r>
                    <w:r>
                      <w:rPr>
                        <w:rFonts w:ascii="Calibri"/>
                        <w:b/>
                        <w:sz w:val="18"/>
                        <w:vertAlign w:val="baseline"/>
                      </w:rPr>
                      <w:t>'</w:t>
                    </w:r>
                  </w:p>
                </w:txbxContent>
              </v:textbox>
              <w10:wrap type="none"/>
            </v:shape>
            <v:shape style="position:absolute;left:5204;top:255;width:170;height:203" type="#_x0000_t202" filled="false" stroked="false">
              <v:textbox inset="0,0,0,0">
                <w:txbxContent>
                  <w:p>
                    <w:pPr>
                      <w:spacing w:line="185" w:lineRule="exact" w:before="0"/>
                      <w:ind w:left="0" w:right="0" w:firstLine="0"/>
                      <w:jc w:val="left"/>
                      <w:rPr>
                        <w:rFonts w:ascii="Calibri"/>
                        <w:b/>
                        <w:sz w:val="18"/>
                      </w:rPr>
                    </w:pPr>
                    <w:r>
                      <w:rPr>
                        <w:rFonts w:ascii="Calibri"/>
                        <w:b/>
                        <w:sz w:val="18"/>
                      </w:rPr>
                      <w:t>S</w:t>
                    </w:r>
                    <w:r>
                      <w:rPr>
                        <w:rFonts w:ascii="Calibri"/>
                        <w:b/>
                        <w:sz w:val="18"/>
                        <w:vertAlign w:val="subscript"/>
                      </w:rPr>
                      <w:t>C</w:t>
                    </w:r>
                  </w:p>
                </w:txbxContent>
              </v:textbox>
              <w10:wrap type="none"/>
            </v:shape>
            <v:shape style="position:absolute;left:1606;top:1099;width:3775;height:208" type="#_x0000_t202" filled="false" stroked="false">
              <v:textbox inset="0,0,0,0">
                <w:txbxContent>
                  <w:p>
                    <w:pPr>
                      <w:tabs>
                        <w:tab w:pos="3527" w:val="left" w:leader="none"/>
                      </w:tabs>
                      <w:spacing w:line="208" w:lineRule="exact" w:before="0"/>
                      <w:ind w:left="0" w:right="0" w:firstLine="0"/>
                      <w:jc w:val="left"/>
                      <w:rPr>
                        <w:rFonts w:ascii="Calibri"/>
                        <w:b/>
                        <w:sz w:val="18"/>
                      </w:rPr>
                    </w:pPr>
                    <w:r>
                      <w:rPr>
                        <w:rFonts w:ascii="Times New Roman"/>
                        <w:w w:val="101"/>
                        <w:sz w:val="18"/>
                        <w:u w:val="thick" w:color="984807"/>
                      </w:rPr>
                      <w:t> </w:t>
                    </w:r>
                    <w:r>
                      <w:rPr>
                        <w:rFonts w:ascii="Times New Roman"/>
                        <w:sz w:val="18"/>
                        <w:u w:val="thick" w:color="984807"/>
                      </w:rPr>
                      <w:tab/>
                    </w:r>
                    <w:r>
                      <w:rPr>
                        <w:rFonts w:ascii="Times New Roman"/>
                        <w:sz w:val="18"/>
                      </w:rPr>
                      <w:t>  </w:t>
                    </w:r>
                    <w:r>
                      <w:rPr>
                        <w:rFonts w:ascii="Times New Roman"/>
                        <w:spacing w:val="5"/>
                        <w:sz w:val="18"/>
                      </w:rPr>
                      <w:t> </w:t>
                    </w:r>
                    <w:r>
                      <w:rPr>
                        <w:rFonts w:ascii="Calibri"/>
                        <w:b/>
                        <w:sz w:val="18"/>
                      </w:rPr>
                      <w:t>S</w:t>
                    </w:r>
                  </w:p>
                </w:txbxContent>
              </v:textbox>
              <w10:wrap type="none"/>
            </v:shape>
            <v:shape style="position:absolute;left:5304;top:1953;width:135;height:182" type="#_x0000_t202" filled="false" stroked="false">
              <v:textbox inset="0,0,0,0">
                <w:txbxContent>
                  <w:p>
                    <w:pPr>
                      <w:spacing w:line="182" w:lineRule="exact" w:before="0"/>
                      <w:ind w:left="0" w:right="0" w:firstLine="0"/>
                      <w:jc w:val="left"/>
                      <w:rPr>
                        <w:rFonts w:ascii="Calibri"/>
                        <w:b/>
                        <w:sz w:val="18"/>
                      </w:rPr>
                    </w:pPr>
                    <w:r>
                      <w:rPr>
                        <w:rFonts w:ascii="Calibri"/>
                        <w:b/>
                        <w:w w:val="101"/>
                        <w:sz w:val="18"/>
                      </w:rPr>
                      <w:t>D</w:t>
                    </w:r>
                  </w:p>
                </w:txbxContent>
              </v:textbox>
              <w10:wrap type="none"/>
            </v:shape>
            <w10:wrap type="none"/>
          </v:group>
        </w:pict>
      </w:r>
      <w:r>
        <w:rPr>
          <w:rFonts w:ascii="Calibri"/>
          <w:spacing w:val="4"/>
          <w:w w:val="105"/>
          <w:sz w:val="15"/>
        </w:rPr>
        <w:t>20</w:t>
      </w:r>
    </w:p>
    <w:p>
      <w:pPr>
        <w:pStyle w:val="BodyText"/>
        <w:rPr>
          <w:rFonts w:ascii="Calibri"/>
          <w:sz w:val="16"/>
        </w:rPr>
      </w:pPr>
    </w:p>
    <w:p>
      <w:pPr>
        <w:spacing w:before="125"/>
        <w:ind w:left="0" w:right="0" w:firstLine="0"/>
        <w:jc w:val="right"/>
        <w:rPr>
          <w:rFonts w:ascii="Calibri"/>
          <w:sz w:val="15"/>
        </w:rPr>
      </w:pPr>
      <w:r>
        <w:rPr>
          <w:rFonts w:ascii="Calibri"/>
          <w:w w:val="104"/>
          <w:sz w:val="15"/>
        </w:rPr>
        <w:t>0</w:t>
      </w:r>
    </w:p>
    <w:p>
      <w:pPr>
        <w:pStyle w:val="BodyText"/>
        <w:rPr>
          <w:rFonts w:ascii="Calibri"/>
          <w:sz w:val="16"/>
        </w:rPr>
      </w:pPr>
    </w:p>
    <w:p>
      <w:pPr>
        <w:spacing w:before="123"/>
        <w:ind w:left="0" w:right="0" w:firstLine="0"/>
        <w:jc w:val="right"/>
        <w:rPr>
          <w:rFonts w:ascii="Calibri" w:hAnsi="Calibri"/>
          <w:sz w:val="15"/>
        </w:rPr>
      </w:pPr>
      <w:r>
        <w:rPr>
          <w:rFonts w:ascii="Calibri" w:hAnsi="Calibri"/>
          <w:spacing w:val="2"/>
          <w:w w:val="105"/>
          <w:sz w:val="15"/>
        </w:rPr>
        <w:t>‐20</w:t>
      </w:r>
    </w:p>
    <w:p>
      <w:pPr>
        <w:pStyle w:val="BodyText"/>
        <w:rPr>
          <w:rFonts w:ascii="Calibri"/>
          <w:sz w:val="16"/>
        </w:rPr>
      </w:pPr>
    </w:p>
    <w:p>
      <w:pPr>
        <w:spacing w:before="124"/>
        <w:ind w:left="0" w:right="0" w:firstLine="0"/>
        <w:jc w:val="right"/>
        <w:rPr>
          <w:rFonts w:ascii="Calibri" w:hAnsi="Calibri"/>
          <w:sz w:val="15"/>
        </w:rPr>
      </w:pPr>
      <w:r>
        <w:rPr>
          <w:rFonts w:ascii="Calibri" w:hAnsi="Calibri"/>
          <w:spacing w:val="2"/>
          <w:w w:val="105"/>
          <w:sz w:val="15"/>
        </w:rPr>
        <w:t>‐40</w:t>
      </w:r>
    </w:p>
    <w:p>
      <w:pPr>
        <w:spacing w:before="136"/>
        <w:ind w:left="0" w:right="287" w:firstLine="0"/>
        <w:jc w:val="right"/>
        <w:rPr>
          <w:rFonts w:ascii="Calibri"/>
          <w:sz w:val="15"/>
        </w:rPr>
      </w:pPr>
      <w:r>
        <w:rPr/>
        <w:br w:type="column"/>
      </w:r>
      <w:r>
        <w:rPr>
          <w:rFonts w:ascii="Calibri"/>
          <w:spacing w:val="3"/>
          <w:sz w:val="15"/>
        </w:rPr>
        <w:t>155</w:t>
      </w:r>
    </w:p>
    <w:p>
      <w:pPr>
        <w:pStyle w:val="BodyText"/>
        <w:spacing w:before="12"/>
        <w:rPr>
          <w:rFonts w:ascii="Calibri"/>
          <w:sz w:val="14"/>
        </w:rPr>
      </w:pPr>
    </w:p>
    <w:p>
      <w:pPr>
        <w:spacing w:before="0"/>
        <w:ind w:left="0" w:right="287" w:firstLine="0"/>
        <w:jc w:val="right"/>
        <w:rPr>
          <w:rFonts w:ascii="Calibri"/>
          <w:sz w:val="15"/>
        </w:rPr>
      </w:pPr>
      <w:r>
        <w:rPr>
          <w:rFonts w:ascii="Calibri"/>
          <w:spacing w:val="3"/>
          <w:sz w:val="15"/>
        </w:rPr>
        <w:t>135</w:t>
      </w:r>
    </w:p>
    <w:p>
      <w:pPr>
        <w:pStyle w:val="BodyText"/>
        <w:spacing w:before="12"/>
        <w:rPr>
          <w:rFonts w:ascii="Calibri"/>
          <w:sz w:val="14"/>
        </w:rPr>
      </w:pPr>
    </w:p>
    <w:p>
      <w:pPr>
        <w:spacing w:before="0"/>
        <w:ind w:left="0" w:right="287" w:firstLine="0"/>
        <w:jc w:val="right"/>
        <w:rPr>
          <w:rFonts w:ascii="Calibri"/>
          <w:sz w:val="15"/>
        </w:rPr>
      </w:pPr>
      <w:r>
        <w:rPr>
          <w:rFonts w:ascii="Calibri"/>
          <w:spacing w:val="3"/>
          <w:sz w:val="15"/>
        </w:rPr>
        <w:t>115</w:t>
      </w:r>
    </w:p>
    <w:p>
      <w:pPr>
        <w:pStyle w:val="BodyText"/>
        <w:spacing w:before="10"/>
        <w:rPr>
          <w:rFonts w:ascii="Calibri"/>
          <w:sz w:val="14"/>
        </w:rPr>
      </w:pPr>
    </w:p>
    <w:p>
      <w:pPr>
        <w:spacing w:before="1"/>
        <w:ind w:left="0" w:right="373" w:firstLine="0"/>
        <w:jc w:val="right"/>
        <w:rPr>
          <w:rFonts w:ascii="Calibri"/>
          <w:sz w:val="15"/>
        </w:rPr>
      </w:pPr>
      <w:r>
        <w:rPr>
          <w:rFonts w:ascii="Calibri"/>
          <w:spacing w:val="3"/>
          <w:w w:val="105"/>
          <w:sz w:val="15"/>
        </w:rPr>
        <w:t>95</w:t>
      </w:r>
    </w:p>
    <w:p>
      <w:pPr>
        <w:pStyle w:val="BodyText"/>
        <w:spacing w:before="11"/>
        <w:rPr>
          <w:rFonts w:ascii="Calibri"/>
          <w:sz w:val="14"/>
        </w:rPr>
      </w:pPr>
    </w:p>
    <w:p>
      <w:pPr>
        <w:spacing w:before="1"/>
        <w:ind w:left="0" w:right="373" w:firstLine="0"/>
        <w:jc w:val="right"/>
        <w:rPr>
          <w:rFonts w:ascii="Calibri"/>
          <w:sz w:val="15"/>
        </w:rPr>
      </w:pPr>
      <w:r>
        <w:rPr>
          <w:rFonts w:ascii="Calibri"/>
          <w:spacing w:val="3"/>
          <w:w w:val="105"/>
          <w:sz w:val="15"/>
        </w:rPr>
        <w:t>75</w:t>
      </w:r>
    </w:p>
    <w:p>
      <w:pPr>
        <w:pStyle w:val="BodyText"/>
        <w:spacing w:before="10"/>
        <w:rPr>
          <w:rFonts w:ascii="Calibri"/>
          <w:sz w:val="14"/>
        </w:rPr>
      </w:pPr>
    </w:p>
    <w:p>
      <w:pPr>
        <w:spacing w:before="0"/>
        <w:ind w:left="0" w:right="373" w:firstLine="0"/>
        <w:jc w:val="right"/>
        <w:rPr>
          <w:rFonts w:ascii="Calibri"/>
          <w:sz w:val="15"/>
        </w:rPr>
      </w:pPr>
      <w:r>
        <w:rPr>
          <w:rFonts w:ascii="Calibri"/>
          <w:spacing w:val="3"/>
          <w:w w:val="105"/>
          <w:sz w:val="15"/>
        </w:rPr>
        <w:t>55</w:t>
      </w:r>
    </w:p>
    <w:p>
      <w:pPr>
        <w:spacing w:after="0"/>
        <w:jc w:val="right"/>
        <w:rPr>
          <w:rFonts w:ascii="Calibri"/>
          <w:sz w:val="15"/>
        </w:rPr>
        <w:sectPr>
          <w:type w:val="continuous"/>
          <w:pgSz w:w="11900" w:h="16840"/>
          <w:pgMar w:top="1140" w:bottom="1580" w:left="900" w:right="920"/>
          <w:cols w:num="2" w:equalWidth="0">
            <w:col w:w="5435" w:space="40"/>
            <w:col w:w="4605"/>
          </w:cols>
        </w:sectPr>
      </w:pPr>
    </w:p>
    <w:p>
      <w:pPr>
        <w:pStyle w:val="BodyText"/>
        <w:spacing w:before="10"/>
        <w:rPr>
          <w:rFonts w:ascii="Calibri"/>
          <w:sz w:val="8"/>
        </w:rPr>
      </w:pPr>
    </w:p>
    <w:p>
      <w:pPr>
        <w:spacing w:after="0"/>
        <w:rPr>
          <w:rFonts w:ascii="Calibri"/>
          <w:sz w:val="8"/>
        </w:rPr>
        <w:sectPr>
          <w:type w:val="continuous"/>
          <w:pgSz w:w="11900" w:h="16840"/>
          <w:pgMar w:top="1140" w:bottom="1580" w:left="900" w:right="920"/>
        </w:sectPr>
      </w:pPr>
    </w:p>
    <w:p>
      <w:pPr>
        <w:pStyle w:val="BodyText"/>
        <w:rPr>
          <w:rFonts w:ascii="Calibri"/>
          <w:sz w:val="16"/>
        </w:rPr>
      </w:pPr>
    </w:p>
    <w:p>
      <w:pPr>
        <w:pStyle w:val="BodyText"/>
        <w:spacing w:before="1"/>
        <w:rPr>
          <w:rFonts w:ascii="Calibri"/>
          <w:sz w:val="13"/>
        </w:rPr>
      </w:pPr>
    </w:p>
    <w:p>
      <w:pPr>
        <w:spacing w:before="0"/>
        <w:ind w:left="0" w:right="0" w:firstLine="0"/>
        <w:jc w:val="right"/>
        <w:rPr>
          <w:rFonts w:ascii="Calibri"/>
          <w:b/>
          <w:sz w:val="15"/>
        </w:rPr>
      </w:pPr>
      <w:r>
        <w:rPr>
          <w:rFonts w:ascii="Calibri"/>
          <w:b/>
          <w:w w:val="105"/>
          <w:sz w:val="15"/>
        </w:rPr>
        <w:t>Quantity</w:t>
      </w:r>
    </w:p>
    <w:p>
      <w:pPr>
        <w:tabs>
          <w:tab w:pos="4707" w:val="left" w:leader="none"/>
        </w:tabs>
        <w:spacing w:before="76"/>
        <w:ind w:left="385" w:right="0" w:firstLine="0"/>
        <w:jc w:val="left"/>
        <w:rPr>
          <w:rFonts w:ascii="Calibri" w:hAnsi="Calibri"/>
          <w:sz w:val="15"/>
        </w:rPr>
      </w:pPr>
      <w:r>
        <w:rPr/>
        <w:br w:type="column"/>
      </w:r>
      <w:r>
        <w:rPr>
          <w:rFonts w:ascii="Calibri" w:hAnsi="Calibri"/>
          <w:w w:val="105"/>
          <w:sz w:val="15"/>
        </w:rPr>
        <w:t>‐60</w:t>
        <w:tab/>
      </w:r>
      <w:r>
        <w:rPr>
          <w:rFonts w:ascii="Calibri" w:hAnsi="Calibri"/>
          <w:spacing w:val="4"/>
          <w:w w:val="105"/>
          <w:sz w:val="15"/>
        </w:rPr>
        <w:t>35</w:t>
      </w:r>
    </w:p>
    <w:p>
      <w:pPr>
        <w:tabs>
          <w:tab w:pos="1239" w:val="left" w:leader="none"/>
          <w:tab w:pos="1877" w:val="left" w:leader="none"/>
          <w:tab w:pos="2517" w:val="left" w:leader="none"/>
          <w:tab w:pos="3157" w:val="left" w:leader="none"/>
          <w:tab w:pos="3795" w:val="left" w:leader="none"/>
        </w:tabs>
        <w:spacing w:before="27"/>
        <w:ind w:left="599" w:right="0" w:firstLine="0"/>
        <w:jc w:val="left"/>
        <w:rPr>
          <w:rFonts w:ascii="Calibri"/>
          <w:sz w:val="15"/>
        </w:rPr>
      </w:pPr>
      <w:r>
        <w:rPr>
          <w:rFonts w:ascii="Calibri"/>
          <w:spacing w:val="3"/>
          <w:w w:val="105"/>
          <w:sz w:val="15"/>
        </w:rPr>
        <w:t>2001</w:t>
        <w:tab/>
        <w:t>2003</w:t>
        <w:tab/>
        <w:t>2005</w:t>
        <w:tab/>
        <w:t>2007</w:t>
        <w:tab/>
        <w:t>2009</w:t>
        <w:tab/>
        <w:t>2011</w:t>
      </w:r>
    </w:p>
    <w:p>
      <w:pPr>
        <w:spacing w:after="0"/>
        <w:jc w:val="left"/>
        <w:rPr>
          <w:rFonts w:ascii="Calibri"/>
          <w:sz w:val="15"/>
        </w:rPr>
        <w:sectPr>
          <w:type w:val="continuous"/>
          <w:pgSz w:w="11900" w:h="16840"/>
          <w:pgMar w:top="1140" w:bottom="1580" w:left="900" w:right="920"/>
          <w:cols w:num="2" w:equalWidth="0">
            <w:col w:w="4790" w:space="40"/>
            <w:col w:w="5250"/>
          </w:cols>
        </w:sectPr>
      </w:pPr>
    </w:p>
    <w:p>
      <w:pPr>
        <w:pStyle w:val="BodyText"/>
        <w:spacing w:before="7"/>
        <w:rPr>
          <w:rFonts w:ascii="Calibri"/>
          <w:sz w:val="15"/>
        </w:rPr>
      </w:pPr>
    </w:p>
    <w:p>
      <w:pPr>
        <w:spacing w:before="0"/>
        <w:ind w:left="5161" w:right="390" w:firstLine="0"/>
        <w:jc w:val="left"/>
        <w:rPr>
          <w:sz w:val="16"/>
        </w:rPr>
      </w:pPr>
      <w:r>
        <w:rPr>
          <w:sz w:val="16"/>
        </w:rPr>
        <w:t>Source: Land Registry, Royal Institution of Chartered Surveyors and Bank of England calculations</w:t>
      </w:r>
    </w:p>
    <w:p>
      <w:pPr>
        <w:pStyle w:val="BodyText"/>
        <w:spacing w:line="355" w:lineRule="auto" w:before="150"/>
        <w:ind w:left="233" w:right="305"/>
      </w:pPr>
      <w:r>
        <w:rPr/>
        <w:t>We are all aware of the complaints from small business about the availability of credit. There are also clear signs of rationing in mortgage markets. Chart 5 shows the balance on New Buyer Enquiries in the RICS housing-market survey, an indicator of the desire to move house (and the associated demand for mortgage debt) against the number of transactions three quarters later. Until the crisis, the RICS balance predicted pretty well movements in both mortgage approvals and the number of transactions: activity in the housing market looked to be demand driven. That relationship broke down decisively after 2008, however. Buyer interest rose sharply towards the end of that year, as quoted mortgage interest began to fall. But activity went in the opposite direction, to levels consistent with average tenure times well over 20 years. This suggests that the market was – and continues to be – constrained not by a lack of demand but a contraction in the supply of finance.</w:t>
      </w:r>
    </w:p>
    <w:p>
      <w:pPr>
        <w:pStyle w:val="BodyText"/>
        <w:spacing w:before="3"/>
        <w:rPr>
          <w:sz w:val="29"/>
        </w:rPr>
      </w:pPr>
    </w:p>
    <w:p>
      <w:pPr>
        <w:pStyle w:val="BodyText"/>
        <w:spacing w:line="355" w:lineRule="auto" w:before="1"/>
        <w:ind w:left="233" w:right="243"/>
      </w:pPr>
      <w:r>
        <w:rPr/>
        <w:t>This evidence tells us there is rationing, but not what it’s worth in interest-rate terms (i.e. the rate rationed borrowers would actually be prepared to pay for debt). But the behaviour of larger firms, most of which have the option of selling bonds and equities, and are not limited to bank debt, suggests the effect is material.</w:t>
      </w:r>
    </w:p>
    <w:p>
      <w:pPr>
        <w:pStyle w:val="BodyText"/>
        <w:spacing w:line="355" w:lineRule="auto"/>
        <w:ind w:left="233" w:right="271"/>
      </w:pPr>
      <w:r>
        <w:rPr/>
        <w:t>Chart 6 plots the proportion of their external finance accounted for by securities issuance as opposed to new loans from banks. The red line plots the difference in their cost (the gap between the earnings yield and quoted interest rates). It’s drawn on an inverted scale, so a drop means bank debt is, on the face of it, getting relatively cheaper. All else equal, you would expect that to encourage a shift towards bank finance and, more generally, the two lines to move together over</w:t>
      </w:r>
      <w:r>
        <w:rPr>
          <w:spacing w:val="-14"/>
        </w:rPr>
        <w:t> </w:t>
      </w:r>
      <w:r>
        <w:rPr/>
        <w:t>time.</w:t>
      </w:r>
    </w:p>
    <w:p>
      <w:pPr>
        <w:pStyle w:val="BodyText"/>
        <w:spacing w:before="3"/>
        <w:rPr>
          <w:sz w:val="29"/>
        </w:rPr>
      </w:pPr>
    </w:p>
    <w:p>
      <w:pPr>
        <w:pStyle w:val="BodyText"/>
        <w:spacing w:line="355" w:lineRule="auto"/>
        <w:ind w:left="233" w:right="243"/>
      </w:pPr>
      <w:r>
        <w:rPr/>
        <w:t>That looks roughly true prior to the financial crisis. But it’s clearly not the case since: despite the steep fall in interest rates, both in absolute terms and, to a greater extent, relative to yields on other forms of finance, firms have been shifting away from bank debt (you can see this too in the data for the aggregate</w:t>
      </w:r>
    </w:p>
    <w:p>
      <w:pPr>
        <w:pStyle w:val="BodyText"/>
        <w:spacing w:line="355" w:lineRule="auto"/>
        <w:ind w:left="233" w:right="243"/>
      </w:pPr>
      <w:r>
        <w:rPr/>
        <w:t>non-financial corporate sector in Chart 7). If firms that have the option are choosing to pay down bank debt by issuing securities that are, apparently, much more expensive, this indicates that the interest rate</w:t>
      </w:r>
    </w:p>
    <w:p>
      <w:pPr>
        <w:spacing w:after="0" w:line="355" w:lineRule="auto"/>
        <w:sectPr>
          <w:type w:val="continuous"/>
          <w:pgSz w:w="11900" w:h="16840"/>
          <w:pgMar w:top="1140" w:bottom="1580" w:left="900" w:right="920"/>
        </w:sectPr>
      </w:pPr>
    </w:p>
    <w:p>
      <w:pPr>
        <w:pStyle w:val="BodyText"/>
        <w:spacing w:line="355" w:lineRule="auto" w:before="67"/>
        <w:ind w:left="234" w:right="656"/>
      </w:pPr>
      <w:r>
        <w:rPr/>
        <w:t>significantly understates the true cost of the debt. Chart 6 suggests the effect may be worth several percentage points.</w:t>
      </w:r>
    </w:p>
    <w:p>
      <w:pPr>
        <w:pStyle w:val="BodyText"/>
        <w:spacing w:before="3"/>
        <w:rPr>
          <w:sz w:val="15"/>
        </w:rPr>
      </w:pPr>
    </w:p>
    <w:p>
      <w:pPr>
        <w:spacing w:after="0"/>
        <w:rPr>
          <w:sz w:val="15"/>
        </w:rPr>
        <w:sectPr>
          <w:pgSz w:w="11900" w:h="16840"/>
          <w:pgMar w:header="0" w:footer="1340" w:top="1480" w:bottom="1540" w:left="900" w:right="920"/>
        </w:sectPr>
      </w:pPr>
    </w:p>
    <w:p>
      <w:pPr>
        <w:pStyle w:val="Heading1"/>
        <w:spacing w:before="94"/>
        <w:ind w:right="19"/>
      </w:pPr>
      <w:r>
        <w:rPr/>
        <w:pict>
          <v:group style="position:absolute;margin-left:58.5pt;margin-top:32.14016pt;width:230.05pt;height:197.25pt;mso-position-horizontal-relative:page;mso-position-vertical-relative:paragraph;z-index:251697152" coordorigin="1170,643" coordsize="4601,3945">
            <v:line style="position:absolute" from="5380,913" to="5380,4233" stroked="true" strokeweight=".599980pt" strokecolor="#868686">
              <v:stroke dashstyle="solid"/>
            </v:line>
            <v:shape style="position:absolute;left:5379;top:906;width:48;height:3201" coordorigin="5380,907" coordsize="48,3201" path="m5428,4095l5380,4095,5380,4107,5428,4107,5428,4095m5428,3565l5380,3565,5380,3577,5428,3577,5428,3565m5428,3036l5380,3036,5380,3048,5428,3048,5428,3036m5428,2506l5380,2506,5380,2518,5428,2518,5428,2506m5428,1977l5380,1977,5380,1989,5428,1989,5428,1977m5428,1448l5380,1448,5380,1460,5428,1460,5428,1448m5428,907l5380,907,5380,919,5428,919,5428,907e" filled="true" fillcolor="#868686" stroked="false">
              <v:path arrowok="t"/>
              <v:fill type="solid"/>
            </v:shape>
            <v:line style="position:absolute" from="1682,913" to="1682,4293" stroked="true" strokeweight=".59999pt" strokecolor="#868686">
              <v:stroke dashstyle="solid"/>
            </v:line>
            <v:shape style="position:absolute;left:1622;top:906;width:60;height:3333" coordorigin="1622,907" coordsize="60,3333" path="m1682,4227l1622,4227,1622,4239,1682,4239,1682,4227m1682,3902l1622,3902,1622,3914,1682,3914,1682,3902m1682,3565l1622,3565,1622,3577,1682,3577,1682,3565m1682,3241l1622,3241,1622,3253,1682,3253,1682,3241m1682,2904l1622,2904,1622,2916,1682,2916,1682,2904m1682,2568l1622,2568,1622,2580,1682,2580,1682,2568m1682,2242l1622,2242,1622,2254,1682,2254,1682,2242m1682,1905l1622,1905,1622,1917,1682,1917,1682,1905m1682,1581l1622,1581,1622,1593,1682,1593,1682,1581m1682,1244l1622,1244,1622,1256,1682,1256,1682,1244m1682,907l1622,907,1622,919,1682,919,1682,907e" filled="true" fillcolor="#868686" stroked="false">
              <v:path arrowok="t"/>
              <v:fill type="solid"/>
            </v:shape>
            <v:line style="position:absolute" from="1682,4233" to="5380,4233" stroked="true" strokeweight=".599980pt" strokecolor="#868686">
              <v:stroke dashstyle="solid"/>
            </v:line>
            <v:shape style="position:absolute;left:2266;top:4233;width:3023;height:60" coordorigin="2267,4233" coordsize="3023,60" path="m2279,4233l2267,4233,2267,4293,2279,4293,2279,4233m2881,4233l2869,4233,2869,4293,2881,4293,2881,4233m3482,4233l3470,4233,3470,4293,3482,4293,3482,4233m4085,4233l4073,4233,4073,4293,4085,4293,4085,4233m4687,4233l4675,4233,4675,4293,4687,4293,4687,4233m5290,4233l5278,4233,5278,4293,5290,4293,5290,4233e" filled="true" fillcolor="#868686" stroked="false">
              <v:path arrowok="t"/>
              <v:fill type="solid"/>
            </v:shape>
            <v:shape style="position:absolute;left:1700;top:1280;width:3638;height:1960" coordorigin="1700,1281" coordsize="3638,1960" path="m3832,2721l3797,2721,3857,3227,3858,3235,3865,3241,3884,3241,3892,3235,3893,3225,3893,3221,3857,3221,3873,3055,3832,2721xm3873,3055l3857,3221,3893,3221,3873,3055xm3931,2701l3913,2701,3906,2709,3905,2717,3873,3055,3893,3221,3893,3221,3925,2884,3905,2721,3941,2721,3940,2707,3931,2701xm4040,3001l4036,3001,4018,3041,4050,3121,4054,3131,4061,3135,4069,3133,4078,3133,4085,3125,4085,3117,4085,3113,4049,3113,4056,3040,4040,3001xm3941,2721l3941,2721,3925,2884,3953,3105,3954,3113,3960,3119,3968,3121,3976,3121,3984,3119,3988,3111,3992,3101,3989,3101,3954,3095,3981,3035,3941,2721xm4056,3040l4049,3113,4084,3109,4056,3040xm4122,2603l4114,2605,4105,2605,4098,2611,4097,2621,4056,3040,4084,3109,4049,3113,4085,3113,4125,2708,4098,2627,4133,2623,4135,2623,4133,2617,4129,2609,4122,2603xm4290,2287l4254,2287,4289,2291,4260,2385,4302,3089,4302,3101,4310,3109,4320,3111,4330,3111,4337,3103,4338,3093,4338,3091,4302,3089,4324,2864,4290,2287xm3981,3035l3954,3095,3989,3101,3981,3035xm4026,2977l4012,2977,4006,2981,4002,2987,3981,3035,3989,3101,3992,3101,4018,3041,4002,3001,4040,3001,4036,2989,4033,2981,4026,2977xm4324,2864l4302,3089,4338,3091,4324,2864xm4376,2591l4367,2593,4358,2593,4351,2601,4350,2609,4324,2864,4338,3091,4338,3091,4375,2725,4375,2723,4350,2615,4386,2611,4387,2611,4386,2605,4384,2597,4376,2591xm4036,3001l4002,3001,4018,3041,4036,3001xm2087,2411l2052,2411,2004,2507,2003,2507,2002,2511,2002,2513,1975,2767,1990,2969,1953,2969,1954,2981,1962,2989,1980,2989,1988,2983,1990,2973,2037,2521,2036,2521,2038,2515,2039,2515,2084,2425,2086,2423,2086,2421,2087,2411xm2906,2396l2953,2973,2954,2981,2962,2989,2980,2989,2988,2983,2989,2973,2990,2969,2953,2969,2974,2782,2943,2399,2918,2399,2906,2396xm1942,2311l1942,2311,1919,2490,1953,2969,1954,2969,1975,2767,1942,2311xm1975,2767l1954,2969,1990,2969,1975,2767xm2974,2782l2953,2969,2989,2969,2974,2782xm3068,2471l3060,2471,3055,2477,3006,2525,3004,2527,3001,2531,3001,2537,2974,2782,2989,2969,2990,2969,3036,2551,3032,2551,3037,2541,3042,2541,3071,2513,3059,2507,3080,2503,3100,2503,3103,2487,3068,2471xm3941,2721l3905,2721,3925,2884,3941,2721xm4474,2003l4454,2003,4447,2011,4446,2021,4406,2695,4434,2823,4398,2825,4398,2825,4399,2831,4400,2841,4409,2847,4417,2845,4427,2843,4434,2837,4434,2829,4470,2221,4446,2023,4482,2021,4482,2021,4481,2009,4474,2003xm4387,2611l4386,2611,4375,2724,4398,2825,4398,2825,4406,2695,4387,2611xm4406,2695l4398,2825,4434,2823,4406,2695xm4135,2623l4133,2623,4125,2708,4160,2817,4169,2821,4186,2819,4193,2813,4193,2805,4193,2801,4158,2801,4168,2724,4168,2723,4135,2623xm4168,2723l4158,2801,4193,2797,4168,2723xm4274,2267l4265,2267,4258,2273,4254,2281,4206,2437,4206,2439,4168,2723,4168,2724,4193,2797,4158,2801,4193,2801,4241,2447,4241,2447,4242,2443,4242,2443,4260,2385,4254,2287,4290,2287,4290,2285,4289,2275,4283,2269,4274,2267xm2135,2155l2134,2155,2115,2257,2115,2259,2159,2517,2207,2711,2209,2719,2216,2725,2233,2725,2240,2719,2242,2711,2243,2703,2207,2703,2222,2623,2194,2511,2135,2155xm3291,1565l3290,1565,3276,1811,3302,2119,3350,2709,3352,2717,3358,2723,3366,2725,3376,2725,3383,2721,3386,2711,3388,2705,3386,2705,3352,2701,3379,2613,3379,2609,3338,2113,3291,1565xm3787,2579l3749,2579,3774,2591,3756,2600,3797,2725,3797,2721,3832,2721,3832,2717,3832,2713,3787,2579xm4386,2611l4350,2615,4375,2724,4386,2611xm4133,2623l4098,2627,4125,2708,4133,2623xm3379,2612l3352,2701,3386,2705,3379,2612xm3424,2531l3415,2531,3408,2533,3402,2537,3400,2545,3379,2612,3386,2705,3388,2705,3420,2601,3401,2557,3434,2555,3439,2555,3433,2543,3430,2537,3424,2531xm2222,2623l2207,2703,2242,2701,2222,2623xm2328,1967l2311,1967,2304,1975,2303,1983,2255,2451,2222,2623,2242,2701,2207,2703,2243,2703,2291,2457,2328,2095,2303,1989,2339,1987,2340,1987,2339,1981,2336,1973,2328,1967xm1833,2155l1832,2155,1816,2326,1858,2683,1859,2693,1866,2701,1884,2701,1892,2693,1894,2685,1894,2681,1858,2681,1877,2533,1833,2155xm5183,2135l5168,2135,5162,2139,5159,2145,5098,2267,5098,2269,5096,2271,5069,2502,5084,2669,5048,2669,5048,2671,5050,2681,5057,2689,5076,2689,5083,2681,5084,2673,5132,2281,5131,2281,5132,2275,5134,2275,5174,2195,5174,2195,5159,2161,5197,2161,5191,2147,5189,2139,5183,2135xm1877,2533l1858,2681,1894,2681,1877,2533xm1933,2291l1914,2291,1907,2297,1906,2307,1877,2533,1894,2681,1894,2681,1919,2490,1906,2311,1942,2311,1942,2309,1940,2299,1933,2291xm1727,1907l1708,1907,1700,1915,1700,1925,1748,2661,1750,2669,1757,2677,1776,2677,1784,2669,1784,2661,1785,2657,1748,2657,1770,2432,1737,1925,1736,1913,1727,1907xm3439,2555l3434,2555,3421,2600,3420,2601,3449,2665,3451,2671,3457,2675,3463,2677,3469,2677,3476,2675,3480,2669,3493,2651,3481,2651,3450,2649,3469,2622,3439,2555xm5001,2177l5048,2669,5048,2669,5069,2502,5038,2181,5010,2181,5001,2177xm5069,2502l5048,2669,5084,2669,5069,2502xm1770,2432l1748,2657,1784,2657,1770,2432xm1824,2135l1806,2135,1798,2143,1796,2151,1770,2432,1784,2657,1785,2657,1816,2326,1796,2155,1833,2155,1832,2151,1832,2141,1824,2135xm3469,2622l3450,2649,3481,2651,3469,2622xm3509,2564l3469,2622,3481,2651,3493,2651,3540,2585,3542,2581,3542,2579,3545,2569,3508,2569,3509,2564xm3640,1901l3604,1901,3640,1903,3621,2107,3652,2481,3652,2483,3653,2485,3701,2605,3703,2609,3707,2613,3716,2617,3721,2617,3756,2600,3753,2591,3734,2591,3709,2581,3727,2572,3689,2477,3688,2477,3686,2471,3687,2471,3640,1901xm5242,2263l5206,2263,5207,2269,5206,2269,5255,2609,5263,2617,5273,2617,5281,2615,5290,2609,5290,2597,5254,2597,5262,2399,5243,2269,5207,2269,5206,2268,5243,2268,5242,2263xm3434,2555l3401,2557,3420,2601,3434,2555xm3749,2579l3756,2600,3774,2591,3749,2579xm5262,2399l5254,2597,5290,2595,5262,2399xm5321,1389l5310,1389,5302,1397,5302,1409,5262,2399,5290,2595,5254,2597,5290,2597,5338,1409,5338,1399,5330,1391,5321,1389xm3727,2572l3709,2581,3734,2591,3727,2572xm3768,2555l3762,2555,3758,2557,3727,2572,3734,2591,3753,2591,3749,2579,3787,2579,3784,2569,3781,2563,3778,2559,3768,2555xm3510,2563l3509,2564,3508,2569,3510,2563xm3547,2563l3510,2563,3508,2569,3545,2569,3547,2563xm3556,2413l3509,2564,3510,2563,3547,2563,3590,2423,3592,2421,3592,2417,3556,2417,3556,2413xm3037,2541l3032,2551,3037,2547,3037,2541xm3037,2547l3032,2551,3036,2551,3037,2547xm3042,2541l3037,2541,3037,2547,3042,2541xm4482,2021l4482,2021,4470,2221,4508,2537,4516,2543,4524,2543,4534,2545,4541,2537,4543,2525,4507,2523,4527,2393,4482,2021xm3100,2503l3080,2503,3071,2513,3108,2531,3113,2533,3119,2533,3128,2527,3132,2523,3134,2511,3098,2511,3100,2503xm4543,2523l4543,2525,4543,2525,4543,2523xm4527,2393l4507,2523,4543,2525,4543,2523,4527,2393xm4582,2195l4564,2195,4556,2201,4555,2211,4527,2393,4543,2523,4575,2317,4555,2217,4591,2215,4592,2215,4591,2209,4589,2201,4582,2195xm2038,2515l2036,2521,2037,2519,2038,2515xm2037,2519l2036,2521,2037,2521,2037,2519xm2039,2515l2038,2515,2037,2519,2039,2515xm3080,2503l3059,2507,3071,2513,3080,2503xm3103,2487l3098,2511,3124,2497,3103,2487xm3182,2207l3167,2207,3160,2213,3158,2221,3103,2487,3124,2497,3098,2511,3134,2511,3180,2294,3158,2231,3193,2229,3196,2229,3191,2213,3182,2207xm1942,2311l1906,2311,1919,2490,1942,2311xm3686,2471l3688,2477,3687,2473,3686,2471xm3687,2473l3688,2477,3689,2477,3687,2473xm3687,2471l3686,2471,3687,2473,3687,2471xm2402,2260l2448,2459,2449,2467,2458,2473,2466,2471,2474,2471,2482,2465,2483,2457,2484,2451,2448,2451,2463,2365,2439,2261,2402,2261,2402,2260xm4592,2215l4591,2215,4575,2317,4603,2457,4606,2465,4613,2473,4621,2471,4631,2471,4638,2465,4640,2451,4603,2451,4619,2348,4592,2215xm2463,2365l2448,2451,2483,2451,2463,2365xm2557,2025l2510,2095,2508,2099,2508,2101,2463,2365,2483,2451,2484,2451,2541,2115,2540,2115,2543,2107,2546,2107,2588,2043,2591,2039,2591,2037,2593,2029,2556,2029,2557,2025xm4619,2348l4603,2451,4639,2451,4619,2348xm4762,1617l4756,1619,4752,1625,4703,1685,4702,1687,4700,1691,4699,1693,4651,2137,4619,2348,4639,2451,4640,2451,4687,2143,4734,1707,4732,1707,4735,1697,4740,1697,4761,1669,4750,1643,4788,1643,4782,1629,4780,1623,4774,1619,4768,1619,4762,1617xm4242,2443l4241,2447,4242,2443,4242,2443xm4242,2443l4241,2447,4241,2447,4242,2443xm4242,2443l4242,2443,4242,2443,4242,2443xm3631,1883l3612,1883,3605,1889,3604,1899,3556,2417,3592,2417,3621,2107,3604,1901,3640,1901,3640,1899,3638,1889,3631,1883xm2098,2155l2050,2415,2052,2411,2087,2411,2115,2259,2115,2257,2098,2155xm2905,2383l2906,2396,2918,2399,2905,2383xm2941,2383l2905,2383,2918,2399,2943,2399,2941,2383xm2785,2095l2784,2095,2767,2195,2797,2361,2798,2369,2803,2375,2810,2375,2872,2387,2906,2396,2905,2383,2941,2383,2941,2381,2940,2373,2935,2365,2927,2365,2886,2353,2832,2353,2818,2339,2829,2339,2785,2095xm2640,1805l2604,1805,2640,1807,2615,1925,2652,2345,2652,2353,2657,2359,2662,2363,2710,2387,2716,2389,2722,2389,2726,2387,2731,2383,2735,2377,2736,2373,2737,2367,2700,2367,2704,2345,2688,2345,2678,2331,2687,2331,2640,1805xm3196,2229l3193,2229,3180,2294,3206,2375,3210,2383,3217,2389,3227,2387,3235,2387,3241,2379,3242,2371,3243,2369,3206,2369,3212,2276,3196,2229xm4254,2287l4260,2385,4289,2291,4254,2287xm3212,2276l3206,2369,3241,2363,3212,2276xm3282,1545l3272,1547,3263,1547,3254,1553,3254,1565,3212,2276,3241,2363,3206,2369,3243,2369,3276,1811,3254,1565,3291,1565,3290,1561,3289,1553,3282,1545xm2704,2343l2700,2367,2726,2353,2704,2343xm2776,2075l2758,2075,2750,2081,2748,2089,2704,2343,2726,2353,2700,2367,2737,2367,2767,2195,2748,2095,2785,2095,2784,2089,2783,2081,2776,2075xm2818,2339l2832,2353,2830,2341,2818,2339xm2830,2341l2832,2353,2886,2353,2879,2351,2830,2341xm2678,2331l2688,2345,2687,2335,2678,2331xm2687,2335l2688,2345,2704,2345,2704,2343,2687,2335xm2829,2339l2818,2339,2830,2341,2829,2339xm2687,2331l2678,2331,2687,2335,2687,2331xm1832,2155l1796,2155,1816,2326,1832,2155xm4591,2215l4555,2217,4575,2317,4591,2215xm3193,2229l3158,2231,3180,2294,3193,2229xm5132,2275l5131,2281,5132,2280,5132,2275xm5132,2280l5131,2281,5132,2281,5132,2280xm5134,2275l5132,2275,5132,2280,5134,2275xm5206,2263l5206,2268,5207,2269,5206,2263xm5197,2161l5191,2161,5174,2195,5174,2195,5206,2268,5206,2263,5242,2263,5242,2259,5240,2257,5240,2255,5239,2255,5197,2161xm2400,2253l2402,2260,2402,2261,2400,2253xm2437,2253l2400,2253,2402,2261,2439,2261,2437,2253xm2340,1987l2339,1987,2328,2095,2351,2193,2354,2201,2402,2260,2400,2253,2437,2253,2435,2245,2431,2239,2389,2185,2387,2185,2383,2177,2385,2177,2340,1987xm2125,2135l2107,2135,2100,2141,2099,2149,2098,2155,2115,2258,2134,2155,2135,2155,2134,2149,2132,2141,2125,2135xm4482,2021l4446,2023,4470,2221,4482,2021xm2784,2095l2748,2095,2767,2195,2784,2095xm5191,2161l5159,2161,5174,2195,5191,2161xm2383,2177l2387,2185,2386,2180,2383,2177xm2386,2180l2387,2185,2389,2185,2386,2180xm5000,2167l5001,2177,5010,2181,5000,2167xm5037,2167l5000,2167,5010,2181,5038,2181,5037,2167xm2385,2177l2383,2177,2386,2180,2385,2177xm4893,1301l4892,1301,4875,1425,4904,1615,4952,2141,4952,2149,4957,2155,5001,2177,5000,2167,5037,2167,5036,2163,5036,2157,5027,2149,5007,2139,4988,2139,4979,2125,4987,2125,4940,1609,4893,1301xm2098,2155l2098,2155,2098,2155,2098,2155xm4979,2125l4988,2139,4988,2129,4979,2125xm4988,2129l4988,2139,5007,2139,4988,2129xm4987,2125l4979,2125,4988,2129,4987,2125xm2543,2107l2540,2115,2542,2113,2543,2107xm2542,2113l2540,2115,2541,2115,2542,2113xm2546,2107l2543,2107,2542,2113,2546,2107xm3604,1901l3621,2107,3640,1903,3604,1901xm2339,1987l2303,1989,2328,2095,2339,1987xm2558,2023l2557,2025,2556,2029,2558,2023xm2594,2023l2558,2023,2556,2029,2593,2029,2594,2023xm2632,1787l2614,1787,2606,1793,2604,1801,2557,2025,2558,2023,2594,2023,2615,1925,2604,1805,2640,1805,2640,1803,2639,1793,2632,1787xm2604,1805l2615,1925,2640,1807,2604,1805xm3290,1565l3254,1565,3276,1811,3290,1565xm4788,1643l4750,1643,4780,1647,4761,1669,4798,1751,4800,1759,4808,1763,4817,1763,4824,1761,4831,1755,4831,1747,4832,1741,4796,1741,4805,1680,4788,1643xm4805,1680l4796,1741,4830,1737,4805,1680xm4883,1281l4865,1281,4858,1289,4856,1297,4805,1680,4830,1737,4796,1741,4832,1741,4875,1425,4856,1301,4893,1301,4892,1297,4890,1287,4883,1281xm4735,1697l4732,1707,4735,1703,4735,1697xm4735,1703l4732,1707,4734,1707,4735,1703xm4740,1697l4735,1697,4735,1703,4740,1697xm4750,1643l4761,1669,4780,1647,4750,1643xm4892,1301l4856,1301,4875,1425,4892,1301xe" filled="true" fillcolor="#4a7ebb" stroked="false">
              <v:path arrowok="t"/>
              <v:fill type="solid"/>
            </v:shape>
            <v:shape style="position:absolute;left:1699;top:1871;width:3641;height:2260" coordorigin="1699,1871" coordsize="3641,2260" path="m5198,3951l5188,3951,5164,3974,5206,4131,5281,4131,5301,4111,5240,4111,5198,3951xm5326,4051l5314,4051,5258,4111,5301,4111,5340,4071,5326,4051xm5080,3871l5063,3871,5024,3887,5029,3891,5050,3891,5071,3911,5060,3916,5099,4011,5124,4011,5145,3991,5102,3991,5122,3973,5083,3891,5080,3871xm5122,3973l5102,3991,5131,3991,5122,3973xm5192,3931l5167,3931,5122,3973,5131,3991,5145,3991,5164,3974,5158,3951,5198,3951,5192,3931xm5188,3951l5158,3951,5164,3974,5188,3951xm5050,3891l4960,3891,5012,3931,5023,3931,5060,3916,5050,3891xm5050,3891l5060,3916,5071,3911,5050,3891xm4983,3853l4988,3871,4954,3871,4956,3891,5014,3891,5024,3887,4983,3853xm5024,3887l5014,3891,5029,3891,5024,3887xm4735,1891l4734,1891,4705,1964,4747,2491,4796,2791,4856,3011,4904,3691,4952,3871,4988,3871,4981,3851,4983,3851,4939,3691,4940,3691,4892,3011,4891,3011,4831,2791,4783,2491,4735,1891xm4981,3851l4988,3871,4983,3853,4981,3851xm4983,3851l4981,3851,4983,3853,4983,3851xm4037,2871l4001,2871,4049,3131,4051,3151,4055,3151,4108,3211,4121,3211,4127,3191,4133,3191,4137,3171,4098,3171,4103,3150,4080,3131,4085,3131,4037,2871xm4103,3150l4098,3171,4128,3171,4103,3150xm4193,2911l4158,2911,4103,3150,4128,3171,4137,3171,4180,2986,4158,2931,4200,2931,4193,2911xm4338,2911l4289,2911,4286,2920,4312,2931,4302,2931,4351,3111,4424,3111,4451,3091,4363,3091,4384,3083,4338,2911xm4384,3083l4363,3091,4386,3091,4384,3083xm4477,3071l4412,3071,4384,3083,4386,3091,4451,3091,4477,3071xm4222,2997l4207,3050,4207,3051,4210,3071,4238,3071,4241,3051,4222,2997xm4542,2811l4507,2811,4447,3051,4457,3051,4409,3071,4481,3071,4524,2902,4507,2831,4546,2831,4542,2811xm4207,3050l4206,3051,4207,3051,4207,3050xm4276,2871l4260,2871,4256,2891,4254,2891,4222,2997,4241,3051,4286,2920,4264,2911,4333,2911,4276,2871xm4546,2831l4542,2831,4524,2902,4555,3031,4558,3031,4564,3051,4586,3051,4590,3031,4556,3011,4576,2969,4546,2831xm4200,2931l4193,2931,4180,2986,4207,3050,4222,2997,4200,2931xm4576,2969l4556,3011,4590,3031,4576,2969xm4735,1871l4700,1871,4652,1991,4651,1991,4651,2011,4603,2911,4604,2911,4576,2969,4590,3031,4638,2931,4639,2931,4639,2911,4687,2011,4686,2011,4705,1964,4699,1891,4735,1891,4735,1871xm4193,2931l4158,2931,4180,2986,4193,2931xm4289,2911l4264,2911,4286,2920,4289,2911xm3589,2556l3592,2571,3558,2571,3608,2631,3605,2631,3701,2871,3707,2871,3760,2911,3780,2911,3790,2891,3750,2891,3763,2865,3728,2851,3734,2851,3686,2751,3638,2611,3635,2611,3589,2556xm4542,2831l4507,2831,4524,2902,4542,2831xm3763,2865l3750,2891,3776,2871,3763,2865xm3935,2731l3863,2731,3803,2791,3799,2791,3763,2865,3776,2871,3750,2891,3790,2891,3830,2811,3826,2811,3886,2771,3878,2771,3915,2756,3910,2751,3959,2751,3935,2731xm3959,2751l3926,2751,3915,2756,3958,2791,3955,2791,4003,2871,4034,2871,3986,2771,3984,2771,3959,2751xm3926,2751l3910,2751,3915,2756,3926,2751xm2411,2630l2453,2711,2460,2731,2467,2731,2474,2711,2483,2711,2489,2691,2448,2691,2461,2649,2451,2631,2413,2631,2411,2630xm3924,2711l3918,2731,3931,2731,3924,2711xm1818,2191l1808,2191,1756,2231,1858,2231,1906,2571,1907,2571,1955,2671,1960,2691,1963,2691,2018,2711,2027,2711,2068,2671,2006,2671,2014,2665,1980,2651,1988,2651,1940,2551,1942,2551,1892,2211,1879,2211,1818,2191xm2374,2571l2357,2571,2353,2591,2313,2658,2329,2671,2262,2671,2312,2691,2332,2691,2380,2618,2364,2611,2441,2611,2431,2591,2426,2591,2374,2571xm2461,2649l2448,2691,2482,2691,2461,2649xm2630,2291l2606,2291,2558,2371,2557,2371,2508,2491,2461,2649,2482,2691,2489,2691,2543,2511,2591,2391,2588,2391,2622,2335,2614,2331,2636,2311,2656,2311,2661,2304,2630,2291xm2014,2665l2006,2671,2028,2671,2014,2665xm2188,2531l2165,2531,2104,2591,2056,2631,2014,2665,2028,2671,2068,2671,2129,2611,2177,2562,2165,2551,2212,2551,2188,2531xm2212,2551l2188,2551,2177,2562,2214,2591,2209,2591,2257,2671,2305,2671,2313,2658,2305,2651,2287,2651,2239,2571,2236,2571,2212,2551xm2313,2658l2305,2671,2329,2671,2313,2658xm2281,2631l2287,2651,2305,2651,2281,2631xm2401,2611l2411,2630,2413,2631,2401,2611xm2441,2611l2401,2611,2413,2631,2451,2631,2441,2611xm2401,2611l2384,2611,2380,2618,2411,2630,2401,2611xm2384,2611l2364,2611,2380,2618,2384,2611xm2908,2571l2806,2571,2866,2611,2940,2611,2943,2591,2905,2591,2908,2571xm2989,2251l2953,2251,2905,2591,2923,2571,2945,2571,2986,2271,2986,2271,2989,2251xm2945,2571l2923,2571,2905,2591,2943,2591,2945,2571xm1825,2231l1750,2231,1748,2251,1700,2551,1699,2571,1736,2571,1784,2251,1777,2251,1825,2231xm2784,2251l2748,2251,2771,2271,2752,2279,2797,2571,2884,2571,2824,2551,2832,2551,2784,2251xm3440,2051l3434,2051,3426,2105,3449,2151,3509,2251,3508,2251,3556,2571,3592,2571,3586,2551,3589,2551,3542,2251,3542,2231,3541,2231,3481,2131,3440,2051xm3586,2551l3592,2571,3589,2556,3586,2551xm2188,2551l2165,2551,2177,2562,2188,2551xm3589,2551l3586,2551,3589,2556,3589,2551xm3200,2071l3190,2071,3168,2100,3208,2211,3254,2211,3302,2411,3313,2411,3318,2431,3324,2431,3377,2391,3312,2391,3336,2381,3289,2191,3241,2191,3224,2171,3234,2171,3200,2071xm3336,2381l3312,2391,3338,2391,3336,2381xm3430,2031l3398,2031,3350,2371,3360,2371,3336,2381,3338,2391,3385,2391,3386,2371,3426,2105,3401,2051,3440,2051,3430,2031xm2748,2251l2704,2251,2661,2304,2678,2311,2636,2311,2622,2335,2662,2351,2678,2351,2684,2331,2732,2271,2751,2271,2748,2251xm2636,2311l2614,2331,2622,2335,2636,2311xm2661,2304l2656,2311,2678,2311,2661,2304xm2751,2271l2732,2271,2723,2291,2752,2279,2751,2271xm2748,2251l2752,2279,2771,2271,2748,2251xm2989,2251l2986,2271,2987,2270,2989,2251xm2987,2270l2986,2271,2986,2271,2987,2270xm3117,2111l3053,2111,3005,2191,2957,2251,2989,2251,2987,2270,3034,2211,3070,2151,3064,2151,3083,2131,3102,2131,3117,2111xm2772,2231l2767,2231,2710,2251,2777,2251,2772,2231xm3234,2171l3224,2171,3241,2191,3234,2171xm3281,2171l3234,2171,3241,2191,3288,2191,3281,2171xm3083,2131l3064,2151,3070,2151,3083,2131xm3160,2111l3120,2111,3102,2131,3083,2131,3070,2151,3130,2151,3160,2111xm3193,2051l3162,2051,3102,2131,3120,2111,3160,2111,3168,2100,3158,2071,3200,2071,3193,2051xm3434,2051l3401,2051,3426,2105,3434,2051xm3190,2071l3158,2071,3168,2100,3190,2071xm4734,1891l4699,1891,4705,1964,4734,1891xe" filled="true" fillcolor="#be4b48" stroked="false">
              <v:path arrowok="t"/>
              <v:fill type="solid"/>
            </v:shape>
            <v:line style="position:absolute" from="1772,3776" to="2110,3776" stroked="true" strokeweight="1.8pt" strokecolor="#be4b48">
              <v:stroke dashstyle="solid"/>
            </v:line>
            <v:shape style="position:absolute;left:1170;top:642;width:4601;height:3945" coordorigin="1170,643" coordsize="4601,3945" path="m5768,643l1174,643,1170,645,1170,4585,1174,4587,5768,4587,5771,4585,5771,4581,1183,4581,1177,4575,1183,4575,1183,655,1177,655,1183,649,5771,649,5771,645,5768,643xm1183,4575l1177,4575,1183,4581,1183,4575xm5759,4575l1183,4575,1183,4581,5759,4581,5759,4575xm5759,649l5759,4581,5765,4575,5771,4575,5771,655,5765,655,5759,649xm5771,4575l5765,4575,5759,4581,5771,4581,5771,4575xm1183,649l1177,655,1183,655,1183,649xm5759,649l1183,649,1183,655,5759,655,5759,649xm5771,649l5759,649,5765,655,5771,655,5771,649xe" filled="true" fillcolor="#ffffff" stroked="false">
              <v:path arrowok="t"/>
              <v:fill type="solid"/>
            </v:shape>
            <v:shape style="position:absolute;left:5343;top:712;width:135;height:157" type="#_x0000_t202" filled="false" stroked="false">
              <v:textbox inset="0,0,0,0">
                <w:txbxContent>
                  <w:p>
                    <w:pPr>
                      <w:spacing w:line="156" w:lineRule="exact" w:before="0"/>
                      <w:ind w:left="0" w:right="0" w:firstLine="0"/>
                      <w:jc w:val="left"/>
                      <w:rPr>
                        <w:rFonts w:ascii="Calibri"/>
                        <w:b/>
                        <w:sz w:val="15"/>
                      </w:rPr>
                    </w:pPr>
                    <w:r>
                      <w:rPr>
                        <w:rFonts w:ascii="Calibri"/>
                        <w:b/>
                        <w:w w:val="104"/>
                        <w:sz w:val="15"/>
                      </w:rPr>
                      <w:t>%</w:t>
                    </w:r>
                  </w:p>
                </w:txbxContent>
              </v:textbox>
              <w10:wrap type="none"/>
            </v:shape>
            <v:shape style="position:absolute;left:1332;top:856;width:220;height:157" type="#_x0000_t202" filled="false" stroked="false">
              <v:textbox inset="0,0,0,0">
                <w:txbxContent>
                  <w:p>
                    <w:pPr>
                      <w:spacing w:line="156" w:lineRule="exact" w:before="0"/>
                      <w:ind w:left="0" w:right="0" w:firstLine="0"/>
                      <w:jc w:val="left"/>
                      <w:rPr>
                        <w:rFonts w:ascii="Calibri"/>
                        <w:sz w:val="15"/>
                      </w:rPr>
                    </w:pPr>
                    <w:r>
                      <w:rPr>
                        <w:rFonts w:ascii="Calibri"/>
                        <w:w w:val="105"/>
                        <w:sz w:val="15"/>
                      </w:rPr>
                      <w:t>0.9</w:t>
                    </w:r>
                  </w:p>
                </w:txbxContent>
              </v:textbox>
              <w10:wrap type="none"/>
            </v:shape>
            <v:shape style="position:absolute;left:5532;top:856;width:148;height:157" type="#_x0000_t202" filled="false" stroked="false">
              <v:textbox inset="0,0,0,0">
                <w:txbxContent>
                  <w:p>
                    <w:pPr>
                      <w:spacing w:line="156" w:lineRule="exact" w:before="0"/>
                      <w:ind w:left="0" w:right="0" w:firstLine="0"/>
                      <w:jc w:val="left"/>
                      <w:rPr>
                        <w:rFonts w:ascii="Calibri" w:hAnsi="Calibri"/>
                        <w:sz w:val="15"/>
                      </w:rPr>
                    </w:pPr>
                    <w:r>
                      <w:rPr>
                        <w:rFonts w:ascii="Calibri" w:hAnsi="Calibri"/>
                        <w:w w:val="105"/>
                        <w:sz w:val="15"/>
                      </w:rPr>
                      <w:t>‐6</w:t>
                    </w:r>
                  </w:p>
                </w:txbxContent>
              </v:textbox>
              <w10:wrap type="none"/>
            </v:shape>
            <v:shape style="position:absolute;left:1332;top:1188;width:220;height:157" type="#_x0000_t202" filled="false" stroked="false">
              <v:textbox inset="0,0,0,0">
                <w:txbxContent>
                  <w:p>
                    <w:pPr>
                      <w:spacing w:line="156" w:lineRule="exact" w:before="0"/>
                      <w:ind w:left="0" w:right="0" w:firstLine="0"/>
                      <w:jc w:val="left"/>
                      <w:rPr>
                        <w:rFonts w:ascii="Calibri"/>
                        <w:sz w:val="15"/>
                      </w:rPr>
                    </w:pPr>
                    <w:r>
                      <w:rPr>
                        <w:rFonts w:ascii="Calibri"/>
                        <w:w w:val="105"/>
                        <w:sz w:val="15"/>
                      </w:rPr>
                      <w:t>0.8</w:t>
                    </w:r>
                  </w:p>
                </w:txbxContent>
              </v:textbox>
              <w10:wrap type="none"/>
            </v:shape>
            <v:shape style="position:absolute;left:5532;top:1387;width:148;height:157" type="#_x0000_t202" filled="false" stroked="false">
              <v:textbox inset="0,0,0,0">
                <w:txbxContent>
                  <w:p>
                    <w:pPr>
                      <w:spacing w:line="156" w:lineRule="exact" w:before="0"/>
                      <w:ind w:left="0" w:right="0" w:firstLine="0"/>
                      <w:jc w:val="left"/>
                      <w:rPr>
                        <w:rFonts w:ascii="Calibri" w:hAnsi="Calibri"/>
                        <w:sz w:val="15"/>
                      </w:rPr>
                    </w:pPr>
                    <w:r>
                      <w:rPr>
                        <w:rFonts w:ascii="Calibri" w:hAnsi="Calibri"/>
                        <w:w w:val="105"/>
                        <w:sz w:val="15"/>
                      </w:rPr>
                      <w:t>‐4</w:t>
                    </w:r>
                  </w:p>
                </w:txbxContent>
              </v:textbox>
              <w10:wrap type="none"/>
            </v:shape>
            <v:shape style="position:absolute;left:1332;top:1520;width:220;height:488" type="#_x0000_t202" filled="false" stroked="false">
              <v:textbox inset="0,0,0,0">
                <w:txbxContent>
                  <w:p>
                    <w:pPr>
                      <w:spacing w:line="158" w:lineRule="exact" w:before="0"/>
                      <w:ind w:left="0" w:right="0" w:firstLine="0"/>
                      <w:jc w:val="left"/>
                      <w:rPr>
                        <w:rFonts w:ascii="Calibri"/>
                        <w:sz w:val="15"/>
                      </w:rPr>
                    </w:pPr>
                    <w:r>
                      <w:rPr>
                        <w:rFonts w:ascii="Calibri"/>
                        <w:w w:val="105"/>
                        <w:sz w:val="15"/>
                      </w:rPr>
                      <w:t>0.7</w:t>
                    </w:r>
                  </w:p>
                  <w:p>
                    <w:pPr>
                      <w:spacing w:line="240" w:lineRule="auto" w:before="1"/>
                      <w:rPr>
                        <w:rFonts w:ascii="Calibri"/>
                        <w:sz w:val="12"/>
                      </w:rPr>
                    </w:pPr>
                  </w:p>
                  <w:p>
                    <w:pPr>
                      <w:spacing w:line="182" w:lineRule="exact" w:before="0"/>
                      <w:ind w:left="0" w:right="0" w:firstLine="0"/>
                      <w:jc w:val="left"/>
                      <w:rPr>
                        <w:rFonts w:ascii="Calibri"/>
                        <w:sz w:val="15"/>
                      </w:rPr>
                    </w:pPr>
                    <w:r>
                      <w:rPr>
                        <w:rFonts w:ascii="Calibri"/>
                        <w:w w:val="105"/>
                        <w:sz w:val="15"/>
                      </w:rPr>
                      <w:t>0.6</w:t>
                    </w:r>
                  </w:p>
                </w:txbxContent>
              </v:textbox>
              <w10:wrap type="none"/>
            </v:shape>
            <v:shape style="position:absolute;left:5532;top:1918;width:148;height:157" type="#_x0000_t202" filled="false" stroked="false">
              <v:textbox inset="0,0,0,0">
                <w:txbxContent>
                  <w:p>
                    <w:pPr>
                      <w:spacing w:line="156" w:lineRule="exact" w:before="0"/>
                      <w:ind w:left="0" w:right="0" w:firstLine="0"/>
                      <w:jc w:val="left"/>
                      <w:rPr>
                        <w:rFonts w:ascii="Calibri" w:hAnsi="Calibri"/>
                        <w:sz w:val="15"/>
                      </w:rPr>
                    </w:pPr>
                    <w:r>
                      <w:rPr>
                        <w:rFonts w:ascii="Calibri" w:hAnsi="Calibri"/>
                        <w:w w:val="105"/>
                        <w:sz w:val="15"/>
                      </w:rPr>
                      <w:t>‐2</w:t>
                    </w:r>
                  </w:p>
                </w:txbxContent>
              </v:textbox>
              <w10:wrap type="none"/>
            </v:shape>
            <v:shape style="position:absolute;left:1332;top:2184;width:220;height:489" type="#_x0000_t202" filled="false" stroked="false">
              <v:textbox inset="0,0,0,0">
                <w:txbxContent>
                  <w:p>
                    <w:pPr>
                      <w:spacing w:line="158" w:lineRule="exact" w:before="0"/>
                      <w:ind w:left="0" w:right="0" w:firstLine="0"/>
                      <w:jc w:val="left"/>
                      <w:rPr>
                        <w:rFonts w:ascii="Calibri"/>
                        <w:sz w:val="15"/>
                      </w:rPr>
                    </w:pPr>
                    <w:r>
                      <w:rPr>
                        <w:rFonts w:ascii="Calibri"/>
                        <w:w w:val="105"/>
                        <w:sz w:val="15"/>
                      </w:rPr>
                      <w:t>0.5</w:t>
                    </w:r>
                  </w:p>
                  <w:p>
                    <w:pPr>
                      <w:spacing w:line="240" w:lineRule="auto" w:before="2"/>
                      <w:rPr>
                        <w:rFonts w:ascii="Calibri"/>
                        <w:sz w:val="12"/>
                      </w:rPr>
                    </w:pPr>
                  </w:p>
                  <w:p>
                    <w:pPr>
                      <w:spacing w:line="182" w:lineRule="exact" w:before="1"/>
                      <w:ind w:left="0" w:right="0" w:firstLine="0"/>
                      <w:jc w:val="left"/>
                      <w:rPr>
                        <w:rFonts w:ascii="Calibri"/>
                        <w:sz w:val="15"/>
                      </w:rPr>
                    </w:pPr>
                    <w:r>
                      <w:rPr>
                        <w:rFonts w:ascii="Calibri"/>
                        <w:w w:val="105"/>
                        <w:sz w:val="15"/>
                      </w:rPr>
                      <w:t>0.4</w:t>
                    </w:r>
                  </w:p>
                </w:txbxContent>
              </v:textbox>
              <w10:wrap type="none"/>
            </v:shape>
            <v:shape style="position:absolute;left:5530;top:2449;width:100;height:157" type="#_x0000_t202" filled="false" stroked="false">
              <v:textbox inset="0,0,0,0">
                <w:txbxContent>
                  <w:p>
                    <w:pPr>
                      <w:spacing w:line="156" w:lineRule="exact" w:before="0"/>
                      <w:ind w:left="0" w:right="0" w:firstLine="0"/>
                      <w:jc w:val="left"/>
                      <w:rPr>
                        <w:rFonts w:ascii="Calibri"/>
                        <w:sz w:val="15"/>
                      </w:rPr>
                    </w:pPr>
                    <w:r>
                      <w:rPr>
                        <w:rFonts w:ascii="Calibri"/>
                        <w:w w:val="104"/>
                        <w:sz w:val="15"/>
                      </w:rPr>
                      <w:t>0</w:t>
                    </w:r>
                  </w:p>
                </w:txbxContent>
              </v:textbox>
              <w10:wrap type="none"/>
            </v:shape>
            <v:shape style="position:absolute;left:1332;top:2847;width:220;height:157" type="#_x0000_t202" filled="false" stroked="false">
              <v:textbox inset="0,0,0,0">
                <w:txbxContent>
                  <w:p>
                    <w:pPr>
                      <w:spacing w:line="156" w:lineRule="exact" w:before="0"/>
                      <w:ind w:left="0" w:right="0" w:firstLine="0"/>
                      <w:jc w:val="left"/>
                      <w:rPr>
                        <w:rFonts w:ascii="Calibri"/>
                        <w:sz w:val="15"/>
                      </w:rPr>
                    </w:pPr>
                    <w:r>
                      <w:rPr>
                        <w:rFonts w:ascii="Calibri"/>
                        <w:w w:val="105"/>
                        <w:sz w:val="15"/>
                      </w:rPr>
                      <w:t>0.3</w:t>
                    </w:r>
                  </w:p>
                </w:txbxContent>
              </v:textbox>
              <w10:wrap type="none"/>
            </v:shape>
            <v:shape style="position:absolute;left:5530;top:2980;width:100;height:157" type="#_x0000_t202" filled="false" stroked="false">
              <v:textbox inset="0,0,0,0">
                <w:txbxContent>
                  <w:p>
                    <w:pPr>
                      <w:spacing w:line="156" w:lineRule="exact" w:before="0"/>
                      <w:ind w:left="0" w:right="0" w:firstLine="0"/>
                      <w:jc w:val="left"/>
                      <w:rPr>
                        <w:rFonts w:ascii="Calibri"/>
                        <w:sz w:val="15"/>
                      </w:rPr>
                    </w:pPr>
                    <w:r>
                      <w:rPr>
                        <w:rFonts w:ascii="Calibri"/>
                        <w:w w:val="104"/>
                        <w:sz w:val="15"/>
                      </w:rPr>
                      <w:t>2</w:t>
                    </w:r>
                  </w:p>
                </w:txbxContent>
              </v:textbox>
              <w10:wrap type="none"/>
            </v:shape>
            <v:shape style="position:absolute;left:1332;top:3157;width:798;height:511" type="#_x0000_t202" filled="false" stroked="false">
              <v:textbox inset="0,0,0,0">
                <w:txbxContent>
                  <w:p>
                    <w:pPr>
                      <w:tabs>
                        <w:tab w:pos="440" w:val="left" w:leader="none"/>
                        <w:tab w:pos="777" w:val="left" w:leader="none"/>
                      </w:tabs>
                      <w:spacing w:line="180" w:lineRule="exact" w:before="0"/>
                      <w:ind w:left="0" w:right="0" w:firstLine="0"/>
                      <w:jc w:val="left"/>
                      <w:rPr>
                        <w:rFonts w:ascii="Times New Roman"/>
                        <w:sz w:val="15"/>
                      </w:rPr>
                    </w:pPr>
                    <w:r>
                      <w:rPr>
                        <w:rFonts w:ascii="Calibri"/>
                        <w:w w:val="105"/>
                        <w:sz w:val="15"/>
                      </w:rPr>
                      <w:t>0.2</w:t>
                    </w:r>
                    <w:r>
                      <w:rPr>
                        <w:rFonts w:ascii="Calibri"/>
                        <w:sz w:val="15"/>
                      </w:rPr>
                      <w:tab/>
                    </w:r>
                    <w:r>
                      <w:rPr>
                        <w:rFonts w:ascii="Times New Roman"/>
                        <w:w w:val="104"/>
                        <w:sz w:val="15"/>
                        <w:u w:val="thick" w:color="4A7EBB"/>
                      </w:rPr>
                      <w:t> </w:t>
                    </w:r>
                    <w:r>
                      <w:rPr>
                        <w:rFonts w:ascii="Times New Roman"/>
                        <w:sz w:val="15"/>
                        <w:u w:val="thick" w:color="4A7EBB"/>
                      </w:rPr>
                      <w:tab/>
                    </w:r>
                  </w:p>
                  <w:p>
                    <w:pPr>
                      <w:spacing w:line="182" w:lineRule="exact" w:before="149"/>
                      <w:ind w:left="0" w:right="0" w:firstLine="0"/>
                      <w:jc w:val="left"/>
                      <w:rPr>
                        <w:rFonts w:ascii="Calibri"/>
                        <w:sz w:val="15"/>
                      </w:rPr>
                    </w:pPr>
                    <w:r>
                      <w:rPr>
                        <w:rFonts w:ascii="Calibri"/>
                        <w:w w:val="105"/>
                        <w:sz w:val="15"/>
                      </w:rPr>
                      <w:t>0.1</w:t>
                    </w:r>
                  </w:p>
                </w:txbxContent>
              </v:textbox>
              <w10:wrap type="none"/>
            </v:shape>
            <v:shape style="position:absolute;left:2133;top:3296;width:2597;height:768" type="#_x0000_t202" filled="false" stroked="false">
              <v:textbox inset="0,0,0,0">
                <w:txbxContent>
                  <w:p>
                    <w:pPr>
                      <w:spacing w:line="158" w:lineRule="exact" w:before="0"/>
                      <w:ind w:left="0" w:right="0" w:firstLine="0"/>
                      <w:jc w:val="left"/>
                      <w:rPr>
                        <w:rFonts w:ascii="Calibri"/>
                        <w:sz w:val="15"/>
                      </w:rPr>
                    </w:pPr>
                    <w:r>
                      <w:rPr>
                        <w:rFonts w:ascii="Calibri"/>
                        <w:w w:val="105"/>
                        <w:sz w:val="15"/>
                      </w:rPr>
                      <w:t>Bonds as proportion of LT borrowing</w:t>
                    </w:r>
                  </w:p>
                  <w:p>
                    <w:pPr>
                      <w:spacing w:before="10"/>
                      <w:ind w:left="0" w:right="0" w:firstLine="0"/>
                      <w:jc w:val="left"/>
                      <w:rPr>
                        <w:rFonts w:ascii="Calibri"/>
                        <w:sz w:val="15"/>
                      </w:rPr>
                    </w:pPr>
                    <w:r>
                      <w:rPr>
                        <w:rFonts w:ascii="Calibri"/>
                        <w:w w:val="105"/>
                        <w:sz w:val="15"/>
                      </w:rPr>
                      <w:t>(LHS)</w:t>
                    </w:r>
                  </w:p>
                  <w:p>
                    <w:pPr>
                      <w:spacing w:line="252" w:lineRule="auto" w:before="42"/>
                      <w:ind w:left="0" w:right="0" w:firstLine="0"/>
                      <w:jc w:val="left"/>
                      <w:rPr>
                        <w:rFonts w:ascii="Calibri"/>
                        <w:sz w:val="15"/>
                      </w:rPr>
                    </w:pPr>
                    <w:r>
                      <w:rPr>
                        <w:rFonts w:ascii="Calibri"/>
                        <w:w w:val="105"/>
                        <w:sz w:val="15"/>
                      </w:rPr>
                      <w:t>Spread of earnings yields over real bank lending rate to NFCs (RHS, inverted)</w:t>
                    </w:r>
                  </w:p>
                </w:txbxContent>
              </v:textbox>
              <w10:wrap type="none"/>
            </v:shape>
            <v:shape style="position:absolute;left:5530;top:3512;width:100;height:157" type="#_x0000_t202" filled="false" stroked="false">
              <v:textbox inset="0,0,0,0">
                <w:txbxContent>
                  <w:p>
                    <w:pPr>
                      <w:spacing w:line="156" w:lineRule="exact" w:before="0"/>
                      <w:ind w:left="0" w:right="0" w:firstLine="0"/>
                      <w:jc w:val="left"/>
                      <w:rPr>
                        <w:rFonts w:ascii="Calibri"/>
                        <w:sz w:val="15"/>
                      </w:rPr>
                    </w:pPr>
                    <w:r>
                      <w:rPr>
                        <w:rFonts w:ascii="Calibri"/>
                        <w:w w:val="104"/>
                        <w:sz w:val="15"/>
                      </w:rPr>
                      <w:t>4</w:t>
                    </w:r>
                  </w:p>
                </w:txbxContent>
              </v:textbox>
              <w10:wrap type="none"/>
            </v:shape>
            <v:shape style="position:absolute;left:1453;top:3843;width:100;height:157" type="#_x0000_t202" filled="false" stroked="false">
              <v:textbox inset="0,0,0,0">
                <w:txbxContent>
                  <w:p>
                    <w:pPr>
                      <w:spacing w:line="156" w:lineRule="exact" w:before="0"/>
                      <w:ind w:left="0" w:right="0" w:firstLine="0"/>
                      <w:jc w:val="left"/>
                      <w:rPr>
                        <w:rFonts w:ascii="Calibri"/>
                        <w:sz w:val="15"/>
                      </w:rPr>
                    </w:pPr>
                    <w:r>
                      <w:rPr>
                        <w:rFonts w:ascii="Calibri"/>
                        <w:w w:val="104"/>
                        <w:sz w:val="15"/>
                      </w:rPr>
                      <w:t>0</w:t>
                    </w:r>
                  </w:p>
                </w:txbxContent>
              </v:textbox>
              <w10:wrap type="none"/>
            </v:shape>
            <v:shape style="position:absolute;left:5530;top:4042;width:100;height:157" type="#_x0000_t202" filled="false" stroked="false">
              <v:textbox inset="0,0,0,0">
                <w:txbxContent>
                  <w:p>
                    <w:pPr>
                      <w:spacing w:line="156" w:lineRule="exact" w:before="0"/>
                      <w:ind w:left="0" w:right="0" w:firstLine="0"/>
                      <w:jc w:val="left"/>
                      <w:rPr>
                        <w:rFonts w:ascii="Calibri"/>
                        <w:sz w:val="15"/>
                      </w:rPr>
                    </w:pPr>
                    <w:r>
                      <w:rPr>
                        <w:rFonts w:ascii="Calibri"/>
                        <w:w w:val="104"/>
                        <w:sz w:val="15"/>
                      </w:rPr>
                      <w:t>6</w:t>
                    </w:r>
                  </w:p>
                </w:txbxContent>
              </v:textbox>
              <w10:wrap type="none"/>
            </v:shape>
            <v:shape style="position:absolute;left:1282;top:4176;width:4191;height:366" type="#_x0000_t202" filled="false" stroked="false">
              <v:textbox inset="0,0,0,0">
                <w:txbxContent>
                  <w:p>
                    <w:pPr>
                      <w:spacing w:line="158" w:lineRule="exact" w:before="0"/>
                      <w:ind w:left="0" w:right="0" w:firstLine="0"/>
                      <w:jc w:val="left"/>
                      <w:rPr>
                        <w:rFonts w:ascii="Calibri" w:hAnsi="Calibri"/>
                        <w:sz w:val="15"/>
                      </w:rPr>
                    </w:pPr>
                    <w:r>
                      <w:rPr>
                        <w:rFonts w:ascii="Calibri" w:hAnsi="Calibri"/>
                        <w:w w:val="105"/>
                        <w:sz w:val="15"/>
                      </w:rPr>
                      <w:t>‐0.1</w:t>
                    </w:r>
                  </w:p>
                  <w:p>
                    <w:pPr>
                      <w:tabs>
                        <w:tab w:pos="834" w:val="left" w:leader="none"/>
                        <w:tab w:pos="1434" w:val="left" w:leader="none"/>
                        <w:tab w:pos="2034" w:val="left" w:leader="none"/>
                        <w:tab w:pos="2634" w:val="left" w:leader="none"/>
                        <w:tab w:pos="3234" w:val="left" w:leader="none"/>
                        <w:tab w:pos="3834" w:val="left" w:leader="none"/>
                      </w:tabs>
                      <w:spacing w:line="182" w:lineRule="exact" w:before="25"/>
                      <w:ind w:left="235" w:right="0" w:firstLine="0"/>
                      <w:jc w:val="left"/>
                      <w:rPr>
                        <w:rFonts w:ascii="Calibri"/>
                        <w:sz w:val="15"/>
                      </w:rPr>
                    </w:pPr>
                    <w:r>
                      <w:rPr>
                        <w:rFonts w:ascii="Calibri"/>
                        <w:spacing w:val="3"/>
                        <w:w w:val="105"/>
                        <w:sz w:val="15"/>
                      </w:rPr>
                      <w:t>1994</w:t>
                      <w:tab/>
                      <w:t>1997</w:t>
                      <w:tab/>
                      <w:t>2000</w:t>
                      <w:tab/>
                      <w:t>2003</w:t>
                      <w:tab/>
                      <w:t>2006</w:t>
                      <w:tab/>
                      <w:t>2009</w:t>
                      <w:tab/>
                    </w:r>
                    <w:r>
                      <w:rPr>
                        <w:rFonts w:ascii="Calibri"/>
                        <w:spacing w:val="4"/>
                        <w:w w:val="105"/>
                        <w:sz w:val="15"/>
                      </w:rPr>
                      <w:t>2012</w:t>
                    </w:r>
                  </w:p>
                </w:txbxContent>
              </v:textbox>
              <w10:wrap type="none"/>
            </v:shape>
            <w10:wrap type="none"/>
          </v:group>
        </w:pict>
      </w:r>
      <w:r>
        <w:rPr/>
        <w:t>Chart 6: Steep fall in quoted interest rates has not encouraged more borrowing from banks</w:t>
      </w:r>
    </w:p>
    <w:p>
      <w:pPr>
        <w:spacing w:before="94"/>
        <w:ind w:left="234" w:right="309" w:firstLine="0"/>
        <w:jc w:val="left"/>
        <w:rPr>
          <w:b/>
          <w:sz w:val="20"/>
        </w:rPr>
      </w:pPr>
      <w:r>
        <w:rPr/>
        <w:br w:type="column"/>
      </w:r>
      <w:r>
        <w:rPr>
          <w:b/>
          <w:sz w:val="20"/>
        </w:rPr>
        <w:t>Chart 7: NFCs issued securities, paid down debt in 2009</w:t>
      </w:r>
    </w:p>
    <w:p>
      <w:pPr>
        <w:spacing w:after="0"/>
        <w:jc w:val="left"/>
        <w:rPr>
          <w:sz w:val="20"/>
        </w:rPr>
        <w:sectPr>
          <w:type w:val="continuous"/>
          <w:pgSz w:w="11900" w:h="16840"/>
          <w:pgMar w:top="1140" w:bottom="1580" w:left="900" w:right="920"/>
          <w:cols w:num="2" w:equalWidth="0">
            <w:col w:w="4641" w:space="286"/>
            <w:col w:w="5153"/>
          </w:cols>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3"/>
        <w:rPr>
          <w:b/>
          <w:sz w:val="16"/>
        </w:rPr>
      </w:pPr>
    </w:p>
    <w:p>
      <w:pPr>
        <w:spacing w:line="292" w:lineRule="auto" w:before="0"/>
        <w:ind w:left="234" w:right="17" w:firstLine="0"/>
        <w:jc w:val="left"/>
        <w:rPr>
          <w:sz w:val="16"/>
        </w:rPr>
      </w:pPr>
      <w:r>
        <w:rPr>
          <w:sz w:val="16"/>
        </w:rPr>
        <w:t>Note: ‘Earnings yield’ calculated as in Chart 2. Source: Dealogic, Worldscope and Bank of England</w:t>
      </w:r>
    </w:p>
    <w:p>
      <w:pPr>
        <w:pStyle w:val="BodyText"/>
        <w:spacing w:before="2"/>
        <w:rPr>
          <w:sz w:val="13"/>
        </w:rPr>
      </w:pPr>
      <w:r>
        <w:rPr/>
        <w:br w:type="column"/>
      </w:r>
      <w:r>
        <w:rPr>
          <w:sz w:val="13"/>
        </w:rPr>
      </w:r>
    </w:p>
    <w:p>
      <w:pPr>
        <w:spacing w:before="0"/>
        <w:ind w:left="0" w:right="103" w:firstLine="0"/>
        <w:jc w:val="right"/>
        <w:rPr>
          <w:rFonts w:ascii="Calibri" w:hAnsi="Calibri"/>
          <w:b/>
          <w:sz w:val="15"/>
        </w:rPr>
      </w:pPr>
      <w:r>
        <w:rPr>
          <w:rFonts w:ascii="Calibri" w:hAnsi="Calibri"/>
          <w:b/>
          <w:w w:val="105"/>
          <w:sz w:val="15"/>
        </w:rPr>
        <w:t>£bn</w:t>
      </w:r>
    </w:p>
    <w:p>
      <w:pPr>
        <w:pStyle w:val="BodyText"/>
        <w:spacing w:before="9"/>
        <w:rPr>
          <w:rFonts w:ascii="Calibri"/>
          <w:b/>
          <w:sz w:val="2"/>
        </w:rPr>
      </w:pPr>
    </w:p>
    <w:p>
      <w:pPr>
        <w:pStyle w:val="BodyText"/>
        <w:ind w:left="476"/>
        <w:rPr>
          <w:rFonts w:ascii="Calibri"/>
        </w:rPr>
      </w:pPr>
      <w:r>
        <w:rPr>
          <w:rFonts w:ascii="Calibri"/>
        </w:rPr>
        <w:pict>
          <v:group style="width:203.35pt;height:165.9pt;mso-position-horizontal-relative:char;mso-position-vertical-relative:line" coordorigin="0,0" coordsize="4067,3318">
            <v:rect style="position:absolute;left:36;top:1783;width:50;height:26" filled="true" fillcolor="#800080" stroked="false">
              <v:fill type="solid"/>
            </v:rect>
            <v:line style="position:absolute" from="164,1456" to="164,1783" stroked="true" strokeweight="1.86pt" strokecolor="#800080">
              <v:stroke dashstyle="solid"/>
            </v:line>
            <v:line style="position:absolute" from="61,1626" to="61,1783" stroked="true" strokeweight="2.46pt" strokecolor="#008000">
              <v:stroke dashstyle="solid"/>
            </v:line>
            <v:line style="position:absolute" from="164,1141" to="164,1456" stroked="true" strokeweight="1.86pt" strokecolor="#008000">
              <v:stroke dashstyle="solid"/>
            </v:line>
            <v:line style="position:absolute" from="273,1493" to="273,1783" stroked="true" strokeweight="1.86pt" strokecolor="#800080">
              <v:stroke dashstyle="solid"/>
            </v:line>
            <v:line style="position:absolute" from="273,1783" to="273,1954" stroked="true" strokeweight="1.86pt" strokecolor="#008000">
              <v:stroke dashstyle="solid"/>
            </v:line>
            <v:line style="position:absolute" from="382,1334" to="382,1783" stroked="true" strokeweight="1.8pt" strokecolor="#800080">
              <v:stroke dashstyle="solid"/>
            </v:line>
            <v:rect style="position:absolute;left:363;top:1250;width:36;height:84" filled="true" fillcolor="#008000" stroked="false">
              <v:fill type="solid"/>
            </v:rect>
            <v:line style="position:absolute" from="491,1626" to="491,1783" stroked="true" strokeweight="1.8pt" strokecolor="#800080">
              <v:stroke dashstyle="solid"/>
            </v:line>
            <v:rect style="position:absolute;left:472;top:1516;width:36;height:110" filled="true" fillcolor="#008000" stroked="false">
              <v:fill type="solid"/>
            </v:rect>
            <v:rect style="position:absolute;left:582;top:1783;width:36;height:50" filled="true" fillcolor="#800080" stroked="false">
              <v:fill type="solid"/>
            </v:rect>
            <v:line style="position:absolute" from="600,1565" to="600,1783" stroked="true" strokeweight="1.8pt" strokecolor="#008000">
              <v:stroke dashstyle="solid"/>
            </v:line>
            <v:rect style="position:absolute;left:691;top:1759;width:36;height:24" filled="true" fillcolor="#800080" stroked="false">
              <v:fill type="solid"/>
            </v:rect>
            <v:rect style="position:absolute;left:788;top:1687;width:48;height:96" filled="true" fillcolor="#800080" stroked="false">
              <v:fill type="solid"/>
            </v:rect>
            <v:rect style="position:absolute;left:897;top:1783;width:48;height:86" filled="true" fillcolor="#800080" stroked="false">
              <v:fill type="solid"/>
            </v:rect>
            <v:rect style="position:absolute;left:1006;top:1783;width:48;height:122" filled="true" fillcolor="#800080" stroked="false">
              <v:fill type="solid"/>
            </v:rect>
            <v:line style="position:absolute" from="1139,1783" to="1139,1954" stroked="true" strokeweight="2.46pt" strokecolor="#800080">
              <v:stroke dashstyle="solid"/>
            </v:line>
            <v:rect style="position:absolute;left:1224;top:1783;width:50;height:12" filled="true" fillcolor="#800080" stroked="false">
              <v:fill type="solid"/>
            </v:rect>
            <v:rect style="position:absolute;left:1333;top:1783;width:50;height:26" filled="true" fillcolor="#800080" stroked="false">
              <v:fill type="solid"/>
            </v:rect>
            <v:rect style="position:absolute;left:1442;top:1783;width:50;height:26" filled="true" fillcolor="#800080" stroked="false">
              <v:fill type="solid"/>
            </v:rect>
            <v:rect style="position:absolute;left:1551;top:1687;width:50;height:96" filled="true" fillcolor="#800080" stroked="false">
              <v:fill type="solid"/>
            </v:rect>
            <v:line style="position:absolute" from="1685,1626" to="1685,1783" stroked="true" strokeweight="2.46pt" strokecolor="#800080">
              <v:stroke dashstyle="solid"/>
            </v:line>
            <v:line style="position:absolute" from="1788,1565" to="1788,1783" stroked="true" strokeweight="1.8pt" strokecolor="#800080">
              <v:stroke dashstyle="solid"/>
            </v:line>
            <v:line style="position:absolute" from="709,1334" to="709,1759" stroked="true" strokeweight="1.8pt" strokecolor="#008000">
              <v:stroke dashstyle="solid"/>
            </v:line>
            <v:line style="position:absolute" from="812,1346" to="812,1687" stroked="true" strokeweight="2.4pt" strokecolor="#008000">
              <v:stroke dashstyle="solid"/>
            </v:line>
            <v:line style="position:absolute" from="922,1177" to="922,1783" stroked="true" strokeweight="2.4pt" strokecolor="#008000">
              <v:stroke dashstyle="solid"/>
            </v:line>
            <v:line style="position:absolute" from="1031,898" to="1031,1783" stroked="true" strokeweight="2.4pt" strokecolor="#008000">
              <v:stroke dashstyle="solid"/>
            </v:line>
            <v:line style="position:absolute" from="1139,1322" to="1139,1783" stroked="true" strokeweight="2.46pt" strokecolor="#008000">
              <v:stroke dashstyle="solid"/>
            </v:line>
            <v:line style="position:absolute" from="1249,1104" to="1249,1783" stroked="true" strokeweight="2.46pt" strokecolor="#008000">
              <v:stroke dashstyle="solid"/>
            </v:line>
            <v:line style="position:absolute" from="1358,1201" to="1358,1783" stroked="true" strokeweight="2.46pt" strokecolor="#008000">
              <v:stroke dashstyle="solid"/>
            </v:line>
            <v:line style="position:absolute" from="1467,1104" to="1467,1783" stroked="true" strokeweight="2.46pt" strokecolor="#008000">
              <v:stroke dashstyle="solid"/>
            </v:line>
            <v:line style="position:absolute" from="1576,764" to="1576,1687" stroked="true" strokeweight="2.46pt" strokecolor="#008000">
              <v:stroke dashstyle="solid"/>
            </v:line>
            <v:line style="position:absolute" from="1685,935" to="1685,1626" stroked="true" strokeweight="2.46pt" strokecolor="#008000">
              <v:stroke dashstyle="solid"/>
            </v:line>
            <v:line style="position:absolute" from="1788,1068" to="1788,1565" stroked="true" strokeweight="1.8pt" strokecolor="#008000">
              <v:stroke dashstyle="solid"/>
            </v:line>
            <v:line style="position:absolute" from="1897,1517" to="1897,1783" stroked="true" strokeweight="1.8pt" strokecolor="#800080">
              <v:stroke dashstyle="solid"/>
            </v:line>
            <v:line style="position:absolute" from="1897,546" to="1897,1517" stroked="true" strokeweight="1.8pt" strokecolor="#008000">
              <v:stroke dashstyle="solid"/>
            </v:line>
            <v:line style="position:absolute" from="2006,1783" to="2006,2196" stroked="true" strokeweight="1.8pt" strokecolor="#800080">
              <v:stroke dashstyle="solid"/>
            </v:line>
            <v:line style="position:absolute" from="2006,401" to="2006,1783" stroked="true" strokeweight="1.8pt" strokecolor="#008000">
              <v:stroke dashstyle="solid"/>
            </v:line>
            <v:rect style="position:absolute;left:2097;top:1783;width:36;height:26" filled="true" fillcolor="#800080" stroked="false">
              <v:fill type="solid"/>
            </v:rect>
            <v:line style="position:absolute" from="2116,218" to="2116,1783" stroked="true" strokeweight="1.8pt" strokecolor="#008000">
              <v:stroke dashstyle="solid"/>
            </v:line>
            <v:line style="position:absolute" from="2225,1783" to="2225,1966" stroked="true" strokeweight="1.8pt" strokecolor="#800080">
              <v:stroke dashstyle="solid"/>
            </v:line>
            <v:line style="position:absolute" from="2225,449" to="2225,1783" stroked="true" strokeweight="1.8pt" strokecolor="#008000">
              <v:stroke dashstyle="solid"/>
            </v:line>
            <v:line style="position:absolute" from="2334,1384" to="2334,1783" stroked="true" strokeweight="1.8pt" strokecolor="#800080">
              <v:stroke dashstyle="solid"/>
            </v:line>
            <v:line style="position:absolute" from="2437,1783" to="2437,2075" stroked="true" strokeweight="2.46pt" strokecolor="#800080">
              <v:stroke dashstyle="solid"/>
            </v:line>
            <v:line style="position:absolute" from="2546,1286" to="2546,1783" stroked="true" strokeweight="2.46pt" strokecolor="#800080">
              <v:stroke dashstyle="solid"/>
            </v:line>
            <v:line style="position:absolute" from="2655,1505" to="2655,1783" stroked="true" strokeweight="2.46pt" strokecolor="#800080">
              <v:stroke dashstyle="solid"/>
            </v:line>
            <v:line style="position:absolute" from="2764,631" to="2764,1783" stroked="true" strokeweight="2.46pt" strokecolor="#800080">
              <v:stroke dashstyle="solid"/>
            </v:line>
            <v:line style="position:absolute" from="2873,1614" to="2873,1783" stroked="true" strokeweight="2.46pt" strokecolor="#800080">
              <v:stroke dashstyle="solid"/>
            </v:line>
            <v:line style="position:absolute" from="2982,1310" to="2982,1783" stroked="true" strokeweight="2.4pt" strokecolor="#800080">
              <v:stroke dashstyle="solid"/>
            </v:line>
            <v:line style="position:absolute" from="3091,1553" to="3091,1783" stroked="true" strokeweight="2.4pt" strokecolor="#800080">
              <v:stroke dashstyle="solid"/>
            </v:line>
            <v:rect style="position:absolute;left:3176;top:1711;width:48;height:72" filled="true" fillcolor="#800080" stroked="false">
              <v:fill type="solid"/>
            </v:rect>
            <v:rect style="position:absolute;left:3285;top:1783;width:48;height:62" filled="true" fillcolor="#800080" stroked="false">
              <v:fill type="solid"/>
            </v:rect>
            <v:rect style="position:absolute;left:3394;top:1783;width:36;height:26" filled="true" fillcolor="#800080" stroked="false">
              <v:fill type="solid"/>
            </v:rect>
            <v:line style="position:absolute" from="2334,995" to="2334,1384" stroked="true" strokeweight="1.8pt" strokecolor="#008000">
              <v:stroke dashstyle="solid"/>
            </v:line>
            <v:line style="position:absolute" from="2437,1360" to="2437,1783" stroked="true" strokeweight="2.46pt" strokecolor="#008000">
              <v:stroke dashstyle="solid"/>
            </v:line>
            <v:rect style="position:absolute;left:2521;top:1177;width:50;height:110" filled="true" fillcolor="#008000" stroked="false">
              <v:fill type="solid"/>
            </v:rect>
            <v:rect style="position:absolute;left:2630;top:1783;width:50;height:26" filled="true" fillcolor="#008000" stroked="false">
              <v:fill type="solid"/>
            </v:rect>
            <v:line style="position:absolute" from="2764,1783" to="2764,2585" stroked="true" strokeweight="2.46pt" strokecolor="#008000">
              <v:stroke dashstyle="solid"/>
            </v:line>
            <v:line style="position:absolute" from="2873,1783" to="2873,2839" stroked="true" strokeweight="2.46pt" strokecolor="#008000">
              <v:stroke dashstyle="solid"/>
            </v:line>
            <v:line style="position:absolute" from="2982,1783" to="2982,2196" stroked="true" strokeweight="2.4pt" strokecolor="#008000">
              <v:stroke dashstyle="solid"/>
            </v:line>
            <v:line style="position:absolute" from="3091,1783" to="3091,2245" stroked="true" strokeweight="2.4pt" strokecolor="#008000">
              <v:stroke dashstyle="solid"/>
            </v:line>
            <v:line style="position:absolute" from="3200,1783" to="3200,2051" stroked="true" strokeweight="2.4pt" strokecolor="#008000">
              <v:stroke dashstyle="solid"/>
            </v:line>
            <v:line style="position:absolute" from="3310,1844" to="3310,2196" stroked="true" strokeweight="2.4pt" strokecolor="#008000">
              <v:stroke dashstyle="solid"/>
            </v:line>
            <v:line style="position:absolute" from="3413,1808" to="3413,2002" stroked="true" strokeweight="1.8pt" strokecolor="#008000">
              <v:stroke dashstyle="solid"/>
            </v:line>
            <v:rect style="position:absolute;left:3504;top:1783;width:36;height:12" filled="true" fillcolor="#800080" stroked="false">
              <v:fill type="solid"/>
            </v:rect>
            <v:line style="position:absolute" from="3522,1783" to="3522,1990" stroked="true" strokeweight="1.8pt" strokecolor="#008000">
              <v:stroke dashstyle="solid"/>
            </v:line>
            <v:line style="position:absolute" from="3631,1590" to="3631,1783" stroked="true" strokeweight="1.8pt" strokecolor="#800080">
              <v:stroke dashstyle="solid"/>
            </v:line>
            <v:line style="position:absolute" from="3631,1783" to="3631,1966" stroked="true" strokeweight="1.8pt" strokecolor="#008000">
              <v:stroke dashstyle="solid"/>
            </v:line>
            <v:rect style="position:absolute;left:3721;top:1783;width:38;height:122" filled="true" fillcolor="#800080" stroked="false">
              <v:fill type="solid"/>
            </v:rect>
            <v:rect style="position:absolute;left:3721;top:1904;width:38;height:86" filled="true" fillcolor="#008000" stroked="false">
              <v:fill type="solid"/>
            </v:rect>
            <v:line style="position:absolute" from="3958,1553" to="3958,1783" stroked="true" strokeweight="1.86pt" strokecolor="#800080">
              <v:stroke dashstyle="solid"/>
            </v:line>
            <v:line style="position:absolute" from="3958,1783" to="3958,2329" stroked="true" strokeweight="1.86pt" strokecolor="#008000">
              <v:stroke dashstyle="solid"/>
            </v:line>
            <v:line style="position:absolute" from="4007,6" to="4007,3258" stroked="true" strokeweight=".599980pt" strokecolor="#000000">
              <v:stroke dashstyle="solid"/>
            </v:line>
            <v:rect style="position:absolute;left:4006;top:3252;width:60;height:12" filled="true" fillcolor="#000000" stroked="false">
              <v:fill type="solid"/>
            </v:rect>
            <v:rect style="position:absolute;left:4006;top:2960;width:60;height:12" filled="true" fillcolor="#000000" stroked="false">
              <v:fill type="solid"/>
            </v:rect>
            <v:rect style="position:absolute;left:4006;top:2668;width:60;height:12" filled="true" fillcolor="#000000" stroked="false">
              <v:fill type="solid"/>
            </v:rect>
            <v:rect style="position:absolute;left:4006;top:2366;width:60;height:12" filled="true" fillcolor="#000000" stroked="false">
              <v:fill type="solid"/>
            </v:rect>
            <v:rect style="position:absolute;left:4006;top:2074;width:60;height:12" filled="true" fillcolor="#000000" stroked="false">
              <v:fill type="solid"/>
            </v:rect>
            <v:rect style="position:absolute;left:4006;top:1771;width:60;height:12" filled="true" fillcolor="#000000" stroked="false">
              <v:fill type="solid"/>
            </v:rect>
            <v:rect style="position:absolute;left:4006;top:1480;width:60;height:12" filled="true" fillcolor="#000000" stroked="false">
              <v:fill type="solid"/>
            </v:rect>
            <v:rect style="position:absolute;left:4006;top:1177;width:60;height:12" filled="true" fillcolor="#000000" stroked="false">
              <v:fill type="solid"/>
            </v:rect>
            <v:rect style="position:absolute;left:4006;top:885;width:60;height:12" filled="true" fillcolor="#000000" stroked="false">
              <v:fill type="solid"/>
            </v:rect>
            <v:rect style="position:absolute;left:4006;top:595;width:60;height:12" filled="true" fillcolor="#000000" stroked="false">
              <v:fill type="solid"/>
            </v:rect>
            <v:rect style="position:absolute;left:4006;top:291;width:60;height:12" filled="true" fillcolor="#000000" stroked="false">
              <v:fill type="solid"/>
            </v:rect>
            <v:rect style="position:absolute;left:4006;top:0;width:60;height:12" filled="true" fillcolor="#000000" stroked="false">
              <v:fill type="solid"/>
            </v:rect>
            <v:line style="position:absolute" from="6,3258" to="4007,3258" stroked="true" strokeweight=".599980pt" strokecolor="#000000">
              <v:stroke dashstyle="solid"/>
            </v:line>
            <v:rect style="position:absolute;left:0;top:3258;width:12;height:60" filled="true" fillcolor="#000000" stroked="false">
              <v:fill type="solid"/>
            </v:rect>
            <v:rect style="position:absolute;left:424;top:3258;width:12;height:60" filled="true" fillcolor="#000000" stroked="false">
              <v:fill type="solid"/>
            </v:rect>
            <v:rect style="position:absolute;left:860;top:3258;width:12;height:60" filled="true" fillcolor="#000000" stroked="false">
              <v:fill type="solid"/>
            </v:rect>
            <v:rect style="position:absolute;left:1297;top:3258;width:12;height:60" filled="true" fillcolor="#000000" stroked="false">
              <v:fill type="solid"/>
            </v:rect>
            <v:rect style="position:absolute;left:1734;top:3258;width:12;height:60" filled="true" fillcolor="#000000" stroked="false">
              <v:fill type="solid"/>
            </v:rect>
            <v:rect style="position:absolute;left:2157;top:3258;width:12;height:60" filled="true" fillcolor="#000000" stroked="false">
              <v:fill type="solid"/>
            </v:rect>
            <v:rect style="position:absolute;left:2594;top:3258;width:12;height:60" filled="true" fillcolor="#000000" stroked="false">
              <v:fill type="solid"/>
            </v:rect>
            <v:rect style="position:absolute;left:3031;top:3258;width:12;height:60" filled="true" fillcolor="#000000" stroked="false">
              <v:fill type="solid"/>
            </v:rect>
            <v:rect style="position:absolute;left:3466;top:3258;width:12;height:60" filled="true" fillcolor="#000000" stroked="false">
              <v:fill type="solid"/>
            </v:rect>
            <v:rect style="position:absolute;left:3891;top:3258;width:12;height:60" filled="true" fillcolor="#000000" stroked="false">
              <v:fill type="solid"/>
            </v:rect>
            <v:shape style="position:absolute;left:3612;top:1855;width:148;height:51" coordorigin="3612,1855" coordsize="148,51" path="m3623,1855l3614,1862,3613,1873,3612,1883,3619,1891,3629,1892,3738,1904,3748,1906,3757,1898,3760,1879,3752,1870,3632,1856,3623,1855xe" filled="true" fillcolor="#e46c0a" stroked="false">
              <v:path arrowok="t"/>
              <v:fill type="solid"/>
            </v:shape>
            <v:line style="position:absolute" from="3849,1565" to="3849,1783" stroked="true" strokeweight="1.86pt" strokecolor="#800080">
              <v:stroke dashstyle="solid"/>
            </v:line>
            <v:rect style="position:absolute;left:3830;top:1552;width:38;height:12" filled="true" fillcolor="#008000" stroked="false">
              <v:fill type="solid"/>
            </v:rect>
            <v:shape style="position:absolute;left:46;top:448;width:3920;height:2148" coordorigin="47,449" coordsize="3920,2148" path="m2752,1522l2861,2586,2862,2592,2867,2597,2879,2597,2885,2592,2885,2586,2885,2584,2861,2582,2874,2480,2777,1525,2755,1525,2752,1522xm2874,2480l2861,2582,2885,2584,2874,2480xm2986,1734l2981,1735,2975,1736,2971,1740,2970,1746,2874,2480,2885,2584,2885,2584,2989,1788,2971,1753,2994,1748,2996,1748,2990,1738,2986,1734xm2996,1748l2994,1748,2989,1788,3080,1972,3082,1972,3082,1973,3083,1974,3192,2095,3194,2099,3199,2100,3204,2099,3264,2078,3210,2078,3197,2076,3205,2073,3103,1960,3102,1960,2996,1748xm3205,2073l3197,2076,3210,2078,3205,2073xm3311,2039l3306,2039,3205,2073,3210,2078,3264,2078,3309,2063,3308,2063,3313,2062,3435,2062,3439,2056,3409,2056,3413,2050,3311,2039xm3435,2062l3313,2062,3309,2063,3418,2075,3421,2075,3426,2074,3428,2070,3435,2062xm3313,2062l3308,2063,3309,2063,3313,2062xm3413,2050l3409,2056,3420,2051,3413,2050xm3638,1855l3632,1858,3523,1906,3521,1907,3520,1908,3518,1910,3413,2050,3420,2051,3409,2056,3439,2056,3535,1928,3533,1928,3538,1925,3541,1925,3642,1879,3648,1877,3650,1870,3646,1858,3638,1855xm3101,1957l3102,1960,3103,1960,3101,1957xm3538,1925l3533,1928,3536,1927,3538,1925xm3536,1927l3533,1928,3535,1928,3536,1927xm3541,1925l3538,1925,3536,1927,3541,1925xm2994,1748l2971,1753,2989,1788,2994,1748xm403,1315l400,1315,389,1340,474,1510,584,1681,587,1685,592,1687,596,1686,601,1686,605,1682,606,1678,607,1672,582,1672,589,1643,496,1499,403,1315xm589,1643l582,1672,605,1668,589,1643xm707,1189l702,1189,697,1190,692,1194,691,1199,589,1643,605,1668,582,1672,607,1672,707,1239,692,1206,715,1204,717,1204,714,1196,712,1192,707,1189xm175,1201l164,1201,160,1205,158,1211,49,1648,47,1654,52,1661,58,1662,65,1663,71,1660,72,1654,171,1257,158,1217,183,1217,181,1210,180,1205,175,1201xm183,1217l181,1217,171,1257,268,1568,269,1573,274,1577,278,1578,283,1578,288,1574,290,1570,294,1561,290,1561,268,1560,281,1530,183,1217xm2208,565l2316,1070,2425,1556,2426,1561,2430,1565,2436,1565,2441,1566,2446,1562,2448,1558,2451,1550,2448,1550,2425,1548,2440,1514,2340,1066,2233,568,2210,568,2208,565xm281,1530l268,1560,290,1561,281,1530xm392,1298l383,1298,379,1302,377,1306,281,1530,290,1561,294,1561,389,1340,377,1316,400,1315,403,1315,398,1306,397,1301,392,1298xm2440,1514l2425,1548,2448,1550,2440,1514xm2548,1285l2544,1286,2539,1288,2537,1290,2534,1294,2440,1514,2448,1550,2451,1550,2550,1320,2537,1307,2557,1303,2568,1303,2551,1286,2548,1285xm2752,1518l2752,1522,2755,1525,2752,1518xm2776,1518l2752,1518,2755,1525,2777,1525,2776,1518xm2568,1303l2557,1303,2550,1320,2752,1522,2752,1518,2776,1518,2776,1516,2776,1513,2774,1510,2568,1303xm717,1204l715,1204,707,1239,802,1448,803,1453,808,1456,817,1456,821,1453,823,1450,828,1439,802,1439,813,1415,717,1204xm1044,1046l1019,1046,1040,1050,1026,1072,1128,1435,1129,1440,1133,1444,1138,1444,1142,1445,1147,1442,1150,1439,1157,1428,1151,1428,1129,1424,1144,1403,1044,1046xm813,1415l802,1439,823,1439,813,1415xm1027,1031l1022,1033,1020,1037,911,1208,813,1415,823,1439,828,1439,932,1219,1026,1072,1019,1046,1044,1046,1043,1040,1040,1036,1037,1032,1032,1032,1027,1031xm1144,1403l1129,1424,1151,1428,1144,1403xm1458,1128l1355,1128,1351,1130,1349,1133,1238,1267,1144,1403,1151,1428,1157,1428,1259,1282,1363,1153,1358,1153,1367,1148,1477,1148,1478,1144,1480,1138,1456,1138,1458,1128xm400,1315l377,1316,389,1340,400,1315xm2557,1303l2537,1307,2550,1320,2557,1303xm181,1217l158,1217,171,1257,181,1217xm715,1204l692,1206,707,1239,715,1204xm1367,1148l1358,1153,1363,1153,1367,1148xm1477,1148l1367,1148,1363,1153,1472,1153,1477,1150,1477,1148xm1580,691l1576,692,1570,692,1566,696,1456,1138,1466,1128,1482,1128,1579,743,1565,708,1588,707,1590,707,1588,700,1585,695,1580,691xm1482,1128l1466,1128,1456,1138,1480,1138,1482,1128xm1590,707l1588,707,1579,743,1674,988,1674,989,1675,991,1678,992,1787,1090,1789,1092,1794,1093,1798,1092,1802,1091,1805,1087,1806,1082,1807,1078,1782,1078,1787,1057,1697,978,1697,978,1693,974,1695,974,1590,707xm1787,1057l1782,1078,1802,1070,1787,1057xm1903,570l1900,571,1897,572,1894,574,1892,577,1891,580,1787,1057,1802,1070,1782,1078,1807,1078,1913,597,1901,594,1915,586,1971,586,1906,571,1903,570xm1019,1046l1026,1072,1040,1050,1019,1046xm1693,974l1697,978,1697,977,1693,974xm1697,977l1697,978,1697,978,1697,977xm1695,974l1693,974,1697,977,1695,974xm1588,707l1565,708,1579,743,1588,707xm1971,586l1915,586,1913,597,2010,619,2015,620,2020,618,2022,613,2031,600,2003,600,2007,594,1971,586xm2007,594l2003,600,2015,595,2007,594xm2111,449l2108,449,2101,451,2007,594,2015,595,2003,600,2031,600,2111,480,2101,470,2119,468,2136,468,2118,452,2114,450,2111,449xm1915,586l1901,594,1913,597,1915,586xm2207,560l2208,565,2210,568,2207,560xm2232,560l2207,560,2210,568,2233,568,2232,560xm2136,468l2119,468,2111,480,2208,565,2207,560,2232,560,2231,556,2228,551,2227,550,2136,468xm2119,468l2101,470,2111,480,2119,468xm3856,1642l3832,1642,3854,1643,3840,1676,3941,2077,3942,2084,3948,2088,3955,2087,3961,2084,3966,2078,3964,2072,3856,1642xm3850,1626l3839,1626,3834,1628,3832,1633,3722,1888,3720,1895,3722,1901,3730,1904,3736,1907,3743,1903,3745,1897,3840,1676,3832,1642,3856,1642,3854,1636,3853,1630,3850,1626xm3832,1642l3840,1676,3854,1643,3832,1642xe" filled="true" fillcolor="#e46c0a" stroked="false">
              <v:path arrowok="t"/>
              <v:fill type="solid"/>
            </v:shape>
            <v:line style="position:absolute" from="48,1777" to="3965,1777" stroked="true" strokeweight=".6pt" strokecolor="#000000">
              <v:stroke dashstyle="solid"/>
            </v:line>
            <v:line style="position:absolute" from="145,2463" to="461,2463" stroked="true" strokeweight="4.860pt" strokecolor="#008000">
              <v:stroke dashstyle="solid"/>
            </v:line>
            <v:line style="position:absolute" from="145,2717" to="461,2717" stroked="true" strokeweight="4.860pt" strokecolor="#800080">
              <v:stroke dashstyle="solid"/>
            </v:line>
            <v:line style="position:absolute" from="133,2972" to="461,2972" stroked="true" strokeweight="1.2pt" strokecolor="#e46c0a">
              <v:stroke dashstyle="solid"/>
            </v:line>
            <v:shape style="position:absolute;left:0;top:0;width:4067;height:3318" type="#_x0000_t202" filled="false" stroked="false">
              <v:textbox inset="0,0,0,0">
                <w:txbxContent>
                  <w:p>
                    <w:pPr>
                      <w:spacing w:line="240" w:lineRule="auto" w:before="0"/>
                      <w:rPr>
                        <w:rFonts w:ascii="Calibri"/>
                        <w:b/>
                        <w:sz w:val="16"/>
                      </w:rPr>
                    </w:pPr>
                  </w:p>
                  <w:p>
                    <w:pPr>
                      <w:spacing w:line="240" w:lineRule="auto" w:before="0"/>
                      <w:rPr>
                        <w:rFonts w:ascii="Calibri"/>
                        <w:b/>
                        <w:sz w:val="16"/>
                      </w:rPr>
                    </w:pPr>
                  </w:p>
                  <w:p>
                    <w:pPr>
                      <w:spacing w:line="240" w:lineRule="auto" w:before="0"/>
                      <w:rPr>
                        <w:rFonts w:ascii="Calibri"/>
                        <w:b/>
                        <w:sz w:val="16"/>
                      </w:rPr>
                    </w:pPr>
                  </w:p>
                  <w:p>
                    <w:pPr>
                      <w:spacing w:line="240" w:lineRule="auto" w:before="0"/>
                      <w:rPr>
                        <w:rFonts w:ascii="Calibri"/>
                        <w:b/>
                        <w:sz w:val="16"/>
                      </w:rPr>
                    </w:pPr>
                  </w:p>
                  <w:p>
                    <w:pPr>
                      <w:spacing w:line="240" w:lineRule="auto" w:before="0"/>
                      <w:rPr>
                        <w:rFonts w:ascii="Calibri"/>
                        <w:b/>
                        <w:sz w:val="16"/>
                      </w:rPr>
                    </w:pPr>
                  </w:p>
                  <w:p>
                    <w:pPr>
                      <w:spacing w:line="240" w:lineRule="auto" w:before="0"/>
                      <w:rPr>
                        <w:rFonts w:ascii="Calibri"/>
                        <w:b/>
                        <w:sz w:val="16"/>
                      </w:rPr>
                    </w:pPr>
                  </w:p>
                  <w:p>
                    <w:pPr>
                      <w:spacing w:line="240" w:lineRule="auto" w:before="0"/>
                      <w:rPr>
                        <w:rFonts w:ascii="Calibri"/>
                        <w:b/>
                        <w:sz w:val="16"/>
                      </w:rPr>
                    </w:pPr>
                  </w:p>
                  <w:p>
                    <w:pPr>
                      <w:spacing w:line="240" w:lineRule="auto" w:before="0"/>
                      <w:rPr>
                        <w:rFonts w:ascii="Calibri"/>
                        <w:b/>
                        <w:sz w:val="16"/>
                      </w:rPr>
                    </w:pPr>
                  </w:p>
                  <w:p>
                    <w:pPr>
                      <w:spacing w:line="240" w:lineRule="auto" w:before="0"/>
                      <w:rPr>
                        <w:rFonts w:ascii="Calibri"/>
                        <w:b/>
                        <w:sz w:val="16"/>
                      </w:rPr>
                    </w:pPr>
                  </w:p>
                  <w:p>
                    <w:pPr>
                      <w:spacing w:line="240" w:lineRule="auto" w:before="0"/>
                      <w:rPr>
                        <w:rFonts w:ascii="Calibri"/>
                        <w:b/>
                        <w:sz w:val="16"/>
                      </w:rPr>
                    </w:pPr>
                  </w:p>
                  <w:p>
                    <w:pPr>
                      <w:spacing w:line="240" w:lineRule="auto" w:before="0"/>
                      <w:rPr>
                        <w:rFonts w:ascii="Calibri"/>
                        <w:b/>
                        <w:sz w:val="16"/>
                      </w:rPr>
                    </w:pPr>
                  </w:p>
                  <w:p>
                    <w:pPr>
                      <w:spacing w:line="240" w:lineRule="auto" w:before="3"/>
                      <w:rPr>
                        <w:rFonts w:ascii="Calibri"/>
                        <w:b/>
                        <w:sz w:val="18"/>
                      </w:rPr>
                    </w:pPr>
                  </w:p>
                  <w:p>
                    <w:pPr>
                      <w:spacing w:line="338" w:lineRule="auto" w:before="0"/>
                      <w:ind w:left="493" w:right="1490" w:firstLine="0"/>
                      <w:jc w:val="left"/>
                      <w:rPr>
                        <w:rFonts w:ascii="Calibri" w:hAnsi="Calibri"/>
                        <w:sz w:val="15"/>
                      </w:rPr>
                    </w:pPr>
                    <w:r>
                      <w:rPr>
                        <w:rFonts w:ascii="Calibri" w:hAnsi="Calibri"/>
                        <w:w w:val="105"/>
                        <w:sz w:val="15"/>
                      </w:rPr>
                      <w:t>Loans from UK‐resident banks UK capital mkt issuance</w:t>
                    </w:r>
                  </w:p>
                  <w:p>
                    <w:pPr>
                      <w:spacing w:line="183" w:lineRule="exact" w:before="0"/>
                      <w:ind w:left="493" w:right="0" w:firstLine="0"/>
                      <w:jc w:val="left"/>
                      <w:rPr>
                        <w:rFonts w:ascii="Calibri"/>
                        <w:sz w:val="15"/>
                      </w:rPr>
                    </w:pPr>
                    <w:r>
                      <w:rPr>
                        <w:rFonts w:ascii="Calibri"/>
                        <w:w w:val="105"/>
                        <w:sz w:val="15"/>
                      </w:rPr>
                      <w:t>Total</w:t>
                    </w:r>
                  </w:p>
                </w:txbxContent>
              </v:textbox>
              <w10:wrap type="none"/>
            </v:shape>
          </v:group>
        </w:pict>
      </w:r>
      <w:r>
        <w:rPr>
          <w:rFonts w:ascii="Calibri"/>
        </w:rPr>
      </w:r>
    </w:p>
    <w:p>
      <w:pPr>
        <w:spacing w:before="42"/>
        <w:ind w:left="363" w:right="0" w:firstLine="0"/>
        <w:jc w:val="left"/>
        <w:rPr>
          <w:rFonts w:ascii="Calibri"/>
          <w:sz w:val="15"/>
        </w:rPr>
      </w:pPr>
      <w:r>
        <w:rPr>
          <w:rFonts w:ascii="Calibri"/>
          <w:w w:val="105"/>
          <w:sz w:val="15"/>
        </w:rPr>
        <w:t>2003 2004 2005 2006 2007 2008 2009 2010 2011 2012</w:t>
      </w:r>
    </w:p>
    <w:p>
      <w:pPr>
        <w:pStyle w:val="BodyText"/>
        <w:spacing w:before="11"/>
        <w:rPr>
          <w:rFonts w:ascii="Calibri"/>
          <w:sz w:val="14"/>
        </w:rPr>
      </w:pPr>
    </w:p>
    <w:p>
      <w:pPr>
        <w:spacing w:before="0"/>
        <w:ind w:left="233" w:right="0" w:firstLine="0"/>
        <w:jc w:val="left"/>
        <w:rPr>
          <w:sz w:val="16"/>
        </w:rPr>
      </w:pPr>
      <w:r>
        <w:rPr>
          <w:sz w:val="16"/>
        </w:rPr>
        <w:t>Source: Bank of England</w:t>
      </w:r>
    </w:p>
    <w:p>
      <w:pPr>
        <w:pStyle w:val="BodyText"/>
        <w:rPr>
          <w:sz w:val="16"/>
        </w:rPr>
      </w:pPr>
      <w:r>
        <w:rPr/>
        <w:br w:type="column"/>
      </w:r>
      <w:r>
        <w:rPr>
          <w:sz w:val="16"/>
        </w:rPr>
      </w:r>
    </w:p>
    <w:p>
      <w:pPr>
        <w:spacing w:before="100"/>
        <w:ind w:left="1" w:right="0" w:firstLine="0"/>
        <w:jc w:val="left"/>
        <w:rPr>
          <w:rFonts w:ascii="Calibri"/>
          <w:sz w:val="15"/>
        </w:rPr>
      </w:pPr>
      <w:r>
        <w:rPr>
          <w:rFonts w:ascii="Calibri"/>
          <w:spacing w:val="5"/>
          <w:w w:val="105"/>
          <w:sz w:val="15"/>
        </w:rPr>
        <w:t>12</w:t>
      </w:r>
    </w:p>
    <w:p>
      <w:pPr>
        <w:spacing w:before="113"/>
        <w:ind w:left="1" w:right="0" w:firstLine="0"/>
        <w:jc w:val="left"/>
        <w:rPr>
          <w:rFonts w:ascii="Calibri"/>
          <w:sz w:val="15"/>
        </w:rPr>
      </w:pPr>
      <w:r>
        <w:rPr>
          <w:rFonts w:ascii="Calibri"/>
          <w:spacing w:val="5"/>
          <w:w w:val="105"/>
          <w:sz w:val="15"/>
        </w:rPr>
        <w:t>10</w:t>
      </w:r>
    </w:p>
    <w:p>
      <w:pPr>
        <w:spacing w:before="113"/>
        <w:ind w:left="-3" w:right="0" w:firstLine="0"/>
        <w:jc w:val="left"/>
        <w:rPr>
          <w:rFonts w:ascii="Calibri"/>
          <w:sz w:val="15"/>
        </w:rPr>
      </w:pPr>
      <w:r>
        <w:rPr>
          <w:rFonts w:ascii="Calibri"/>
          <w:w w:val="105"/>
          <w:sz w:val="15"/>
        </w:rPr>
        <w:t>8</w:t>
      </w:r>
    </w:p>
    <w:p>
      <w:pPr>
        <w:spacing w:before="114"/>
        <w:ind w:left="-3" w:right="0" w:firstLine="0"/>
        <w:jc w:val="left"/>
        <w:rPr>
          <w:rFonts w:ascii="Calibri"/>
          <w:sz w:val="15"/>
        </w:rPr>
      </w:pPr>
      <w:r>
        <w:rPr>
          <w:rFonts w:ascii="Calibri"/>
          <w:w w:val="105"/>
          <w:sz w:val="15"/>
        </w:rPr>
        <w:t>6</w:t>
      </w:r>
    </w:p>
    <w:p>
      <w:pPr>
        <w:spacing w:before="113"/>
        <w:ind w:left="-3" w:right="0" w:firstLine="0"/>
        <w:jc w:val="left"/>
        <w:rPr>
          <w:rFonts w:ascii="Calibri"/>
          <w:sz w:val="15"/>
        </w:rPr>
      </w:pPr>
      <w:r>
        <w:rPr>
          <w:rFonts w:ascii="Calibri"/>
          <w:w w:val="105"/>
          <w:sz w:val="15"/>
        </w:rPr>
        <w:t>4</w:t>
      </w:r>
    </w:p>
    <w:p>
      <w:pPr>
        <w:spacing w:before="113"/>
        <w:ind w:left="-3" w:right="0" w:firstLine="0"/>
        <w:jc w:val="left"/>
        <w:rPr>
          <w:rFonts w:ascii="Calibri"/>
          <w:sz w:val="15"/>
        </w:rPr>
      </w:pPr>
      <w:r>
        <w:rPr>
          <w:rFonts w:ascii="Calibri"/>
          <w:w w:val="105"/>
          <w:sz w:val="15"/>
        </w:rPr>
        <w:t>2</w:t>
      </w:r>
    </w:p>
    <w:p>
      <w:pPr>
        <w:spacing w:before="113"/>
        <w:ind w:left="-3" w:right="0" w:firstLine="0"/>
        <w:jc w:val="left"/>
        <w:rPr>
          <w:rFonts w:ascii="Calibri"/>
          <w:sz w:val="15"/>
        </w:rPr>
      </w:pPr>
      <w:r>
        <w:rPr>
          <w:rFonts w:ascii="Calibri"/>
          <w:w w:val="105"/>
          <w:sz w:val="15"/>
        </w:rPr>
        <w:t>0</w:t>
      </w:r>
    </w:p>
    <w:p>
      <w:pPr>
        <w:spacing w:before="114"/>
        <w:ind w:left="-3" w:right="0" w:firstLine="0"/>
        <w:jc w:val="left"/>
        <w:rPr>
          <w:rFonts w:ascii="Calibri" w:hAnsi="Calibri"/>
          <w:sz w:val="15"/>
        </w:rPr>
      </w:pPr>
      <w:r>
        <w:rPr>
          <w:rFonts w:ascii="Calibri" w:hAnsi="Calibri"/>
          <w:w w:val="105"/>
          <w:sz w:val="15"/>
        </w:rPr>
        <w:t>‐2</w:t>
      </w:r>
    </w:p>
    <w:p>
      <w:pPr>
        <w:spacing w:before="114"/>
        <w:ind w:left="-3" w:right="0" w:firstLine="0"/>
        <w:jc w:val="left"/>
        <w:rPr>
          <w:rFonts w:ascii="Calibri" w:hAnsi="Calibri"/>
          <w:sz w:val="15"/>
        </w:rPr>
      </w:pPr>
      <w:r>
        <w:rPr>
          <w:rFonts w:ascii="Calibri" w:hAnsi="Calibri"/>
          <w:w w:val="105"/>
          <w:sz w:val="15"/>
        </w:rPr>
        <w:t>‐4</w:t>
      </w:r>
    </w:p>
    <w:p>
      <w:pPr>
        <w:spacing w:before="114"/>
        <w:ind w:left="-3" w:right="0" w:firstLine="0"/>
        <w:jc w:val="left"/>
        <w:rPr>
          <w:rFonts w:ascii="Calibri" w:hAnsi="Calibri"/>
          <w:sz w:val="15"/>
        </w:rPr>
      </w:pPr>
      <w:r>
        <w:rPr>
          <w:rFonts w:ascii="Calibri" w:hAnsi="Calibri"/>
          <w:w w:val="105"/>
          <w:sz w:val="15"/>
        </w:rPr>
        <w:t>‐6</w:t>
      </w:r>
    </w:p>
    <w:p>
      <w:pPr>
        <w:spacing w:before="113"/>
        <w:ind w:left="-3" w:right="0" w:firstLine="0"/>
        <w:jc w:val="left"/>
        <w:rPr>
          <w:rFonts w:ascii="Calibri" w:hAnsi="Calibri"/>
          <w:sz w:val="15"/>
        </w:rPr>
      </w:pPr>
      <w:r>
        <w:rPr>
          <w:rFonts w:ascii="Calibri" w:hAnsi="Calibri"/>
          <w:w w:val="105"/>
          <w:sz w:val="15"/>
        </w:rPr>
        <w:t>‐8</w:t>
      </w:r>
    </w:p>
    <w:p>
      <w:pPr>
        <w:spacing w:before="113"/>
        <w:ind w:left="2" w:right="0" w:firstLine="0"/>
        <w:jc w:val="left"/>
        <w:rPr>
          <w:rFonts w:ascii="Calibri" w:hAnsi="Calibri"/>
          <w:sz w:val="15"/>
        </w:rPr>
      </w:pPr>
      <w:r>
        <w:rPr>
          <w:rFonts w:ascii="Calibri" w:hAnsi="Calibri"/>
          <w:w w:val="105"/>
          <w:sz w:val="15"/>
        </w:rPr>
        <w:t>‐10</w:t>
      </w:r>
    </w:p>
    <w:p>
      <w:pPr>
        <w:spacing w:after="0"/>
        <w:jc w:val="left"/>
        <w:rPr>
          <w:rFonts w:ascii="Calibri" w:hAnsi="Calibri"/>
          <w:sz w:val="15"/>
        </w:rPr>
        <w:sectPr>
          <w:type w:val="continuous"/>
          <w:pgSz w:w="11900" w:h="16840"/>
          <w:pgMar w:top="1140" w:bottom="1580" w:left="900" w:right="920"/>
          <w:cols w:num="3" w:equalWidth="0">
            <w:col w:w="3954" w:space="973"/>
            <w:col w:w="4598" w:space="40"/>
            <w:col w:w="515"/>
          </w:cols>
        </w:sectPr>
      </w:pPr>
    </w:p>
    <w:p>
      <w:pPr>
        <w:pStyle w:val="BodyText"/>
        <w:spacing w:before="3"/>
        <w:rPr>
          <w:rFonts w:ascii="Calibri"/>
          <w:sz w:val="29"/>
        </w:rPr>
      </w:pPr>
    </w:p>
    <w:p>
      <w:pPr>
        <w:pStyle w:val="Heading1"/>
        <w:spacing w:before="94"/>
      </w:pPr>
      <w:r>
        <w:rPr/>
        <w:t>Risk premia and “rare disasters”</w:t>
      </w:r>
    </w:p>
    <w:p>
      <w:pPr>
        <w:pStyle w:val="BodyText"/>
        <w:rPr>
          <w:b/>
          <w:sz w:val="22"/>
        </w:rPr>
      </w:pPr>
    </w:p>
    <w:p>
      <w:pPr>
        <w:pStyle w:val="BodyText"/>
        <w:spacing w:line="355" w:lineRule="auto" w:before="195"/>
        <w:ind w:left="233" w:right="199"/>
      </w:pPr>
      <w:r>
        <w:rPr/>
        <w:t>One should hardly be surprised, after a once-in-a-century banking crisis, to observe shortages of credit. Whether they’re sufficient to explain the continuing weakness of output and private-sector productivity growth is another question, however.</w:t>
      </w:r>
    </w:p>
    <w:p>
      <w:pPr>
        <w:pStyle w:val="BodyText"/>
        <w:spacing w:before="6"/>
        <w:rPr>
          <w:sz w:val="29"/>
        </w:rPr>
      </w:pPr>
    </w:p>
    <w:p>
      <w:pPr>
        <w:pStyle w:val="BodyText"/>
        <w:spacing w:line="355" w:lineRule="auto"/>
        <w:ind w:left="234" w:right="576"/>
      </w:pPr>
      <w:r>
        <w:rPr/>
        <w:t>One of the things that struck me about the companies reporting higher hurdle rates is that only a minority also said they had problems with meeting banking obligations.</w:t>
      </w:r>
    </w:p>
    <w:p>
      <w:pPr>
        <w:pStyle w:val="BodyText"/>
        <w:spacing w:before="6"/>
        <w:rPr>
          <w:sz w:val="29"/>
        </w:rPr>
      </w:pPr>
    </w:p>
    <w:p>
      <w:pPr>
        <w:pStyle w:val="BodyText"/>
        <w:spacing w:line="355" w:lineRule="auto"/>
        <w:ind w:left="234" w:right="287"/>
      </w:pPr>
      <w:r>
        <w:rPr/>
        <w:t>More significantly, we know that most business investment is done by large firms, companies that are generally able (if they so choose) to issue securities and bypass the banking system. Yet that category of spending also fell very sharply after the crisis. And, as we’ve already seen, even if those firms were indeed substituting securities finance for bank debt, they were doing so at a significantly higher cost than before the downturn – this despite a sharp fall in risk-free interest rates.</w:t>
      </w:r>
    </w:p>
    <w:p>
      <w:pPr>
        <w:pStyle w:val="BodyText"/>
        <w:spacing w:before="5"/>
        <w:rPr>
          <w:sz w:val="29"/>
        </w:rPr>
      </w:pPr>
    </w:p>
    <w:p>
      <w:pPr>
        <w:pStyle w:val="BodyText"/>
        <w:spacing w:line="355" w:lineRule="auto"/>
        <w:ind w:left="234" w:right="243"/>
      </w:pPr>
      <w:r>
        <w:rPr/>
        <w:t>All this suggests that, even if the crisis originated in the banking system there is now a higher hurdle for risky investment – including, or even especially (I will later argue) the sorts of projects needed to improve productivity – on a more general basis. Specifically, what seems to fit best the facts in Chart 2 is not some symmetric, two-sided increase in risk but a rise in the perceived probability of an extremely bad economic outcome.</w:t>
      </w:r>
    </w:p>
    <w:p>
      <w:pPr>
        <w:spacing w:after="0" w:line="355" w:lineRule="auto"/>
        <w:sectPr>
          <w:type w:val="continuous"/>
          <w:pgSz w:w="11900" w:h="16840"/>
          <w:pgMar w:top="1140" w:bottom="1580" w:left="900" w:right="920"/>
        </w:sectPr>
      </w:pPr>
    </w:p>
    <w:p>
      <w:pPr>
        <w:pStyle w:val="BodyText"/>
        <w:spacing w:before="9"/>
        <w:rPr>
          <w:sz w:val="16"/>
        </w:rPr>
      </w:pPr>
    </w:p>
    <w:p>
      <w:pPr>
        <w:pStyle w:val="BodyText"/>
        <w:spacing w:line="355" w:lineRule="auto" w:before="94"/>
        <w:ind w:left="233" w:right="255"/>
      </w:pPr>
      <w:r>
        <w:rPr/>
        <w:t>To illustrate the point I’ve used the simple model developed by the economist Robert Barro in his work on “rare disasters”</w:t>
      </w:r>
      <w:r>
        <w:rPr>
          <w:vertAlign w:val="superscript"/>
        </w:rPr>
        <w:t>5</w:t>
      </w:r>
      <w:r>
        <w:rPr>
          <w:vertAlign w:val="baseline"/>
        </w:rPr>
        <w:t>. That work – itself inspired by an older idea by Rietz (1988) – was designed to account for two stylised facts that more basic asset-pricing models have found hard to explain: why it is that risky assets have yielded so much more, over time, than risk-free debt, and why risk-free rates are themselves so low</w:t>
      </w:r>
      <w:r>
        <w:rPr>
          <w:vertAlign w:val="superscript"/>
        </w:rPr>
        <w:t>6</w:t>
      </w:r>
      <w:r>
        <w:rPr>
          <w:vertAlign w:val="baseline"/>
        </w:rPr>
        <w:t>. The Barro/Rietz insight is that you can resolve both puzzles if you allow for a big downside skew in the distribution of output, and that the world is indeed characterised by such “rare disasters”. The possibility of such outcomes significantly increases the insurance value of risk-free assets (instruments that pay out come what may) so lowering their average yield. At the same time, it raises the required return on risky assets.</w:t>
      </w:r>
    </w:p>
    <w:p>
      <w:pPr>
        <w:pStyle w:val="BodyText"/>
        <w:spacing w:before="3"/>
        <w:rPr>
          <w:sz w:val="29"/>
        </w:rPr>
      </w:pPr>
    </w:p>
    <w:p>
      <w:pPr>
        <w:pStyle w:val="BodyText"/>
        <w:spacing w:line="355" w:lineRule="auto"/>
        <w:ind w:left="233" w:right="200"/>
      </w:pPr>
      <w:r>
        <w:rPr/>
        <w:t>Not surprisingly these effects become more apparent as the perceived likelihood of a (still) rare disaster goes up. Chart 8(a) simulates such an increase. It assumes that the “disaster”, were it to occur, is big enough to reduce GDP by an average of 15%</w:t>
      </w:r>
      <w:r>
        <w:rPr>
          <w:vertAlign w:val="superscript"/>
        </w:rPr>
        <w:t>7</w:t>
      </w:r>
      <w:r>
        <w:rPr>
          <w:vertAlign w:val="baseline"/>
        </w:rPr>
        <w:t> and that the probability of its occurring is initially thought to be 10%.</w:t>
      </w:r>
    </w:p>
    <w:p>
      <w:pPr>
        <w:pStyle w:val="BodyText"/>
        <w:spacing w:line="355" w:lineRule="auto"/>
        <w:ind w:left="234" w:right="232"/>
      </w:pPr>
      <w:r>
        <w:rPr/>
        <w:t>These numbers are somewhat arbitrary and you get similar results if you were to assume a slightly higher initial probability but a smaller hit to GDP.  The point of the simulation is that, from whatever starting level, the perceived likelihood of an extreme, discrete outcome need only rise a little to have significant effects on markets.</w:t>
      </w:r>
      <w:r>
        <w:rPr>
          <w:spacing w:val="8"/>
        </w:rPr>
        <w:t> </w:t>
      </w:r>
      <w:r>
        <w:rPr/>
        <w:t>As simulated here, a rise of 5% points or so in the perceived likelihood is sufficient to push risk-free interest rates below zero while at the same time increasing the expected return on equity (i.e. the hurdle rate for risky investments). To my mind, Chart 8(a) resembles quite closely the pattern of yields we’ve actually seen in financial markets in recent</w:t>
      </w:r>
      <w:r>
        <w:rPr>
          <w:spacing w:val="-8"/>
        </w:rPr>
        <w:t> </w:t>
      </w:r>
      <w:r>
        <w:rPr/>
        <w:t>years.</w:t>
      </w:r>
    </w:p>
    <w:p>
      <w:pPr>
        <w:pStyle w:val="BodyText"/>
        <w:spacing w:before="3"/>
        <w:rPr>
          <w:sz w:val="29"/>
        </w:rPr>
      </w:pPr>
    </w:p>
    <w:p>
      <w:pPr>
        <w:pStyle w:val="BodyText"/>
        <w:spacing w:line="355" w:lineRule="auto" w:before="1"/>
        <w:ind w:left="234" w:right="371"/>
        <w:jc w:val="both"/>
      </w:pPr>
      <w:r>
        <w:rPr/>
        <w:t>In principle, there are other ways you could account for this pattern, Lower expectations of long-run growth, partly via the response of easier monetary policy, will have reduced yields on all assets. Higher uncertainty (of the conventional, two-sided sort) would raise the risk premium.</w:t>
      </w:r>
    </w:p>
    <w:p>
      <w:pPr>
        <w:pStyle w:val="BodyText"/>
        <w:spacing w:before="4"/>
        <w:rPr>
          <w:sz w:val="29"/>
        </w:rPr>
      </w:pPr>
    </w:p>
    <w:p>
      <w:pPr>
        <w:pStyle w:val="BodyText"/>
        <w:spacing w:line="355" w:lineRule="auto" w:before="1"/>
        <w:ind w:left="234" w:right="243"/>
      </w:pPr>
      <w:r>
        <w:rPr/>
        <w:t>But it’s hard to see how these effects can be big enough to explain the data. Judging by the sensitivity in Chart 8(b), long-run growth expectations would have to have dropped several percentage points for that alone to account for the decline in risk-free interest rates. Yet, as measured by consensus forecasts for</w:t>
      </w:r>
    </w:p>
    <w:p>
      <w:pPr>
        <w:pStyle w:val="BodyText"/>
        <w:spacing w:line="355" w:lineRule="auto"/>
        <w:ind w:left="234" w:right="241"/>
        <w:jc w:val="both"/>
      </w:pPr>
      <w:r>
        <w:rPr/>
        <w:t>10-year-ahead GDP, those long-run expectations have declined only slightly (Chart 9). Similarly, the rises in pure (two-sided) uncertainty you need to account for the actual widening in the risk premium look implausibly large (Chart 8(c)) – 8% points or more, compared with a standard deviation of actual GDP growth that, in the long run of historical data (Chart 10), has never got close to that</w:t>
      </w:r>
      <w:r>
        <w:rPr>
          <w:vertAlign w:val="superscript"/>
        </w:rPr>
        <w:t>8</w:t>
      </w:r>
      <w:r>
        <w:rPr>
          <w:vertAlign w:val="baseline"/>
        </w:rPr>
        <w:t>.</w:t>
      </w:r>
    </w:p>
    <w:p>
      <w:pPr>
        <w:pStyle w:val="BodyText"/>
      </w:pPr>
    </w:p>
    <w:p>
      <w:pPr>
        <w:pStyle w:val="BodyText"/>
      </w:pPr>
    </w:p>
    <w:p>
      <w:pPr>
        <w:pStyle w:val="BodyText"/>
        <w:spacing w:before="8"/>
        <w:rPr>
          <w:sz w:val="26"/>
        </w:rPr>
      </w:pPr>
      <w:r>
        <w:rPr/>
        <w:pict>
          <v:shape style="position:absolute;margin-left:56.700001pt;margin-top:17.552446pt;width:144pt;height:.1pt;mso-position-horizontal-relative:page;mso-position-vertical-relative:paragraph;z-index:-251618304;mso-wrap-distance-left:0;mso-wrap-distance-right:0" coordorigin="1134,351" coordsize="2880,0" path="m1134,351l4014,351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5 </w:t>
      </w:r>
      <w:r>
        <w:rPr>
          <w:sz w:val="16"/>
        </w:rPr>
        <w:t>Barro (2006, 2009 and 2011).</w:t>
      </w:r>
    </w:p>
    <w:p>
      <w:pPr>
        <w:spacing w:line="184" w:lineRule="exact" w:before="0"/>
        <w:ind w:left="234" w:right="0" w:firstLine="0"/>
        <w:jc w:val="left"/>
        <w:rPr>
          <w:sz w:val="16"/>
        </w:rPr>
      </w:pPr>
      <w:r>
        <w:rPr>
          <w:position w:val="8"/>
          <w:sz w:val="10"/>
        </w:rPr>
        <w:t>6 </w:t>
      </w:r>
      <w:r>
        <w:rPr>
          <w:sz w:val="16"/>
        </w:rPr>
        <w:t>Mehra and Prescott (1985).</w:t>
      </w:r>
    </w:p>
    <w:p>
      <w:pPr>
        <w:spacing w:line="184" w:lineRule="exact" w:before="0"/>
        <w:ind w:left="234" w:right="0" w:firstLine="0"/>
        <w:jc w:val="left"/>
        <w:rPr>
          <w:sz w:val="16"/>
        </w:rPr>
      </w:pPr>
      <w:r>
        <w:rPr>
          <w:position w:val="8"/>
          <w:sz w:val="10"/>
        </w:rPr>
        <w:t>7 </w:t>
      </w:r>
      <w:r>
        <w:rPr>
          <w:sz w:val="16"/>
        </w:rPr>
        <w:t>The impact of the “disaster” is itself stochastic, assumed to be uniformly distributed on [5%,25%]</w:t>
      </w:r>
    </w:p>
    <w:p>
      <w:pPr>
        <w:spacing w:line="184" w:lineRule="exact" w:before="14"/>
        <w:ind w:left="233" w:right="293" w:firstLine="0"/>
        <w:jc w:val="left"/>
        <w:rPr>
          <w:sz w:val="16"/>
        </w:rPr>
      </w:pPr>
      <w:r>
        <w:rPr>
          <w:position w:val="8"/>
          <w:sz w:val="10"/>
        </w:rPr>
        <w:t>8 </w:t>
      </w:r>
      <w:r>
        <w:rPr>
          <w:sz w:val="16"/>
        </w:rPr>
        <w:t>Pure unpredictability – the expected size of forecast errors – is likely to be smaller (and cannot be bigger than) the standard deviation of output itself as optimal forecasts will probably entail more than simply predicting that the economy will every year grow in line with its</w:t>
      </w:r>
    </w:p>
    <w:p>
      <w:pPr>
        <w:spacing w:line="240" w:lineRule="auto" w:before="0"/>
        <w:ind w:left="233" w:right="243" w:firstLine="0"/>
        <w:jc w:val="left"/>
        <w:rPr>
          <w:sz w:val="16"/>
        </w:rPr>
      </w:pPr>
      <w:r>
        <w:rPr>
          <w:sz w:val="16"/>
        </w:rPr>
        <w:t>long-run average. That said, it should also be recognised that in this model, the only source of uncertainty, apart from the possibility of rare disasters, concerns purely temporary disturbances to the rate of growth. Bonsal and Yaron (2004) show that introducing very persistent shocks to output growth can help explain the equity risk premium, though to do that their model needs a great deal of persistence in shocks to growth and also the assistance of a very high degree of risk aversion.</w:t>
      </w:r>
    </w:p>
    <w:p>
      <w:pPr>
        <w:spacing w:after="0" w:line="240" w:lineRule="auto"/>
        <w:jc w:val="left"/>
        <w:rPr>
          <w:sz w:val="16"/>
        </w:rPr>
        <w:sectPr>
          <w:pgSz w:w="11900" w:h="16840"/>
          <w:pgMar w:header="0" w:footer="1340" w:top="1600" w:bottom="1540" w:left="900" w:right="920"/>
        </w:sectPr>
      </w:pPr>
    </w:p>
    <w:p>
      <w:pPr>
        <w:pStyle w:val="Heading1"/>
        <w:ind w:right="19"/>
      </w:pPr>
      <w:r>
        <w:rPr/>
        <w:t>Chart 8a: Sensitivity of yields to perceived “disaster” risks</w:t>
      </w:r>
    </w:p>
    <w:p>
      <w:pPr>
        <w:spacing w:before="78"/>
        <w:ind w:left="233" w:right="947" w:firstLine="0"/>
        <w:jc w:val="left"/>
        <w:rPr>
          <w:b/>
          <w:sz w:val="20"/>
        </w:rPr>
      </w:pPr>
      <w:r>
        <w:rPr/>
        <w:br w:type="column"/>
      </w:r>
      <w:r>
        <w:rPr>
          <w:b/>
          <w:sz w:val="20"/>
        </w:rPr>
        <w:t>Chart 8b: Sensitivity of yields to expected long- run growth</w:t>
      </w:r>
    </w:p>
    <w:p>
      <w:pPr>
        <w:spacing w:after="0"/>
        <w:jc w:val="left"/>
        <w:rPr>
          <w:sz w:val="20"/>
        </w:rPr>
        <w:sectPr>
          <w:footerReference w:type="default" r:id="rId9"/>
          <w:pgSz w:w="11900" w:h="16840"/>
          <w:pgMar w:footer="1340" w:header="0" w:top="1360" w:bottom="1540" w:left="900" w:right="920"/>
          <w:pgNumType w:start="8"/>
          <w:cols w:num="2" w:equalWidth="0">
            <w:col w:w="4297" w:space="630"/>
            <w:col w:w="5153"/>
          </w:cols>
        </w:sectPr>
      </w:pPr>
    </w:p>
    <w:p>
      <w:pPr>
        <w:pStyle w:val="BodyText"/>
        <w:spacing w:before="8"/>
        <w:rPr>
          <w:b/>
          <w:sz w:val="11"/>
        </w:rPr>
      </w:pPr>
    </w:p>
    <w:p>
      <w:pPr>
        <w:spacing w:after="0"/>
        <w:rPr>
          <w:sz w:val="11"/>
        </w:rPr>
        <w:sectPr>
          <w:type w:val="continuous"/>
          <w:pgSz w:w="11900" w:h="16840"/>
          <w:pgMar w:top="1140" w:bottom="1580" w:left="900" w:right="920"/>
        </w:sectPr>
      </w:pPr>
    </w:p>
    <w:p>
      <w:pPr>
        <w:spacing w:line="144" w:lineRule="exact" w:before="80"/>
        <w:ind w:left="377" w:right="0" w:firstLine="0"/>
        <w:jc w:val="left"/>
        <w:rPr>
          <w:rFonts w:ascii="Calibri"/>
          <w:b/>
          <w:sz w:val="14"/>
        </w:rPr>
      </w:pPr>
      <w:r>
        <w:rPr>
          <w:rFonts w:ascii="Calibri"/>
          <w:b/>
          <w:sz w:val="14"/>
        </w:rPr>
        <w:t>rate of return (%)</w:t>
      </w:r>
    </w:p>
    <w:p>
      <w:pPr>
        <w:spacing w:line="144" w:lineRule="exact" w:before="0"/>
        <w:ind w:left="343" w:right="0" w:firstLine="0"/>
        <w:jc w:val="left"/>
        <w:rPr>
          <w:rFonts w:ascii="Calibri"/>
          <w:sz w:val="14"/>
        </w:rPr>
      </w:pPr>
      <w:r>
        <w:rPr/>
        <w:pict>
          <v:group style="position:absolute;margin-left:70.379997pt;margin-top:2.482933pt;width:189.55pt;height:144.1pt;mso-position-horizontal-relative:page;mso-position-vertical-relative:paragraph;z-index:251702272" coordorigin="1408,50" coordsize="3791,2882">
            <v:line style="position:absolute" from="1451,56" to="1451,2883" stroked="true" strokeweight=".53999pt" strokecolor="#868686">
              <v:stroke dashstyle="solid"/>
            </v:line>
            <v:shape style="position:absolute;left:1407;top:49;width:44;height:2840" coordorigin="1408,50" coordsize="44,2840" path="m1451,2878l1408,2878,1408,2889,1451,2889,1451,2878m1451,2590l1408,2590,1408,2602,1451,2602,1451,2590m1451,2314l1408,2314,1408,2325,1451,2325,1451,2314m1451,2027l1408,2027,1408,2038,1451,2038,1451,2027m1451,1739l1408,1739,1408,1751,1451,1751,1451,1739m1451,1463l1408,1463,1408,1475,1451,1475,1451,1463m1451,1176l1408,1176,1408,1187,1451,1187,1451,1176m1451,900l1408,900,1408,911,1451,911,1451,900m1451,614l1408,614,1408,624,1451,624,1451,614m1451,336l1408,336,1408,348,1451,348,1451,336m1451,50l1408,50,1408,60,1451,60,1451,50e" filled="true" fillcolor="#868686" stroked="false">
              <v:path arrowok="t"/>
              <v:fill type="solid"/>
            </v:shape>
            <v:line style="position:absolute" from="1451,2319" to="5191,2319" stroked="true" strokeweight=".54004pt" strokecolor="#868686">
              <v:stroke dashstyle="solid"/>
            </v:line>
            <v:shape style="position:absolute;left:1964;top:2320;width:3100;height:45" coordorigin="1964,2320" coordsize="3100,45" path="m1975,2320l1964,2320,1964,2364,1975,2364,1975,2320m2483,2320l2472,2320,2472,2364,2483,2364,2483,2320m3001,2320l2990,2320,2990,2364,3001,2364,3001,2320m3520,2320l3509,2320,3509,2364,3520,2364,3520,2320m4038,2320l4027,2320,4027,2364,4038,2364,4038,2320m4556,2320l4546,2320,4546,2364,4556,2364,4556,2320m5064,2320l5053,2320,5053,2364,5064,2364,5064,2320e" filled="true" fillcolor="#868686" stroked="false">
              <v:path arrowok="t"/>
              <v:fill type="solid"/>
            </v:shape>
            <v:shape style="position:absolute;left:1450;top:1682;width:3748;height:876" coordorigin="1451,1683" coordsize="3748,876" path="m5117,2535l5140,2545,5141,2547,5142,2547,5174,2557,5183,2559,5192,2557,5196,2547,5198,2539,5197,2537,5125,2537,5117,2535xm5018,2513l5040,2525,5064,2525,5098,2537,5121,2537,5117,2535,5196,2535,5194,2529,5185,2527,5152,2515,5026,2515,5018,2513xm5196,2535l5117,2535,5125,2537,5197,2537,5196,2535xm4963,2501l4990,2515,5022,2515,5018,2513,5150,2513,5130,2503,4970,2503,4963,2501xm5150,2513l5018,2513,5026,2515,5154,2515,5150,2513xm4864,2479l4888,2491,4910,2491,4943,2503,4967,2503,4963,2501,5102,2501,5082,2495,5054,2495,5032,2483,4999,2483,4992,2481,4871,2481,4864,2479xm5102,2501l4963,2501,4970,2503,5108,2503,5102,2501xm5071,2491l5047,2491,5054,2495,5082,2495,5075,2493,5074,2493,5071,2491xm4992,2479l4864,2479,4871,2481,4992,2481,4999,2483,4992,2479xm5028,2481l4995,2481,4999,2483,5032,2483,5028,2481xm4894,2459l4756,2459,4788,2469,4808,2469,4832,2481,4868,2481,4864,2479,4992,2479,4977,2471,4954,2471,4920,2461,4901,2461,4894,2459xm4973,2469l4949,2469,4954,2471,4977,2471,4973,2469xm4709,2447l4732,2457,4736,2459,4894,2459,4901,2461,4878,2449,4717,2449,4709,2447xm4919,2459l4897,2459,4901,2461,4920,2461,4919,2459xm4654,2435l4676,2447,4681,2449,4713,2449,4709,2447,4841,2447,4823,2439,4818,2437,4662,2437,4654,2435xm4841,2447l4709,2447,4717,2449,4846,2449,4841,2447xm4640,2403l4524,2403,4556,2413,4555,2413,4579,2425,4601,2425,4634,2437,4657,2437,4654,2435,4792,2435,4773,2429,4746,2429,4724,2417,4691,2417,4684,2415,4687,2415,4667,2405,4645,2405,4640,2403xm4792,2435l4654,2435,4662,2437,4799,2437,4792,2435xm4764,2425l4739,2425,4746,2429,4773,2429,4766,2427,4764,2425xm4687,2415l4684,2415,4691,2417,4687,2415xm4720,2415l4687,2415,4691,2417,4722,2417,4720,2415xm4477,2391l4500,2401,4505,2405,4529,2405,4524,2403,4640,2403,4617,2395,4591,2395,4584,2393,4484,2393,4477,2391xm4584,2391l4477,2391,4484,2393,4584,2393,4591,2395,4584,2391xm4612,2393l4588,2393,4591,2395,4617,2395,4612,2393xm4422,2379l4445,2391,4450,2393,4482,2393,4477,2391,4584,2391,4570,2383,4567,2383,4562,2381,4429,2381,4422,2379xm4507,2371l4369,2371,4403,2381,4426,2381,4422,2379,4556,2379,4540,2373,4514,2373,4507,2371xm4556,2379l4422,2379,4429,2381,4562,2381,4556,2379xm4452,2359l4324,2359,4348,2371,4507,2371,4514,2373,4493,2361,4459,2361,4452,2359xm4535,2371l4511,2371,4514,2373,4540,2373,4535,2371xm4268,2347l4290,2359,4452,2359,4459,2361,4435,2349,4276,2349,4268,2347xm4488,2359l4455,2359,4459,2361,4490,2361,4488,2359xm4355,2337l4214,2337,4248,2347,4249,2349,4272,2349,4268,2347,4406,2347,4380,2339,4360,2339,4355,2337xm4406,2347l4268,2347,4276,2349,4412,2349,4406,2347xm4169,2325l4195,2339,4220,2339,4214,2337,4355,2337,4338,2329,4304,2329,4297,2327,4176,2327,4169,2325xm4297,2325l4169,2325,4176,2327,4297,2327,4304,2329,4297,2325xm4333,2327l4301,2327,4304,2329,4338,2329,4333,2327xm4253,2315l4114,2315,4138,2327,4173,2327,4169,2325,4297,2325,4282,2317,4259,2317,4253,2315xm4014,2291l4037,2303,4061,2303,4093,2315,4253,2315,4259,2317,4225,2305,4206,2305,4183,2295,4151,2295,4142,2293,4021,2293,4014,2291xm4278,2315l4253,2315,4259,2317,4282,2317,4278,2315xm4061,2303l4038,2303,4042,2305,4066,2305,4061,2303xm4142,2291l4014,2291,4021,2293,4142,2293,4151,2295,4142,2291xm4181,2293l4146,2293,4151,2295,4183,2295,4181,2293xm3937,2269l3959,2281,3982,2291,3986,2293,4018,2293,4014,2291,4142,2291,4128,2285,4126,2283,4104,2283,4076,2273,4051,2273,4044,2271,3944,2271,3937,2269xm4042,2269l3937,2269,3944,2271,4044,2271,4051,2273,4042,2269xm4070,2271l4047,2271,4051,2273,4076,2273,4070,2271xm3882,2259l3906,2271,3941,2271,3937,2269,4042,2269,4029,2263,3996,2263,3989,2261,3889,2261,3882,2259xm3989,2259l3882,2259,3889,2261,3989,2261,3996,2263,3989,2259xm4025,2261l3992,2261,3996,2263,4029,2263,4025,2261xm3782,2237l3805,2247,3806,2249,3829,2249,3862,2259,3864,2261,3886,2261,3882,2259,3989,2259,3974,2251,3952,2239,3790,2239,3782,2237xm3782,2237l3751,2237,3755,2239,3787,2239,3782,2237xm3727,2225l3750,2237,3782,2237,3790,2239,3919,2239,3896,2229,3894,2227,3734,2227,3727,2225xm3628,2203l3650,2215,3674,2215,3708,2227,3731,2227,3727,2225,3866,2225,3846,2219,3820,2219,3797,2207,3764,2207,3757,2205,3636,2205,3628,2203xm3866,2225l3727,2225,3734,2227,3872,2227,3866,2225xm3836,2215l3812,2215,3820,2219,3846,2219,3839,2217,3838,2217,3836,2215xm3757,2203l3628,2203,3636,2205,3757,2205,3764,2207,3757,2203xm3792,2205l3761,2205,3764,2207,3796,2207,3792,2205xm3572,2191l3595,2203,3598,2205,3631,2205,3628,2203,3757,2203,3743,2195,3581,2195,3572,2191xm3518,2181l3545,2195,3580,2195,3572,2191,3707,2191,3691,2185,3665,2185,3658,2183,3526,2183,3518,2181xm3707,2191l3572,2191,3581,2195,3718,2195,3707,2191xm3605,2171l3464,2171,3498,2181,3518,2181,3526,2183,3658,2183,3665,2185,3641,2173,3610,2173,3605,2171xm3685,2183l3661,2183,3665,2185,3691,2185,3685,2183xm3518,2181l3499,2181,3502,2183,3522,2183,3518,2181xm3419,2159l3445,2173,3470,2173,3464,2171,3605,2171,3588,2163,3554,2163,3547,2161,3426,2161,3419,2159xm3547,2159l3419,2159,3426,2161,3547,2161,3554,2163,3547,2159xm3583,2161l3551,2161,3554,2163,3588,2163,3583,2161xm3341,2137l3364,2149,3388,2161,3423,2161,3419,2159,3547,2159,3532,2151,3509,2151,3475,2141,3456,2141,3448,2139,3349,2139,3341,2137xm3528,2149l3503,2149,3509,2151,3532,2151,3528,2149xm3448,2137l3341,2137,3349,2139,3448,2139,3456,2141,3448,2137xm3474,2139l3452,2139,3456,2141,3475,2141,3474,2139xm3286,2125l3308,2137,3313,2139,3345,2139,3341,2137,3448,2137,3433,2129,3294,2129,3286,2125xm3316,2105l3187,2105,3211,2117,3233,2117,3266,2127,3268,2127,3270,2129,3293,2129,3286,2125,3392,2125,3378,2119,3355,2107,3323,2107,3316,2105xm3392,2125l3286,2125,3294,2129,3401,2129,3392,2125xm3132,2093l3156,2105,3316,2105,3323,2107,3296,2095,3139,2095,3132,2093xm3352,2105l3318,2105,3323,2107,3355,2107,3352,2105xm3216,2083l3079,2083,3112,2093,3114,2095,3136,2095,3132,2093,3270,2093,3244,2085,3223,2085,3216,2083xm3270,2093l3132,2093,3139,2095,3277,2095,3270,2093xm3032,2071l3059,2083,3216,2083,3223,2085,3203,2075,3169,2075,3161,2073,3040,2073,3032,2071xm3242,2083l3219,2083,3223,2085,3244,2085,3242,2083xm3162,2071l3032,2071,3040,2073,3161,2073,3169,2075,3162,2071xm3199,2073l3165,2073,3169,2075,3203,2075,3199,2073xm2977,2059l3004,2073,3037,2073,3032,2071,3162,2071,3146,2063,3142,2061,2984,2061,2977,2059xm3062,2051l2924,2051,2958,2061,2981,2061,2977,2059,3116,2059,3096,2053,3070,2053,3062,2051xm3116,2059l2977,2059,2984,2061,3122,2061,3116,2059xm2878,2037l2900,2049,2903,2051,3062,2051,3070,2053,3047,2041,3014,2041,3007,2039,2886,2039,2878,2037xm3089,2051l3066,2051,3070,2053,3096,2053,3089,2051xm3007,2037l2878,2037,2886,2039,3007,2039,3014,2041,3007,2037xm3042,2039l3011,2039,3014,2041,3047,2041,3042,2039xm2822,2027l2845,2037,2848,2039,2881,2039,2878,2037,3007,2037,2992,2029,2831,2029,2822,2027xm2852,2005l2746,2005,2767,2015,2768,2015,2770,2017,2803,2027,2804,2029,2827,2029,2822,2027,2962,2027,2941,2019,2915,2019,2908,2017,2911,2017,2892,2007,2860,2007,2852,2005xm2962,2027l2822,2027,2831,2029,2968,2029,2962,2027xm2911,2017l2908,2017,2915,2019,2911,2017xm2935,2017l2911,2017,2915,2019,2941,2019,2935,2017xm2808,1995l2693,1995,2725,2005,2852,2005,2860,2007,2838,1997,2814,1997,2808,1995xm2888,2005l2855,2005,2860,2007,2892,2007,2888,2005xm2591,1971l2614,1983,2646,1983,2669,1993,2671,1995,2808,1995,2814,1997,2780,1985,2783,1985,2760,1975,2736,1975,2731,1973,2599,1973,2591,1971xm2833,1995l2808,1995,2814,1997,2838,1997,2833,1995xm2758,1973l2731,1973,2736,1975,2760,1975,2758,1973xm2679,1961l2538,1961,2572,1971,2573,1973,2595,1973,2591,1971,2725,1971,2704,1963,2683,1963,2679,1961xm2725,1971l2591,1971,2599,1973,2731,1973,2725,1971xm2492,1949l2519,1963,2544,1963,2538,1961,2679,1961,2661,1953,2628,1953,2621,1951,2500,1951,2492,1949xm2620,1949l2492,1949,2500,1951,2621,1951,2628,1953,2620,1949xm2657,1951l2624,1951,2628,1953,2661,1953,2657,1951xm2383,1927l2417,1939,2437,1939,2461,1951,2496,1951,2492,1949,2620,1949,2605,1941,2581,1941,2549,1929,2389,1929,2383,1927xm2602,1939l2576,1939,2581,1941,2605,1941,2602,1939xm2383,1927l2362,1927,2364,1929,2389,1929,2383,1927xm2465,1915l2338,1915,2359,1927,2383,1927,2389,1929,2528,1929,2504,1919,2473,1919,2465,1915xm2282,1905l2309,1919,2345,1919,2338,1915,2465,1915,2449,1907,2290,1907,2282,1905xm2206,1883l2227,1893,2228,1893,2230,1895,2262,1907,2286,1907,2282,1905,2421,1905,2394,1897,2375,1897,2366,1895,2370,1895,2352,1887,2320,1887,2312,1885,2213,1885,2206,1883xm2421,1905l2282,1905,2290,1907,2428,1907,2421,1905xm2370,1895l2366,1895,2375,1897,2370,1895xm2390,1895l2370,1895,2375,1897,2393,1897,2390,1895xm2312,1883l2206,1883,2213,1885,2312,1885,2320,1887,2312,1883xm2347,1885l2316,1885,2320,1887,2352,1887,2347,1885xm2106,1861l2128,1873,2152,1873,2185,1883,2186,1885,2210,1885,2206,1883,2312,1883,2297,1875,2273,1875,2240,1863,2113,1863,2106,1861xm2294,1873l2268,1873,2273,1875,2297,1875,2294,1873xm2051,1849l2077,1863,2110,1863,2106,1861,2238,1861,2218,1851,2058,1851,2051,1849xm2238,1861l2106,1861,2113,1863,2242,1863,2238,1861xm2135,1839l1998,1839,2030,1851,2055,1851,2051,1849,2189,1849,2169,1843,2143,1843,2135,1839xm2189,1849l2051,1849,2058,1851,2196,1851,2189,1849xm2080,1829l1951,1829,1974,1839,2135,1839,2143,1843,2120,1831,2088,1831,2080,1829xm2159,1839l2136,1839,2143,1843,2169,1843,2162,1841,2161,1841,2159,1839xm1896,1817l1919,1829,2080,1829,2088,1831,2065,1819,1903,1819,1896,1817xm2116,1829l2084,1829,2088,1831,2120,1831,2116,1829xm1841,1805l1864,1817,1868,1819,1900,1819,1896,1817,2036,1817,2013,1809,1988,1809,1981,1807,1848,1807,1841,1805xm2036,1817l1896,1817,1903,1819,2041,1819,2036,1817xm1980,1805l1841,1805,1848,1807,1981,1807,1988,1809,1980,1805xm2008,1807l1984,1807,1988,1809,2013,1809,2008,1807xm1926,1795l1788,1795,1822,1807,1845,1807,1841,1805,1980,1805,1968,1799,1933,1799,1926,1797,1929,1797,1926,1795xm1929,1797l1926,1797,1933,1799,1929,1797xm1964,1797l1929,1797,1933,1799,1968,1799,1964,1797xm1742,1783l1769,1797,1793,1797,1788,1795,1926,1795,1911,1787,1878,1787,1871,1785,1750,1785,1742,1783xm1870,1783l1742,1783,1750,1785,1871,1785,1878,1787,1870,1783xm1907,1785l1874,1785,1878,1787,1911,1787,1907,1785xm1714,1749l1609,1749,1632,1761,1633,1761,1667,1773,1687,1773,1711,1785,1746,1785,1742,1783,1870,1783,1855,1775,1831,1775,1799,1765,1778,1765,1771,1763,1774,1763,1754,1753,1723,1753,1714,1749xm1852,1773l1826,1773,1831,1775,1855,1775,1852,1773xm1774,1763l1771,1763,1778,1765,1774,1763xm1796,1763l1774,1763,1778,1765,1799,1765,1796,1763xm1697,1741l1556,1741,1590,1751,1591,1751,1592,1753,1616,1753,1609,1749,1714,1749,1697,1741xm1462,1683l1452,1687,1451,1689,1451,1715,1456,1717,1480,1729,1510,1729,1532,1739,1535,1741,1678,1741,1644,1731,1646,1731,1620,1719,1600,1719,1567,1709,1547,1709,1527,1699,1492,1699,1484,1697,1488,1697,1470,1687,1462,1683xm1488,1697l1484,1697,1492,1699,1488,1697xm1523,1697l1488,1697,1492,1699,1527,1699,1523,1697xe" filled="true" fillcolor="#4a7ebb" stroked="false">
              <v:path arrowok="t"/>
              <v:fill type="solid"/>
            </v:shape>
            <v:shape style="position:absolute;left:1450;top:403;width:3746;height:353" coordorigin="1451,404" coordsize="3746,353" path="m1512,724l1453,724,1451,726,1451,754,1453,756,1523,756,1544,746,1540,746,1547,744,1644,744,1674,735,1672,735,1678,734,1776,734,1778,732,1794,725,1510,725,1512,724xm1547,744l1540,746,1544,746,1547,744xm1644,744l1547,744,1544,746,1643,746,1644,744xm1678,734l1672,735,1674,735,1678,734xm1776,734l1678,734,1674,735,1774,735,1776,734xm1637,712l1537,712,1532,714,1510,725,1518,724,1793,724,1801,722,1912,722,1928,713,1633,713,1637,712xm1801,722l1793,724,1518,724,1510,725,1794,725,1801,722xm1912,722l1801,722,1796,724,1907,724,1912,722xm1768,701l1668,701,1667,702,1633,713,1639,712,1926,712,1933,711,2044,711,2058,704,1764,704,1768,701xm1933,711l1926,712,1639,712,1633,713,1928,713,1933,711xm2044,711l1933,711,1931,712,2041,712,2044,711xm1899,690l1788,690,1786,692,1764,704,1771,701,2058,701,2065,700,2162,700,2189,692,1896,692,1899,690xm2065,700l2058,701,1771,701,1764,704,2058,704,2065,700xm2162,700l2065,700,2063,701,2161,701,2162,700xm2032,680l1921,680,1919,681,1896,692,1903,690,2190,690,2196,689,2294,689,2297,688,2312,681,2029,681,2032,680xm2196,689l2190,690,1903,690,1896,692,2189,692,2196,689xm2294,689l2196,689,2192,690,2292,690,2294,689xm2452,666l2444,669,2053,669,2029,681,2036,680,2312,680,2320,677,2430,677,2452,666xm2320,677l2312,680,2036,680,2029,681,2312,681,2320,677xm2430,677l2320,677,2315,680,2425,680,2430,677xm2287,657l2189,657,2186,658,2185,658,2152,669,2444,669,2452,666,2552,666,2574,659,2282,659,2287,657xm2552,666l2452,666,2447,669,2545,669,2548,668,2549,668,2552,666xm2419,646l2309,646,2282,659,2290,657,2681,657,2698,648,2414,648,2419,646xm2581,657l2290,657,2282,659,2574,659,2581,657xm2541,635l2440,635,2437,636,2414,648,2422,646,2698,646,2705,645,2815,645,2831,636,2538,636,2541,635xm2705,645l2698,646,2422,646,2414,648,2698,648,2705,645xm2815,645l2705,645,2702,646,2813,646,2815,645xm2671,624l2572,624,2538,636,2544,635,2831,635,2838,633,2939,633,2960,626,2669,626,2671,624xm2838,633l2831,635,2544,635,2538,636,2831,636,2838,633xm2939,633l2838,633,2833,635,2933,635,2935,634,2939,633xm2803,614l2693,614,2669,626,2676,624,2963,624,2968,623,3067,623,3084,615,2801,615,2803,614xm2968,623l2963,624,2676,624,2669,626,2960,626,2968,623xm3067,623l2968,623,2964,624,3065,624,3067,623xm2928,602l2827,602,2801,615,2808,614,3084,614,3091,611,3202,611,3218,603,2924,603,2928,602xm3091,611l3084,614,2808,614,2801,615,3084,615,3091,611xm3202,611l3091,611,3086,614,3197,614,3202,611xm3059,591l2959,591,2958,592,2924,603,2929,602,3216,602,3223,600,3324,600,3344,593,3054,593,3059,591xm3223,600l3216,602,2929,602,2924,603,3218,603,3223,600xm3324,600l3223,600,3221,602,3320,602,3324,600xm3190,580l3079,580,3077,581,3054,593,3062,591,3349,591,3354,590,3456,590,3471,581,3187,581,3190,580xm3354,590l3349,591,3062,591,3054,593,3344,593,3354,590xm3456,590l3354,590,3351,591,3454,591,3456,590xm3610,567l3602,569,3211,569,3187,581,3194,580,3470,580,3478,578,3588,578,3610,567xm3478,578l3470,580,3194,580,3187,581,3471,581,3478,578xm3588,578l3478,578,3473,580,3583,580,3588,578xm3445,557l3347,557,3346,558,3343,558,3311,569,3602,569,3610,567,3720,567,3735,560,3440,560,3445,557xm3720,567l3610,567,3605,569,3715,569,3720,567xm3577,546l3468,546,3464,548,3463,549,3440,560,3448,557,3734,557,3743,556,3843,556,3865,549,3572,549,3577,546xm3743,556l3734,557,3448,557,3440,560,3735,560,3743,556xm3843,556l3743,556,3740,557,3839,557,3843,556xm3710,536l3600,536,3595,538,3572,549,3581,546,3972,546,3989,538,3706,538,3710,536xm3872,546l3581,546,3572,549,3865,549,3872,546xm3832,525l3730,525,3727,526,3706,538,3713,536,3989,536,3996,534,4106,534,4122,526,3829,526,3832,525xm3996,534l3989,536,3713,536,3706,538,3989,538,3996,534xm4106,534l3996,534,3994,536,4104,536,4106,534xm3961,514l3862,514,3829,526,3834,525,4121,525,4128,522,4229,522,4251,515,3959,515,3961,514xm4128,522l4121,525,3834,525,3829,526,4122,526,4128,522xm4229,522l4128,522,4124,525,4224,525,4225,524,4229,522xm4097,502l3986,502,3982,504,3959,515,3966,514,4253,514,4259,513,4357,513,4360,512,4375,504,4092,504,4097,502xm4259,513l4253,514,3966,514,3959,515,4251,515,4259,513xm4357,513l4259,513,4255,514,4355,514,4357,513xm4218,491l4118,491,4092,504,4099,502,4375,502,4382,501,4493,501,4510,492,4214,492,4218,491xm4382,501l4375,502,4099,502,4092,504,4375,504,4382,501xm4493,501l4382,501,4380,502,4490,502,4493,501xm4348,480l4249,480,4248,482,4214,492,4220,491,4507,491,4514,490,4615,490,4638,482,4345,482,4348,480xm4514,490l4507,491,4220,491,4214,492,4510,492,4514,490xm4615,490l4514,490,4512,491,4612,491,4615,490xm4480,470l4369,470,4345,482,4352,480,4639,480,4645,479,4746,479,4761,471,4477,471,4480,470xm4645,479l4639,480,4352,480,4345,482,4638,482,4645,479xm4746,479l4645,479,4642,480,4744,480,4746,479xm4901,456l4894,459,4502,459,4500,460,4477,471,4484,470,4760,470,4768,467,4878,467,4901,456xm4768,467l4760,470,4484,470,4477,471,4761,471,4768,467xm4878,467l4768,467,4763,470,4873,470,4878,467xm4736,447l4638,447,4636,448,4634,448,4601,459,4894,459,4901,456,5002,456,5023,449,4732,449,4736,447xm5002,456l4901,456,4896,459,4994,459,4996,458,4998,458,5002,456xm4868,436l4758,436,4732,449,4739,447,5130,447,5147,438,4864,438,4868,436xm5030,447l4739,447,4732,449,5023,449,5030,447xm5196,425l4992,425,4987,426,4885,426,4864,438,4871,436,5147,436,5154,435,5190,435,5196,429,5196,425xm5154,435l5147,436,4871,436,4864,438,5147,438,5154,435xm5190,435l5154,435,5152,436,5189,436,5190,435xm4991,425l4890,425,4888,426,4987,426,4991,425xm5119,414l5022,414,5021,416,4987,426,4992,425,5196,425,5196,416,5117,416,5119,414xm5189,404l5142,404,5140,405,5117,416,5125,414,5196,414,5196,411,5189,404xm5196,414l5125,414,5117,416,5196,416,5196,414xe" filled="true" fillcolor="#be4b48" stroked="false">
              <v:path arrowok="t"/>
              <v:fill type="solid"/>
            </v:shape>
            <v:shape style="position:absolute;left:1450;top:469;width:3746;height:45" coordorigin="1451,470" coordsize="3746,45" path="m2878,501l2900,512,2905,514,5189,514,5196,506,5196,502,2886,502,2878,501xm2891,470l1453,470,1451,472,1451,500,1453,502,2880,502,2878,501,5196,501,5196,488,5190,482,2915,482,2908,480,2912,480,2891,470xm5196,501l2878,501,2886,502,5196,502,5196,501xm2912,480l2908,480,2915,482,2912,480xm5189,480l2912,480,2915,482,5190,482,5189,480xe" filled="true" fillcolor="#98b954" stroked="false">
              <v:path arrowok="t"/>
              <v:fill type="solid"/>
            </v:shape>
            <v:shape style="position:absolute;left:1838;top:255;width:1256;height:744" type="#_x0000_t202" filled="false" stroked="false">
              <v:textbox inset="0,0,0,0">
                <w:txbxContent>
                  <w:p>
                    <w:pPr>
                      <w:spacing w:line="178" w:lineRule="exact" w:before="0"/>
                      <w:ind w:left="0" w:right="0" w:firstLine="0"/>
                      <w:jc w:val="left"/>
                      <w:rPr>
                        <w:rFonts w:ascii="Calibri"/>
                        <w:b/>
                        <w:sz w:val="17"/>
                      </w:rPr>
                    </w:pPr>
                    <w:r>
                      <w:rPr>
                        <w:rFonts w:ascii="Calibri"/>
                        <w:b/>
                        <w:color w:val="77933C"/>
                        <w:w w:val="105"/>
                        <w:sz w:val="17"/>
                      </w:rPr>
                      <w:t>return on equity</w:t>
                    </w:r>
                  </w:p>
                  <w:p>
                    <w:pPr>
                      <w:spacing w:line="240" w:lineRule="auto" w:before="0"/>
                      <w:rPr>
                        <w:rFonts w:ascii="Calibri"/>
                        <w:b/>
                        <w:sz w:val="18"/>
                      </w:rPr>
                    </w:pPr>
                  </w:p>
                  <w:p>
                    <w:pPr>
                      <w:spacing w:line="206" w:lineRule="exact" w:before="139"/>
                      <w:ind w:left="73" w:right="0" w:firstLine="0"/>
                      <w:jc w:val="left"/>
                      <w:rPr>
                        <w:rFonts w:ascii="Calibri"/>
                        <w:b/>
                        <w:sz w:val="17"/>
                      </w:rPr>
                    </w:pPr>
                    <w:r>
                      <w:rPr>
                        <w:rFonts w:ascii="Calibri"/>
                        <w:b/>
                        <w:color w:val="953735"/>
                        <w:w w:val="105"/>
                        <w:sz w:val="17"/>
                      </w:rPr>
                      <w:t>earnings yield</w:t>
                    </w:r>
                  </w:p>
                </w:txbxContent>
              </v:textbox>
              <w10:wrap type="none"/>
            </v:shape>
            <v:shape style="position:absolute;left:3609;top:1901;width:615;height:177" type="#_x0000_t202" filled="false" stroked="false">
              <v:textbox inset="0,0,0,0">
                <w:txbxContent>
                  <w:p>
                    <w:pPr>
                      <w:spacing w:line="177" w:lineRule="exact" w:before="0"/>
                      <w:ind w:left="0" w:right="0" w:firstLine="0"/>
                      <w:jc w:val="left"/>
                      <w:rPr>
                        <w:rFonts w:ascii="Calibri"/>
                        <w:b/>
                        <w:sz w:val="17"/>
                      </w:rPr>
                    </w:pPr>
                    <w:r>
                      <w:rPr>
                        <w:rFonts w:ascii="Calibri"/>
                        <w:b/>
                        <w:color w:val="376092"/>
                        <w:w w:val="105"/>
                        <w:sz w:val="17"/>
                      </w:rPr>
                      <w:t>risk free</w:t>
                    </w:r>
                  </w:p>
                </w:txbxContent>
              </v:textbox>
              <w10:wrap type="none"/>
            </v:shape>
            <v:shape style="position:absolute;left:4439;top:2610;width:673;height:321" type="#_x0000_t202" filled="false" stroked="false">
              <v:textbox inset="0,0,0,0">
                <w:txbxContent>
                  <w:p>
                    <w:pPr>
                      <w:spacing w:line="145" w:lineRule="exact" w:before="0"/>
                      <w:ind w:left="0" w:right="0" w:firstLine="0"/>
                      <w:jc w:val="left"/>
                      <w:rPr>
                        <w:rFonts w:ascii="Calibri"/>
                        <w:b/>
                        <w:sz w:val="14"/>
                      </w:rPr>
                    </w:pPr>
                    <w:r>
                      <w:rPr>
                        <w:rFonts w:ascii="Calibri"/>
                        <w:b/>
                        <w:sz w:val="14"/>
                      </w:rPr>
                      <w:t>probability</w:t>
                    </w:r>
                  </w:p>
                  <w:p>
                    <w:pPr>
                      <w:spacing w:line="169" w:lineRule="exact" w:before="5"/>
                      <w:ind w:left="10" w:right="0" w:firstLine="0"/>
                      <w:jc w:val="left"/>
                      <w:rPr>
                        <w:rFonts w:ascii="Calibri"/>
                        <w:b/>
                        <w:sz w:val="14"/>
                      </w:rPr>
                    </w:pPr>
                    <w:r>
                      <w:rPr>
                        <w:rFonts w:ascii="Calibri"/>
                        <w:b/>
                        <w:sz w:val="14"/>
                      </w:rPr>
                      <w:t>of disaster</w:t>
                    </w:r>
                  </w:p>
                </w:txbxContent>
              </v:textbox>
              <w10:wrap type="none"/>
            </v:shape>
            <w10:wrap type="none"/>
          </v:group>
        </w:pict>
      </w:r>
      <w:r>
        <w:rPr>
          <w:rFonts w:ascii="Calibri"/>
          <w:w w:val="102"/>
          <w:sz w:val="14"/>
        </w:rPr>
        <w:t>8</w:t>
      </w:r>
    </w:p>
    <w:p>
      <w:pPr>
        <w:spacing w:before="113"/>
        <w:ind w:left="343" w:right="0" w:firstLine="0"/>
        <w:jc w:val="left"/>
        <w:rPr>
          <w:rFonts w:ascii="Calibri"/>
          <w:sz w:val="14"/>
        </w:rPr>
      </w:pPr>
      <w:r>
        <w:rPr>
          <w:rFonts w:ascii="Calibri"/>
          <w:w w:val="102"/>
          <w:sz w:val="14"/>
        </w:rPr>
        <w:t>7</w:t>
      </w:r>
    </w:p>
    <w:p>
      <w:pPr>
        <w:spacing w:before="111"/>
        <w:ind w:left="343" w:right="0" w:firstLine="0"/>
        <w:jc w:val="left"/>
        <w:rPr>
          <w:rFonts w:ascii="Calibri"/>
          <w:sz w:val="14"/>
        </w:rPr>
      </w:pPr>
      <w:r>
        <w:rPr>
          <w:rFonts w:ascii="Calibri"/>
          <w:w w:val="102"/>
          <w:sz w:val="14"/>
        </w:rPr>
        <w:t>6</w:t>
      </w:r>
    </w:p>
    <w:p>
      <w:pPr>
        <w:spacing w:before="111"/>
        <w:ind w:left="343" w:right="0" w:firstLine="0"/>
        <w:jc w:val="left"/>
        <w:rPr>
          <w:rFonts w:ascii="Calibri"/>
          <w:sz w:val="14"/>
        </w:rPr>
      </w:pPr>
      <w:r>
        <w:rPr>
          <w:rFonts w:ascii="Calibri"/>
          <w:w w:val="102"/>
          <w:sz w:val="14"/>
        </w:rPr>
        <w:t>5</w:t>
      </w:r>
    </w:p>
    <w:p>
      <w:pPr>
        <w:spacing w:before="112"/>
        <w:ind w:left="343" w:right="0" w:firstLine="0"/>
        <w:jc w:val="left"/>
        <w:rPr>
          <w:rFonts w:ascii="Calibri"/>
          <w:sz w:val="14"/>
        </w:rPr>
      </w:pPr>
      <w:r>
        <w:rPr>
          <w:rFonts w:ascii="Calibri"/>
          <w:w w:val="102"/>
          <w:sz w:val="14"/>
        </w:rPr>
        <w:t>4</w:t>
      </w:r>
    </w:p>
    <w:p>
      <w:pPr>
        <w:spacing w:before="111"/>
        <w:ind w:left="343" w:right="0" w:firstLine="0"/>
        <w:jc w:val="left"/>
        <w:rPr>
          <w:rFonts w:ascii="Calibri"/>
          <w:sz w:val="14"/>
        </w:rPr>
      </w:pPr>
      <w:r>
        <w:rPr>
          <w:rFonts w:ascii="Calibri"/>
          <w:w w:val="102"/>
          <w:sz w:val="14"/>
        </w:rPr>
        <w:t>3</w:t>
      </w:r>
    </w:p>
    <w:p>
      <w:pPr>
        <w:spacing w:before="113"/>
        <w:ind w:left="343" w:right="0" w:firstLine="0"/>
        <w:jc w:val="left"/>
        <w:rPr>
          <w:rFonts w:ascii="Calibri"/>
          <w:sz w:val="14"/>
        </w:rPr>
      </w:pPr>
      <w:r>
        <w:rPr>
          <w:rFonts w:ascii="Calibri"/>
          <w:w w:val="102"/>
          <w:sz w:val="14"/>
        </w:rPr>
        <w:t>2</w:t>
      </w:r>
    </w:p>
    <w:p>
      <w:pPr>
        <w:spacing w:before="111"/>
        <w:ind w:left="343" w:right="0" w:firstLine="0"/>
        <w:jc w:val="left"/>
        <w:rPr>
          <w:rFonts w:ascii="Calibri"/>
          <w:sz w:val="14"/>
        </w:rPr>
      </w:pPr>
      <w:r>
        <w:rPr>
          <w:rFonts w:ascii="Calibri"/>
          <w:w w:val="102"/>
          <w:sz w:val="14"/>
        </w:rPr>
        <w:t>1</w:t>
      </w:r>
    </w:p>
    <w:p>
      <w:pPr>
        <w:spacing w:before="112"/>
        <w:ind w:left="343" w:right="0" w:firstLine="0"/>
        <w:jc w:val="left"/>
        <w:rPr>
          <w:rFonts w:ascii="Calibri"/>
          <w:sz w:val="14"/>
        </w:rPr>
      </w:pPr>
      <w:r>
        <w:rPr>
          <w:rFonts w:ascii="Calibri"/>
          <w:w w:val="102"/>
          <w:sz w:val="14"/>
        </w:rPr>
        <w:t>0</w:t>
      </w:r>
    </w:p>
    <w:p>
      <w:pPr>
        <w:spacing w:before="111"/>
        <w:ind w:left="298" w:right="0" w:firstLine="0"/>
        <w:jc w:val="left"/>
        <w:rPr>
          <w:rFonts w:ascii="Calibri" w:hAnsi="Calibri"/>
          <w:sz w:val="14"/>
        </w:rPr>
      </w:pPr>
      <w:r>
        <w:rPr>
          <w:rFonts w:ascii="Calibri" w:hAnsi="Calibri"/>
          <w:sz w:val="14"/>
        </w:rPr>
        <w:t>‐1</w:t>
      </w:r>
    </w:p>
    <w:p>
      <w:pPr>
        <w:spacing w:before="112"/>
        <w:ind w:left="298" w:right="0" w:firstLine="0"/>
        <w:jc w:val="left"/>
        <w:rPr>
          <w:rFonts w:ascii="Calibri" w:hAnsi="Calibri"/>
          <w:sz w:val="14"/>
        </w:rPr>
      </w:pPr>
      <w:r>
        <w:rPr>
          <w:rFonts w:ascii="Calibri" w:hAnsi="Calibri"/>
          <w:sz w:val="14"/>
        </w:rPr>
        <w:t>‐2</w:t>
      </w:r>
    </w:p>
    <w:p>
      <w:pPr>
        <w:spacing w:line="252" w:lineRule="auto" w:before="74"/>
        <w:ind w:left="412" w:right="4064" w:firstLine="118"/>
        <w:jc w:val="left"/>
        <w:rPr>
          <w:rFonts w:ascii="Calibri"/>
          <w:b/>
          <w:sz w:val="15"/>
        </w:rPr>
      </w:pPr>
      <w:r>
        <w:rPr/>
        <w:br w:type="column"/>
      </w:r>
      <w:r>
        <w:rPr>
          <w:rFonts w:ascii="Calibri"/>
          <w:b/>
          <w:w w:val="105"/>
          <w:sz w:val="15"/>
        </w:rPr>
        <w:t>rate of return (%)</w:t>
      </w:r>
    </w:p>
    <w:p>
      <w:pPr>
        <w:spacing w:before="12"/>
        <w:ind w:left="298" w:right="0" w:firstLine="0"/>
        <w:jc w:val="left"/>
        <w:rPr>
          <w:rFonts w:ascii="Calibri"/>
          <w:sz w:val="15"/>
        </w:rPr>
      </w:pPr>
      <w:r>
        <w:rPr/>
        <w:pict>
          <v:group style="position:absolute;margin-left:307.920013pt;margin-top:1.907494pt;width:225.5pt;height:152.35pt;mso-position-horizontal-relative:page;mso-position-vertical-relative:paragraph;z-index:-252883968" coordorigin="6158,38" coordsize="4510,3047">
            <v:line style="position:absolute" from="6426,100" to="6426,2994" stroked="true" strokeweight=".600010pt" strokecolor="#868686">
              <v:stroke dashstyle="solid"/>
            </v:line>
            <v:shape style="position:absolute;left:6378;top:93;width:48;height:2907" coordorigin="6378,94" coordsize="48,2907" path="m6426,2988l6378,2988,6378,3000,6426,3000,6426,2988m6426,2498l6378,2498,6378,2510,6426,2510,6426,2498m6426,2020l6378,2020,6378,2032,6426,2032,6426,2020m6426,1541l6378,1541,6378,1553,6426,1553,6426,1541m6426,1062l6378,1062,6378,1074,6426,1074,6426,1062m6426,572l6378,572,6378,584,6426,584,6426,572m6426,94l6378,94,6378,106,6426,106,6426,94e" filled="true" fillcolor="#868686" stroked="false">
              <v:path arrowok="t"/>
              <v:fill type="solid"/>
            </v:shape>
            <v:line style="position:absolute" from="6426,2504" to="10490,2504" stroked="true" strokeweight=".599980pt" strokecolor="#868686">
              <v:stroke dashstyle="solid"/>
            </v:line>
            <v:shape style="position:absolute;left:6981;top:2504;width:3383;height:60" coordorigin="6982,2504" coordsize="3383,60" path="m6994,2504l6982,2504,6982,2564,6994,2564,6994,2504m7555,2504l7543,2504,7543,2564,7555,2564,7555,2504m8117,2504l8106,2504,8106,2564,8117,2564,8117,2504m8680,2504l8668,2504,8668,2564,8680,2564,8680,2504m9241,2504l9229,2504,9229,2564,9241,2564,9241,2504m9803,2504l9791,2504,9791,2564,9803,2564,9803,2504m10364,2504l10352,2504,10352,2564,10364,2564,10364,2504e" filled="true" fillcolor="#868686" stroked="false">
              <v:path arrowok="t"/>
              <v:fill type="solid"/>
            </v:shape>
            <v:shape style="position:absolute;left:6432;top:1913;width:4065;height:896" coordorigin="6432,1913" coordsize="4065,896" path="m10362,2783l10388,2797,10412,2797,10448,2809,10488,2809,10496,2801,10496,2785,10370,2785,10362,2783xm10302,2771l10328,2785,10366,2785,10362,2783,10496,2783,10490,2775,10459,2775,10453,2773,10310,2773,10302,2771xm10496,2783l10362,2783,10370,2785,10496,2785,10496,2783xm10488,2773l10454,2773,10459,2775,10490,2775,10488,2773xm10394,2761l10246,2761,10280,2773,10306,2773,10302,2771,10447,2771,10429,2765,10403,2765,10394,2761xm10447,2771l10302,2771,10310,2773,10453,2773,10447,2771xm10195,2747l10219,2759,10222,2761,10394,2761,10403,2765,10380,2753,10343,2753,10334,2749,10202,2749,10195,2747xm10422,2761l10395,2761,10403,2765,10429,2765,10423,2763,10422,2761xm10331,2747l10195,2747,10202,2749,10334,2749,10343,2753,10331,2747xm10373,2749l10335,2749,10343,2753,10380,2753,10376,2751,10373,2749xm10226,2725l10078,2725,10114,2737,10135,2737,10159,2747,10162,2749,10199,2749,10195,2747,10331,2747,10316,2739,10292,2739,10262,2729,10235,2729,10226,2725xm10313,2737l10286,2737,10292,2739,10316,2739,10313,2737xm10060,2689l9911,2689,9947,2701,9968,2701,9991,2713,10027,2713,10054,2725,10226,2725,10235,2729,10213,2717,10175,2717,10150,2703,10124,2703,10095,2693,10068,2693,10060,2689xm10255,2725l10228,2725,10235,2729,10262,2729,10256,2727,10255,2725xm10206,2713l10168,2713,10175,2717,10213,2717,10206,2713xm10146,2701l10120,2701,10124,2703,10150,2703,10146,2701xm10000,2677l9860,2677,9887,2689,10060,2689,10068,2693,10045,2681,10008,2681,10000,2677xm10087,2689l10060,2689,10068,2693,10095,2693,10090,2691,10087,2689xm9725,2617l9574,2617,9600,2629,9634,2629,9660,2641,9692,2641,9719,2653,9743,2653,9779,2665,9800,2665,9827,2677,10000,2677,10008,2681,9983,2667,9958,2667,9928,2657,9900,2657,9878,2645,9840,2645,9815,2631,9791,2631,9761,2621,9733,2621,9725,2617xm10038,2677l10001,2677,10008,2681,10045,2681,10042,2679,10038,2677xm9979,2665l9952,2665,9958,2667,9983,2667,9979,2665xm9918,2653l9893,2653,9900,2657,9928,2657,9922,2655,9920,2655,9918,2653xm9871,2641l9833,2641,9840,2645,9878,2645,9871,2641xm9811,2629l9785,2629,9791,2631,9815,2631,9811,2629xm9665,2605l9516,2605,9552,2617,9725,2617,9733,2621,9711,2609,9673,2609,9665,2605xm9751,2617l9726,2617,9733,2621,9761,2621,9755,2619,9752,2619,9751,2617xm9605,2593l9466,2593,9492,2605,9665,2605,9673,2609,9652,2597,9613,2597,9605,2593xm9703,2605l9666,2605,9673,2609,9711,2609,9707,2607,9703,2605xm9406,2581l9432,2593,9605,2593,9613,2597,9587,2583,9414,2583,9406,2581xm9644,2593l9606,2593,9613,2597,9652,2597,9644,2593xm9406,2581l9386,2581,9389,2583,9410,2583,9406,2581xm9499,2569l9349,2569,9384,2581,9406,2581,9414,2583,9563,2583,9534,2573,9506,2573,9498,2571,9503,2571,9499,2569xm9503,2571l9498,2571,9506,2573,9503,2571xm9528,2571l9503,2571,9506,2573,9534,2573,9528,2571xm9299,2557l9328,2571,9354,2571,9349,2569,9499,2569,9484,2561,9446,2561,9438,2559,9307,2559,9299,2557xm9439,2557l9299,2557,9307,2559,9438,2559,9446,2561,9439,2557xm9480,2559l9443,2559,9446,2561,9484,2561,9480,2559xm9239,2545l9268,2559,9303,2559,9299,2557,9439,2557,9420,2547,9247,2547,9239,2545xm9239,2545l9220,2545,9221,2547,9243,2547,9239,2545xm9331,2533l9181,2533,9217,2545,9239,2545,9247,2547,9396,2547,9366,2537,9338,2537,9330,2535,9335,2535,9331,2533xm9335,2535l9330,2535,9338,2537,9335,2535xm9360,2535l9335,2535,9338,2537,9366,2537,9360,2535xm9131,2521l9157,2533,9161,2535,9187,2535,9181,2533,9331,2533,9316,2525,9278,2525,9271,2523,9139,2523,9131,2521xm9271,2521l9131,2521,9139,2523,9271,2523,9278,2525,9271,2521xm9312,2523l9275,2523,9278,2525,9316,2525,9312,2523xm9072,2509l9101,2523,9135,2523,9131,2521,9271,2521,9252,2511,9079,2511,9072,2509xm9072,2509l9052,2509,9054,2511,9076,2511,9072,2509xm9164,2497l9014,2497,9050,2509,9072,2509,9079,2511,9229,2511,9199,2501,9172,2501,9163,2499,9168,2499,9164,2497xm9168,2499l9163,2499,9172,2501,9168,2499xm9193,2499l9168,2499,9172,2501,9199,2501,9193,2499xm8964,2485l8993,2499,9019,2499,9014,2497,9164,2497,9149,2489,9112,2489,9103,2487,8972,2487,8964,2485xm9104,2485l8964,2485,8972,2487,9103,2487,9112,2489,9104,2485xm9145,2487l9108,2487,9112,2489,9149,2489,9145,2487xm8904,2473l8933,2487,8968,2487,8964,2485,9104,2485,9089,2477,9061,2477,9055,2475,8912,2475,8904,2473xm9085,2475l9055,2475,9061,2477,9089,2477,9085,2475xm8797,2449l8820,2461,8846,2461,8882,2473,8885,2475,8908,2475,8904,2473,9049,2473,9025,2465,9004,2465,8996,2463,9000,2463,8981,2453,8944,2453,8936,2451,8804,2451,8797,2449xm9049,2473l8904,2473,8912,2475,9055,2475,9049,2473xm9000,2463l8996,2463,9004,2465,9000,2463xm9024,2463l9000,2463,9004,2465,9025,2465,9024,2463xm8846,2461l8824,2461,8826,2463,8852,2463,8846,2461xm8936,2449l8797,2449,8804,2451,8936,2451,8944,2453,8936,2449xm8977,2451l8940,2451,8944,2453,8981,2453,8977,2451xm8737,2437l8766,2451,8801,2451,8797,2449,8936,2449,8921,2441,8894,2441,8888,2439,8744,2439,8737,2437xm8917,2439l8888,2439,8894,2441,8921,2441,8917,2439xm8677,2425l8706,2439,8741,2439,8737,2437,8882,2437,8858,2429,8837,2429,8828,2427,8686,2427,8677,2425xm8882,2437l8737,2437,8744,2439,8888,2439,8882,2437xm8829,2425l8677,2425,8686,2427,8828,2427,8837,2429,8829,2425xm8856,2427l8833,2427,8837,2429,8858,2429,8856,2427xm8769,2413l8620,2413,8656,2425,8657,2427,8681,2427,8677,2425,8829,2425,8813,2417,8777,2417,8768,2415,8773,2415,8769,2413xm8773,2415l8768,2415,8777,2417,8773,2415xm8810,2415l8773,2415,8777,2417,8813,2417,8810,2415xm8569,2401l8596,2413,8599,2415,8626,2415,8620,2413,8769,2413,8752,2405,8717,2405,8710,2403,8578,2403,8569,2401xm8709,2401l8569,2401,8578,2403,8710,2403,8717,2405,8709,2401xm8748,2403l8713,2403,8717,2405,8752,2405,8748,2403xm8509,2389l8536,2401,8539,2403,8574,2403,8569,2401,8709,2401,8692,2393,8666,2393,8661,2391,8518,2391,8509,2389xm8688,2391l8662,2391,8666,2393,8692,2393,8688,2391xm8601,2377l8453,2377,8489,2389,8490,2391,8514,2391,8509,2389,8655,2389,8632,2381,8610,2381,8602,2379,8606,2379,8601,2377xm8655,2389l8509,2389,8518,2391,8661,2391,8655,2389xm8606,2379l8602,2379,8610,2381,8606,2379xm8629,2379l8606,2379,8610,2381,8632,2381,8629,2379xm8402,2365l8431,2379,8458,2379,8453,2377,8601,2377,8584,2369,8550,2369,8542,2367,8411,2367,8402,2365xm8541,2365l8402,2365,8411,2367,8542,2367,8550,2369,8541,2365xm8580,2367l8546,2367,8550,2369,8584,2369,8580,2367xm8342,2353l8366,2365,8369,2367,8407,2367,8402,2365,8541,2365,8524,2357,8500,2357,8494,2355,8351,2355,8342,2353xm8520,2355l8494,2355,8500,2357,8524,2357,8520,2355xm8434,2341l8285,2341,8321,2353,8323,2355,8346,2355,8342,2353,8488,2353,8464,2345,8442,2345,8434,2343,8438,2343,8434,2341xm8488,2353l8342,2353,8351,2355,8494,2355,8488,2353xm8438,2343l8434,2343,8442,2345,8438,2343xm8462,2343l8438,2343,8442,2345,8464,2345,8462,2343xm8234,2329l8261,2343,8291,2343,8285,2341,8434,2341,8417,2333,8382,2333,8375,2331,8243,2331,8234,2329xm8374,2329l8234,2329,8243,2331,8375,2331,8382,2333,8374,2329xm8413,2331l8378,2331,8382,2333,8417,2333,8413,2331xm8176,2317l8202,2331,8238,2331,8234,2329,8374,2329,8357,2321,8333,2321,8327,2319,8183,2319,8176,2317xm8353,2319l8327,2319,8333,2321,8357,2321,8353,2319xm8266,2305l8118,2305,8154,2317,8155,2319,8179,2319,8176,2317,8321,2317,8297,2309,8275,2309,8267,2307,8271,2307,8266,2305xm8321,2317l8176,2317,8183,2319,8327,2319,8321,2317xm8271,2307l8267,2307,8275,2309,8271,2307xm8294,2307l8271,2307,8275,2309,8297,2309,8294,2307xm7984,2269l8010,2283,8034,2283,8070,2293,8068,2293,8094,2307,8123,2307,8118,2305,8266,2305,8249,2297,8215,2297,8207,2295,8211,2295,8191,2285,8165,2285,8129,2273,8107,2273,8100,2271,7992,2271,7984,2269xm8211,2295l8207,2295,8215,2297,8211,2295xm8245,2295l8211,2295,8215,2297,8249,2297,8245,2295xm8186,2283l8159,2283,8165,2285,8191,2285,8186,2283xm8099,2269l7984,2269,7992,2271,8100,2271,8107,2273,8099,2269xm8125,2271l8103,2271,8107,2273,8128,2273,8125,2271xm7924,2257l7950,2271,7987,2271,7984,2269,8099,2269,8083,2261,8081,2261,8075,2259,7932,2259,7924,2257xm7865,2245l7891,2259,7927,2259,7924,2257,8069,2257,8045,2249,8024,2249,8016,2247,7872,2247,7865,2245xm8069,2257l7924,2257,7932,2259,8075,2259,8069,2257xm8016,2245l7865,2245,7872,2247,8016,2247,8024,2249,8016,2245xm8041,2247l8020,2247,8024,2249,8044,2249,8041,2247xm7956,2235l7807,2235,7843,2247,7869,2247,7865,2245,8016,2245,7998,2237,7964,2237,7956,2235xm7757,2221l7783,2235,7956,2235,7964,2237,7938,2225,7904,2225,7896,2223,7765,2223,7757,2221xm7994,2235l7960,2235,7964,2237,7998,2237,7994,2235xm7896,2221l7757,2221,7765,2223,7896,2223,7904,2225,7896,2221xm7934,2223l7900,2223,7904,2225,7938,2225,7934,2223xm7697,2209l7723,2223,7761,2223,7757,2221,7896,2221,7880,2213,7854,2213,7848,2211,7705,2211,7697,2209xm7876,2211l7848,2211,7854,2213,7880,2213,7876,2211xm7789,2199l7639,2199,7675,2211,7701,2211,7697,2209,7842,2209,7818,2201,7796,2201,7789,2199xm7842,2209l7697,2209,7705,2211,7848,2211,7842,2209xm7729,2185l7590,2185,7613,2197,7616,2199,7789,2199,7796,2201,7770,2189,7736,2189,7729,2185xm7814,2199l7792,2199,7796,2201,7817,2201,7814,2199xm7675,2173l7530,2173,7559,2189,7597,2189,7590,2185,7729,2185,7714,2177,7687,2177,7675,2173xm7625,2163l7472,2163,7508,2175,7510,2175,7512,2177,7537,2177,7530,2173,7675,2173,7651,2165,7630,2165,7625,2163xm7422,2149l7451,2165,7478,2165,7472,2163,7625,2163,7603,2153,7430,2153,7422,2149xm7362,2137l7388,2151,7392,2153,7429,2153,7422,2149,7561,2149,7543,2141,7370,2141,7362,2137xm7561,2149l7422,2149,7430,2153,7570,2153,7561,2149xm7457,2127l7304,2127,7340,2139,7343,2139,7344,2141,7370,2141,7362,2137,7507,2137,7483,2129,7462,2129,7457,2127xm7507,2137l7362,2137,7370,2141,7519,2141,7507,2137xm7394,2113l7255,2113,7284,2129,7310,2129,7304,2127,7457,2127,7435,2117,7403,2117,7394,2113xm7195,2101l7224,2117,7262,2117,7255,2113,7394,2113,7376,2105,7204,2105,7195,2101xm7290,2091l7138,2091,7174,2103,7175,2103,7177,2105,7202,2105,7195,2101,7340,2101,7316,2093,7295,2093,7290,2091xm7340,2101l7195,2101,7204,2105,7352,2105,7340,2101xm7230,2079l7078,2079,7114,2091,7116,2093,7144,2093,7138,2091,7290,2091,7268,2081,7235,2081,7230,2079xm7027,2065l7054,2079,7057,2081,7084,2081,7078,2079,7230,2079,7208,2069,7036,2069,7027,2065xm7114,2053l6968,2053,6997,2069,7035,2069,7027,2065,7172,2065,7148,2057,7126,2057,7114,2053xm7172,2065l7027,2065,7036,2069,7184,2069,7172,2065xm7064,2043l6911,2043,6947,2055,6948,2057,6976,2057,6968,2053,7114,2053,7090,2045,7068,2045,7064,2043xm6860,2029l6889,2045,6917,2045,6911,2043,7064,2043,7042,2033,6869,2033,6860,2029xm6800,2017l6829,2033,6868,2033,6860,2029,6998,2029,6984,2023,6982,2021,6809,2021,6800,2017xm6998,2029l6860,2029,6869,2033,7008,2033,6998,2029xm6892,2007l6743,2007,6779,2019,6781,2021,6808,2021,6800,2017,6946,2017,6928,2011,6900,2011,6893,2009,6896,2009,6892,2007xm6946,2017l6800,2017,6809,2021,6958,2021,6946,2017xm6896,2009l6893,2009,6900,2011,6896,2009xm6922,2009l6896,2009,6900,2011,6928,2011,6922,2009xm6829,1993l6694,1993,6716,2005,6720,2007,6722,2009,6749,2009,6743,2007,6892,2007,6875,1999,6840,1999,6833,1997,6836,1997,6829,1993xm6836,1997l6833,1997,6840,1999,6836,1997xm6871,1997l6836,1997,6840,1999,6875,1999,6871,1997xm6779,1981l6634,1981,6662,1997,6701,1997,6694,1993,6829,1993,6817,1987,6814,1985,6791,1985,6779,1981xm6725,1971l6576,1971,6612,1983,6613,1985,6641,1985,6634,1981,6779,1981,6761,1975,6733,1975,6725,1973,6729,1973,6725,1971xm6729,1973l6725,1973,6733,1975,6729,1973xm6755,1973l6729,1973,6733,1975,6761,1975,6755,1973xm6526,1959l6550,1969,6552,1973,6582,1973,6576,1971,6725,1971,6709,1963,6673,1963,6665,1961,6534,1961,6526,1959xm6665,1959l6526,1959,6534,1961,6665,1961,6673,1963,6665,1959xm6704,1961l6669,1961,6673,1963,6709,1963,6704,1961xm6466,1947l6492,1961,6530,1961,6526,1959,6665,1959,6644,1949,6474,1949,6466,1947xm6480,1913l6440,1913,6432,1921,6432,1939,6440,1949,6469,1949,6466,1947,6617,1947,6593,1939,6565,1939,6558,1937,6561,1937,6541,1927,6506,1927,6498,1925,6503,1925,6480,1913xm6617,1947l6466,1947,6474,1949,6623,1949,6617,1947xm6561,1937l6558,1937,6565,1939,6561,1937xm6587,1937l6561,1937,6565,1939,6593,1939,6587,1937xm6503,1925l6498,1925,6506,1927,6503,1925xm6536,1925l6503,1925,6506,1927,6541,1927,6536,1925xe" filled="true" fillcolor="#4a7ebb" stroked="false">
              <v:path arrowok="t"/>
              <v:fill type="solid"/>
            </v:shape>
            <v:shape style="position:absolute;left:6432;top:346;width:4065;height:896" coordorigin="6432,346" coordsize="4065,896" path="m6473,1206l6440,1206,6432,1216,6432,1234,6440,1242,6480,1242,6503,1230,6498,1230,6506,1228,6541,1228,6561,1218,6558,1218,6565,1216,6593,1216,6611,1210,6466,1210,6473,1206xm6506,1228l6498,1230,6503,1230,6506,1228xm6541,1228l6506,1228,6503,1230,6536,1230,6541,1228xm6565,1216l6558,1218,6561,1218,6565,1216xm6593,1216l6565,1216,6561,1218,6587,1218,6593,1216xm6533,1194l6496,1194,6492,1196,6466,1210,6474,1206,6644,1206,6661,1198,6526,1198,6533,1194xm6623,1206l6474,1206,6466,1210,6611,1210,6623,1206xm6582,1182l6554,1182,6526,1198,6534,1194,6665,1194,6673,1192,6709,1192,6728,1184,6576,1184,6582,1182xm6673,1192l6665,1194,6534,1194,6526,1198,6661,1198,6673,1192xm6709,1192l6673,1192,6669,1194,6707,1194,6709,1192xm6641,1170l6613,1170,6612,1172,6576,1184,6728,1184,6733,1182,6755,1182,6779,1174,6634,1174,6641,1170xm6701,1158l6662,1158,6634,1174,6779,1174,6791,1170,6817,1170,6832,1162,6694,1162,6701,1158xm6749,1146l6722,1146,6720,1148,6716,1150,6694,1162,6832,1162,6840,1158,6874,1158,6896,1148,6743,1148,6749,1146xm6808,1134l6781,1134,6779,1136,6743,1148,6896,1148,6900,1146,6922,1146,6946,1138,6800,1138,6808,1134xm6868,1122l6829,1122,6800,1138,6809,1134,6982,1134,6999,1126,6860,1126,6868,1122xm6958,1134l6809,1134,6800,1138,6946,1138,6958,1134xm6917,1110l6889,1110,6860,1126,6869,1122,7042,1122,7064,1112,6911,1112,6917,1110xm7008,1122l6869,1122,6860,1126,6999,1126,7008,1122xm6976,1098l6950,1098,6948,1100,6947,1100,6911,1112,7064,1112,7068,1110,7090,1110,7114,1102,6968,1102,6976,1098xm7035,1086l6997,1086,6968,1102,7114,1102,7126,1098,7148,1098,7172,1090,7027,1090,7035,1086xm7084,1074l7057,1074,7054,1076,7027,1090,7036,1086,7208,1086,7230,1076,7078,1076,7084,1074xm7184,1086l7036,1086,7027,1090,7172,1090,7184,1086xm7202,1050l7177,1050,7175,1052,7174,1052,7138,1064,7114,1064,7078,1076,7230,1076,7235,1074,7268,1074,7295,1062,7316,1062,7340,1054,7195,1054,7202,1050xm7144,1062l7117,1062,7116,1064,7138,1064,7144,1062xm7262,1038l7224,1038,7195,1054,7204,1050,7376,1050,7394,1042,7255,1042,7262,1038xm7352,1050l7204,1050,7195,1054,7340,1054,7352,1050xm7310,1026l7284,1026,7255,1042,7394,1042,7403,1038,7435,1038,7457,1028,7304,1028,7310,1026xm7366,1016l7340,1016,7304,1028,7457,1028,7462,1026,7483,1026,7507,1018,7362,1018,7366,1016xm7426,1004l7388,1004,7362,1018,7370,1016,7513,1016,7519,1014,7545,1014,7561,1006,7422,1006,7426,1004xm7513,1016l7370,1016,7362,1018,7507,1018,7513,1016xm7545,1014l7519,1014,7514,1016,7541,1016,7545,1014xm7630,990l7621,992,7448,992,7422,1006,7430,1004,7561,1004,7570,1002,7605,1002,7630,990xm7570,1002l7561,1004,7430,1004,7422,1006,7561,1006,7570,1002xm7605,1002l7570,1002,7565,1004,7601,1004,7605,1002xm7534,980l7508,980,7472,992,7621,992,7630,990,7651,990,7675,982,7530,982,7534,980xm7649,990l7630,990,7625,992,7648,992,7649,990xm7594,968l7556,968,7530,982,7537,980,7681,980,7687,978,7714,978,7729,970,7590,970,7594,968xm7681,980l7537,980,7530,982,7675,982,7681,980xm7710,978l7687,978,7681,980,7708,980,7710,978xm7796,954l7789,956,7616,956,7613,958,7590,970,7597,968,7729,968,7736,966,7772,966,7796,954xm7736,966l7729,968,7597,968,7590,970,7729,970,7736,966xm7772,966l7736,966,7733,968,7768,968,7772,966xm7701,944l7675,944,7639,956,7789,956,7796,954,7818,954,7842,946,7697,946,7701,944xm7817,954l7796,954,7792,956,7814,956,7817,954xm7761,932l7723,932,7697,946,7705,944,7848,944,7854,942,7880,942,7896,934,7757,934,7761,932xm7848,944l7705,944,7697,946,7842,946,7848,944xm7880,942l7854,942,7848,944,7876,944,7880,942xm7813,920l7783,920,7757,934,7765,932,7900,932,7904,930,7902,930,7926,922,7807,922,7813,920xm7900,932l7765,932,7757,934,7896,934,7900,932xm7869,908l7844,908,7843,910,7807,922,7926,922,7938,918,7962,918,7986,910,7865,910,7869,908xm7962,918l7938,918,7932,920,7960,920,7962,918xm7956,884l7928,884,7926,886,7891,898,7889,898,7865,910,7872,908,7992,908,7998,906,8024,906,8043,896,8040,896,8047,894,8083,894,8099,886,7950,886,7956,884xm7992,908l7872,908,7865,910,7986,910,7992,908xm8021,906l7998,906,7992,908,8018,908,8021,906xm8047,894l8040,896,8043,896,8047,894xm8083,894l8047,894,8043,896,8078,896,8083,894xm8012,872l7988,872,7986,874,7950,886,8099,886,8103,884,8100,884,8107,882,8129,882,8153,874,8008,874,8012,872xm8107,882l8100,884,8103,884,8107,882xm8129,882l8107,882,8103,884,8128,884,8129,882xm8072,860l8034,860,8032,862,8008,874,8016,872,8159,872,8165,870,8191,870,8207,862,8068,862,8072,860xm8159,872l8016,872,8008,874,8153,874,8159,872xm8191,870l8165,870,8159,872,8186,872,8191,870xm8123,848l8094,848,8092,850,8068,862,8076,860,8207,860,8215,858,8249,858,8266,850,8118,850,8123,848xm8215,858l8207,860,8076,860,8068,862,8207,862,8215,858xm8249,858l8215,858,8211,860,8245,860,8249,858xm8180,836l8155,836,8154,838,8118,850,8266,850,8271,848,8267,848,8275,846,8297,846,8321,838,8176,838,8180,836xm8275,846l8267,848,8271,848,8275,846xm8297,846l8275,846,8271,848,8294,848,8297,846xm8239,824l8204,824,8176,838,8183,836,8327,836,8333,834,8357,834,8374,826,8234,826,8239,824xm8327,836l8183,836,8176,838,8321,838,8327,836xm8357,834l8333,834,8327,836,8353,836,8357,834xm8291,812l8264,812,8261,814,8234,826,8243,824,8375,824,8382,822,8417,822,8434,814,8285,814,8291,812xm8382,822l8375,824,8243,824,8234,826,8374,826,8382,822xm8417,822l8382,822,8378,824,8413,824,8417,822xm8347,800l8323,800,8321,802,8285,814,8434,814,8438,812,8434,812,8442,810,8464,810,8488,802,8342,802,8347,800xm8442,810l8434,812,8438,812,8442,810xm8464,810l8442,810,8438,812,8462,812,8464,810xm8407,788l8371,788,8342,802,8351,800,8494,800,8500,798,8526,798,8542,790,8402,790,8407,788xm8494,800l8351,800,8342,802,8488,802,8494,800xm8526,798l8500,798,8494,800,8524,800,8526,798xm8458,776l8431,776,8402,790,8411,788,8542,788,8550,786,8587,786,8602,778,8453,778,8458,776xm8550,786l8542,788,8411,788,8402,790,8542,790,8550,786xm8587,786l8550,786,8546,788,8584,788,8587,786xm8514,764l8490,764,8489,766,8453,778,8602,778,8606,776,8602,776,8610,774,8632,774,8655,766,8509,766,8514,764xm8610,774l8602,776,8606,776,8610,774xm8632,774l8610,774,8606,776,8629,776,8632,774xm8574,752l8539,752,8536,754,8509,766,8518,764,8661,764,8666,762,8694,762,8709,754,8569,754,8574,752xm8661,764l8518,764,8509,766,8655,766,8661,764xm8694,762l8666,762,8662,764,8690,764,8694,762xm8626,740l8599,740,8596,742,8569,754,8578,752,8710,752,8717,750,8754,750,8769,742,8620,742,8626,740xm8717,750l8710,752,8578,752,8569,754,8709,754,8717,750xm8754,750l8717,750,8713,752,8750,752,8754,750xm8837,726l8828,728,8686,728,8677,730,8656,730,8620,742,8769,742,8773,740,8768,740,8777,738,8814,738,8837,726xm8777,738l8768,740,8773,740,8777,738xm8814,738l8777,738,8773,740,8810,740,8814,738xm8681,728l8659,728,8657,730,8677,730,8681,728xm8741,716l8706,716,8677,730,8686,728,8828,728,8837,726,8858,726,8887,718,8737,718,8741,716xm8858,726l8837,726,8833,728,8856,728,8858,726xm8801,704l8766,704,8737,718,8744,716,8917,716,8921,714,8936,706,8797,706,8801,704xm8894,716l8744,716,8737,718,8887,718,8894,716xm9061,680l8912,680,8904,682,8882,682,8846,694,8820,694,8797,706,8804,704,8936,704,8944,702,8981,702,9000,692,8996,692,9004,690,9031,690,9061,680xm8944,702l8936,704,8804,704,8797,706,8936,706,8944,702xm8981,702l8944,702,8940,704,8977,704,8981,702xm8852,692l8826,692,8824,694,8846,694,8852,692xm9004,690l8996,692,9000,692,9004,690xm9031,690l9004,690,9000,692,9025,692,9031,690xm8908,680l8886,680,8885,682,8904,682,8908,680xm8968,668l8933,668,8904,682,8912,680,9085,680,9104,670,8964,670,8968,668xm9019,656l8993,656,8964,670,8972,668,9103,668,9112,666,9149,666,9164,658,9014,658,9019,656xm9112,666l9103,668,8972,668,8964,670,9104,670,9112,666xm9149,666l9112,666,9108,668,9145,668,9149,666xm9229,644l9079,644,9072,646,9050,646,9014,658,9164,658,9168,656,9163,656,9172,654,9199,654,9229,644xm9172,654l9163,656,9168,656,9172,654xm9199,654l9172,654,9168,656,9193,656,9199,654xm9076,644l9054,644,9052,646,9072,646,9076,644xm9338,618l9330,622,9157,622,9131,634,9098,634,9072,646,9079,644,9252,644,9278,630,9317,630,9338,618xm9317,630l9278,630,9271,634,9310,634,9317,630xm9446,594l9438,598,9265,598,9239,610,9217,610,9181,622,9330,622,9338,618,9366,618,9396,608,9420,608,9446,594xm9366,618l9338,618,9331,622,9356,622,9359,620,9360,620,9366,618xm9420,608l9396,608,9390,610,9416,610,9420,608xm9506,582l9498,586,9325,586,9299,598,9438,598,9446,594,9484,594,9506,582xm9484,594l9446,594,9439,598,9476,598,9480,596,9484,594xm9613,560l9605,562,9432,562,9406,574,9384,574,9349,586,9498,586,9506,582,9534,582,9563,572,9589,572,9613,560xm9534,582l9506,582,9499,586,9523,586,9526,584,9528,584,9534,582xm9589,572l9563,572,9558,574,9584,574,9589,572xm9673,546l9665,550,9492,550,9466,562,9605,562,9613,560,9648,560,9673,546xm9648,560l9613,560,9609,562,9644,562,9648,560xm9733,534l9725,538,9552,538,9516,550,9665,550,9673,546,9711,546,9733,534xm9711,546l9673,546,9666,550,9703,550,9707,548,9711,546xm9840,512l9833,514,9660,514,9634,526,9600,526,9574,538,9725,538,9733,534,9761,534,9791,524,9815,524,9840,512xm9761,534l9733,534,9726,538,9751,538,9752,536,9755,536,9761,534xm9815,524l9791,524,9785,526,9811,526,9815,524xm9900,500l9893,502,9719,502,9692,514,9833,514,9840,512,9875,512,9900,500xm9875,512l9840,512,9836,514,9871,514,9875,512xm10008,474l10000,478,9827,478,9800,490,9779,490,9743,502,9893,502,9900,500,9922,500,9958,488,9983,488,10008,474xm9922,500l9900,500,9896,502,9920,502,9922,500xm9983,488l9958,488,9952,490,9979,490,9983,488xm10068,462l10060,466,9887,466,9884,468,9860,478,10000,478,10008,474,10045,474,10068,462xm10045,474l10008,474,10001,478,10038,478,10042,476,10045,474xm9972,454l9947,454,9911,466,10060,466,10068,462,10095,462,10113,456,9968,456,9972,454xm10095,462l10068,462,10060,466,10087,466,10090,464,10095,462xm10031,442l9995,442,9991,444,9968,456,9976,454,10119,454,10124,452,10150,452,10167,444,10027,444,10031,442xm10119,454l9976,454,9968,456,10113,456,10119,454xm10150,452l10124,452,10120,454,10146,454,10150,452xm10235,426l10226,430,10054,430,10027,444,10036,442,10168,442,10175,440,10210,440,10235,426xm10175,440l10168,442,10036,442,10027,444,10167,444,10175,440xm10210,440l10175,440,10171,442,10206,442,10210,440xm10139,418l10114,418,10078,430,10226,430,10235,426,10262,426,10280,420,10135,420,10139,418xm10262,426l10235,426,10228,430,10255,430,10256,428,10262,426xm10199,406l10164,406,10135,420,10144,418,10286,418,10292,416,10318,416,10319,414,10333,408,10195,408,10199,406xm10286,418l10144,418,10135,420,10280,420,10286,418xm10318,416l10292,416,10286,418,10316,418,10318,416xm10403,392l10394,394,10224,394,10195,408,10202,406,10334,406,10343,404,10380,404,10403,392xm10343,404l10334,406,10202,406,10195,408,10333,408,10343,404xm10380,404l10343,404,10338,406,10376,406,10380,404xm10306,382l10280,382,10246,394,10394,394,10403,392,10423,392,10447,384,10302,384,10306,382xm10423,392l10403,392,10399,394,10422,394,10423,392xm10366,370l10328,370,10302,384,10310,382,10453,382,10459,380,10490,380,10496,372,10362,372,10366,370xm10453,382l10310,382,10302,384,10447,384,10453,382xm10490,380l10459,380,10454,382,10488,382,10490,380xm10488,346l10448,346,10412,358,10388,358,10362,372,10370,370,10496,370,10496,354,10488,346xm10496,370l10370,370,10362,372,10496,372,10496,370xe" filled="true" fillcolor="#be4b48" stroked="false">
              <v:path arrowok="t"/>
              <v:fill type="solid"/>
            </v:shape>
            <v:shape style="position:absolute;left:6429;top:868;width:4067;height:900" coordorigin="6430,869" coordsize="4067,900" path="m10362,1743l10388,1757,10412,1757,10448,1769,10488,1769,10496,1761,10496,1745,10370,1745,10362,1743xm10302,1731l10328,1745,10366,1745,10362,1743,10496,1743,10496,1741,10488,1735,10310,1735,10302,1731xm10496,1743l10362,1743,10370,1745,10496,1745,10496,1743xm10399,1721l10246,1721,10280,1733,10283,1733,10285,1735,10310,1735,10302,1731,10447,1731,10423,1723,10403,1723,10399,1721xm10447,1731l10302,1731,10310,1735,10459,1735,10447,1731xm10195,1707l10224,1723,10250,1723,10246,1721,10399,1721,10380,1711,10343,1711,10334,1709,10202,1709,10195,1707xm10335,1707l10195,1707,10202,1709,10334,1709,10343,1711,10335,1707xm10376,1709l10339,1709,10343,1711,10380,1711,10376,1709xm10135,1695l10164,1709,10199,1709,10195,1707,10335,1707,10320,1699,10292,1699,10286,1697,10144,1697,10135,1695xm10316,1697l10286,1697,10292,1699,10320,1699,10316,1697xm10226,1685l10078,1685,10114,1697,10139,1697,10135,1695,10280,1695,10256,1687,10235,1687,10226,1685xm10280,1695l10135,1695,10144,1697,10286,1697,10280,1695xm10027,1671l10054,1685,10226,1685,10235,1687,10208,1675,10036,1675,10027,1671xm10255,1685l10230,1685,10235,1687,10256,1687,10255,1685xm10113,1659l9968,1659,9991,1671,9995,1673,9997,1675,10035,1675,10027,1671,10166,1671,10148,1663,10124,1663,10113,1659xm10166,1671l10027,1671,10036,1675,10175,1675,10166,1671xm10060,1649l9911,1649,9947,1661,9948,1663,9976,1663,9968,1659,10113,1659,10090,1651,10068,1651,10060,1649xm9860,1635l9889,1649,10060,1649,10068,1651,10044,1641,10008,1641,10000,1637,9869,1637,9860,1635xm10087,1649l10063,1649,10068,1651,10090,1651,10087,1649xm9996,1635l9860,1635,9869,1637,10000,1637,10008,1641,9996,1635xm10042,1637l10000,1637,10008,1641,10044,1641,10042,1637xm9800,1623l9829,1637,9865,1637,9860,1635,9996,1635,9984,1629,9983,1627,9958,1627,9952,1625,9809,1625,9800,1623xm9982,1625l9952,1625,9958,1627,9983,1627,9982,1625xm9892,1613l9743,1613,9779,1625,9805,1625,9800,1623,9946,1623,9928,1617,9900,1617,9893,1615,9896,1615,9892,1613xm9946,1623l9800,1623,9809,1625,9952,1625,9946,1623xm9896,1615l9893,1615,9900,1617,9896,1615xm9922,1615l9896,1615,9900,1617,9928,1617,9922,1615xm9692,1599l9719,1613,9722,1615,9749,1615,9743,1613,9892,1613,9875,1605,9840,1605,9833,1603,9701,1603,9692,1599xm9829,1599l9692,1599,9701,1603,9833,1603,9840,1605,9829,1599xm9871,1603l9836,1603,9840,1605,9875,1605,9871,1603xm9634,1587l9662,1603,9700,1603,9692,1599,9829,1599,9815,1591,9791,1591,9785,1589,9641,1589,9634,1587xm9811,1589l9785,1589,9791,1591,9815,1591,9811,1589xm9725,1577l9574,1577,9598,1587,9600,1589,9637,1589,9634,1587,9779,1587,9761,1581,9733,1581,9725,1577xm9779,1587l9634,1587,9641,1589,9785,1589,9779,1587xm9665,1565l9516,1565,9552,1577,9725,1577,9733,1581,9711,1569,9673,1569,9665,1565xm9752,1577l9726,1577,9733,1581,9761,1581,9755,1579,9752,1577xm9466,1553l9492,1565,9665,1565,9673,1569,9649,1557,9613,1557,9605,1555,9474,1555,9466,1553xm9703,1565l9665,1565,9673,1569,9711,1569,9707,1567,9703,1565xm9605,1553l9466,1553,9474,1555,9605,1555,9613,1557,9605,1553xm9644,1555l9609,1555,9613,1557,9649,1557,9644,1555xm9406,1541l9432,1555,9470,1555,9466,1553,9605,1553,9584,1543,9414,1543,9406,1541xm9498,1529l9349,1529,9384,1541,9386,1543,9409,1543,9406,1541,9557,1541,9534,1533,9506,1533,9498,1529xm9557,1541l9406,1541,9414,1543,9563,1543,9557,1541xm9438,1517l9299,1517,9325,1529,9498,1529,9506,1533,9484,1521,9446,1521,9438,1517xm9526,1529l9499,1529,9506,1533,9534,1533,9528,1531,9526,1529xm9330,1493l9181,1493,9217,1505,9239,1505,9265,1517,9438,1517,9446,1521,9420,1507,9396,1507,9366,1497,9338,1497,9330,1493xm9476,1517l9439,1517,9446,1521,9484,1521,9480,1519,9476,1517xm9416,1505l9390,1505,9396,1507,9420,1507,9416,1505xm9163,1457l9014,1457,9050,1469,9072,1469,9098,1481,9131,1481,9157,1493,9330,1493,9338,1497,9317,1485,9278,1485,9253,1471,9229,1471,9199,1461,9172,1461,9163,1457xm9356,1493l9331,1493,9338,1497,9366,1497,9360,1495,9359,1495,9356,1493xm9310,1481l9271,1481,9278,1485,9317,1485,9310,1481xm9250,1469l9223,1469,9229,1471,9253,1471,9250,1469xm9103,1445l8964,1445,8990,1457,9163,1457,9172,1461,9149,1449,9112,1449,9103,1445xm9190,1457l9164,1457,9172,1461,9199,1461,9193,1459,9191,1459,9190,1457xm8797,1409l8820,1421,8846,1421,8882,1433,8904,1433,8930,1445,9103,1445,9112,1449,9086,1435,9061,1435,9031,1425,9004,1425,8981,1413,8944,1413,8936,1411,8804,1411,8797,1409xm9142,1445l9104,1445,9112,1449,9149,1449,9145,1447,9142,1445xm9083,1433l9055,1433,9061,1435,9086,1435,9083,1433xm9022,1421l8996,1421,9004,1425,9031,1425,9025,1423,9024,1423,9022,1421xm8936,1409l8797,1409,8804,1411,8936,1411,8944,1413,8936,1409xm8977,1411l8940,1411,8944,1413,8981,1413,8977,1411xm8737,1397l8766,1411,8801,1411,8797,1409,8936,1409,8921,1401,8917,1399,8744,1399,8737,1397xm8677,1385l8706,1399,8741,1399,8737,1397,8888,1397,8864,1389,8837,1389,8828,1387,8686,1387,8677,1385xm8888,1397l8737,1397,8744,1399,8894,1399,8888,1397xm8769,1373l8620,1373,8656,1385,8677,1385,8686,1387,8828,1387,8837,1389,8814,1377,8777,1377,8768,1375,8773,1375,8769,1373xm8858,1387l8833,1387,8837,1389,8864,1389,8858,1387xm8677,1385l8657,1385,8659,1387,8681,1387,8677,1385xm8773,1375l8768,1375,8777,1377,8773,1375xm8810,1375l8773,1375,8777,1377,8814,1377,8810,1375xm8569,1361l8596,1373,8599,1375,8626,1375,8620,1373,8769,1373,8754,1365,8717,1365,8710,1363,8578,1363,8569,1361xm8709,1361l8569,1361,8578,1363,8710,1363,8717,1365,8709,1361xm8750,1363l8713,1363,8717,1365,8754,1365,8750,1363xm8509,1349l8536,1361,8539,1363,8574,1363,8569,1361,8709,1361,8690,1351,8518,1351,8509,1349xm8509,1349l8490,1349,8492,1351,8514,1351,8509,1349xm8602,1337l8453,1337,8489,1349,8509,1349,8518,1351,8666,1351,8637,1341,8610,1341,8602,1339,8606,1339,8602,1337xm8606,1339l8602,1339,8610,1341,8606,1339xm8632,1339l8606,1339,8610,1341,8637,1341,8632,1339xm8402,1325l8431,1339,8458,1339,8453,1337,8602,1337,8587,1329,8550,1329,8542,1327,8411,1327,8402,1325xm8542,1325l8402,1325,8411,1327,8542,1327,8550,1329,8542,1325xm8584,1327l8546,1327,8550,1329,8587,1329,8584,1327xm8342,1313l8371,1327,8407,1327,8402,1325,8542,1325,8527,1317,8500,1317,8494,1315,8351,1315,8342,1313xm8524,1315l8494,1315,8500,1317,8527,1317,8524,1315xm8342,1313l8323,1313,8324,1315,8347,1315,8342,1313xm8434,1301l8285,1301,8321,1313,8342,1313,8351,1315,8494,1315,8464,1305,8442,1305,8434,1303,8438,1303,8434,1301xm8438,1303l8434,1303,8442,1305,8438,1303xm8462,1303l8438,1303,8442,1305,8464,1305,8462,1303xm8234,1289l8261,1301,8264,1303,8291,1303,8285,1301,8434,1301,8419,1293,8382,1293,8375,1291,8243,1291,8234,1289xm8374,1289l8234,1289,8243,1291,8375,1291,8382,1293,8374,1289xm8416,1291l8378,1291,8382,1293,8419,1293,8416,1291xm8176,1277l8204,1291,8239,1291,8234,1289,8374,1289,8359,1281,8333,1281,8327,1279,8183,1279,8176,1277xm8356,1279l8327,1279,8333,1281,8359,1281,8356,1279xm8268,1265l8118,1265,8154,1277,8155,1279,8180,1279,8176,1277,8321,1277,8297,1269,8275,1269,8267,1267,8271,1267,8268,1265xm8321,1277l8176,1277,8183,1279,8327,1279,8321,1277xm8271,1267l8267,1267,8275,1269,8271,1267xm8294,1267l8271,1267,8275,1269,8297,1269,8294,1267xm8068,1253l8096,1267,8123,1267,8118,1265,8268,1265,8253,1257,8215,1257,8207,1255,8076,1255,8068,1253xm8207,1253l8068,1253,8076,1255,8207,1255,8215,1257,8207,1253xm8249,1255l8211,1255,8215,1257,8253,1257,8249,1255xm8008,1241l8036,1255,8072,1255,8068,1253,8207,1253,8191,1245,8165,1245,8159,1243,8016,1243,8008,1241xm8189,1243l8159,1243,8165,1245,8191,1245,8189,1243xm8099,1229l7950,1229,7986,1241,7988,1243,8012,1243,8008,1241,8153,1241,8129,1233,8107,1233,8100,1231,8103,1231,8099,1229xm8153,1241l8008,1241,8016,1243,8159,1243,8153,1241xm8103,1231l8100,1231,8107,1233,8103,1231xm8128,1231l8103,1231,8107,1233,8129,1233,8128,1231xm8040,1217l7891,1217,7926,1229,7928,1231,7956,1231,7950,1229,8099,1229,8083,1221,8047,1221,8040,1219,8043,1219,8040,1217xm8043,1219l8040,1219,8047,1221,8043,1219xm8078,1219l8043,1219,8047,1221,8083,1221,8078,1219xm7841,1205l7870,1219,7896,1219,7891,1217,8040,1217,8024,1209,7998,1209,7992,1207,7848,1207,7841,1205xm8018,1207l7992,1207,7998,1209,8021,1209,8018,1207xm7781,1193l7810,1207,7845,1207,7841,1205,7986,1205,7962,1197,7938,1197,7932,1195,7789,1195,7781,1193xm7986,1205l7841,1205,7848,1207,7992,1207,7986,1205xm7960,1195l7932,1195,7938,1197,7962,1197,7960,1195xm7872,1181l7723,1181,7759,1193,7760,1195,7785,1195,7781,1193,7926,1193,7902,1185,7880,1185,7872,1183,7876,1183,7872,1181xm7926,1193l7781,1193,7789,1195,7932,1195,7926,1193xm7876,1183l7872,1183,7880,1185,7876,1183xm7900,1183l7876,1183,7880,1185,7902,1185,7900,1183xm7673,1169l7699,1183,7729,1183,7723,1181,7872,1181,7856,1173,7820,1173,7813,1171,7681,1171,7673,1169xm7812,1169l7673,1169,7681,1171,7813,1171,7820,1173,7812,1169xm7852,1171l7816,1171,7820,1173,7856,1173,7852,1171xm7613,1157l7639,1171,7677,1171,7673,1169,7812,1169,7796,1161,7770,1161,7764,1159,7621,1159,7613,1157xm7792,1159l7765,1159,7770,1161,7796,1161,7792,1159xm7705,1145l7556,1145,7592,1157,7594,1159,7617,1159,7613,1157,7758,1157,7735,1149,7714,1149,7705,1147,7709,1147,7705,1145xm7758,1157l7613,1157,7621,1159,7764,1159,7758,1157xm7709,1147l7705,1147,7714,1149,7709,1147xm7733,1147l7709,1147,7714,1149,7735,1149,7733,1147xm7506,1133l7532,1147,7561,1147,7556,1145,7705,1145,7687,1137,7654,1137,7645,1135,7514,1135,7506,1133xm7645,1133l7506,1133,7514,1135,7645,1135,7654,1137,7645,1133xm7684,1135l7649,1135,7654,1137,7687,1137,7684,1135xm7446,1121l7472,1135,7510,1135,7506,1133,7645,1133,7627,1125,7603,1125,7597,1123,7454,1123,7446,1121xm7624,1123l7597,1123,7603,1125,7627,1125,7624,1123xm7537,1111l7388,1111,7424,1121,7427,1123,7450,1123,7446,1121,7591,1121,7567,1113,7546,1113,7537,1111xm7591,1121l7446,1121,7454,1123,7597,1123,7591,1121xm7338,1097l7364,1111,7537,1111,7546,1113,7521,1101,7486,1101,7478,1099,7346,1099,7338,1097xm7564,1111l7541,1111,7546,1113,7566,1113,7564,1111xm7477,1097l7338,1097,7346,1099,7478,1099,7486,1101,7477,1097xm7517,1099l7481,1099,7486,1101,7521,1101,7517,1099xm7279,1085l7306,1099,7342,1099,7338,1097,7477,1097,7461,1089,7436,1089,7430,1087,7286,1087,7279,1085xm7457,1087l7430,1087,7436,1089,7461,1089,7457,1087xm7370,1075l7222,1075,7258,1087,7283,1087,7279,1085,7424,1085,7400,1077,7379,1077,7370,1075xm7424,1085l7279,1085,7286,1087,7430,1087,7424,1085xm7171,1061l7198,1075,7370,1075,7379,1077,7352,1065,7319,1065,7310,1063,7180,1063,7171,1061xm7397,1075l7374,1075,7379,1077,7398,1077,7397,1075xm7311,1061l7171,1061,7180,1063,7310,1063,7319,1065,7311,1061xm7349,1063l7315,1063,7319,1065,7352,1065,7349,1063xm7111,1049l7138,1063,7175,1063,7171,1061,7311,1061,7294,1053,7268,1053,7262,1051,7120,1051,7111,1049xm7290,1051l7262,1051,7268,1053,7294,1053,7290,1051xm7051,1037l7078,1051,7115,1051,7111,1049,7256,1049,7232,1041,7211,1041,7204,1039,7060,1039,7051,1037xm7256,1049l7111,1049,7120,1051,7262,1051,7256,1049xm7203,1037l7051,1037,7060,1039,7204,1039,7211,1041,7203,1037xm7229,1039l7207,1039,7211,1041,7231,1041,7229,1039xm7144,1027l6995,1027,7030,1039,7055,1039,7051,1037,7203,1037,7186,1029,7151,1029,7144,1027xm7083,1013l6944,1013,6971,1027,7144,1027,7151,1029,7128,1017,7092,1017,7083,1013xm7182,1027l7147,1027,7151,1029,7186,1029,7182,1027xm6884,1001l6913,1017,6952,1017,6944,1013,7083,1013,7066,1005,6893,1005,6884,1001xm6980,991l6827,991,6863,1003,6864,1003,6866,1005,6892,1005,6884,1001,7030,1001,7006,993,6984,993,6980,991xm7030,1001l6884,1001,6893,1005,7042,1005,7030,1001xm6776,977l6803,991,6806,993,6833,993,6827,991,6980,991,6958,981,6785,981,6776,977xm6716,965l6743,979,6746,981,6784,981,6776,977,6915,977,6898,969,6725,969,6716,965xm6915,977l6776,977,6785,981,6924,981,6915,977xm6813,955l6660,955,6696,967,6697,967,6700,969,6724,969,6716,965,6862,965,6839,957,6817,957,6813,955xm6862,965l6716,965,6725,969,6874,969,6862,965xm6610,941l6638,957,6665,957,6660,955,6813,955,6791,945,6618,945,6610,941xm6550,929l6578,945,6617,945,6610,941,6748,941,6731,933,6558,933,6550,929xm6748,941l6610,941,6618,945,6757,945,6748,941xm6645,919l6492,919,6528,931,6530,931,6532,933,6557,933,6550,929,6695,929,6671,921,6649,921,6645,919xm6695,929l6550,929,6558,933,6707,933,6695,929xm6449,869l6438,873,6434,881,6430,891,6433,903,6442,905,6468,919,6472,921,6498,921,6492,919,6645,919,6623,909,6589,909,6563,897,6540,897,6504,885,6482,885,6458,873,6449,869xe" filled="true" fillcolor="#98b954" stroked="false">
              <v:path arrowok="t"/>
              <v:fill type="solid"/>
            </v:shape>
            <v:shape style="position:absolute;left:6201;top:38;width:103;height:156" type="#_x0000_t202" filled="false" stroked="false">
              <v:textbox inset="0,0,0,0">
                <w:txbxContent>
                  <w:p>
                    <w:pPr>
                      <w:spacing w:line="156" w:lineRule="exact" w:before="0"/>
                      <w:ind w:left="0" w:right="0" w:firstLine="0"/>
                      <w:jc w:val="left"/>
                      <w:rPr>
                        <w:rFonts w:ascii="Calibri"/>
                        <w:sz w:val="15"/>
                      </w:rPr>
                    </w:pPr>
                    <w:r>
                      <w:rPr>
                        <w:rFonts w:ascii="Calibri"/>
                        <w:spacing w:val="4"/>
                        <w:w w:val="103"/>
                        <w:sz w:val="15"/>
                      </w:rPr>
                      <w:t>0</w:t>
                    </w:r>
                  </w:p>
                </w:txbxContent>
              </v:textbox>
              <w10:wrap type="none"/>
            </v:shape>
            <v:shape style="position:absolute;left:9170;top:188;width:1138;height:192" type="#_x0000_t202" filled="false" stroked="false">
              <v:textbox inset="0,0,0,0">
                <w:txbxContent>
                  <w:p>
                    <w:pPr>
                      <w:spacing w:line="191" w:lineRule="exact" w:before="0"/>
                      <w:ind w:left="0" w:right="0" w:firstLine="0"/>
                      <w:jc w:val="left"/>
                      <w:rPr>
                        <w:rFonts w:ascii="Calibri"/>
                        <w:b/>
                        <w:sz w:val="19"/>
                      </w:rPr>
                    </w:pPr>
                    <w:r>
                      <w:rPr>
                        <w:rFonts w:ascii="Calibri"/>
                        <w:b/>
                        <w:color w:val="953735"/>
                        <w:sz w:val="19"/>
                      </w:rPr>
                      <w:t>earnings yield</w:t>
                    </w:r>
                  </w:p>
                </w:txbxContent>
              </v:textbox>
              <w10:wrap type="none"/>
            </v:shape>
            <v:shape style="position:absolute;left:6206;top:520;width:99;height:637" type="#_x0000_t202" filled="false" stroked="false">
              <v:textbox inset="0,0,0,0">
                <w:txbxContent>
                  <w:p>
                    <w:pPr>
                      <w:spacing w:line="157" w:lineRule="exact" w:before="0"/>
                      <w:ind w:left="0" w:right="0" w:firstLine="0"/>
                      <w:jc w:val="left"/>
                      <w:rPr>
                        <w:rFonts w:ascii="Calibri"/>
                        <w:sz w:val="15"/>
                      </w:rPr>
                    </w:pPr>
                    <w:r>
                      <w:rPr>
                        <w:rFonts w:ascii="Calibri"/>
                        <w:w w:val="103"/>
                        <w:sz w:val="15"/>
                      </w:rPr>
                      <w:t>8</w:t>
                    </w:r>
                  </w:p>
                  <w:p>
                    <w:pPr>
                      <w:spacing w:line="240" w:lineRule="auto" w:before="0"/>
                      <w:rPr>
                        <w:rFonts w:ascii="Calibri"/>
                        <w:sz w:val="16"/>
                      </w:rPr>
                    </w:pPr>
                  </w:p>
                  <w:p>
                    <w:pPr>
                      <w:spacing w:line="182" w:lineRule="exact" w:before="102"/>
                      <w:ind w:left="0" w:right="0" w:firstLine="0"/>
                      <w:jc w:val="left"/>
                      <w:rPr>
                        <w:rFonts w:ascii="Calibri"/>
                        <w:sz w:val="15"/>
                      </w:rPr>
                    </w:pPr>
                    <w:r>
                      <w:rPr>
                        <w:rFonts w:ascii="Calibri"/>
                        <w:w w:val="103"/>
                        <w:sz w:val="15"/>
                      </w:rPr>
                      <w:t>6</w:t>
                    </w:r>
                  </w:p>
                </w:txbxContent>
              </v:textbox>
              <w10:wrap type="none"/>
            </v:shape>
            <v:shape style="position:absolute;left:8777;top:1052;width:1359;height:192" type="#_x0000_t202" filled="false" stroked="false">
              <v:textbox inset="0,0,0,0">
                <w:txbxContent>
                  <w:p>
                    <w:pPr>
                      <w:spacing w:line="191" w:lineRule="exact" w:before="0"/>
                      <w:ind w:left="0" w:right="0" w:firstLine="0"/>
                      <w:jc w:val="left"/>
                      <w:rPr>
                        <w:rFonts w:ascii="Calibri"/>
                        <w:b/>
                        <w:sz w:val="19"/>
                      </w:rPr>
                    </w:pPr>
                    <w:r>
                      <w:rPr>
                        <w:rFonts w:ascii="Calibri"/>
                        <w:b/>
                        <w:color w:val="77933C"/>
                        <w:sz w:val="19"/>
                      </w:rPr>
                      <w:t>return on equity</w:t>
                    </w:r>
                  </w:p>
                </w:txbxContent>
              </v:textbox>
              <w10:wrap type="none"/>
            </v:shape>
            <v:shape style="position:absolute;left:6206;top:1484;width:99;height:637" type="#_x0000_t202" filled="false" stroked="false">
              <v:textbox inset="0,0,0,0">
                <w:txbxContent>
                  <w:p>
                    <w:pPr>
                      <w:spacing w:line="157" w:lineRule="exact" w:before="0"/>
                      <w:ind w:left="0" w:right="0" w:firstLine="0"/>
                      <w:jc w:val="left"/>
                      <w:rPr>
                        <w:rFonts w:ascii="Calibri"/>
                        <w:sz w:val="15"/>
                      </w:rPr>
                    </w:pPr>
                    <w:r>
                      <w:rPr>
                        <w:rFonts w:ascii="Calibri"/>
                        <w:w w:val="103"/>
                        <w:sz w:val="15"/>
                      </w:rPr>
                      <w:t>4</w:t>
                    </w:r>
                  </w:p>
                  <w:p>
                    <w:pPr>
                      <w:spacing w:line="240" w:lineRule="auto" w:before="0"/>
                      <w:rPr>
                        <w:rFonts w:ascii="Calibri"/>
                        <w:sz w:val="16"/>
                      </w:rPr>
                    </w:pPr>
                  </w:p>
                  <w:p>
                    <w:pPr>
                      <w:spacing w:line="182" w:lineRule="exact" w:before="102"/>
                      <w:ind w:left="0" w:right="0" w:firstLine="0"/>
                      <w:jc w:val="left"/>
                      <w:rPr>
                        <w:rFonts w:ascii="Calibri"/>
                        <w:sz w:val="15"/>
                      </w:rPr>
                    </w:pPr>
                    <w:r>
                      <w:rPr>
                        <w:rFonts w:ascii="Calibri"/>
                        <w:w w:val="103"/>
                        <w:sz w:val="15"/>
                      </w:rPr>
                      <w:t>2</w:t>
                    </w:r>
                  </w:p>
                </w:txbxContent>
              </v:textbox>
              <w10:wrap type="none"/>
            </v:shape>
            <v:shape style="position:absolute;left:9055;top:2203;width:1037;height:192" type="#_x0000_t202" filled="false" stroked="false">
              <v:textbox inset="0,0,0,0">
                <w:txbxContent>
                  <w:p>
                    <w:pPr>
                      <w:spacing w:line="191" w:lineRule="exact" w:before="0"/>
                      <w:ind w:left="0" w:right="0" w:firstLine="0"/>
                      <w:jc w:val="left"/>
                      <w:rPr>
                        <w:rFonts w:ascii="Calibri"/>
                        <w:b/>
                        <w:sz w:val="19"/>
                      </w:rPr>
                    </w:pPr>
                    <w:r>
                      <w:rPr>
                        <w:rFonts w:ascii="Calibri"/>
                        <w:b/>
                        <w:color w:val="376092"/>
                        <w:sz w:val="19"/>
                      </w:rPr>
                      <w:t>risk free rate</w:t>
                    </w:r>
                  </w:p>
                </w:txbxContent>
              </v:textbox>
              <w10:wrap type="none"/>
            </v:shape>
            <v:shape style="position:absolute;left:6158;top:2447;width:147;height:637" type="#_x0000_t202" filled="false" stroked="false">
              <v:textbox inset="0,0,0,0">
                <w:txbxContent>
                  <w:p>
                    <w:pPr>
                      <w:spacing w:line="157" w:lineRule="exact" w:before="0"/>
                      <w:ind w:left="47" w:right="0" w:firstLine="0"/>
                      <w:jc w:val="left"/>
                      <w:rPr>
                        <w:rFonts w:ascii="Calibri"/>
                        <w:sz w:val="15"/>
                      </w:rPr>
                    </w:pPr>
                    <w:r>
                      <w:rPr>
                        <w:rFonts w:ascii="Calibri"/>
                        <w:w w:val="103"/>
                        <w:sz w:val="15"/>
                      </w:rPr>
                      <w:t>0</w:t>
                    </w:r>
                  </w:p>
                  <w:p>
                    <w:pPr>
                      <w:spacing w:line="240" w:lineRule="auto" w:before="0"/>
                      <w:rPr>
                        <w:rFonts w:ascii="Calibri"/>
                        <w:sz w:val="16"/>
                      </w:rPr>
                    </w:pPr>
                  </w:p>
                  <w:p>
                    <w:pPr>
                      <w:spacing w:line="182" w:lineRule="exact" w:before="102"/>
                      <w:ind w:left="0" w:right="0" w:firstLine="0"/>
                      <w:jc w:val="left"/>
                      <w:rPr>
                        <w:rFonts w:ascii="Calibri" w:hAnsi="Calibri"/>
                        <w:sz w:val="15"/>
                      </w:rPr>
                    </w:pPr>
                    <w:r>
                      <w:rPr>
                        <w:rFonts w:ascii="Calibri" w:hAnsi="Calibri"/>
                        <w:w w:val="105"/>
                        <w:sz w:val="15"/>
                      </w:rPr>
                      <w:t>‐2</w:t>
                    </w:r>
                  </w:p>
                </w:txbxContent>
              </v:textbox>
              <w10:wrap type="none"/>
            </v:shape>
            <v:shape style="position:absolute;left:8197;top:2878;width:2471;height:156" type="#_x0000_t202" filled="false" stroked="false">
              <v:textbox inset="0,0,0,0">
                <w:txbxContent>
                  <w:p>
                    <w:pPr>
                      <w:spacing w:line="156" w:lineRule="exact" w:before="0"/>
                      <w:ind w:left="0" w:right="0" w:firstLine="0"/>
                      <w:jc w:val="left"/>
                      <w:rPr>
                        <w:rFonts w:ascii="Calibri" w:hAnsi="Calibri"/>
                        <w:b/>
                        <w:sz w:val="15"/>
                      </w:rPr>
                    </w:pPr>
                    <w:r>
                      <w:rPr>
                        <w:rFonts w:ascii="Calibri" w:hAnsi="Calibri"/>
                        <w:b/>
                        <w:w w:val="105"/>
                        <w:sz w:val="15"/>
                      </w:rPr>
                      <w:t>expected long‐run output growth (%)</w:t>
                    </w:r>
                  </w:p>
                </w:txbxContent>
              </v:textbox>
              <w10:wrap type="none"/>
            </v:shape>
            <w10:wrap type="none"/>
          </v:group>
        </w:pict>
      </w:r>
      <w:r>
        <w:rPr>
          <w:rFonts w:ascii="Calibri"/>
          <w:spacing w:val="4"/>
          <w:w w:val="103"/>
          <w:sz w:val="15"/>
        </w:rPr>
        <w:t>1</w:t>
      </w:r>
    </w:p>
    <w:p>
      <w:pPr>
        <w:spacing w:after="0"/>
        <w:jc w:val="left"/>
        <w:rPr>
          <w:rFonts w:ascii="Calibri"/>
          <w:sz w:val="15"/>
        </w:rPr>
        <w:sectPr>
          <w:type w:val="continuous"/>
          <w:pgSz w:w="11900" w:h="16840"/>
          <w:pgMar w:top="1140" w:bottom="1580" w:left="900" w:right="920"/>
          <w:cols w:num="2" w:equalWidth="0">
            <w:col w:w="1466" w:space="3454"/>
            <w:col w:w="5160"/>
          </w:cols>
        </w:sectPr>
      </w:pPr>
    </w:p>
    <w:p>
      <w:pPr>
        <w:tabs>
          <w:tab w:pos="947" w:val="left" w:leader="none"/>
          <w:tab w:pos="1463" w:val="left" w:leader="none"/>
          <w:tab w:pos="1979" w:val="left" w:leader="none"/>
          <w:tab w:pos="2495" w:val="left" w:leader="none"/>
          <w:tab w:pos="3011" w:val="left" w:leader="none"/>
          <w:tab w:pos="3527" w:val="left" w:leader="none"/>
          <w:tab w:pos="4043" w:val="left" w:leader="none"/>
        </w:tabs>
        <w:spacing w:before="20"/>
        <w:ind w:left="431" w:right="0" w:firstLine="0"/>
        <w:jc w:val="left"/>
        <w:rPr>
          <w:rFonts w:ascii="Calibri"/>
          <w:sz w:val="14"/>
        </w:rPr>
      </w:pPr>
      <w:r>
        <w:rPr>
          <w:rFonts w:ascii="Calibri"/>
          <w:sz w:val="14"/>
        </w:rPr>
        <w:t>10.0</w:t>
        <w:tab/>
        <w:t>11.0</w:t>
        <w:tab/>
        <w:t>12.0</w:t>
        <w:tab/>
        <w:t>13.0</w:t>
        <w:tab/>
        <w:t>14.0</w:t>
        <w:tab/>
        <w:t>15.0</w:t>
        <w:tab/>
        <w:t>16.0</w:t>
        <w:tab/>
        <w:t>17.0</w:t>
      </w:r>
    </w:p>
    <w:p>
      <w:pPr>
        <w:pStyle w:val="BodyText"/>
        <w:spacing w:before="1"/>
        <w:rPr>
          <w:rFonts w:ascii="Calibri"/>
          <w:sz w:val="9"/>
        </w:rPr>
      </w:pPr>
    </w:p>
    <w:p>
      <w:pPr>
        <w:spacing w:after="0"/>
        <w:rPr>
          <w:rFonts w:ascii="Calibri"/>
          <w:sz w:val="9"/>
        </w:rPr>
        <w:sectPr>
          <w:type w:val="continuous"/>
          <w:pgSz w:w="11900" w:h="16840"/>
          <w:pgMar w:top="1140" w:bottom="1580" w:left="900" w:right="920"/>
        </w:sectPr>
      </w:pPr>
    </w:p>
    <w:p>
      <w:pPr>
        <w:pStyle w:val="BodyText"/>
        <w:rPr>
          <w:rFonts w:ascii="Calibri"/>
          <w:sz w:val="22"/>
        </w:rPr>
      </w:pPr>
    </w:p>
    <w:p>
      <w:pPr>
        <w:pStyle w:val="Heading1"/>
        <w:spacing w:before="147"/>
        <w:ind w:right="545"/>
      </w:pPr>
      <w:r>
        <w:rPr/>
        <w:t>Chart 8c: Sensitivity of yields to degree of uncertainty</w:t>
      </w:r>
    </w:p>
    <w:p>
      <w:pPr>
        <w:spacing w:line="240" w:lineRule="auto" w:before="191"/>
        <w:ind w:left="340" w:right="3691" w:firstLine="205"/>
        <w:jc w:val="left"/>
        <w:rPr>
          <w:rFonts w:ascii="Calibri"/>
          <w:sz w:val="15"/>
        </w:rPr>
      </w:pPr>
      <w:r>
        <w:rPr/>
        <w:pict>
          <v:group style="position:absolute;margin-left:70.739998pt;margin-top:31.194441pt;width:205.6pt;height:136.1pt;mso-position-horizontal-relative:page;mso-position-vertical-relative:paragraph;z-index:-252879872" coordorigin="1415,624" coordsize="4112,2722">
            <v:line style="position:absolute" from="1475,643" to="1475,3340" stroked="true" strokeweight=".59999pt" strokecolor="#868686">
              <v:stroke dashstyle="solid"/>
            </v:line>
            <v:shape style="position:absolute;left:1414;top:637;width:60;height:2709" coordorigin="1415,637" coordsize="60,2709" path="m1475,3334l1415,3334,1415,3346,1475,3346,1475,3334m1475,3071l1415,3071,1415,3083,1475,3083,1475,3071m1475,2797l1415,2797,1415,2810,1475,2810,1475,2797m1475,2523l1415,2523,1415,2535,1475,2535,1475,2523m1475,2260l1415,2260,1415,2272,1475,2272,1475,2260m1475,1985l1415,1985,1415,1997,1475,1997,1475,1985m1475,1723l1415,1723,1415,1736,1475,1736,1475,1723m1475,1449l1415,1449,1415,1461,1475,1461,1475,1449m1475,1174l1415,1174,1415,1186,1475,1186,1475,1174m1475,911l1415,911,1415,923,1475,923,1475,911m1475,637l1415,637,1415,650,1475,650,1475,637e" filled="true" fillcolor="#868686" stroked="false">
              <v:path arrowok="t"/>
              <v:fill type="solid"/>
            </v:shape>
            <v:line style="position:absolute" from="1475,2803" to="5518,2803" stroked="true" strokeweight=".600010pt" strokecolor="#868686">
              <v:stroke dashstyle="solid"/>
            </v:line>
            <v:shape style="position:absolute;left:2029;top:2803;width:3364;height:47" coordorigin="2029,2803" coordsize="3364,47" path="m2041,2803l2029,2803,2029,2850,2041,2850,2041,2803m2590,2803l2578,2803,2578,2850,2590,2850,2590,2803m3150,2803l3138,2803,3138,2850,3150,2850,3150,2803m3712,2803l3700,2803,3700,2850,3712,2850,3712,2803m4272,2803l4260,2803,4260,2850,4272,2850,4272,2803m4832,2803l4820,2803,4820,2850,4832,2850,4832,2803m5393,2803l5381,2803,5381,2850,5393,2850,5393,2803e" filled="true" fillcolor="#868686" stroked="false">
              <v:path arrowok="t"/>
              <v:fill type="solid"/>
            </v:shape>
            <v:shape style="position:absolute;left:1474;top:2046;width:4052;height:1028" coordorigin="1475,2047" coordsize="4052,1028" path="m5524,3047l5450,3047,5498,3071,5507,3075,5518,3073,5522,3063,5526,3055,5524,3047xm5482,3023l5390,3023,5414,3035,5416,3035,5416,3037,5417,3037,5453,3049,5450,3047,5524,3047,5522,3043,5514,3039,5482,3023xm5393,2987l5308,2987,5332,2999,5354,3011,5356,3011,5357,3013,5393,3025,5390,3023,5482,3023,5466,3015,5465,3015,5464,3013,5429,3003,5430,3003,5407,2991,5405,2991,5393,2987xm5224,2951l5272,2975,5273,2977,5274,2977,5310,2989,5308,2987,5393,2987,5369,2979,5371,2979,5347,2969,5323,2955,5321,2955,5315,2953,5232,2953,5224,2951xm5196,2917l5107,2917,5143,2929,5141,2929,5164,2939,5190,2953,5228,2953,5224,2951,5309,2951,5291,2945,5287,2945,5242,2921,5204,2921,5196,2917xm5309,2951l5224,2951,5232,2953,5315,2953,5309,2951xm5285,2943l5287,2945,5291,2945,5285,2943xm4830,2809l4854,2821,4856,2821,4892,2833,4890,2833,4938,2857,4940,2857,4975,2869,4997,2869,5021,2881,5023,2881,5059,2893,5057,2893,5105,2917,5196,2917,5204,2921,5156,2895,5154,2895,5124,2885,5120,2885,5072,2861,5071,2859,5070,2859,5041,2849,5036,2849,5014,2835,4987,2835,4957,2825,4954,2825,4926,2811,4838,2811,4830,2809xm5234,2917l5197,2917,5204,2921,5242,2921,5234,2917xm5118,2883l5120,2885,5124,2885,5118,2883xm5035,2847l5036,2849,5041,2849,5035,2847xm4951,2823l4954,2825,4957,2825,4951,2823xm4830,2809l4811,2809,4812,2811,4834,2811,4830,2809xm4779,2761l4690,2761,4726,2773,4723,2773,4747,2785,4770,2797,4772,2797,4808,2809,4830,2809,4838,2811,4926,2811,4906,2801,4904,2801,4903,2799,4867,2787,4870,2787,4843,2775,4820,2775,4784,2765,4787,2765,4779,2761xm4556,2713l4579,2725,4603,2737,4606,2737,4642,2749,4639,2749,4668,2763,4696,2763,4690,2761,4779,2761,4739,2741,4736,2741,4706,2729,4679,2729,4672,2727,4675,2727,4655,2717,4655,2715,4564,2715,4556,2713xm4675,2727l4672,2727,4679,2729,4675,2727xm4700,2727l4675,2727,4679,2729,4706,2729,4700,2727xm4528,2677l4439,2677,4475,2689,4472,2689,4523,2715,4560,2715,4556,2713,4645,2713,4618,2705,4620,2705,4571,2681,4536,2681,4528,2679,4532,2679,4528,2677xm4645,2713l4556,2713,4564,2715,4652,2715,4645,2713xm4532,2679l4528,2679,4536,2681,4532,2679xm4567,2679l4532,2679,4536,2681,4571,2681,4567,2679xm4354,2653l4376,2665,4379,2665,4379,2667,4415,2677,4417,2679,4445,2679,4439,2677,4528,2677,4488,2657,4486,2657,4480,2655,4361,2655,4354,2653xm4246,2617l4294,2641,4295,2641,4296,2643,4332,2655,4357,2655,4354,2653,4474,2653,4451,2645,4427,2645,4391,2633,4393,2633,4367,2621,4254,2621,4246,2617xm4474,2653l4354,2653,4361,2655,4480,2655,4474,2653xm4446,2643l4421,2643,4427,2645,4448,2645,4446,2643xm4276,2593l4163,2593,4212,2619,4216,2621,4254,2621,4246,2617,4333,2617,4312,2609,4309,2609,4276,2593xm4333,2617l4246,2617,4254,2621,4343,2621,4333,2617xm4307,2607l4309,2609,4312,2609,4307,2607xm4195,2569l4079,2569,4132,2597,4170,2597,4163,2593,4276,2593,4259,2585,4226,2585,4195,2569xm4134,2559l4045,2559,4081,2571,4079,2569,4195,2569,4180,2561,4142,2561,4134,2559xm4110,2545l3995,2545,4021,2559,4134,2559,4142,2561,4110,2545xm4176,2559l4138,2559,4142,2561,4180,2561,4176,2559xm4086,2535l3962,2535,3997,2547,3995,2545,4110,2545,4094,2537,4092,2537,4086,2535xm3912,2521l3941,2537,3967,2537,3962,2535,4086,2535,4063,2527,4036,2527,4027,2523,3919,2523,3912,2521xm4024,2521l3912,2521,3919,2523,4027,2523,4036,2527,4024,2521xm4055,2523l4028,2523,4036,2527,4063,2527,4057,2525,4055,2523xm3943,2499l3828,2499,3852,2509,3881,2523,3916,2523,3912,2521,4024,2521,4012,2515,4010,2513,4009,2513,3979,2503,3952,2503,3943,2499xm3745,2475l3769,2487,3792,2499,3943,2499,3952,2503,3930,2491,3892,2491,3868,2479,3864,2477,3752,2477,3745,2475xm3971,2499l3944,2499,3952,2503,3979,2503,3973,2501,3971,2499xm3923,2487l3884,2487,3892,2491,3930,2491,3923,2487xm3661,2451l3712,2477,3749,2477,3745,2475,3860,2475,3845,2467,3809,2467,3800,2463,3801,2463,3782,2453,3670,2453,3661,2451xm3860,2475l3745,2475,3752,2477,3864,2477,3860,2475xm3801,2463l3800,2463,3809,2467,3801,2463xm3839,2463l3801,2463,3809,2467,3845,2467,3841,2465,3839,2463xm3716,2439l3601,2439,3628,2453,3665,2453,3661,2451,3779,2451,3764,2443,3725,2443,3716,2439xm3779,2451l3661,2451,3670,2453,3782,2453,3779,2451xm3634,2415l3494,2415,3521,2427,3545,2427,3580,2439,3716,2439,3725,2443,3680,2419,3642,2419,3634,2415xm3756,2439l3717,2439,3725,2443,3764,2443,3756,2439xm3616,2405l3461,2405,3497,2415,3634,2415,3642,2419,3616,2405xm3672,2415l3634,2415,3642,2419,3680,2419,3672,2415xm3410,2391l3437,2405,3592,2405,3562,2395,3534,2395,3526,2393,3419,2393,3410,2391xm3526,2391l3410,2391,3419,2393,3526,2393,3534,2395,3526,2391xm3556,2393l3530,2393,3534,2395,3562,2395,3556,2393xm3352,2379l3380,2393,3414,2393,3410,2391,3526,2391,3510,2383,3509,2383,3508,2381,3359,2381,3352,2379xm3292,2367l3320,2381,3356,2381,3352,2379,3502,2379,3478,2371,3451,2371,3443,2369,3300,2369,3292,2367xm3502,2379l3352,2379,3359,2381,3508,2381,3502,2379xm3208,2343l3232,2355,3234,2355,3270,2367,3292,2367,3300,2369,3443,2369,3451,2371,3429,2359,3391,2359,3383,2357,3387,2357,3369,2347,3331,2347,3323,2345,3216,2345,3208,2343xm3472,2369l3447,2369,3451,2371,3478,2371,3472,2369xm3292,2367l3272,2367,3274,2369,3296,2369,3292,2367xm3387,2357l3383,2357,3391,2359,3387,2357xm3425,2357l3387,2357,3391,2359,3429,2359,3425,2357xm3324,2343l3208,2343,3216,2345,3323,2345,3331,2347,3324,2343xm3365,2345l3327,2345,3331,2347,3369,2347,3365,2345xm3101,2319l3130,2333,3151,2333,3186,2345,3212,2345,3208,2343,3324,2343,3309,2335,3281,2335,3246,2323,3248,2323,3244,2321,3109,2321,3101,2319xm3305,2333l3276,2333,3281,2335,3309,2335,3305,2333xm3041,2307l3070,2321,3105,2321,3101,2319,3240,2319,3224,2311,3198,2311,3192,2309,3049,2309,3041,2307xm3240,2319l3101,2319,3109,2321,3244,2321,3240,2319xm3222,2309l3192,2309,3198,2311,3224,2311,3222,2309xm3132,2295l2983,2295,3019,2307,3022,2309,3045,2309,3041,2307,3186,2307,3162,2299,3140,2299,3132,2297,3136,2297,3132,2295xm3186,2307l3041,2307,3049,2309,3192,2309,3186,2307xm3136,2297l3132,2297,3140,2299,3136,2297xm3161,2297l3136,2297,3140,2299,3162,2299,3161,2297xm2934,2283l2963,2297,2989,2297,2983,2295,3132,2295,3116,2287,3080,2287,3073,2285,2941,2285,2934,2283xm3073,2283l2934,2283,2941,2285,3073,2285,3080,2287,3073,2283xm3112,2285l3077,2285,3080,2287,3116,2287,3112,2285xm2790,2259l2816,2273,2850,2273,2874,2283,2876,2285,2938,2285,2934,2283,3073,2283,3058,2275,3031,2275,2995,2263,2974,2263,2965,2261,2798,2261,2790,2259xm3052,2273l3025,2273,3031,2275,3054,2275,3052,2273xm2965,2259l2790,2259,2798,2261,2965,2261,2974,2263,2965,2259xm2993,2261l2969,2261,2974,2263,2995,2263,2993,2261xm2882,2247l2734,2247,2770,2259,2771,2261,2794,2261,2790,2259,2965,2259,2949,2251,2890,2251,2882,2249,2886,2249,2882,2247xm2886,2249l2882,2249,2890,2251,2886,2249xm2945,2249l2886,2249,2890,2251,2949,2251,2945,2249xm2683,2235l2710,2249,2738,2249,2734,2247,2882,2247,2867,2239,2831,2239,2822,2237,2692,2237,2683,2235xm2822,2235l2683,2235,2692,2237,2822,2237,2831,2239,2822,2235xm2861,2237l2826,2237,2831,2239,2863,2239,2861,2237xm2716,2213l2540,2213,2567,2225,2599,2225,2626,2237,2687,2237,2683,2235,2822,2235,2804,2227,2780,2227,2744,2215,2723,2215,2716,2213xm2801,2225l2774,2225,2780,2227,2804,2227,2801,2225xm2456,2199l2483,2213,2716,2213,2723,2215,2698,2203,2640,2203,2632,2201,2465,2201,2456,2199xm2741,2213l2719,2213,2723,2215,2743,2215,2741,2213xm2631,2199l2456,2199,2465,2201,2632,2201,2640,2203,2631,2199xm2694,2201l2636,2201,2640,2203,2698,2203,2694,2201xm2572,2189l2399,2189,2435,2201,2460,2201,2456,2199,2631,2199,2614,2191,2580,2191,2572,2189xm2314,2175l2340,2189,2572,2189,2580,2191,2554,2179,2322,2179,2314,2175xm2610,2189l2576,2189,2580,2191,2614,2191,2610,2189xm2230,2165l2256,2177,2260,2179,2321,2179,2314,2175,2488,2175,2473,2167,2238,2167,2230,2165xm2488,2175l2314,2175,2322,2179,2496,2179,2488,2175xm2147,2153l2176,2167,2234,2167,2230,2165,2441,2165,2411,2155,2154,2155,2147,2153xm2441,2165l2230,2165,2238,2167,2447,2167,2441,2165xm2063,2139l2092,2155,2151,2155,2147,2153,2349,2153,2327,2143,2071,2143,2063,2139xm2349,2153l2147,2153,2154,2155,2353,2155,2349,2153xm2178,2127l1980,2127,2003,2139,2006,2141,2009,2143,2070,2143,2063,2139,2262,2139,2244,2131,2186,2131,2178,2127xm2262,2139l2063,2139,2071,2143,2270,2143,2262,2139xm1896,2115l1925,2131,1987,2131,1980,2127,2178,2127,2160,2119,1904,2119,1896,2115xm1789,2105l1812,2115,1816,2117,1818,2119,1903,2119,1896,2115,2095,2115,2080,2107,1796,2107,1789,2105xm2095,2115l1896,2115,1904,2119,2102,2119,2095,2115xm1927,2093l1672,2093,1708,2105,1709,2107,1794,2107,1789,2105,2015,2105,1996,2097,1936,2097,1928,2095,1931,2095,1927,2093xm2015,2105l1789,2105,1796,2107,2020,2107,2015,2105xm1931,2095l1928,2095,1936,2097,1931,2095xm1993,2095l1931,2095,1936,2097,1996,2097,1993,2095xm1816,2079l1562,2079,1591,2095,1678,2095,1672,2093,1927,2093,1911,2085,1829,2085,1820,2083,1825,2083,1816,2079xm1825,2083l1820,2083,1829,2085,1825,2083xm1907,2083l1825,2083,1829,2085,1911,2085,1907,2083xm1573,2047l1477,2047,1475,2049,1475,2081,1477,2083,1570,2083,1562,2079,1816,2079,1800,2071,1718,2071,1689,2061,1602,2061,1594,2059,1598,2059,1573,2047xm1598,2059l1594,2059,1602,2061,1598,2059xm1684,2059l1598,2059,1602,2061,1689,2061,1684,2059xe" filled="true" fillcolor="#4a7ebb" stroked="false">
              <v:path arrowok="t"/>
              <v:fill type="solid"/>
            </v:shape>
            <v:shape style="position:absolute;left:1474;top:1099;width:4052;height:374" coordorigin="1475,1099" coordsize="4052,374" path="m1626,1437l1477,1437,1475,1439,1475,1470,1477,1473,1632,1473,1636,1471,1657,1461,1654,1461,1662,1458,1937,1458,1966,1449,1963,1449,1969,1447,2220,1447,2237,1439,1621,1439,1626,1437xm1662,1458l1654,1461,1657,1461,1662,1458xm1937,1458l1662,1458,1657,1461,1932,1461,1933,1459,1937,1458xm1969,1447l1963,1449,1966,1449,1969,1447xm2220,1447l1969,1447,1966,1449,2216,1449,2220,1447xm1926,1425l1651,1425,1648,1426,1621,1439,1630,1437,2238,1437,2246,1434,2449,1434,2466,1426,1922,1426,1926,1425xm2246,1434l2238,1437,1630,1437,1621,1439,2237,1439,2246,1434xm2449,1434l2246,1434,2242,1437,2443,1437,2447,1435,2449,1434xm2210,1413l1960,1413,1958,1414,1922,1426,1928,1425,2465,1425,2473,1422,2640,1422,2654,1415,2206,1415,2210,1413xm2473,1422l2465,1425,1928,1425,1922,1426,2466,1426,2473,1422xm2640,1422l2473,1422,2468,1425,2634,1425,2638,1423,2640,1422xm2437,1401l2236,1401,2232,1402,2206,1415,2214,1413,2656,1413,2664,1410,2832,1410,2854,1403,2432,1403,2437,1401xm2664,1410l2656,1413,2214,1413,2206,1415,2654,1415,2664,1410xm2832,1410l2664,1410,2659,1413,2826,1413,2828,1411,2832,1410xm2628,1389l2462,1389,2459,1390,2432,1403,2441,1401,2858,1401,2864,1399,2995,1399,3020,1391,2623,1391,2628,1389xm2864,1399l2858,1401,2441,1401,2432,1403,2854,1403,2864,1399xm2995,1399l2864,1399,2861,1401,2993,1401,2995,1399xm2820,1377l2653,1377,2650,1378,2623,1391,2632,1389,3025,1389,3031,1387,3162,1387,3191,1378,2816,1378,2820,1377xm3031,1387l3025,1389,2632,1389,2623,1391,3020,1391,3031,1387xm3162,1387l3031,1387,3028,1389,3161,1389,3162,1387xm3365,1365l2989,1365,2983,1366,2852,1366,2816,1378,2822,1377,3192,1377,3198,1375,3329,1375,3365,1365xm3198,1375l3192,1377,2822,1377,2816,1378,3191,1378,3198,1375xm3329,1375l3198,1375,3194,1377,3328,1377,3329,1375xm2987,1365l2856,1365,2855,1366,2983,1366,2987,1365xm3508,1353l3156,1353,3151,1354,3019,1354,2983,1366,2989,1365,3472,1365,3508,1353xm3155,1353l3023,1353,3022,1354,3151,1354,3155,1353xm3642,1339l3634,1341,3323,1341,3318,1342,3186,1342,3151,1354,3156,1353,3616,1353,3642,1339xm3322,1341l3191,1341,3188,1342,3318,1342,3322,1341xm3785,1327l3776,1329,3467,1329,3461,1330,3354,1330,3318,1342,3323,1341,3634,1341,3642,1339,3761,1339,3785,1327xm3761,1339l3642,1339,3640,1341,3758,1341,3761,1339xm3464,1329l3358,1329,3355,1330,3461,1330,3464,1329xm3606,1317l3500,1317,3498,1318,3497,1318,3461,1330,3467,1329,3776,1329,3785,1327,3893,1327,3918,1319,3601,1319,3606,1317xm3893,1327l3785,1327,3782,1329,3889,1329,3893,1327xm3748,1306l3628,1306,3601,1319,3610,1317,4033,1317,4036,1315,4052,1307,3745,1307,3748,1306xm3925,1317l3610,1317,3601,1319,3918,1319,3925,1317xm4176,1293l4170,1294,3772,1294,3745,1307,3752,1306,4051,1306,4058,1303,4144,1303,4176,1293xm4058,1303l4051,1306,3752,1306,3745,1307,4052,1307,4058,1303xm4144,1303l4058,1303,4054,1306,4136,1306,4139,1305,4140,1305,4144,1303xm4021,1282l3914,1282,3878,1294,4170,1294,4176,1293,4259,1293,4278,1283,4019,1283,4021,1282xm4259,1293l4176,1293,4172,1294,4256,1294,4259,1293xm4393,1267l4385,1270,4045,1270,4019,1283,4027,1282,4278,1282,4285,1279,4369,1279,4393,1267xm4285,1279l4278,1282,4027,1282,4019,1283,4278,1283,4285,1279xm4369,1279l4285,1279,4280,1282,4364,1282,4369,1279xm4248,1258l4166,1258,4164,1259,4129,1270,4385,1270,4393,1267,4488,1267,4505,1259,4246,1259,4248,1258xm4488,1267l4393,1267,4388,1270,4483,1270,4488,1267xm4356,1246l4272,1246,4246,1259,4254,1258,4504,1258,4512,1255,4596,1255,4613,1247,4354,1247,4356,1246xm4512,1255l4504,1258,4254,1258,4246,1259,4505,1259,4512,1255xm4596,1255l4512,1255,4507,1258,4590,1258,4594,1257,4596,1255xm4475,1234l4379,1234,4376,1235,4354,1247,4361,1246,4612,1246,4620,1243,4704,1243,4729,1235,4472,1235,4475,1234xm4620,1243l4612,1246,4361,1246,4354,1247,4613,1247,4620,1243xm4704,1243l4620,1243,4615,1246,4699,1246,4700,1245,4704,1243xm4584,1222l4499,1222,4496,1224,4472,1235,4481,1234,4730,1234,4736,1233,4820,1233,4823,1231,4836,1224,4579,1224,4584,1222xm4736,1233l4730,1234,4481,1234,4472,1235,4729,1235,4736,1233xm4820,1233l4736,1233,4733,1234,4817,1234,4820,1233xm4693,1210l4609,1210,4606,1211,4579,1224,4588,1222,4838,1222,4846,1219,4906,1219,4922,1211,4690,1211,4693,1210xm4846,1219l4838,1222,4588,1222,4579,1224,4836,1224,4846,1219xm4906,1219l4846,1219,4841,1222,4901,1222,4906,1219xm4811,1198l4727,1198,4726,1199,4690,1211,4696,1210,4921,1210,4930,1207,5014,1207,5027,1200,4806,1200,4811,1198xm4930,1207l4921,1210,4696,1210,4690,1211,4922,1211,4930,1207xm5014,1207l4930,1207,4925,1210,5008,1210,5011,1209,5014,1207xm4895,1186l4835,1186,4806,1200,4814,1198,5029,1198,5036,1195,5122,1195,5143,1188,4890,1188,4895,1186xm5036,1195l5029,1198,4814,1198,4806,1200,5027,1200,5036,1195xm5122,1195l5036,1195,5032,1198,5117,1198,5118,1197,5122,1195xm5002,1174l4919,1174,4890,1188,4897,1186,5148,1186,5154,1185,5202,1185,5227,1176,4997,1176,5002,1174xm5154,1185l5148,1186,4897,1186,4890,1188,5143,1188,5154,1185xm5202,1185l5154,1185,5150,1186,5200,1186,5202,1185xm5111,1162l5027,1162,5023,1163,4997,1176,5005,1174,5232,1174,5238,1173,5285,1173,5314,1163,5107,1163,5111,1162xm5238,1173l5232,1174,5005,1174,4997,1176,5227,1176,5238,1173xm5285,1173l5238,1173,5234,1174,5284,1174,5285,1173xm5430,1149l5423,1150,5196,1150,5190,1151,5143,1151,5107,1163,5112,1162,5315,1162,5321,1161,5407,1161,5430,1149xm5321,1161l5315,1162,5112,1162,5107,1163,5314,1163,5321,1161xm5407,1161l5321,1161,5317,1162,5405,1162,5407,1161xm5194,1150l5147,1150,5144,1151,5190,1151,5194,1150xm5512,1138l5280,1138,5274,1139,5226,1139,5190,1151,5196,1150,5423,1150,5430,1149,5490,1149,5512,1138xm5490,1149l5430,1149,5428,1150,5488,1150,5490,1149xm5278,1138l5230,1138,5228,1139,5274,1139,5278,1138xm5395,1126l5314,1126,5311,1127,5310,1127,5274,1139,5280,1138,5512,1138,5514,1137,5522,1132,5524,1128,5390,1128,5395,1126xm5479,1114l5420,1114,5417,1115,5390,1128,5399,1126,5524,1126,5526,1121,5524,1116,5474,1116,5479,1114xm5524,1126l5399,1126,5390,1128,5524,1128,5524,1126xm5507,1099l5498,1104,5474,1116,5483,1114,5523,1114,5522,1113,5518,1103,5507,1099xm5523,1114l5483,1114,5474,1116,5524,1116,5523,1114xe" filled="true" fillcolor="#be4b48" stroked="false">
              <v:path arrowok="t"/>
              <v:fill type="solid"/>
            </v:shape>
            <v:shape style="position:absolute;left:1474;top:864;width:4049;height:372" coordorigin="1475,864" coordsize="4049,372" path="m1817,1186l1507,1186,1478,1200,1475,1202,1475,1233,1486,1236,1494,1231,1513,1222,1511,1222,1518,1219,1829,1219,1848,1210,1844,1210,1853,1207,2104,1207,2132,1198,2131,1198,2136,1197,2351,1197,2376,1188,1812,1188,1817,1186xm1518,1219l1511,1222,1513,1222,1518,1219xm1829,1219l1518,1219,1513,1222,1823,1222,1826,1221,1829,1219xm1853,1207l1844,1210,1848,1210,1853,1207xm2104,1207l1853,1207,1848,1210,2099,1210,2100,1209,2104,1207xm2136,1197l2131,1198,2132,1198,2136,1197xm2351,1197l2136,1197,2132,1198,2350,1198,2351,1197xm2093,1174l1842,1174,1838,1175,1812,1188,1820,1186,2381,1186,2387,1185,2578,1185,2606,1175,2089,1175,2093,1174xm2387,1185l2381,1186,1820,1186,1812,1188,2376,1188,2387,1185xm2578,1185l2387,1185,2383,1186,2576,1186,2578,1185xm2344,1162l2126,1162,2125,1163,2089,1175,2095,1174,2608,1174,2614,1173,2783,1173,2802,1163,2340,1163,2344,1162xm2614,1173l2608,1174,2095,1174,2089,1175,2606,1175,2614,1173xm2783,1173l2614,1173,2610,1174,2780,1174,2783,1173xm2974,1149l2965,1150,2572,1150,2567,1151,2376,1151,2340,1163,2345,1162,2798,1162,2807,1161,2950,1161,2974,1149xm2807,1161l2798,1162,2345,1162,2340,1163,2802,1163,2807,1161xm2950,1161l2807,1161,2804,1162,2947,1162,2950,1161xm2570,1150l2380,1150,2377,1151,2567,1151,2570,1150xm2772,1138l2606,1138,2604,1139,2602,1139,2567,1151,2572,1150,2965,1150,2974,1149,3116,1149,3133,1140,2767,1140,2772,1138xm3116,1149l2974,1149,2971,1150,3114,1150,3116,1149xm2939,1126l2796,1126,2794,1127,2790,1128,2767,1140,2774,1138,3132,1138,3140,1137,3283,1137,3300,1128,2934,1128,2939,1126xm3140,1137l3132,1138,2774,1138,2767,1140,3133,1140,3140,1137xm3283,1137l3140,1137,3138,1138,3281,1138,3283,1137xm3106,1114l2963,1114,2934,1128,2941,1126,3300,1126,3307,1125,3451,1125,3467,1116,3101,1116,3106,1114xm3307,1125l3300,1126,2941,1126,2934,1128,3300,1128,3307,1125xm3451,1125l3307,1125,3305,1126,3448,1126,3451,1125xm3272,1102l3130,1102,3101,1116,3109,1114,3467,1114,3474,1113,3594,1113,3611,1104,3268,1104,3272,1102xm3474,1113l3467,1114,3109,1114,3101,1116,3467,1116,3474,1113xm3594,1113l3474,1113,3472,1114,3592,1114,3594,1113xm3437,1091l3294,1091,3268,1104,3276,1102,3610,1102,3618,1101,3726,1101,3751,1092,3434,1092,3437,1091xm3618,1101l3610,1102,3276,1102,3268,1104,3611,1104,3618,1101xm3726,1101l3618,1101,3616,1102,3722,1102,3726,1101xm3580,1079l3461,1079,3434,1092,3443,1091,3752,1091,3758,1090,3841,1090,3845,1089,3861,1080,3577,1080,3580,1079xm3758,1090l3752,1091,3443,1091,3434,1092,3751,1092,3758,1090xm3841,1090l3758,1090,3755,1091,3839,1091,3841,1090xm4009,1066l4003,1067,3604,1067,3577,1080,3586,1079,3860,1079,3868,1077,3977,1077,4009,1066xm3868,1077l3860,1079,3586,1079,3577,1080,3861,1080,3868,1077xm3977,1077l3868,1077,3863,1079,3970,1079,3971,1078,3973,1078,3977,1077xm3830,1055l3748,1055,3712,1067,4003,1067,4009,1066,4116,1066,4135,1056,3828,1056,3830,1055xm4116,1066l4009,1066,4006,1067,4114,1067,4116,1066xm3966,1043l3854,1043,3828,1056,3836,1055,4134,1055,4142,1053,4227,1053,4252,1044,3962,1044,3966,1043xm4142,1053l4134,1055,3836,1055,3828,1056,4135,1056,4142,1053xm4227,1053l4142,1053,4138,1055,4220,1055,4222,1054,4224,1054,4227,1053xm4105,1031l4000,1031,3997,1032,3962,1044,3967,1043,4254,1043,4259,1042,4343,1042,4362,1032,4103,1032,4105,1031xm4259,1042l4254,1043,3967,1043,3962,1044,4252,1044,4259,1042xm4343,1042l4259,1042,4255,1043,4340,1043,4343,1042xm4216,1019l4129,1019,4103,1032,4110,1031,4361,1031,4369,1029,4454,1029,4479,1020,4212,1020,4216,1019xm4369,1029l4361,1031,4110,1031,4103,1032,4362,1032,4369,1029xm4454,1029l4369,1029,4364,1031,4448,1031,4451,1030,4454,1029xm4332,1007l4250,1007,4248,1008,4212,1020,4218,1019,4481,1019,4486,1018,4570,1018,4589,1008,4330,1008,4332,1007xm4486,1018l4481,1019,4218,1019,4212,1020,4479,1020,4486,1018xm4570,1018l4486,1018,4482,1019,4567,1019,4570,1018xm4442,995l4358,995,4354,997,4330,1008,4337,1007,4588,1007,4596,1005,4679,1005,4696,996,4439,996,4442,995xm4596,1005l4588,1007,4337,1007,4330,1008,4589,1008,4596,1005xm4679,1005l4596,1005,4591,1007,4674,1007,4679,1005xm4561,983l4476,983,4475,984,4439,996,4445,995,4696,995,4703,993,4788,993,4810,985,4556,985,4561,983xm4703,993l4696,995,4445,995,4439,996,4696,996,4703,993xm4788,993l4703,993,4698,995,4782,995,4784,994,4788,993xm4668,971l4585,971,4582,972,4579,973,4556,985,4564,983,4814,983,4820,982,4867,982,4892,973,4663,973,4668,971xm4820,982l4814,983,4564,983,4556,985,4810,985,4820,982xm4867,982l4820,982,4817,983,4866,983,4867,982xm4776,959l4692,959,4663,973,4672,971,4897,971,4903,970,4988,970,4990,969,5008,960,4772,960,4776,959xm4903,970l4897,971,4672,971,4663,973,4892,973,4903,970xm4988,970l4903,970,4900,971,4987,971,4988,970xm4860,947l4811,947,4808,948,4772,960,4778,959,5005,959,5014,958,5072,958,5092,948,4856,948,4860,947xm5014,958l5005,959,4778,959,4772,960,5008,960,5014,958xm5072,958l5014,958,5011,959,5070,959,5072,958xm4978,935l4894,935,4892,936,4856,948,4862,947,5089,947,5096,946,5180,946,5197,937,4973,937,4978,935xm5096,946l5089,947,4862,947,4856,948,5092,948,5096,946xm5180,946l5096,946,5094,947,5178,947,5180,946xm5062,923l5003,923,4999,924,4973,937,4981,935,5196,935,5204,934,5263,934,5280,925,5057,925,5062,923xm5204,934l5196,935,4981,935,4973,937,5197,937,5204,934xm5263,934l5204,934,5202,935,5261,935,5263,934xm5168,911l5086,911,5057,925,5065,923,5280,923,5287,922,5347,922,5364,913,5164,913,5168,911xm5287,922l5280,923,5065,923,5057,925,5280,925,5287,922xm5347,922l5287,922,5285,923,5345,923,5347,922xm5252,899l5194,899,5190,900,5164,913,5172,911,5363,911,5371,910,5466,910,5483,901,5248,901,5252,899xm5371,910l5363,911,5172,911,5164,913,5364,913,5371,910xm5466,910l5371,910,5369,911,5464,911,5466,910xm5336,887l5276,887,5248,901,5256,899,5483,899,5490,898,5518,898,5524,892,5524,889,5332,889,5336,887xm5490,898l5483,899,5256,899,5248,901,5483,901,5490,898xm5518,898l5490,898,5488,899,5516,899,5518,898xm5453,876l5358,876,5354,877,5332,889,5339,887,5524,887,5524,877,5450,877,5453,876xm5524,887l5339,887,5332,889,5524,889,5524,887xm5516,864l5477,864,5450,877,5459,876,5524,876,5524,871,5516,864xm5524,876l5459,876,5450,877,5524,877,5524,876xe" filled="true" fillcolor="#98b954" stroked="false">
              <v:path arrowok="t"/>
              <v:fill type="solid"/>
            </v:shape>
            <v:shape style="position:absolute;left:3897;top:623;width:1351;height:191" type="#_x0000_t202" filled="false" stroked="false">
              <v:textbox inset="0,0,0,0">
                <w:txbxContent>
                  <w:p>
                    <w:pPr>
                      <w:spacing w:line="191" w:lineRule="exact" w:before="0"/>
                      <w:ind w:left="0" w:right="0" w:firstLine="0"/>
                      <w:jc w:val="left"/>
                      <w:rPr>
                        <w:rFonts w:ascii="Calibri"/>
                        <w:b/>
                        <w:sz w:val="19"/>
                      </w:rPr>
                    </w:pPr>
                    <w:r>
                      <w:rPr>
                        <w:rFonts w:ascii="Calibri"/>
                        <w:b/>
                        <w:color w:val="77933C"/>
                        <w:sz w:val="19"/>
                      </w:rPr>
                      <w:t>return on equity</w:t>
                    </w:r>
                  </w:p>
                </w:txbxContent>
              </v:textbox>
              <w10:wrap type="none"/>
            </v:shape>
            <v:shape style="position:absolute;left:4279;top:1363;width:1137;height:191" type="#_x0000_t202" filled="false" stroked="false">
              <v:textbox inset="0,0,0,0">
                <w:txbxContent>
                  <w:p>
                    <w:pPr>
                      <w:spacing w:line="191" w:lineRule="exact" w:before="0"/>
                      <w:ind w:left="0" w:right="0" w:firstLine="0"/>
                      <w:jc w:val="left"/>
                      <w:rPr>
                        <w:rFonts w:ascii="Calibri"/>
                        <w:b/>
                        <w:sz w:val="19"/>
                      </w:rPr>
                    </w:pPr>
                    <w:r>
                      <w:rPr>
                        <w:rFonts w:ascii="Calibri"/>
                        <w:b/>
                        <w:color w:val="953735"/>
                        <w:sz w:val="19"/>
                      </w:rPr>
                      <w:t>earnings yield</w:t>
                    </w:r>
                  </w:p>
                </w:txbxContent>
              </v:textbox>
              <w10:wrap type="none"/>
            </v:shape>
            <v:shape style="position:absolute;left:4510;top:2355;width:664;height:191" type="#_x0000_t202" filled="false" stroked="false">
              <v:textbox inset="0,0,0,0">
                <w:txbxContent>
                  <w:p>
                    <w:pPr>
                      <w:spacing w:line="191" w:lineRule="exact" w:before="0"/>
                      <w:ind w:left="0" w:right="0" w:firstLine="0"/>
                      <w:jc w:val="left"/>
                      <w:rPr>
                        <w:rFonts w:ascii="Calibri"/>
                        <w:b/>
                        <w:sz w:val="19"/>
                      </w:rPr>
                    </w:pPr>
                    <w:r>
                      <w:rPr>
                        <w:rFonts w:ascii="Calibri"/>
                        <w:b/>
                        <w:color w:val="376092"/>
                        <w:sz w:val="19"/>
                      </w:rPr>
                      <w:t>risk free</w:t>
                    </w:r>
                  </w:p>
                </w:txbxContent>
              </v:textbox>
              <w10:wrap type="none"/>
            </v:shape>
            <w10:wrap type="none"/>
          </v:group>
        </w:pict>
      </w:r>
      <w:r>
        <w:rPr>
          <w:rFonts w:ascii="Calibri"/>
          <w:b/>
          <w:w w:val="105"/>
          <w:sz w:val="15"/>
        </w:rPr>
        <w:t>rate of </w:t>
      </w:r>
      <w:r>
        <w:rPr>
          <w:rFonts w:ascii="Calibri"/>
          <w:b/>
          <w:spacing w:val="2"/>
          <w:w w:val="105"/>
          <w:sz w:val="15"/>
        </w:rPr>
        <w:t>return </w:t>
      </w:r>
      <w:r>
        <w:rPr>
          <w:rFonts w:ascii="Calibri"/>
          <w:b/>
          <w:w w:val="105"/>
          <w:sz w:val="15"/>
        </w:rPr>
        <w:t>(%) </w:t>
      </w:r>
      <w:r>
        <w:rPr>
          <w:rFonts w:ascii="Calibri"/>
          <w:w w:val="105"/>
          <w:sz w:val="15"/>
        </w:rPr>
        <w:t>8</w:t>
      </w:r>
    </w:p>
    <w:p>
      <w:pPr>
        <w:spacing w:before="85"/>
        <w:ind w:left="340" w:right="0" w:firstLine="0"/>
        <w:jc w:val="left"/>
        <w:rPr>
          <w:rFonts w:ascii="Calibri"/>
          <w:sz w:val="15"/>
        </w:rPr>
      </w:pPr>
      <w:r>
        <w:rPr>
          <w:rFonts w:ascii="Calibri"/>
          <w:w w:val="103"/>
          <w:sz w:val="15"/>
        </w:rPr>
        <w:t>7</w:t>
      </w:r>
    </w:p>
    <w:p>
      <w:pPr>
        <w:spacing w:before="87"/>
        <w:ind w:left="340" w:right="0" w:firstLine="0"/>
        <w:jc w:val="left"/>
        <w:rPr>
          <w:rFonts w:ascii="Calibri"/>
          <w:sz w:val="15"/>
        </w:rPr>
      </w:pPr>
      <w:r>
        <w:rPr>
          <w:rFonts w:ascii="Calibri"/>
          <w:w w:val="103"/>
          <w:sz w:val="15"/>
        </w:rPr>
        <w:t>6</w:t>
      </w:r>
    </w:p>
    <w:p>
      <w:pPr>
        <w:spacing w:before="87"/>
        <w:ind w:left="340" w:right="0" w:firstLine="0"/>
        <w:jc w:val="left"/>
        <w:rPr>
          <w:rFonts w:ascii="Calibri"/>
          <w:sz w:val="15"/>
        </w:rPr>
      </w:pPr>
      <w:r>
        <w:rPr>
          <w:rFonts w:ascii="Calibri"/>
          <w:w w:val="103"/>
          <w:sz w:val="15"/>
        </w:rPr>
        <w:t>5</w:t>
      </w:r>
    </w:p>
    <w:p>
      <w:pPr>
        <w:spacing w:before="87"/>
        <w:ind w:left="340" w:right="0" w:firstLine="0"/>
        <w:jc w:val="left"/>
        <w:rPr>
          <w:rFonts w:ascii="Calibri"/>
          <w:sz w:val="15"/>
        </w:rPr>
      </w:pPr>
      <w:r>
        <w:rPr>
          <w:rFonts w:ascii="Calibri"/>
          <w:w w:val="103"/>
          <w:sz w:val="15"/>
        </w:rPr>
        <w:t>4</w:t>
      </w:r>
    </w:p>
    <w:p>
      <w:pPr>
        <w:spacing w:before="87"/>
        <w:ind w:left="340" w:right="0" w:firstLine="0"/>
        <w:jc w:val="left"/>
        <w:rPr>
          <w:rFonts w:ascii="Calibri"/>
          <w:sz w:val="15"/>
        </w:rPr>
      </w:pPr>
      <w:r>
        <w:rPr>
          <w:rFonts w:ascii="Calibri"/>
          <w:w w:val="103"/>
          <w:sz w:val="15"/>
        </w:rPr>
        <w:t>3</w:t>
      </w:r>
    </w:p>
    <w:p>
      <w:pPr>
        <w:spacing w:before="87"/>
        <w:ind w:left="340" w:right="0" w:firstLine="0"/>
        <w:jc w:val="left"/>
        <w:rPr>
          <w:rFonts w:ascii="Calibri"/>
          <w:sz w:val="15"/>
        </w:rPr>
      </w:pPr>
      <w:r>
        <w:rPr>
          <w:rFonts w:ascii="Calibri"/>
          <w:w w:val="103"/>
          <w:sz w:val="15"/>
        </w:rPr>
        <w:t>2</w:t>
      </w:r>
    </w:p>
    <w:p>
      <w:pPr>
        <w:spacing w:before="87"/>
        <w:ind w:left="340" w:right="0" w:firstLine="0"/>
        <w:jc w:val="left"/>
        <w:rPr>
          <w:rFonts w:ascii="Calibri"/>
          <w:sz w:val="15"/>
        </w:rPr>
      </w:pPr>
      <w:r>
        <w:rPr>
          <w:rFonts w:ascii="Calibri"/>
          <w:w w:val="103"/>
          <w:sz w:val="15"/>
        </w:rPr>
        <w:t>1</w:t>
      </w:r>
    </w:p>
    <w:p>
      <w:pPr>
        <w:spacing w:before="86"/>
        <w:ind w:left="340" w:right="0" w:firstLine="0"/>
        <w:jc w:val="left"/>
        <w:rPr>
          <w:rFonts w:ascii="Calibri"/>
          <w:sz w:val="15"/>
        </w:rPr>
      </w:pPr>
      <w:r>
        <w:rPr>
          <w:rFonts w:ascii="Calibri"/>
          <w:w w:val="103"/>
          <w:sz w:val="15"/>
        </w:rPr>
        <w:t>0</w:t>
      </w:r>
    </w:p>
    <w:p>
      <w:pPr>
        <w:spacing w:before="87"/>
        <w:ind w:left="292" w:right="0" w:firstLine="0"/>
        <w:jc w:val="left"/>
        <w:rPr>
          <w:rFonts w:ascii="Calibri" w:hAnsi="Calibri"/>
          <w:sz w:val="15"/>
        </w:rPr>
      </w:pPr>
      <w:r>
        <w:rPr>
          <w:rFonts w:ascii="Calibri" w:hAnsi="Calibri"/>
          <w:w w:val="105"/>
          <w:sz w:val="15"/>
        </w:rPr>
        <w:t>‐1</w:t>
      </w:r>
    </w:p>
    <w:p>
      <w:pPr>
        <w:tabs>
          <w:tab w:pos="1040" w:val="left" w:leader="none"/>
          <w:tab w:pos="1598" w:val="left" w:leader="none"/>
          <w:tab w:pos="2157" w:val="left" w:leader="none"/>
          <w:tab w:pos="2716" w:val="left" w:leader="none"/>
          <w:tab w:pos="3274" w:val="left" w:leader="none"/>
          <w:tab w:pos="3834" w:val="left" w:leader="none"/>
          <w:tab w:pos="4393" w:val="left" w:leader="none"/>
        </w:tabs>
        <w:spacing w:before="90"/>
        <w:ind w:left="292" w:right="0" w:firstLine="0"/>
        <w:jc w:val="left"/>
        <w:rPr>
          <w:rFonts w:ascii="Calibri" w:hAnsi="Calibri"/>
          <w:sz w:val="15"/>
        </w:rPr>
      </w:pPr>
      <w:r>
        <w:rPr>
          <w:rFonts w:ascii="Calibri" w:hAnsi="Calibri"/>
          <w:w w:val="105"/>
          <w:position w:val="10"/>
          <w:sz w:val="15"/>
        </w:rPr>
        <w:t>‐2</w:t>
      </w:r>
      <w:r>
        <w:rPr>
          <w:rFonts w:ascii="Calibri" w:hAnsi="Calibri"/>
          <w:spacing w:val="24"/>
          <w:w w:val="105"/>
          <w:position w:val="10"/>
          <w:sz w:val="15"/>
        </w:rPr>
        <w:t> </w:t>
      </w:r>
      <w:r>
        <w:rPr>
          <w:rFonts w:ascii="Calibri" w:hAnsi="Calibri"/>
          <w:w w:val="105"/>
          <w:sz w:val="15"/>
        </w:rPr>
        <w:t>2.1</w:t>
        <w:tab/>
        <w:t>3.1</w:t>
        <w:tab/>
        <w:t>4.0</w:t>
        <w:tab/>
        <w:t>5.0</w:t>
        <w:tab/>
        <w:t>6.0</w:t>
        <w:tab/>
        <w:t>7.0</w:t>
        <w:tab/>
        <w:t>8.0</w:t>
        <w:tab/>
        <w:t>9.0</w:t>
      </w:r>
    </w:p>
    <w:p>
      <w:pPr>
        <w:spacing w:before="103"/>
        <w:ind w:left="0" w:right="38" w:firstLine="0"/>
        <w:jc w:val="right"/>
        <w:rPr>
          <w:rFonts w:ascii="Calibri"/>
          <w:b/>
          <w:sz w:val="15"/>
        </w:rPr>
      </w:pPr>
      <w:r>
        <w:rPr>
          <w:rFonts w:ascii="Calibri"/>
          <w:b/>
          <w:w w:val="105"/>
          <w:sz w:val="15"/>
        </w:rPr>
        <w:t>output growth volatility</w:t>
      </w:r>
    </w:p>
    <w:p>
      <w:pPr>
        <w:tabs>
          <w:tab w:pos="560" w:val="left" w:leader="none"/>
          <w:tab w:pos="1120" w:val="left" w:leader="none"/>
          <w:tab w:pos="1681" w:val="left" w:leader="none"/>
          <w:tab w:pos="2217" w:val="left" w:leader="none"/>
          <w:tab w:pos="2777" w:val="left" w:leader="none"/>
          <w:tab w:pos="3338" w:val="left" w:leader="none"/>
          <w:tab w:pos="3899" w:val="left" w:leader="none"/>
        </w:tabs>
        <w:spacing w:before="74"/>
        <w:ind w:left="0" w:right="480" w:firstLine="0"/>
        <w:jc w:val="right"/>
        <w:rPr>
          <w:rFonts w:ascii="Calibri" w:hAnsi="Calibri"/>
          <w:sz w:val="15"/>
        </w:rPr>
      </w:pPr>
      <w:r>
        <w:rPr/>
        <w:br w:type="column"/>
      </w:r>
      <w:r>
        <w:rPr>
          <w:rFonts w:ascii="Calibri" w:hAnsi="Calibri"/>
          <w:w w:val="105"/>
          <w:sz w:val="15"/>
        </w:rPr>
        <w:t>3.0</w:t>
        <w:tab/>
        <w:t>2.0</w:t>
        <w:tab/>
        <w:t>1.0</w:t>
        <w:tab/>
        <w:t>0.0</w:t>
        <w:tab/>
        <w:t>‐1.0</w:t>
        <w:tab/>
        <w:t>‐2.0</w:t>
        <w:tab/>
        <w:t>‐3.0</w:t>
        <w:tab/>
      </w:r>
      <w:r>
        <w:rPr>
          <w:rFonts w:ascii="Calibri" w:hAnsi="Calibri"/>
          <w:sz w:val="15"/>
        </w:rPr>
        <w:t>‐4.0</w:t>
      </w:r>
    </w:p>
    <w:p>
      <w:pPr>
        <w:pStyle w:val="BodyText"/>
        <w:spacing w:before="12"/>
        <w:rPr>
          <w:rFonts w:ascii="Calibri"/>
          <w:sz w:val="12"/>
        </w:rPr>
      </w:pPr>
    </w:p>
    <w:p>
      <w:pPr>
        <w:pStyle w:val="Heading1"/>
        <w:spacing w:before="0"/>
        <w:ind w:right="308"/>
      </w:pPr>
      <w:r>
        <w:rPr/>
        <w:t>Chart 9: Long-term growth expectations weaker, but not by much</w:t>
      </w:r>
    </w:p>
    <w:p>
      <w:pPr>
        <w:spacing w:line="161" w:lineRule="exact" w:before="152"/>
        <w:ind w:left="0" w:right="465" w:firstLine="0"/>
        <w:jc w:val="right"/>
        <w:rPr>
          <w:rFonts w:ascii="Calibri"/>
          <w:b/>
          <w:sz w:val="15"/>
        </w:rPr>
      </w:pPr>
      <w:r>
        <w:rPr>
          <w:rFonts w:ascii="Calibri"/>
          <w:b/>
          <w:w w:val="105"/>
          <w:sz w:val="15"/>
        </w:rPr>
        <w:t>% pts</w:t>
      </w:r>
    </w:p>
    <w:p>
      <w:pPr>
        <w:spacing w:line="161" w:lineRule="exact" w:before="0"/>
        <w:ind w:left="0" w:right="381" w:firstLine="0"/>
        <w:jc w:val="right"/>
        <w:rPr>
          <w:rFonts w:ascii="Calibri"/>
          <w:sz w:val="15"/>
        </w:rPr>
      </w:pPr>
      <w:r>
        <w:rPr/>
        <w:pict>
          <v:group style="position:absolute;margin-left:310.679993pt;margin-top:3.345436pt;width:210.25pt;height:154.450pt;mso-position-horizontal-relative:page;mso-position-vertical-relative:paragraph;z-index:251717632" coordorigin="6214,67" coordsize="4205,3089">
            <v:line style="position:absolute" from="10366,73" to="10366,3103" stroked="true" strokeweight=".53998pt" strokecolor="#868686">
              <v:stroke dashstyle="solid"/>
            </v:line>
            <v:shape style="position:absolute;left:10366;top:66;width:52;height:3041" coordorigin="10367,67" coordsize="52,3041" path="m10418,3098l10367,3098,10367,3108,10418,3108,10418,3098m10418,2342l10367,2342,10367,2353,10418,2353,10418,2342m10418,1587l10367,1587,10367,1598,10418,1598,10418,1587m10418,822l10367,822,10367,833,10418,833,10418,822m10418,67l10367,67,10367,78,10418,78,10418,67e" filled="true" fillcolor="#868686" stroked="false">
              <v:path arrowok="t"/>
              <v:fill type="solid"/>
            </v:shape>
            <v:line style="position:absolute" from="6218,3103" to="10367,3103" stroked="true" strokeweight=".47998pt" strokecolor="#868686">
              <v:stroke dashstyle="solid"/>
            </v:line>
            <v:shape style="position:absolute;left:6213;top:3102;width:3970;height:53" coordorigin="6214,3103" coordsize="3970,53" path="m6224,3103l6214,3103,6214,3156,6224,3156,6224,3103m6884,3103l6874,3103,6874,3156,6884,3156,6884,3103m7543,3103l7534,3103,7534,3156,7543,3156,7543,3103m8203,3103l8194,3103,8194,3156,8203,3156,8203,3103m8863,3103l8852,3103,8852,3156,8863,3156,8863,3103m9523,3103l9512,3103,9512,3156,9523,3156,9523,3103m10183,3103l10172,3103,10172,3156,10183,3156,10183,3103e" filled="true" fillcolor="#868686" stroked="false">
              <v:path arrowok="t"/>
              <v:fill type="solid"/>
            </v:shape>
            <v:shape style="position:absolute;left:6222;top:244;width:4152;height:916" coordorigin="6222,245" coordsize="4152,916" path="m6564,727l6557,728,6552,733,6384,923,6227,1133,6222,1140,6223,1149,6230,1154,6238,1160,6247,1159,6252,1152,6409,942,6569,763,6558,758,6576,755,6629,755,6571,729,6564,727xm6629,755l6576,755,6569,763,6726,831,6892,925,6893,926,6896,926,7054,959,7060,959,7062,957,7140,929,7051,929,7056,927,6908,897,6907,897,6902,896,6905,896,6738,803,6629,755xm7056,927l7051,929,7060,927,7056,927xm7385,854l7223,864,7222,864,7220,865,7219,865,7056,927,7060,927,7051,929,7140,929,7230,895,7225,895,7393,885,7397,885,7400,883,7403,881,7427,858,7381,858,7385,854xm6902,896l6907,897,6907,897,6902,896xm6907,897l6907,897,6908,897,6907,897xm6905,896l6902,896,6907,897,6905,896xm7391,854l7385,854,7381,858,7391,854xm7431,854l7391,854,7381,858,7427,858,7431,854xm7717,591l7711,591,7550,699,7549,701,7385,854,7391,854,7431,854,7570,723,7570,723,7719,625,7712,623,7726,620,7811,620,7721,593,7717,591xm6576,755l6558,758,6569,763,6576,755xm7570,723l7570,723,7568,725,7570,723xm7811,620l7726,620,7719,625,7879,674,7883,675,7886,675,7890,674,7956,645,7878,645,7884,643,7811,620xm7884,643l7878,645,7889,644,7884,643xm8053,571l8047,571,8046,572,7884,643,7889,644,7878,645,7956,645,8055,602,8051,602,8058,601,8237,601,8281,582,8202,582,8205,580,8053,571xm7726,620l7712,623,7719,625,7726,620xm8237,601l8058,601,8055,602,8208,613,8210,613,8215,611,8237,601xm8058,601l8051,602,8055,602,8058,601xm10026,318l10177,462,10178,462,10178,463,10180,463,10348,578,10355,583,10364,582,10374,567,10372,558,10364,552,10201,439,10199,439,10071,319,10030,319,10026,318xm8205,580l8202,582,8210,581,8205,580xm8539,456l8370,509,8205,580,8210,581,8202,582,8281,582,8383,537,8549,486,8550,486,8552,483,8589,458,8536,458,8539,456xm9028,421l9194,536,9200,540,9206,540,9211,537,9260,510,9196,510,9205,504,9086,422,9031,422,9028,421xm9205,504l9196,510,9212,510,9205,504xm9522,352l9364,415,9205,504,9212,510,9260,510,9379,443,9534,380,9536,380,9536,379,9579,353,9521,353,9522,352xm8539,456l8539,456,8536,458,8539,456xm8593,456l8539,456,8536,458,8589,458,8593,456xm8874,330l8868,330,8711,339,8707,341,8705,341,8702,343,8539,456,8539,456,8593,456,8715,372,8713,372,8720,368,8765,368,8867,361,8863,360,8953,360,8874,330xm10198,437l10199,439,10201,439,10198,437xm8953,360l8863,360,8869,361,8867,361,9031,422,9086,422,9046,395,9044,395,9043,393,9042,393,8953,360xm8720,368l8713,372,8715,372,8720,368xm8715,372l8713,372,8715,372,8715,372xm8765,368l8720,368,8715,372,8765,368xm8863,360l8867,361,8869,361,8863,360xm9523,351l9522,352,9521,353,9523,351xm9581,351l9523,351,9521,353,9579,353,9581,351xm9695,245l9691,246,9688,248,9522,352,9523,351,9581,351,9700,277,9695,277,9704,275,9931,275,9698,246,9695,245xm10021,314l10026,318,10030,319,10021,314xm10066,314l10021,314,10030,319,10071,319,10066,314xm9931,275l9704,275,9700,277,10026,318,10021,314,10066,314,10042,291,10039,289,10037,288,10033,288,9931,275xm9704,275l9695,277,9700,277,9704,275xe" filled="true" fillcolor="#4a7ebb" stroked="false">
              <v:path arrowok="t"/>
              <v:fill type="solid"/>
            </v:shape>
            <v:shape style="position:absolute;left:6224;top:1974;width:4150;height:464" coordorigin="6224,1975" coordsize="4150,464" path="m9056,2051l9022,2051,9037,2059,9026,2060,9190,2427,9192,2432,9199,2437,9204,2438,9209,2437,9212,2435,9240,2415,9218,2415,9194,2408,9210,2397,9056,2051xm9210,2397l9194,2408,9218,2415,9210,2397xm9370,2289l9366,2291,9362,2293,9210,2397,9218,2415,9240,2415,9376,2323,9370,2322,9380,2319,9556,2319,9558,2317,9517,2317,9523,2310,9373,2291,9370,2289xm9556,2319l9380,2319,9376,2323,9527,2342,9532,2343,9536,2341,9540,2337,9556,2319xm9380,2319l9370,2322,9376,2323,9380,2319xm9523,2310l9517,2317,9530,2311,9523,2310xm9868,1985l9859,1985,9854,1989,9686,2126,9685,2126,9685,2127,9684,2127,9523,2310,9530,2311,9517,2317,9558,2317,9707,2150,9706,2150,9864,2022,9854,2015,9907,2015,9874,1989,9868,1985xm9907,2015l9874,2015,9864,2022,10022,2141,10177,2286,10183,2291,10190,2292,10196,2288,10241,2263,10199,2263,10181,2261,10190,2255,10040,2115,9907,2015xm10190,2255l10181,2261,10199,2263,10190,2255xm10356,2162l10349,2167,10190,2255,10199,2263,10241,2263,10363,2193,10372,2190,10374,2180,10369,2173,10366,2165,10356,2162xm7555,2133l7711,2238,7720,2238,7875,2209,7726,2209,7714,2207,7720,2205,7612,2133,7558,2133,7555,2133xm7720,2205l7714,2207,7726,2209,7720,2205xm8047,2175l7882,2175,7720,2205,7726,2209,7875,2209,7888,2207,8054,2207,8057,2205,8058,2205,8119,2177,8045,2177,8047,2175xm8380,2028l8375,2028,8370,2029,8202,2103,8045,2177,8052,2175,8121,2175,8215,2131,8376,2061,8369,2058,8438,2058,8383,2030,8380,2028xm8121,2175l8052,2175,8045,2177,8119,2177,8121,2175xm9708,2149l9706,2150,9707,2150,9708,2149xm8438,2058l8383,2058,8376,2061,8537,2142,8540,2143,8545,2144,8549,2143,8640,2114,8551,2114,8539,2113,8545,2111,8438,2058xm7550,2130l7555,2133,7558,2133,7550,2130xm7606,2130l7550,2130,7558,2133,7612,2133,7606,2130xm7275,2005l7216,2005,7230,2006,7222,2009,7384,2109,7386,2111,7387,2112,7390,2112,7555,2133,7550,2130,7606,2130,7568,2105,7566,2102,7564,2102,7561,2101,7413,2083,7400,2083,7393,2081,7397,2081,7275,2005xm8545,2111l8539,2113,8551,2114,8545,2111xm9042,2028l9035,2028,8867,2039,8710,2060,8707,2060,8545,2111,8551,2114,8640,2114,8717,2090,8722,2090,8870,2070,9026,2060,9022,2051,9056,2051,9050,2037,9048,2031,9042,2028xm8722,2090l8717,2090,8713,2091,8722,2090xm7393,2081l7400,2083,7397,2081,7393,2081xm7397,2081l7400,2083,7413,2083,7397,2081xm7397,2081l7393,2081,7397,2081,7397,2081xm6400,1986l6230,1986,6224,1993,6224,2011,6230,2017,6392,2017,6559,2070,6568,2070,6688,2040,6569,2040,6560,2039,6563,2038,6402,1987,6400,1986xm6979,2006l6894,2006,6901,2007,6898,2008,7051,2069,7055,2070,7058,2070,7062,2069,7140,2040,7051,2040,7057,2038,6979,2006xm8383,2058l8369,2058,8376,2061,8383,2058xm9022,2051l9026,2060,9037,2059,9022,2051xm6563,2038l6560,2039,6569,2040,6563,2038xm6900,1975l6898,1976,6728,1997,6563,2038,6569,2040,6688,2040,6736,2028,6898,2008,6894,2006,6979,2006,6905,1976,6902,1976,6900,1975xm7057,2038l7051,2040,7062,2040,7057,2038xm7229,1975l7223,1975,7219,1976,7057,2038,7062,2040,7140,2040,7222,2009,7216,2005,7275,2005,7232,1979,7229,1975xm9874,2015l9854,2015,9864,2022,9874,2015xm7216,2005l7222,2009,7230,2006,7216,2005xm6894,2006l6898,2008,6901,2007,6894,2006xe" filled="true" fillcolor="#be4b48" stroked="false">
              <v:path arrowok="t"/>
              <v:fill type="solid"/>
            </v:shape>
            <v:line style="position:absolute" from="6632,2558" to="6936,2558" stroked="true" strokeweight="1.62pt" strokecolor="#4a7ebb">
              <v:stroke dashstyle="solid"/>
            </v:line>
            <v:line style="position:absolute" from="6632,2809" to="6936,2809" stroked="true" strokeweight="1.56pt" strokecolor="#be4b48">
              <v:stroke dashstyle="solid"/>
            </v:line>
            <v:shape style="position:absolute;left:6949;top:2490;width:710;height:411" type="#_x0000_t202" filled="false" stroked="false">
              <v:textbox inset="0,0,0,0">
                <w:txbxContent>
                  <w:p>
                    <w:pPr>
                      <w:spacing w:line="158" w:lineRule="exact" w:before="0"/>
                      <w:ind w:left="0" w:right="0" w:firstLine="0"/>
                      <w:jc w:val="left"/>
                      <w:rPr>
                        <w:rFonts w:ascii="Calibri"/>
                        <w:sz w:val="15"/>
                      </w:rPr>
                    </w:pPr>
                    <w:r>
                      <w:rPr>
                        <w:rFonts w:ascii="Calibri"/>
                        <w:spacing w:val="-3"/>
                        <w:w w:val="105"/>
                        <w:sz w:val="15"/>
                      </w:rPr>
                      <w:t>World </w:t>
                    </w:r>
                    <w:r>
                      <w:rPr>
                        <w:rFonts w:ascii="Calibri"/>
                        <w:w w:val="105"/>
                        <w:sz w:val="15"/>
                      </w:rPr>
                      <w:t>GDP</w:t>
                    </w:r>
                  </w:p>
                  <w:p>
                    <w:pPr>
                      <w:spacing w:line="182" w:lineRule="exact" w:before="70"/>
                      <w:ind w:left="0" w:right="0" w:firstLine="0"/>
                      <w:jc w:val="left"/>
                      <w:rPr>
                        <w:rFonts w:ascii="Calibri"/>
                        <w:sz w:val="15"/>
                      </w:rPr>
                    </w:pPr>
                    <w:r>
                      <w:rPr>
                        <w:rFonts w:ascii="Calibri"/>
                        <w:w w:val="105"/>
                        <w:sz w:val="15"/>
                      </w:rPr>
                      <w:t>UK</w:t>
                    </w:r>
                  </w:p>
                </w:txbxContent>
              </v:textbox>
              <w10:wrap type="none"/>
            </v:shape>
            <w10:wrap type="none"/>
          </v:group>
        </w:pict>
      </w:r>
      <w:r>
        <w:rPr>
          <w:rFonts w:ascii="Calibri"/>
          <w:w w:val="104"/>
          <w:sz w:val="15"/>
        </w:rPr>
        <w:t>5</w:t>
      </w:r>
    </w:p>
    <w:p>
      <w:pPr>
        <w:pStyle w:val="BodyText"/>
        <w:rPr>
          <w:rFonts w:ascii="Calibri"/>
          <w:sz w:val="16"/>
        </w:rPr>
      </w:pPr>
    </w:p>
    <w:p>
      <w:pPr>
        <w:pStyle w:val="BodyText"/>
        <w:rPr>
          <w:rFonts w:ascii="Calibri"/>
          <w:sz w:val="16"/>
        </w:rPr>
      </w:pPr>
    </w:p>
    <w:p>
      <w:pPr>
        <w:pStyle w:val="BodyText"/>
        <w:spacing w:before="2"/>
        <w:rPr>
          <w:rFonts w:ascii="Calibri"/>
          <w:sz w:val="15"/>
        </w:rPr>
      </w:pPr>
    </w:p>
    <w:p>
      <w:pPr>
        <w:spacing w:before="0"/>
        <w:ind w:left="0" w:right="381" w:firstLine="0"/>
        <w:jc w:val="right"/>
        <w:rPr>
          <w:rFonts w:ascii="Calibri"/>
          <w:sz w:val="15"/>
        </w:rPr>
      </w:pPr>
      <w:r>
        <w:rPr>
          <w:rFonts w:ascii="Calibri"/>
          <w:w w:val="104"/>
          <w:sz w:val="15"/>
        </w:rPr>
        <w:t>4</w:t>
      </w:r>
    </w:p>
    <w:p>
      <w:pPr>
        <w:pStyle w:val="BodyText"/>
        <w:rPr>
          <w:rFonts w:ascii="Calibri"/>
          <w:sz w:val="16"/>
        </w:rPr>
      </w:pPr>
    </w:p>
    <w:p>
      <w:pPr>
        <w:pStyle w:val="BodyText"/>
        <w:rPr>
          <w:rFonts w:ascii="Calibri"/>
          <w:sz w:val="16"/>
        </w:rPr>
      </w:pPr>
    </w:p>
    <w:p>
      <w:pPr>
        <w:pStyle w:val="BodyText"/>
        <w:spacing w:before="1"/>
        <w:rPr>
          <w:rFonts w:ascii="Calibri"/>
          <w:sz w:val="15"/>
        </w:rPr>
      </w:pPr>
    </w:p>
    <w:p>
      <w:pPr>
        <w:spacing w:before="0"/>
        <w:ind w:left="0" w:right="381" w:firstLine="0"/>
        <w:jc w:val="right"/>
        <w:rPr>
          <w:rFonts w:ascii="Calibri"/>
          <w:sz w:val="15"/>
        </w:rPr>
      </w:pPr>
      <w:r>
        <w:rPr>
          <w:rFonts w:ascii="Calibri"/>
          <w:w w:val="104"/>
          <w:sz w:val="15"/>
        </w:rPr>
        <w:t>3</w:t>
      </w:r>
    </w:p>
    <w:p>
      <w:pPr>
        <w:pStyle w:val="BodyText"/>
        <w:rPr>
          <w:rFonts w:ascii="Calibri"/>
          <w:sz w:val="16"/>
        </w:rPr>
      </w:pPr>
    </w:p>
    <w:p>
      <w:pPr>
        <w:pStyle w:val="BodyText"/>
        <w:rPr>
          <w:rFonts w:ascii="Calibri"/>
          <w:sz w:val="16"/>
        </w:rPr>
      </w:pPr>
    </w:p>
    <w:p>
      <w:pPr>
        <w:pStyle w:val="BodyText"/>
        <w:spacing w:before="3"/>
        <w:rPr>
          <w:rFonts w:ascii="Calibri"/>
          <w:sz w:val="15"/>
        </w:rPr>
      </w:pPr>
    </w:p>
    <w:p>
      <w:pPr>
        <w:spacing w:before="0"/>
        <w:ind w:left="0" w:right="381" w:firstLine="0"/>
        <w:jc w:val="right"/>
        <w:rPr>
          <w:rFonts w:ascii="Calibri"/>
          <w:sz w:val="15"/>
        </w:rPr>
      </w:pPr>
      <w:r>
        <w:rPr>
          <w:rFonts w:ascii="Calibri"/>
          <w:w w:val="104"/>
          <w:sz w:val="15"/>
        </w:rPr>
        <w:t>2</w:t>
      </w:r>
    </w:p>
    <w:p>
      <w:pPr>
        <w:pStyle w:val="BodyText"/>
        <w:rPr>
          <w:rFonts w:ascii="Calibri"/>
          <w:sz w:val="16"/>
        </w:rPr>
      </w:pPr>
    </w:p>
    <w:p>
      <w:pPr>
        <w:pStyle w:val="BodyText"/>
        <w:rPr>
          <w:rFonts w:ascii="Calibri"/>
          <w:sz w:val="16"/>
        </w:rPr>
      </w:pPr>
    </w:p>
    <w:p>
      <w:pPr>
        <w:pStyle w:val="BodyText"/>
        <w:spacing w:before="1"/>
        <w:rPr>
          <w:rFonts w:ascii="Calibri"/>
          <w:sz w:val="15"/>
        </w:rPr>
      </w:pPr>
    </w:p>
    <w:p>
      <w:pPr>
        <w:spacing w:before="1"/>
        <w:ind w:left="4689" w:right="0" w:firstLine="0"/>
        <w:jc w:val="left"/>
        <w:rPr>
          <w:rFonts w:ascii="Calibri"/>
          <w:sz w:val="15"/>
        </w:rPr>
      </w:pPr>
      <w:r>
        <w:rPr>
          <w:rFonts w:ascii="Calibri"/>
          <w:w w:val="104"/>
          <w:sz w:val="15"/>
        </w:rPr>
        <w:t>1</w:t>
      </w:r>
    </w:p>
    <w:p>
      <w:pPr>
        <w:tabs>
          <w:tab w:pos="926" w:val="left" w:leader="none"/>
          <w:tab w:pos="1586" w:val="left" w:leader="none"/>
          <w:tab w:pos="2245" w:val="left" w:leader="none"/>
          <w:tab w:pos="2904" w:val="left" w:leader="none"/>
          <w:tab w:pos="3564" w:val="left" w:leader="none"/>
          <w:tab w:pos="4223" w:val="left" w:leader="none"/>
        </w:tabs>
        <w:spacing w:before="17"/>
        <w:ind w:left="267" w:right="0" w:firstLine="0"/>
        <w:jc w:val="left"/>
        <w:rPr>
          <w:rFonts w:ascii="Calibri"/>
          <w:sz w:val="15"/>
        </w:rPr>
      </w:pPr>
      <w:r>
        <w:rPr>
          <w:rFonts w:ascii="Calibri"/>
          <w:spacing w:val="-6"/>
          <w:w w:val="105"/>
          <w:sz w:val="15"/>
        </w:rPr>
        <w:t>1999</w:t>
        <w:tab/>
      </w:r>
      <w:r>
        <w:rPr>
          <w:rFonts w:ascii="Calibri"/>
          <w:spacing w:val="-5"/>
          <w:w w:val="105"/>
          <w:sz w:val="15"/>
        </w:rPr>
        <w:t>2001</w:t>
        <w:tab/>
      </w:r>
      <w:r>
        <w:rPr>
          <w:rFonts w:ascii="Calibri"/>
          <w:spacing w:val="-6"/>
          <w:w w:val="105"/>
          <w:sz w:val="15"/>
        </w:rPr>
        <w:t>2003</w:t>
        <w:tab/>
        <w:t>2005</w:t>
        <w:tab/>
      </w:r>
      <w:r>
        <w:rPr>
          <w:rFonts w:ascii="Calibri"/>
          <w:spacing w:val="-5"/>
          <w:w w:val="105"/>
          <w:sz w:val="15"/>
        </w:rPr>
        <w:t>2007</w:t>
        <w:tab/>
      </w:r>
      <w:r>
        <w:rPr>
          <w:rFonts w:ascii="Calibri"/>
          <w:spacing w:val="-6"/>
          <w:w w:val="105"/>
          <w:sz w:val="15"/>
        </w:rPr>
        <w:t>2009</w:t>
        <w:tab/>
      </w:r>
      <w:r>
        <w:rPr>
          <w:rFonts w:ascii="Calibri"/>
          <w:spacing w:val="-7"/>
          <w:w w:val="105"/>
          <w:sz w:val="15"/>
        </w:rPr>
        <w:t>2011</w:t>
      </w:r>
    </w:p>
    <w:p>
      <w:pPr>
        <w:spacing w:before="46"/>
        <w:ind w:left="1705" w:right="0" w:firstLine="0"/>
        <w:jc w:val="left"/>
        <w:rPr>
          <w:rFonts w:ascii="Calibri"/>
          <w:b/>
          <w:sz w:val="15"/>
        </w:rPr>
      </w:pPr>
      <w:r>
        <w:rPr>
          <w:rFonts w:ascii="Calibri"/>
          <w:b/>
          <w:w w:val="105"/>
          <w:sz w:val="15"/>
        </w:rPr>
        <w:t>Date forecast was made</w:t>
      </w:r>
    </w:p>
    <w:p>
      <w:pPr>
        <w:spacing w:after="0"/>
        <w:jc w:val="left"/>
        <w:rPr>
          <w:rFonts w:ascii="Calibri"/>
          <w:sz w:val="15"/>
        </w:rPr>
        <w:sectPr>
          <w:type w:val="continuous"/>
          <w:pgSz w:w="11900" w:h="16840"/>
          <w:pgMar w:top="1140" w:bottom="1580" w:left="900" w:right="920"/>
          <w:cols w:num="2" w:equalWidth="0">
            <w:col w:w="4789" w:space="139"/>
            <w:col w:w="5152"/>
          </w:cols>
        </w:sectPr>
      </w:pPr>
    </w:p>
    <w:p>
      <w:pPr>
        <w:spacing w:before="110"/>
        <w:ind w:left="5161" w:right="305" w:firstLine="0"/>
        <w:jc w:val="left"/>
        <w:rPr>
          <w:sz w:val="16"/>
        </w:rPr>
      </w:pPr>
      <w:r>
        <w:rPr>
          <w:sz w:val="16"/>
        </w:rPr>
        <w:t>Note: Rolling consensus forecasts for average growth over next 10 years.</w:t>
      </w:r>
    </w:p>
    <w:p>
      <w:pPr>
        <w:spacing w:before="40"/>
        <w:ind w:left="5161" w:right="0" w:firstLine="0"/>
        <w:jc w:val="left"/>
        <w:rPr>
          <w:sz w:val="16"/>
        </w:rPr>
      </w:pPr>
      <w:r>
        <w:rPr>
          <w:sz w:val="16"/>
        </w:rPr>
        <w:t>Source: Consensus Economics</w:t>
      </w:r>
    </w:p>
    <w:p>
      <w:pPr>
        <w:pStyle w:val="BodyText"/>
        <w:rPr>
          <w:sz w:val="18"/>
        </w:rPr>
      </w:pPr>
    </w:p>
    <w:p>
      <w:pPr>
        <w:pStyle w:val="BodyText"/>
        <w:rPr>
          <w:sz w:val="18"/>
        </w:rPr>
      </w:pPr>
    </w:p>
    <w:p>
      <w:pPr>
        <w:pStyle w:val="BodyText"/>
        <w:spacing w:before="6"/>
        <w:rPr>
          <w:sz w:val="16"/>
        </w:rPr>
      </w:pPr>
    </w:p>
    <w:p>
      <w:pPr>
        <w:pStyle w:val="BodyText"/>
        <w:spacing w:line="360" w:lineRule="auto"/>
        <w:ind w:left="234" w:right="321"/>
      </w:pPr>
      <w:r>
        <w:rPr/>
        <w:t>So it looks to me as though a higher downward-skew in the distribution of outcomes – a higher risk of a rare but very bad economic shock – does the better job of explaining how financial markets have behaved. And we have, in the shape of the on-going financial crisis and the possibility of serious disruption in the euro area, a very plausible candidate for such a risk.</w:t>
      </w:r>
    </w:p>
    <w:p>
      <w:pPr>
        <w:pStyle w:val="BodyText"/>
        <w:rPr>
          <w:sz w:val="22"/>
        </w:rPr>
      </w:pPr>
    </w:p>
    <w:p>
      <w:pPr>
        <w:pStyle w:val="BodyText"/>
        <w:spacing w:before="6"/>
        <w:rPr>
          <w:sz w:val="17"/>
        </w:rPr>
      </w:pPr>
    </w:p>
    <w:p>
      <w:pPr>
        <w:pStyle w:val="BodyText"/>
        <w:spacing w:line="355" w:lineRule="auto"/>
        <w:ind w:left="234" w:right="232"/>
      </w:pPr>
      <w:r>
        <w:rPr/>
        <w:t>That is not to say we know either what form the worst-case outcome would take, or what probability to attach to it. I’m not sure it’s even knowable. That’s why the MPC decided last autumn explicitly to exclude these risks from its fancharts. But there is less doubt that it could have serious implications for the UK or that it’s already come to have a very significant impact on financial markets. Chart 11 plots the rolling correlation</w:t>
      </w:r>
    </w:p>
    <w:p>
      <w:pPr>
        <w:spacing w:after="0" w:line="355" w:lineRule="auto"/>
        <w:sectPr>
          <w:type w:val="continuous"/>
          <w:pgSz w:w="11900" w:h="16840"/>
          <w:pgMar w:top="1140" w:bottom="1580" w:left="900" w:right="920"/>
        </w:sectPr>
      </w:pPr>
    </w:p>
    <w:p>
      <w:pPr>
        <w:pStyle w:val="BodyText"/>
        <w:spacing w:line="355" w:lineRule="auto" w:before="67"/>
        <w:ind w:left="233"/>
      </w:pPr>
      <w:r>
        <w:rPr/>
        <w:t>between daily movements in the UK equity prices and the spread between euro-periphery and German government bond yields. Pretty much unrelated prior to the financial crisis, the two series have since been tightly correlated.</w:t>
      </w:r>
    </w:p>
    <w:p>
      <w:pPr>
        <w:pStyle w:val="BodyText"/>
        <w:spacing w:before="3"/>
        <w:rPr>
          <w:sz w:val="15"/>
        </w:rPr>
      </w:pPr>
    </w:p>
    <w:p>
      <w:pPr>
        <w:spacing w:after="0"/>
        <w:rPr>
          <w:sz w:val="15"/>
        </w:rPr>
        <w:sectPr>
          <w:footerReference w:type="default" r:id="rId10"/>
          <w:pgSz w:w="11900" w:h="16840"/>
          <w:pgMar w:footer="1340" w:header="0" w:top="1480" w:bottom="1540" w:left="900" w:right="920"/>
          <w:pgNumType w:start="9"/>
        </w:sectPr>
      </w:pPr>
    </w:p>
    <w:p>
      <w:pPr>
        <w:pStyle w:val="Heading1"/>
        <w:spacing w:before="94"/>
        <w:ind w:left="233" w:right="23"/>
      </w:pPr>
      <w:r>
        <w:rPr/>
        <w:t>Chart 10: Rolling 25-year standard deviation of annual UK GDP growth</w:t>
      </w:r>
    </w:p>
    <w:p>
      <w:pPr>
        <w:spacing w:before="94"/>
        <w:ind w:left="233" w:right="226" w:firstLine="0"/>
        <w:jc w:val="left"/>
        <w:rPr>
          <w:b/>
          <w:sz w:val="20"/>
        </w:rPr>
      </w:pPr>
      <w:r>
        <w:rPr/>
        <w:br w:type="column"/>
      </w:r>
      <w:r>
        <w:rPr>
          <w:b/>
          <w:sz w:val="20"/>
        </w:rPr>
        <w:t>Chart 11: UK equities more closely correlated with Euro Area sovereign spreads</w:t>
      </w:r>
    </w:p>
    <w:p>
      <w:pPr>
        <w:spacing w:after="0"/>
        <w:jc w:val="left"/>
        <w:rPr>
          <w:sz w:val="20"/>
        </w:rPr>
        <w:sectPr>
          <w:type w:val="continuous"/>
          <w:pgSz w:w="11900" w:h="16840"/>
          <w:pgMar w:top="1140" w:bottom="1580" w:left="900" w:right="920"/>
          <w:cols w:num="2" w:equalWidth="0">
            <w:col w:w="4711" w:space="110"/>
            <w:col w:w="5259"/>
          </w:cols>
        </w:sectPr>
      </w:pPr>
    </w:p>
    <w:p>
      <w:pPr>
        <w:pStyle w:val="BodyText"/>
        <w:spacing w:before="6"/>
        <w:rPr>
          <w:b/>
          <w:sz w:val="13"/>
        </w:rPr>
      </w:pPr>
    </w:p>
    <w:p>
      <w:pPr>
        <w:spacing w:line="162" w:lineRule="exact" w:before="0"/>
        <w:ind w:left="4300" w:right="0" w:firstLine="0"/>
        <w:jc w:val="left"/>
        <w:rPr>
          <w:rFonts w:ascii="Calibri"/>
          <w:b/>
          <w:sz w:val="16"/>
        </w:rPr>
      </w:pPr>
      <w:r>
        <w:rPr>
          <w:rFonts w:ascii="Calibri"/>
          <w:b/>
          <w:sz w:val="16"/>
        </w:rPr>
        <w:t>% pts</w:t>
      </w:r>
    </w:p>
    <w:p>
      <w:pPr>
        <w:spacing w:line="162" w:lineRule="exact" w:before="0"/>
        <w:ind w:left="4714" w:right="0" w:firstLine="0"/>
        <w:jc w:val="left"/>
        <w:rPr>
          <w:rFonts w:ascii="Calibri"/>
          <w:sz w:val="16"/>
        </w:rPr>
      </w:pPr>
      <w:r>
        <w:rPr/>
        <w:pict>
          <v:group style="position:absolute;margin-left:71.339996pt;margin-top:1.357326pt;width:204.6pt;height:168.25pt;mso-position-horizontal-relative:page;mso-position-vertical-relative:paragraph;z-index:251721728" coordorigin="1427,27" coordsize="4092,3365">
            <v:line style="position:absolute" from="5458,69" to="5458,3344" stroked="true" strokeweight=".600010pt" strokecolor="#868686">
              <v:stroke dashstyle="solid"/>
            </v:line>
            <v:shape style="position:absolute;left:5457;top:63;width:62;height:3287" coordorigin="5458,63" coordsize="62,3287" path="m5519,3338l5458,3338,5458,3350,5519,3350,5519,3338m5519,2680l5458,2680,5458,2692,5519,2692,5519,2680m5519,2023l5458,2023,5458,2035,5519,2035,5519,2023m5519,1365l5458,1365,5458,1377,5519,1377,5519,1365m5519,707l5458,707,5458,719,5519,719,5519,707m5519,63l5458,63,5458,75,5519,75,5519,63e" filled="true" fillcolor="#868686" stroked="false">
              <v:path arrowok="t"/>
              <v:fill type="solid"/>
            </v:shape>
            <v:line style="position:absolute" from="1433,3344" to="5458,3344" stroked="true" strokeweight=".600010pt" strokecolor="#868686">
              <v:stroke dashstyle="solid"/>
            </v:line>
            <v:shape style="position:absolute;left:1426;top:3343;width:3732;height:48" coordorigin="1427,3344" coordsize="3732,48" path="m1439,3344l1427,3344,1427,3392,1439,3392,1439,3344m2060,3344l2048,3344,2048,3392,2060,3392,2060,3344m2683,3344l2671,3344,2671,3392,2683,3392,2683,3344m3305,3344l3293,3344,3293,3392,3305,3392,3305,3344m3914,3344l3902,3344,3902,3392,3914,3392,3914,3344m4537,3344l4524,3344,4524,3392,4537,3392,4537,3344m5159,3344l5147,3344,5147,3392,5159,3392,5159,3344e" filled="true" fillcolor="#868686" stroked="false">
              <v:path arrowok="t"/>
              <v:fill type="solid"/>
            </v:shape>
            <v:shape style="position:absolute;left:1432;top:104;width:4031;height:2320" coordorigin="1433,105" coordsize="4031,2320" path="m4134,1565l4098,1565,4129,1585,4101,1600,4122,1805,4159,2085,4220,2425,4255,2425,4260,2405,4220,2405,4239,2322,4231,2285,4195,2085,4158,1785,4134,1565xm5208,2105l5244,2265,5269,2425,5341,2425,5346,2405,5305,2405,5280,2265,5248,2125,5226,2125,5208,2105xm4239,2322l4220,2405,4256,2405,4239,2322xm4316,2125l4280,2125,4256,2245,4239,2322,4256,2405,4260,2405,4292,2265,4316,2125xm5377,2285l5342,2285,5305,2405,5346,2405,5377,2285xm5402,1925l5366,1925,5341,2285,5378,2285,5400,1956,5378,1945,5402,1925xm2243,2105l2148,2105,2156,2125,2234,2125,2243,2105xm4374,2025l4319,2025,4282,2125,4315,2125,4343,2065,4336,2065,4348,2050,4345,2045,4386,2045,4374,2025xm4483,2085l4463,2085,4440,2105,4384,2105,4412,2125,4476,2125,4483,2085xm5208,2105l5092,2105,5098,2125,5212,2125,5208,2105xm5058,1985l5060,2005,5027,2005,5064,2065,5089,2105,5208,2105,5226,2125,5248,2125,5244,2105,5242,2085,5119,2085,5095,2045,5058,1985xm2119,1825l2094,1825,2057,1845,2086,1845,2113,1865,2095,1875,2111,1925,2147,2105,2183,2105,2165,2085,2179,2085,2146,1925,2122,1845,2119,1825xm2179,2085l2165,2085,2183,2105,2179,2085xm2211,2085l2179,2085,2183,2105,2208,2105,2211,2085xm2258,1905l2233,1905,2232,1925,2208,2105,2226,2085,2247,2085,2264,1952,2237,1925,2278,1925,2258,1905xm2247,2085l2226,2085,2208,2105,2244,2105,2247,2085xm4350,2051l4349,2051,4382,2105,4440,2105,4444,2085,4411,2085,4399,2065,4360,2065,4350,2051xm4549,1885l4505,1885,4502,1905,4465,1965,4464,1965,4464,1985,4440,2105,4463,2085,4483,2085,4500,1985,4499,1985,4526,1925,4518,1925,4535,1905,4585,1905,4549,1885xm4405,2065l4411,2085,4429,2085,4405,2065xm4348,2050l4336,2065,4343,2065,4349,2051,4348,2050xm4349,2051l4343,2065,4358,2065,4349,2051xm4386,2045l4352,2045,4350,2051,4360,2065,4399,2065,4386,2045xm4349,2049l4348,2050,4349,2051,4350,2051,4349,2049xm4352,2045l4349,2049,4350,2051,4352,2045xm4345,2045l4348,2050,4349,2049,4345,2045xm4352,2045l4345,2045,4349,2049,4352,2045xm2524,1905l2459,1905,2454,1925,2512,1925,2493,1935,2514,1985,2516,1985,2552,2045,2585,2045,2585,2025,2549,2025,2551,1975,2545,1965,2548,1965,2524,1905xm2360,1965l2317,1965,2336,1985,2356,1985,2344,1992,2378,2025,2390,2025,2413,2010,2402,2005,2371,2005,2383,1989,2360,1965xm2489,1925l2452,1925,2436,1978,2450,1985,2428,2005,2422,2005,2413,2010,2440,2025,2459,2025,2462,2005,2486,1945,2476,1945,2493,1935,2489,1925xm2551,1975l2549,2025,2581,2025,2551,1975xm2698,805l2672,805,2636,885,2634,885,2610,1305,2573,1545,2551,1975,2581,2025,2585,2025,2610,1545,2646,1305,2671,905,2669,905,2697,845,2676,825,2718,825,2698,805xm2422,2005l2402,2005,2413,2010,2422,2005xm2278,1925l2268,1925,2264,1952,2316,2005,2324,2005,2344,1992,2335,1985,2336,1985,2315,1965,2317,1965,2278,1925xm2383,1989l2371,2005,2398,2005,2383,1989xm2407,1965l2400,1965,2383,1989,2398,2005,2428,2005,2436,1978,2407,1965xm2436,1978l2428,2005,2450,1985,2436,1978xm4640,1945l4600,1945,4626,2005,4650,2005,4687,1985,4631,1985,4649,1965,4640,1945xm4722,1945l4746,2005,4805,2005,4811,1985,4778,1985,4757,1965,4744,1965,4722,1945xm5039,1865l5000,1865,5024,2005,5060,2005,5039,1865xm2356,1985l2335,1985,2344,1992,2356,1985xm2317,1965l2315,1965,2336,1985,2317,1965xm4649,1965l4631,1985,4657,1985,4649,1965xm4722,1945l4667,1945,4649,1965,4657,1985,4687,1985,4710,1965,4730,1965,4722,1945xm4754,1925l4732,1925,4696,1945,4722,1945,4744,1965,4757,1965,4778,1985,4754,1925xm4876,1845l4847,1845,4811,1885,4806,1885,4781,1965,4770,1965,4778,1985,4817,1985,4841,1905,4836,1905,4856,1883,4844,1865,4888,1865,4876,1845xm4632,1925l4570,1925,4606,1965,4600,1945,4640,1945,4632,1925xm5464,1925l5402,1925,5400,1956,5416,1965,5455,1965,5464,1945,5464,1925xm5402,1925l5378,1945,5400,1956,5402,1925xm2268,1925l2237,1925,2264,1952,2268,1925xm1933,1925l1915,1925,1924,1945,1933,1925xm2512,1925l2489,1925,2493,1935,2512,1925xm1843,1685l1836,1685,1809,1715,1829,1865,1831,1885,1873,1925,1937,1925,1949,1905,1904,1905,1910,1896,1890,1885,1897,1885,1860,1865,1866,1865,1843,1685xm4535,1905l4518,1925,4526,1925,4535,1905xm4590,1905l4535,1905,4526,1925,4626,1925,4590,1905xm5390,1905l5374,1905,5370,1925,5426,1925,5390,1905xm1910,1896l1904,1905,1926,1905,1910,1896xm1951,1845l1933,1845,1928,1865,1910,1896,1926,1905,1949,1905,1956,1894,1939,1885,1994,1885,2012,1871,2000,1865,1969,1865,1977,1859,1951,1845xm1994,1885l1962,1885,1956,1894,1976,1905,1990,1905,1994,1885xm4888,1865l4873,1865,4856,1883,4870,1905,4897,1905,4916,1885,4871,1885,4889,1867,4888,1865xm1962,1885l1939,1885,1956,1894,1962,1885xm1612,1765l1528,1765,1490,1825,1482,1839,1492,1845,1466,1865,1435,1865,1471,1885,1496,1885,1522,1845,1558,1785,1588,1785,1612,1765xm2086,1845l1998,1845,1977,1859,1987,1865,2020,1865,2012,1871,2036,1885,2077,1885,2095,1875,2086,1845xm4889,1867l4871,1885,4900,1885,4889,1867xm5036,1845l4912,1845,4889,1867,4900,1885,4916,1885,4934,1865,5039,1865,5036,1845xm4873,1865l4844,1865,4856,1883,4873,1865xm2086,1845l2095,1875,2113,1865,2086,1845xm2020,1865l2000,1865,2012,1871,2020,1865xm1456,1825l1433,1825,1433,1865,1466,1865,1482,1839,1456,1825xm1482,1839l1466,1865,1492,1845,1482,1839xm1977,1859l1969,1865,1987,1865,1977,1859xm1585,1785l1558,1785,1548,1805,1585,1785xm1646,1765l1612,1765,1609,1785,1646,1765xm1663,1705l1632,1725,1634,1725,1598,1745,1673,1745,1661,1755,1688,1785,1739,1785,1757,1765,1712,1765,1713,1764,1713,1764,1672,1725,1663,1705xm1651,1745l1573,1745,1537,1765,1649,1765,1661,1755,1651,1745xm1713,1764l1712,1765,1714,1765,1713,1764xm1841,1665l1811,1665,1774,1705,1750,1725,1713,1764,1713,1764,1714,1765,1757,1765,1775,1745,1800,1725,1809,1715,1805,1685,1843,1685,1841,1665xm1726,1745l1702,1745,1713,1764,1726,1745xm1673,1745l1651,1745,1661,1755,1673,1745xm1836,1685l1805,1685,1809,1715,1836,1685xm1823,1645l1816,1665,1829,1665,1823,1645xm4129,1545l4103,1545,4069,1582,4073,1605,4038,1605,4046,1625,4085,1625,4092,1605,4101,1600,4098,1565,4134,1565,4129,1545xm4013,1125l3976,1125,4004,1145,3979,1158,4000,1385,4037,1605,4073,1605,4055,1585,4067,1585,4069,1582,4037,1385,4013,1125xm4069,1582l4067,1585,4055,1585,4073,1605,4069,1582xm4098,1565l4101,1600,4129,1585,4098,1565xm3859,1145l3786,1145,3829,1185,3841,1185,3873,1155,3859,1145xm3812,1105l3798,1105,3775,1119,3785,1125,3727,1125,3764,1145,3769,1165,3776,1165,3782,1145,3822,1145,3837,1132,3812,1105xm4008,1105l3984,1105,3947,1145,3884,1145,3873,1155,3887,1165,3967,1165,3979,1158,3976,1125,4012,1125,4008,1105xm3976,1125l3979,1158,4004,1145,3976,1125xm3884,1145l3859,1145,3873,1155,3884,1145xm3837,1132l3822,1145,3848,1145,3837,1132xm3884,1105l3866,1105,3837,1132,3848,1145,3910,1145,3896,1125,3897,1125,3884,1105xm3897,1125l3896,1125,3910,1145,3897,1125xm3958,1125l3897,1125,3910,1145,3947,1145,3958,1125xm3697,941l3720,1125,3767,1125,3775,1119,3748,1105,3756,1105,3735,945,3703,945,3697,941xm3775,1119l3767,1125,3785,1125,3775,1119xm3572,725l3502,725,3494,730,3521,745,3538,745,3575,845,3598,945,3666,945,3681,932,3667,925,3634,925,3616,905,3629,905,3608,825,3572,725xm3695,925l3697,941,3703,945,3695,925xm3732,925l3695,925,3703,945,3735,945,3732,925xm3695,925l3690,925,3681,932,3697,941,3695,925xm3690,925l3667,925,3681,932,3690,925xm3629,905l3616,905,3634,925,3629,905xm3653,905l3629,905,3634,925,3640,925,3653,905xm3680,885l3670,885,3640,925,3724,925,3680,885xm2718,825l2706,825,2697,845,2717,865,2722,885,2732,885,2738,865,2741,865,2753,845,2711,845,2721,828,2718,825xm2706,825l2676,825,2697,845,2706,825xm2721,828l2711,845,2738,845,2721,828xm2818,785l2780,785,2771,805,2735,805,2721,828,2738,845,2753,845,2765,825,2801,825,2818,785xm2792,825l2765,825,2756,845,2792,825xm2778,786l2741,805,2771,805,2778,786xm2780,785l2778,786,2771,805,2780,785xm2795,745l2778,786,2780,785,2818,785,2827,765,2794,765,2795,745xm2851,585l2831,585,2830,605,2794,765,2828,765,2861,625,2839,625,2866,605,2867,605,2874,601,2851,585xm3415,345l3378,345,3415,725,3415,745,3473,745,3494,730,3484,725,3451,725,3433,705,3449,705,3415,345xm3502,725l3484,725,3494,730,3502,725xm3449,705l3433,705,3451,725,3449,705xm3499,685l3492,685,3486,705,3449,705,3451,725,3541,725,3504,705,3499,685xm2866,605l2839,625,2861,625,2866,605xm2959,585l2933,585,2916,605,2866,605,2861,625,2947,625,2950,605,2959,585xm2874,601l2867,605,2880,605,2874,601xm2923,585l2903,585,2874,601,2880,605,2916,605,2923,585xm3008,505l2953,505,2916,605,2933,585,2959,585,2977,545,2970,545,2983,530,2980,525,3027,525,3008,505xm2984,531l2984,531,3016,585,3044,585,3047,565,3014,565,3023,545,2994,545,2984,531xm3031,529l3014,565,3046,545,3031,529xm3163,425l3144,425,3118,445,3083,465,3059,485,3050,485,3031,529,3046,545,3014,565,3047,565,3084,505,3100,505,3138,465,3174,465,3189,439,3163,425xm2983,530l2970,545,2977,545,2984,531,2983,530xm2984,531l2977,545,2992,545,2984,531xm3027,525l2987,525,2984,531,2994,545,3023,545,3031,529,3027,525xm2983,529l2983,530,2984,531,2984,531,2983,529xm2987,525l2983,529,2984,531,2987,525xm2980,525l2983,530,2983,529,2980,525xm2987,525l2980,525,2983,529,2987,525xm3284,105l3257,105,3232,265,3196,425,3198,425,3189,439,3199,445,3174,465,3143,465,3179,485,3204,485,3229,445,3232,445,3268,265,3290,139,3264,125,3322,125,3284,105xm3189,439l3174,465,3199,445,3189,439xm3318,145l3354,285,3379,345,3413,345,3390,285,3358,165,3336,165,3318,145xm3352,125l3293,125,3290,139,3301,145,3304,165,3323,165,3318,145,3353,145,3352,125xm3353,145l3318,145,3336,165,3358,165,3353,145xm3293,125l3264,125,3290,139,3293,125xe" filled="true" fillcolor="#4a7ebb" stroked="false">
              <v:path arrowok="t"/>
              <v:fill type="solid"/>
            </v:shape>
            <v:shape style="position:absolute;left:2835;top:227;width:707;height:3117" coordorigin="2836,227" coordsize="707,3117" path="m2836,239l2836,3344m3542,227l3542,3332e" filled="false" stroked="true" strokeweight=".59999pt" strokecolor="#4a7ebb">
              <v:path arrowok="t"/>
              <v:stroke dashstyle="solid"/>
            </v:shape>
            <v:shape style="position:absolute;left:2638;top:33;width:359;height:159" type="#_x0000_t202" filled="false" stroked="false">
              <v:textbox inset="0,0,0,0">
                <w:txbxContent>
                  <w:p>
                    <w:pPr>
                      <w:spacing w:line="158" w:lineRule="exact" w:before="0"/>
                      <w:ind w:left="0" w:right="0" w:firstLine="0"/>
                      <w:jc w:val="left"/>
                      <w:rPr>
                        <w:rFonts w:ascii="Calibri"/>
                        <w:sz w:val="16"/>
                      </w:rPr>
                    </w:pPr>
                    <w:r>
                      <w:rPr>
                        <w:rFonts w:ascii="Calibri"/>
                        <w:sz w:val="16"/>
                      </w:rPr>
                      <w:t>WWI</w:t>
                    </w:r>
                  </w:p>
                </w:txbxContent>
              </v:textbox>
              <w10:wrap type="none"/>
            </v:shape>
            <v:shape style="position:absolute;left:3436;top:27;width:389;height:159" type="#_x0000_t202" filled="false" stroked="false">
              <v:textbox inset="0,0,0,0">
                <w:txbxContent>
                  <w:p>
                    <w:pPr>
                      <w:spacing w:line="158" w:lineRule="exact" w:before="0"/>
                      <w:ind w:left="0" w:right="0" w:firstLine="0"/>
                      <w:jc w:val="left"/>
                      <w:rPr>
                        <w:rFonts w:ascii="Calibri"/>
                        <w:sz w:val="16"/>
                      </w:rPr>
                    </w:pPr>
                    <w:r>
                      <w:rPr>
                        <w:rFonts w:ascii="Calibri"/>
                        <w:sz w:val="16"/>
                      </w:rPr>
                      <w:t>WWII</w:t>
                    </w:r>
                  </w:p>
                </w:txbxContent>
              </v:textbox>
              <w10:wrap type="none"/>
            </v:shape>
            <w10:wrap type="none"/>
          </v:group>
        </w:pict>
      </w:r>
      <w:r>
        <w:rPr>
          <w:rFonts w:ascii="Calibri"/>
          <w:w w:val="99"/>
          <w:sz w:val="16"/>
        </w:rPr>
        <w:t>5</w:t>
      </w:r>
    </w:p>
    <w:p>
      <w:pPr>
        <w:pStyle w:val="BodyText"/>
        <w:rPr>
          <w:rFonts w:ascii="Calibri"/>
          <w:sz w:val="16"/>
        </w:rPr>
      </w:pPr>
      <w:r>
        <w:rPr/>
        <w:br w:type="column"/>
      </w:r>
      <w:r>
        <w:rPr>
          <w:rFonts w:ascii="Calibri"/>
          <w:sz w:val="16"/>
        </w:rPr>
      </w:r>
    </w:p>
    <w:p>
      <w:pPr>
        <w:pStyle w:val="BodyText"/>
        <w:spacing w:before="10"/>
        <w:rPr>
          <w:rFonts w:ascii="Calibri"/>
          <w:sz w:val="17"/>
        </w:rPr>
      </w:pPr>
    </w:p>
    <w:p>
      <w:pPr>
        <w:spacing w:before="0"/>
        <w:ind w:left="0" w:right="207" w:firstLine="0"/>
        <w:jc w:val="right"/>
        <w:rPr>
          <w:rFonts w:ascii="Calibri"/>
          <w:sz w:val="16"/>
        </w:rPr>
      </w:pPr>
      <w:r>
        <w:rPr/>
        <w:pict>
          <v:group style="position:absolute;margin-left:309.779999pt;margin-top:-10.743438pt;width:212.6pt;height:169.9pt;mso-position-horizontal-relative:page;mso-position-vertical-relative:paragraph;z-index:-252870656" coordorigin="6196,-215" coordsize="4252,3398">
            <v:shape style="position:absolute;left:6198;top:-4;width:4192;height:2880" type="#_x0000_t75" stroked="false">
              <v:imagedata r:id="rId11" o:title=""/>
            </v:shape>
            <v:line style="position:absolute" from="10396,-215" to="10396,3176" stroked="true" strokeweight=".65997pt" strokecolor="#868686">
              <v:stroke dashstyle="solid"/>
            </v:line>
            <v:shape style="position:absolute;left:10396;top:83;width:51;height:3099" coordorigin="10397,84" coordsize="51,3099" path="m10447,3169l10397,3169,10397,3182,10447,3182,10447,3169m10447,2557l10397,2557,10397,2570,10447,2570,10447,2557m10447,1933l10397,1933,10397,1945,10447,1945,10447,1933m10447,1321l10397,1321,10397,1333,10447,1333,10447,1321m10447,709l10397,709,10397,722,10447,722,10447,709m10447,84l10397,84,10397,97,10447,97,10447,84e" filled="true" fillcolor="#868686" stroked="false">
              <v:path arrowok="t"/>
              <v:fill type="solid"/>
            </v:shape>
            <v:line style="position:absolute" from="6203,716" to="10397,716" stroked="true" strokeweight=".65997pt" strokecolor="#868686">
              <v:stroke dashstyle="solid"/>
            </v:line>
            <v:shape style="position:absolute;left:9140;top:715;width:753;height:52" coordorigin="9140,715" coordsize="753,52" path="m9154,715l9140,715,9140,767,9154,767,9154,715m9893,715l9880,715,9880,767,9893,767,9893,715e" filled="true" fillcolor="#868686" stroked="false">
              <v:path arrowok="t"/>
              <v:fill type="solid"/>
            </v:shape>
            <v:shape style="position:absolute;left:6195;top:403;width:4214;height:2148" type="#_x0000_t75" stroked="false">
              <v:imagedata r:id="rId12" o:title=""/>
            </v:shape>
            <v:line style="position:absolute" from="6476,2991" to="6821,2991" stroked="true" strokeweight="5.1pt" strokecolor="#b9cde5">
              <v:stroke dashstyle="solid"/>
            </v:line>
            <v:line style="position:absolute" from="8848,2984" to="9204,2984" stroked="true" strokeweight="1.92pt" strokecolor="#558ed5">
              <v:stroke dashstyle="solid"/>
            </v:line>
            <v:shape style="position:absolute;left:6846;top:2916;width:1665;height:166" type="#_x0000_t202" filled="false" stroked="false">
              <v:textbox inset="0,0,0,0">
                <w:txbxContent>
                  <w:p>
                    <w:pPr>
                      <w:spacing w:line="166" w:lineRule="exact" w:before="0"/>
                      <w:ind w:left="0" w:right="0" w:firstLine="0"/>
                      <w:jc w:val="left"/>
                      <w:rPr>
                        <w:rFonts w:ascii="Calibri"/>
                        <w:sz w:val="16"/>
                      </w:rPr>
                    </w:pPr>
                    <w:r>
                      <w:rPr>
                        <w:rFonts w:ascii="Calibri"/>
                        <w:w w:val="105"/>
                        <w:sz w:val="16"/>
                      </w:rPr>
                      <w:t>95% confidence interval</w:t>
                    </w:r>
                  </w:p>
                </w:txbxContent>
              </v:textbox>
              <w10:wrap type="none"/>
            </v:shape>
            <v:shape style="position:absolute;left:9231;top:2916;width:860;height:166" type="#_x0000_t202" filled="false" stroked="false">
              <v:textbox inset="0,0,0,0">
                <w:txbxContent>
                  <w:p>
                    <w:pPr>
                      <w:spacing w:line="166" w:lineRule="exact" w:before="0"/>
                      <w:ind w:left="0" w:right="0" w:firstLine="0"/>
                      <w:jc w:val="left"/>
                      <w:rPr>
                        <w:rFonts w:ascii="Calibri"/>
                        <w:sz w:val="16"/>
                      </w:rPr>
                    </w:pPr>
                    <w:r>
                      <w:rPr>
                        <w:rFonts w:ascii="Calibri"/>
                        <w:w w:val="105"/>
                        <w:sz w:val="16"/>
                      </w:rPr>
                      <w:t>Corrrelation</w:t>
                    </w:r>
                  </w:p>
                </w:txbxContent>
              </v:textbox>
              <w10:wrap type="none"/>
            </v:shape>
            <w10:wrap type="none"/>
          </v:group>
        </w:pict>
      </w:r>
      <w:r>
        <w:rPr>
          <w:rFonts w:ascii="Calibri"/>
          <w:sz w:val="16"/>
        </w:rPr>
        <w:t>0.2</w:t>
      </w:r>
    </w:p>
    <w:p>
      <w:pPr>
        <w:spacing w:after="0"/>
        <w:jc w:val="right"/>
        <w:rPr>
          <w:rFonts w:ascii="Calibri"/>
          <w:sz w:val="16"/>
        </w:rPr>
        <w:sectPr>
          <w:type w:val="continuous"/>
          <w:pgSz w:w="11900" w:h="16840"/>
          <w:pgMar w:top="1140" w:bottom="1580" w:left="900" w:right="920"/>
          <w:cols w:num="2" w:equalWidth="0">
            <w:col w:w="4836" w:space="522"/>
            <w:col w:w="4722"/>
          </w:cols>
        </w:sectPr>
      </w:pPr>
    </w:p>
    <w:p>
      <w:pPr>
        <w:pStyle w:val="BodyText"/>
        <w:spacing w:before="10"/>
        <w:rPr>
          <w:rFonts w:ascii="Calibri"/>
          <w:sz w:val="21"/>
        </w:rPr>
      </w:pPr>
    </w:p>
    <w:p>
      <w:pPr>
        <w:tabs>
          <w:tab w:pos="9657" w:val="left" w:leader="none"/>
        </w:tabs>
        <w:spacing w:before="66"/>
        <w:ind w:left="4714" w:right="0" w:firstLine="0"/>
        <w:jc w:val="left"/>
        <w:rPr>
          <w:rFonts w:ascii="Calibri"/>
          <w:sz w:val="16"/>
        </w:rPr>
      </w:pPr>
      <w:r>
        <w:rPr>
          <w:rFonts w:ascii="Calibri"/>
          <w:sz w:val="16"/>
        </w:rPr>
        <w:t>4</w:t>
        <w:tab/>
      </w:r>
      <w:r>
        <w:rPr>
          <w:rFonts w:ascii="Calibri"/>
          <w:position w:val="-8"/>
          <w:sz w:val="16"/>
        </w:rPr>
        <w:t>0</w:t>
      </w:r>
    </w:p>
    <w:p>
      <w:pPr>
        <w:pStyle w:val="BodyText"/>
        <w:spacing w:before="12"/>
        <w:rPr>
          <w:rFonts w:ascii="Calibri"/>
          <w:sz w:val="24"/>
        </w:rPr>
      </w:pPr>
    </w:p>
    <w:p>
      <w:pPr>
        <w:tabs>
          <w:tab w:pos="9658" w:val="left" w:leader="none"/>
        </w:tabs>
        <w:spacing w:before="67"/>
        <w:ind w:left="4714" w:right="0" w:firstLine="0"/>
        <w:jc w:val="left"/>
        <w:rPr>
          <w:rFonts w:ascii="Calibri" w:hAnsi="Calibri"/>
          <w:sz w:val="16"/>
        </w:rPr>
      </w:pPr>
      <w:r>
        <w:rPr>
          <w:rFonts w:ascii="Calibri" w:hAnsi="Calibri"/>
          <w:position w:val="5"/>
          <w:sz w:val="16"/>
        </w:rPr>
        <w:t>3</w:t>
        <w:tab/>
      </w:r>
      <w:r>
        <w:rPr>
          <w:rFonts w:ascii="Calibri" w:hAnsi="Calibri"/>
          <w:sz w:val="16"/>
        </w:rPr>
        <w:t>‐0.2</w:t>
      </w:r>
    </w:p>
    <w:p>
      <w:pPr>
        <w:pStyle w:val="BodyText"/>
        <w:spacing w:before="1"/>
        <w:rPr>
          <w:rFonts w:ascii="Calibri"/>
          <w:sz w:val="28"/>
        </w:rPr>
      </w:pPr>
    </w:p>
    <w:p>
      <w:pPr>
        <w:tabs>
          <w:tab w:pos="9658" w:val="left" w:leader="none"/>
        </w:tabs>
        <w:spacing w:before="68"/>
        <w:ind w:left="4714" w:right="0" w:firstLine="0"/>
        <w:jc w:val="left"/>
        <w:rPr>
          <w:rFonts w:ascii="Calibri" w:hAnsi="Calibri"/>
          <w:sz w:val="16"/>
        </w:rPr>
      </w:pPr>
      <w:r>
        <w:rPr>
          <w:rFonts w:ascii="Calibri" w:hAnsi="Calibri"/>
          <w:position w:val="1"/>
          <w:sz w:val="16"/>
        </w:rPr>
        <w:t>2</w:t>
        <w:tab/>
      </w:r>
      <w:r>
        <w:rPr>
          <w:rFonts w:ascii="Calibri" w:hAnsi="Calibri"/>
          <w:sz w:val="16"/>
        </w:rPr>
        <w:t>‐0.4</w:t>
      </w:r>
    </w:p>
    <w:p>
      <w:pPr>
        <w:pStyle w:val="BodyText"/>
        <w:spacing w:before="8"/>
        <w:rPr>
          <w:rFonts w:ascii="Calibri"/>
          <w:sz w:val="28"/>
        </w:rPr>
      </w:pPr>
    </w:p>
    <w:p>
      <w:pPr>
        <w:tabs>
          <w:tab w:pos="9658" w:val="left" w:leader="none"/>
        </w:tabs>
        <w:spacing w:before="72"/>
        <w:ind w:left="4714" w:right="0" w:firstLine="0"/>
        <w:jc w:val="left"/>
        <w:rPr>
          <w:rFonts w:ascii="Calibri" w:hAnsi="Calibri"/>
          <w:sz w:val="16"/>
        </w:rPr>
      </w:pPr>
      <w:r>
        <w:rPr>
          <w:rFonts w:ascii="Calibri" w:hAnsi="Calibri"/>
          <w:position w:val="-2"/>
          <w:sz w:val="16"/>
        </w:rPr>
        <w:t>1</w:t>
        <w:tab/>
      </w:r>
      <w:r>
        <w:rPr>
          <w:rFonts w:ascii="Calibri" w:hAnsi="Calibri"/>
          <w:sz w:val="16"/>
        </w:rPr>
        <w:t>‐0.6</w:t>
      </w:r>
    </w:p>
    <w:p>
      <w:pPr>
        <w:pStyle w:val="BodyText"/>
        <w:spacing w:before="3"/>
        <w:rPr>
          <w:rFonts w:ascii="Calibri"/>
          <w:sz w:val="26"/>
        </w:rPr>
      </w:pPr>
    </w:p>
    <w:p>
      <w:pPr>
        <w:spacing w:after="0"/>
        <w:rPr>
          <w:rFonts w:ascii="Calibri"/>
          <w:sz w:val="26"/>
        </w:rPr>
        <w:sectPr>
          <w:type w:val="continuous"/>
          <w:pgSz w:w="11900" w:h="16840"/>
          <w:pgMar w:top="1140" w:bottom="1580" w:left="900" w:right="920"/>
        </w:sectPr>
      </w:pPr>
    </w:p>
    <w:p>
      <w:pPr>
        <w:pStyle w:val="BodyText"/>
        <w:rPr>
          <w:rFonts w:ascii="Calibri"/>
          <w:sz w:val="16"/>
        </w:rPr>
      </w:pPr>
    </w:p>
    <w:p>
      <w:pPr>
        <w:pStyle w:val="BodyText"/>
        <w:spacing w:before="6"/>
        <w:rPr>
          <w:rFonts w:ascii="Calibri"/>
          <w:sz w:val="12"/>
        </w:rPr>
      </w:pPr>
    </w:p>
    <w:p>
      <w:pPr>
        <w:tabs>
          <w:tab w:pos="997" w:val="left" w:leader="none"/>
          <w:tab w:pos="1617" w:val="left" w:leader="none"/>
          <w:tab w:pos="2236" w:val="left" w:leader="none"/>
        </w:tabs>
        <w:spacing w:before="1"/>
        <w:ind w:left="377" w:right="0" w:firstLine="0"/>
        <w:jc w:val="left"/>
        <w:rPr>
          <w:rFonts w:ascii="Calibri"/>
          <w:sz w:val="16"/>
        </w:rPr>
      </w:pPr>
      <w:r>
        <w:rPr>
          <w:rFonts w:ascii="Calibri"/>
          <w:spacing w:val="3"/>
          <w:sz w:val="16"/>
        </w:rPr>
        <w:t>1870</w:t>
        <w:tab/>
        <w:t>1890</w:t>
        <w:tab/>
        <w:t>1910</w:t>
        <w:tab/>
      </w:r>
      <w:r>
        <w:rPr>
          <w:rFonts w:ascii="Calibri"/>
          <w:sz w:val="16"/>
        </w:rPr>
        <w:t>1930</w:t>
      </w:r>
    </w:p>
    <w:p>
      <w:pPr>
        <w:spacing w:before="137"/>
        <w:ind w:left="2095" w:right="0" w:firstLine="0"/>
        <w:jc w:val="left"/>
        <w:rPr>
          <w:rFonts w:ascii="Calibri"/>
          <w:sz w:val="16"/>
        </w:rPr>
      </w:pPr>
      <w:r>
        <w:rPr/>
        <w:br w:type="column"/>
      </w:r>
      <w:r>
        <w:rPr>
          <w:rFonts w:ascii="Calibri"/>
          <w:sz w:val="16"/>
        </w:rPr>
        <w:t>0</w:t>
      </w:r>
    </w:p>
    <w:p>
      <w:pPr>
        <w:tabs>
          <w:tab w:pos="858" w:val="left" w:leader="none"/>
          <w:tab w:pos="1478" w:val="left" w:leader="none"/>
        </w:tabs>
        <w:spacing w:before="16"/>
        <w:ind w:left="238" w:right="0" w:firstLine="0"/>
        <w:jc w:val="left"/>
        <w:rPr>
          <w:rFonts w:ascii="Calibri"/>
          <w:sz w:val="16"/>
        </w:rPr>
      </w:pPr>
      <w:r>
        <w:rPr>
          <w:rFonts w:ascii="Calibri"/>
          <w:spacing w:val="3"/>
          <w:sz w:val="16"/>
        </w:rPr>
        <w:t>1950</w:t>
        <w:tab/>
        <w:t>1970</w:t>
        <w:tab/>
        <w:t>1990</w:t>
      </w:r>
    </w:p>
    <w:p>
      <w:pPr>
        <w:pStyle w:val="BodyText"/>
        <w:rPr>
          <w:rFonts w:ascii="Calibri"/>
          <w:sz w:val="16"/>
        </w:rPr>
      </w:pPr>
      <w:r>
        <w:rPr/>
        <w:br w:type="column"/>
      </w:r>
      <w:r>
        <w:rPr>
          <w:rFonts w:ascii="Calibri"/>
          <w:sz w:val="16"/>
        </w:rPr>
      </w:r>
    </w:p>
    <w:p>
      <w:pPr>
        <w:tabs>
          <w:tab w:pos="1029" w:val="left" w:leader="none"/>
          <w:tab w:pos="1767" w:val="left" w:leader="none"/>
          <w:tab w:pos="2504" w:val="left" w:leader="none"/>
          <w:tab w:pos="3242" w:val="left" w:leader="none"/>
          <w:tab w:pos="3979" w:val="left" w:leader="none"/>
        </w:tabs>
        <w:spacing w:before="98"/>
        <w:ind w:left="292" w:right="0" w:firstLine="0"/>
        <w:jc w:val="left"/>
        <w:rPr>
          <w:rFonts w:ascii="Calibri"/>
          <w:sz w:val="16"/>
        </w:rPr>
      </w:pPr>
      <w:r>
        <w:rPr>
          <w:rFonts w:ascii="Calibri"/>
          <w:spacing w:val="3"/>
          <w:w w:val="105"/>
          <w:sz w:val="16"/>
        </w:rPr>
        <w:t>2001</w:t>
        <w:tab/>
        <w:t>2003</w:t>
        <w:tab/>
        <w:t>2005</w:t>
        <w:tab/>
        <w:t>2007</w:t>
        <w:tab/>
        <w:t>2009</w:t>
        <w:tab/>
      </w:r>
      <w:r>
        <w:rPr>
          <w:rFonts w:ascii="Calibri"/>
          <w:spacing w:val="4"/>
          <w:w w:val="105"/>
          <w:sz w:val="16"/>
        </w:rPr>
        <w:t>2011</w:t>
      </w:r>
    </w:p>
    <w:p>
      <w:pPr>
        <w:spacing w:before="72"/>
        <w:ind w:left="377" w:right="0" w:firstLine="0"/>
        <w:jc w:val="left"/>
        <w:rPr>
          <w:rFonts w:ascii="Calibri" w:hAnsi="Calibri"/>
          <w:sz w:val="16"/>
        </w:rPr>
      </w:pPr>
      <w:r>
        <w:rPr/>
        <w:br w:type="column"/>
      </w:r>
      <w:r>
        <w:rPr>
          <w:rFonts w:ascii="Calibri" w:hAnsi="Calibri"/>
          <w:w w:val="105"/>
          <w:sz w:val="16"/>
        </w:rPr>
        <w:t>‐0.8</w:t>
      </w:r>
    </w:p>
    <w:p>
      <w:pPr>
        <w:spacing w:after="0"/>
        <w:jc w:val="left"/>
        <w:rPr>
          <w:rFonts w:ascii="Calibri" w:hAnsi="Calibri"/>
          <w:sz w:val="16"/>
        </w:rPr>
        <w:sectPr>
          <w:type w:val="continuous"/>
          <w:pgSz w:w="11900" w:h="16840"/>
          <w:pgMar w:top="1140" w:bottom="1580" w:left="900" w:right="920"/>
          <w:cols w:num="4" w:equalWidth="0">
            <w:col w:w="2580" w:space="40"/>
            <w:col w:w="2177" w:space="39"/>
            <w:col w:w="4376" w:space="68"/>
            <w:col w:w="800"/>
          </w:cols>
        </w:sectPr>
      </w:pPr>
    </w:p>
    <w:p>
      <w:pPr>
        <w:spacing w:before="88"/>
        <w:ind w:left="234" w:right="19" w:firstLine="0"/>
        <w:jc w:val="left"/>
        <w:rPr>
          <w:sz w:val="16"/>
        </w:rPr>
      </w:pPr>
      <w:r>
        <w:rPr>
          <w:sz w:val="16"/>
        </w:rPr>
        <w:t>Note: Centred 25-year rolling windows are used. WWI and WWII stand for the start of the First and Second World Wars, respectively.</w:t>
      </w:r>
    </w:p>
    <w:p>
      <w:pPr>
        <w:spacing w:before="41"/>
        <w:ind w:left="234" w:right="0" w:firstLine="0"/>
        <w:jc w:val="left"/>
        <w:rPr>
          <w:sz w:val="16"/>
        </w:rPr>
      </w:pPr>
      <w:r>
        <w:rPr>
          <w:sz w:val="16"/>
        </w:rPr>
        <w:t>Source: Bank of England</w:t>
      </w:r>
    </w:p>
    <w:p>
      <w:pPr>
        <w:pStyle w:val="BodyText"/>
        <w:rPr>
          <w:sz w:val="18"/>
        </w:rPr>
      </w:pPr>
    </w:p>
    <w:p>
      <w:pPr>
        <w:pStyle w:val="BodyText"/>
        <w:rPr>
          <w:sz w:val="18"/>
        </w:rPr>
      </w:pPr>
    </w:p>
    <w:p>
      <w:pPr>
        <w:pStyle w:val="BodyText"/>
        <w:spacing w:before="2"/>
        <w:rPr>
          <w:sz w:val="25"/>
        </w:rPr>
      </w:pPr>
    </w:p>
    <w:p>
      <w:pPr>
        <w:pStyle w:val="Heading1"/>
        <w:spacing w:before="1"/>
      </w:pPr>
      <w:r>
        <w:rPr/>
        <w:t>Disaster risk and irreversible investment</w:t>
      </w:r>
    </w:p>
    <w:p>
      <w:pPr>
        <w:pStyle w:val="BodyText"/>
        <w:rPr>
          <w:b/>
          <w:sz w:val="22"/>
        </w:rPr>
      </w:pPr>
    </w:p>
    <w:p>
      <w:pPr>
        <w:pStyle w:val="BodyText"/>
        <w:spacing w:before="195"/>
        <w:ind w:left="234"/>
      </w:pPr>
      <w:r>
        <w:rPr/>
        <w:t>I want to make two other points.</w:t>
      </w:r>
    </w:p>
    <w:p>
      <w:pPr>
        <w:spacing w:before="88"/>
        <w:ind w:left="233" w:right="328" w:firstLine="0"/>
        <w:jc w:val="left"/>
        <w:rPr>
          <w:sz w:val="16"/>
        </w:rPr>
      </w:pPr>
      <w:r>
        <w:rPr/>
        <w:br w:type="column"/>
      </w:r>
      <w:r>
        <w:rPr>
          <w:sz w:val="16"/>
        </w:rPr>
        <w:t>Note: Correlation is between first differences of sovereign spreads and the FTSE all share index; Euro area sovereign spread calculated as the difference between 10-year German bond yield and a weighted-average 10-year yield for Greece, Ireland, Italy, Portugal and Spain.</w:t>
      </w:r>
    </w:p>
    <w:p>
      <w:pPr>
        <w:spacing w:before="42"/>
        <w:ind w:left="233" w:right="737" w:firstLine="0"/>
        <w:jc w:val="left"/>
        <w:rPr>
          <w:sz w:val="16"/>
        </w:rPr>
      </w:pPr>
      <w:r>
        <w:rPr>
          <w:sz w:val="16"/>
        </w:rPr>
        <w:t>Source: Thomson Reuters Datastream and Bank of England calculations</w:t>
      </w:r>
    </w:p>
    <w:p>
      <w:pPr>
        <w:spacing w:after="0"/>
        <w:jc w:val="left"/>
        <w:rPr>
          <w:sz w:val="16"/>
        </w:rPr>
        <w:sectPr>
          <w:type w:val="continuous"/>
          <w:pgSz w:w="11900" w:h="16840"/>
          <w:pgMar w:top="1140" w:bottom="1580" w:left="900" w:right="920"/>
          <w:cols w:num="2" w:equalWidth="0">
            <w:col w:w="4577" w:space="244"/>
            <w:col w:w="5259"/>
          </w:cols>
        </w:sectPr>
      </w:pPr>
    </w:p>
    <w:p>
      <w:pPr>
        <w:pStyle w:val="BodyText"/>
      </w:pPr>
    </w:p>
    <w:p>
      <w:pPr>
        <w:pStyle w:val="BodyText"/>
        <w:spacing w:before="1"/>
        <w:rPr>
          <w:sz w:val="19"/>
        </w:rPr>
      </w:pPr>
    </w:p>
    <w:p>
      <w:pPr>
        <w:pStyle w:val="BodyText"/>
        <w:spacing w:line="355" w:lineRule="auto" w:before="1"/>
        <w:ind w:left="233" w:right="320"/>
      </w:pPr>
      <w:r>
        <w:rPr/>
        <w:t>The first is brief and involves the distinction between credit supply and credit demand. What I’ve argued so far is that, although UK bank deleveraging remains important – it’s still adding to financing costs for borrowers dependent on the banks – the evidence suggests that an independent hurdle has emerged in the form of higher risk premia, plausibly associated with events in the euro area. This is raising the bar for all investments, including those financed in securities markets.</w:t>
      </w:r>
    </w:p>
    <w:p>
      <w:pPr>
        <w:pStyle w:val="BodyText"/>
        <w:spacing w:before="4"/>
        <w:rPr>
          <w:sz w:val="29"/>
        </w:rPr>
      </w:pPr>
    </w:p>
    <w:p>
      <w:pPr>
        <w:pStyle w:val="BodyText"/>
        <w:spacing w:line="355" w:lineRule="auto"/>
        <w:ind w:left="233" w:right="243"/>
      </w:pPr>
      <w:r>
        <w:rPr/>
        <w:t>Were the worst outcomes to occur, however, they would clearly be transmitted via, and amplified by, the banking system. UK banks have significant exposure to the rest of Europe</w:t>
      </w:r>
      <w:r>
        <w:rPr>
          <w:vertAlign w:val="superscript"/>
        </w:rPr>
        <w:t>9</w:t>
      </w:r>
      <w:r>
        <w:rPr>
          <w:vertAlign w:val="baseline"/>
        </w:rPr>
        <w:t>. And, like those for the wider market, banks’ funding costs have become much more sensitive to movements in euro-area sovereign spreads. This suggests that pressures on UK banks emanate partly from precisely the same risks that are affecting non-financial companies. This makes it harder to distinguish the influences of “credit supply” and “credit demand”.</w:t>
      </w:r>
    </w:p>
    <w:p>
      <w:pPr>
        <w:pStyle w:val="BodyText"/>
      </w:pPr>
    </w:p>
    <w:p>
      <w:pPr>
        <w:pStyle w:val="BodyText"/>
        <w:rPr>
          <w:sz w:val="14"/>
        </w:rPr>
      </w:pPr>
      <w:r>
        <w:rPr/>
        <w:pict>
          <v:shape style="position:absolute;margin-left:56.700001pt;margin-top:10.276499pt;width:144pt;height:.1pt;mso-position-horizontal-relative:page;mso-position-vertical-relative:paragraph;z-index:-251597824;mso-wrap-distance-left:0;mso-wrap-distance-right:0" coordorigin="1134,206" coordsize="2880,0" path="m1134,206l4014,206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9 </w:t>
      </w:r>
      <w:r>
        <w:rPr>
          <w:sz w:val="16"/>
        </w:rPr>
        <w:t>See, for example, the Bank’s latest Financial Stability Report (December 2011).</w:t>
      </w:r>
    </w:p>
    <w:p>
      <w:pPr>
        <w:spacing w:after="0"/>
        <w:jc w:val="left"/>
        <w:rPr>
          <w:sz w:val="16"/>
        </w:rPr>
        <w:sectPr>
          <w:type w:val="continuous"/>
          <w:pgSz w:w="11900" w:h="16840"/>
          <w:pgMar w:top="1140" w:bottom="1580" w:left="900" w:right="920"/>
        </w:sectPr>
      </w:pPr>
    </w:p>
    <w:p>
      <w:pPr>
        <w:pStyle w:val="BodyText"/>
        <w:spacing w:line="355" w:lineRule="auto" w:before="67"/>
        <w:ind w:left="233" w:right="385"/>
      </w:pPr>
      <w:r>
        <w:rPr/>
        <w:t>The second point concerns the distinction between reversible and irreversible investments. The model simulations above applied to the first, investments that a firm could exit costlessly. If it involved physical plant, for example, then the assumption would be that firms could lease such equipment or re-sell it in second-hand markets. In reality, many investments are not like that: they involve sunk costs. Big FDI projects, in-firm training, R&amp;D, the adoption of new technologies, even simple managerial reorganisations – these are all things that can improve productivity but have risky returns and cannot be easily reversed after the event.</w:t>
      </w:r>
    </w:p>
    <w:p>
      <w:pPr>
        <w:pStyle w:val="BodyText"/>
        <w:spacing w:before="4"/>
        <w:rPr>
          <w:sz w:val="29"/>
        </w:rPr>
      </w:pPr>
    </w:p>
    <w:p>
      <w:pPr>
        <w:pStyle w:val="BodyText"/>
        <w:spacing w:line="355" w:lineRule="auto" w:before="1"/>
        <w:ind w:left="233" w:right="254"/>
      </w:pPr>
      <w:r>
        <w:rPr/>
        <w:t>This matters because economists have long recognised that sunk-cost investments are particularly vulnerable to increases in uncertainty, fears of bad outcomes in particular. If things turn out well, you can always go ahead with the project when they do so; but if things turn out badly, a sunk-cost investment will have proved a big mistake. So if the risk of a rare but very bad event grows – if the worst-case scenario suddenly looks that much worse – you have a powerful incentive to delay such projects: the “option value” of waiting goes up and the required rate of return along with it</w:t>
      </w:r>
      <w:r>
        <w:rPr>
          <w:vertAlign w:val="superscript"/>
        </w:rPr>
        <w:t>10</w:t>
      </w:r>
      <w:r>
        <w:rPr>
          <w:vertAlign w:val="baseline"/>
        </w:rPr>
        <w:t>. Thus the equivalent to Chart 8(a), which plotted the sensitivity of expected returns to “disaster” risk, would look like Chart 12, and the effects of such risks on risky investment is thereby amplified.</w:t>
      </w:r>
    </w:p>
    <w:p>
      <w:pPr>
        <w:pStyle w:val="BodyText"/>
        <w:spacing w:before="3"/>
        <w:rPr>
          <w:sz w:val="29"/>
        </w:rPr>
      </w:pPr>
    </w:p>
    <w:p>
      <w:pPr>
        <w:pStyle w:val="BodyText"/>
        <w:spacing w:line="355" w:lineRule="auto"/>
        <w:ind w:left="234" w:right="222"/>
      </w:pPr>
      <w:r>
        <w:rPr/>
        <w:t>How important is this effect? Many intangible investments are, by their nature, hard to measure, and not included in conventional statistics on business investment. But Marrano and Haskel (2006) estimated that, in 2004, and at least in gross terms</w:t>
      </w:r>
      <w:r>
        <w:rPr>
          <w:vertAlign w:val="superscript"/>
        </w:rPr>
        <w:t>11</w:t>
      </w:r>
      <w:r>
        <w:rPr>
          <w:vertAlign w:val="baseline"/>
        </w:rPr>
        <w:t>, they were the same size, both worth 11% of GDP. And while not all intangible investment is irreversible, one suspects that, with a scarcer supply of leasing finance (Chart 13), even some physical investments are harder to exit than before the crisis.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4"/>
        </w:rPr>
      </w:pPr>
      <w:r>
        <w:rPr/>
        <w:pict>
          <v:shape style="position:absolute;margin-left:56.700001pt;margin-top:10.534194pt;width:144pt;height:.1pt;mso-position-horizontal-relative:page;mso-position-vertical-relative:paragraph;z-index:-251590656;mso-wrap-distance-left:0;mso-wrap-distance-right:0" coordorigin="1134,211" coordsize="2880,0" path="m1134,211l4014,211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10 </w:t>
      </w:r>
      <w:r>
        <w:rPr>
          <w:sz w:val="16"/>
        </w:rPr>
        <w:t>The canonical reference is Dixit and Pindyck (1994)..</w:t>
      </w:r>
    </w:p>
    <w:p>
      <w:pPr>
        <w:spacing w:line="196" w:lineRule="exact" w:before="0"/>
        <w:ind w:left="234" w:right="0" w:firstLine="0"/>
        <w:jc w:val="left"/>
        <w:rPr>
          <w:sz w:val="16"/>
        </w:rPr>
      </w:pPr>
      <w:r>
        <w:rPr>
          <w:position w:val="8"/>
          <w:sz w:val="10"/>
        </w:rPr>
        <w:t>11 </w:t>
      </w:r>
      <w:r>
        <w:rPr>
          <w:sz w:val="16"/>
        </w:rPr>
        <w:t>Intangible capital is likely to depreciate faster and is therefore probably smaller than measured business investment in net terms.</w:t>
      </w:r>
    </w:p>
    <w:p>
      <w:pPr>
        <w:spacing w:after="0" w:line="196" w:lineRule="exact"/>
        <w:jc w:val="left"/>
        <w:rPr>
          <w:sz w:val="16"/>
        </w:rPr>
        <w:sectPr>
          <w:footerReference w:type="default" r:id="rId13"/>
          <w:pgSz w:w="11900" w:h="16840"/>
          <w:pgMar w:footer="1340" w:header="0" w:top="1480" w:bottom="1540" w:left="900" w:right="920"/>
          <w:pgNumType w:start="10"/>
        </w:sectPr>
      </w:pPr>
    </w:p>
    <w:p>
      <w:pPr>
        <w:pStyle w:val="Heading1"/>
        <w:ind w:right="21"/>
      </w:pPr>
      <w:r>
        <w:rPr/>
        <w:t>Chart 12: Sunk-cost projects more sensitive to risk of bad event</w:t>
      </w:r>
    </w:p>
    <w:p>
      <w:pPr>
        <w:spacing w:before="129"/>
        <w:ind w:left="410" w:right="0" w:firstLine="0"/>
        <w:jc w:val="left"/>
        <w:rPr>
          <w:rFonts w:ascii="Calibri"/>
          <w:b/>
          <w:sz w:val="17"/>
        </w:rPr>
      </w:pPr>
      <w:r>
        <w:rPr>
          <w:rFonts w:ascii="Calibri"/>
          <w:b/>
          <w:sz w:val="17"/>
        </w:rPr>
        <w:t>rate of return (%)</w:t>
      </w:r>
    </w:p>
    <w:p>
      <w:pPr>
        <w:spacing w:before="34"/>
        <w:ind w:left="293" w:right="0" w:firstLine="0"/>
        <w:jc w:val="left"/>
        <w:rPr>
          <w:rFonts w:ascii="Calibri"/>
          <w:sz w:val="17"/>
        </w:rPr>
      </w:pPr>
      <w:r>
        <w:rPr/>
        <w:pict>
          <v:group style="position:absolute;margin-left:73.860001pt;margin-top:6.431758pt;width:227.6pt;height:171.95pt;mso-position-horizontal-relative:page;mso-position-vertical-relative:paragraph;z-index:-252864512" coordorigin="1477,129" coordsize="4552,3439">
            <v:line style="position:absolute" from="1529,135" to="1529,3459" stroked="true" strokeweight=".66pt" strokecolor="#868686">
              <v:stroke dashstyle="solid"/>
            </v:line>
            <v:shape style="position:absolute;left:1477;top:128;width:52;height:3338" coordorigin="1477,129" coordsize="52,3338" path="m1529,3453l1477,3453,1477,3466,1529,3466,1529,3453m1529,2973l1477,2973,1477,2985,1529,2985,1529,2973m1529,2505l1477,2505,1477,2518,1529,2518,1529,2505m1529,2025l1477,2025,1477,2038,1529,2038,1529,2025m1529,1557l1477,1557,1477,1570,1529,1570,1529,1557m1529,1077l1477,1077,1477,1090,1529,1090,1529,1077m1529,609l1477,609,1477,622,1529,622,1529,609m1529,129l1477,129,1477,142,1529,142,1529,129e" filled="true" fillcolor="#868686" stroked="false">
              <v:path arrowok="t"/>
              <v:fill type="solid"/>
            </v:shape>
            <v:line style="position:absolute" from="1529,2979" to="6022,2979" stroked="true" strokeweight=".60004pt" strokecolor="#868686">
              <v:stroke dashstyle="solid"/>
            </v:line>
            <v:shape style="position:absolute;left:2148;top:2978;width:3724;height:52" coordorigin="2148,2979" coordsize="3724,52" path="m2161,2979l2148,2979,2148,3030,2161,3030,2161,2979m2773,2979l2760,2979,2760,3030,2773,3030,2773,2979m3398,2979l3385,2979,3385,3030,3398,3030,3398,2979m4022,2979l4010,2979,4010,3030,4022,3030,4022,2979m4636,2979l4622,2979,4622,3030,4636,3030,4636,2979m5260,2979l5248,2979,5248,3030,5260,3030,5260,2979m5872,2979l5860,2979,5860,3030,5872,3030,5872,2979e" filled="true" fillcolor="#868686" stroked="false">
              <v:path arrowok="t"/>
              <v:fill type="solid"/>
            </v:shape>
            <v:shape style="position:absolute;left:1536;top:2454;width:4493;height:726" coordorigin="1536,2454" coordsize="4493,726" path="m5909,3166l5938,3180,6019,3180,6029,3172,6029,3168,5917,3168,5909,3166xm5818,3152l5846,3166,5850,3168,5913,3168,5909,3166,6029,3166,6029,3154,5826,3154,5818,3152xm6029,3166l5909,3166,5917,3168,6029,3168,6029,3166xm5753,3140l5779,3152,5782,3154,5822,3154,5818,3152,6029,3152,6029,3150,6022,3144,5952,3144,5944,3142,5761,3142,5753,3140xm6029,3152l5818,3152,5826,3154,6029,3154,6029,3152xm5945,3140l5753,3140,5761,3142,5944,3142,5952,3144,5945,3140xm6019,3142l5948,3142,5952,3144,6022,3144,6019,3142xm5662,3126l5690,3142,5757,3142,5753,3140,5945,3140,5927,3130,5670,3130,5662,3126xm5570,3114l5602,3130,5669,3130,5662,3126,5852,3126,5836,3118,5796,3118,5788,3116,5579,3116,5570,3114xm5852,3126l5662,3126,5670,3130,5861,3130,5852,3126xm5788,3114l5570,3114,5579,3116,5788,3116,5796,3118,5788,3114xm5833,3116l5792,3116,5796,3118,5836,3118,5833,3116xm5506,3100l5534,3116,5574,3116,5570,3114,5788,3114,5771,3106,5705,3106,5696,3104,5514,3104,5506,3100xm5694,3100l5506,3100,5514,3104,5696,3104,5705,3106,5694,3100xm5767,3104l5701,3104,5705,3106,5771,3106,5767,3104xm5414,3088l5446,3104,5513,3104,5506,3100,5694,3100,5680,3092,5614,3092,5605,3090,5423,3090,5414,3088xm5605,3088l5414,3088,5423,3090,5605,3090,5614,3092,5605,3088xm5676,3090l5609,3090,5614,3092,5680,3092,5676,3090xm5540,3076l5323,3076,5350,3088,5354,3090,5418,3090,5414,3088,5605,3088,5588,3080,5549,3080,5540,3076xm5449,3064l5221,3064,5261,3076,5540,3076,5549,3080,5522,3066,5458,3066,5449,3064xm5582,3076l5541,3076,5549,3080,5588,3080,5585,3078,5582,3076xm5167,3050l5192,3062,5196,3064,5449,3064,5458,3066,5429,3052,5176,3052,5167,3050xm5518,3064l5453,3064,5458,3066,5522,3066,5518,3064xm5167,3050l5105,3050,5107,3052,5171,3052,5167,3050xm5076,3036l5101,3050,5167,3050,5176,3052,5366,3052,5342,3040,5273,3040,5267,3038,5084,3038,5076,3036xm5202,3024l4974,3024,5014,3036,5076,3036,5084,3038,5267,3038,5273,3040,5239,3028,5210,3028,5202,3024xm5338,3038l5267,3038,5273,3040,5342,3040,5338,3038xm5076,3036l5015,3036,5017,3038,5080,3038,5076,3036xm4919,3010l4948,3024,5202,3024,5210,3028,5182,3014,5119,3014,5111,3012,4928,3012,4919,3010xm5232,3024l5202,3024,5210,3028,5239,3028,5233,3026,5232,3024xm5111,3010l4919,3010,4928,3012,5111,3012,5119,3014,5111,3010xm5178,3012l5115,3012,5119,3014,5182,3014,5178,3012xm5020,2998l4828,2998,4854,3010,4856,3012,4923,3012,4919,3010,5111,3010,5090,3000,5026,3000,5020,2998xm4954,2986l4727,2986,4765,2998,5020,2998,5026,3000,4992,2988,4963,2988,4954,2986xm5087,2998l5020,2998,5026,3000,5090,3000,5087,2998xm4672,2970l4700,2986,4954,2986,4963,2988,4934,2974,4681,2974,4672,2970xm4986,2986l4959,2986,4963,2988,4992,2988,4986,2986xm4580,2958l4609,2972,4613,2974,4679,2974,4672,2970,4863,2970,4846,2962,4778,2962,4771,2960,4590,2960,4580,2958xm4863,2970l4672,2970,4681,2974,4872,2974,4863,2970xm4767,2958l4580,2958,4590,2960,4771,2960,4778,2962,4767,2958xm4843,2960l4773,2960,4778,2962,4846,2962,4843,2960xm4706,2946l4480,2946,4518,2960,4585,2960,4580,2958,4767,2958,4744,2950,4716,2950,4706,2946xm4424,2932l4453,2946,4706,2946,4716,2950,4691,2936,4625,2936,4615,2934,4433,2934,4424,2932xm4736,2946l4709,2946,4716,2950,4744,2950,4739,2948,4736,2946xm4617,2932l4424,2932,4433,2934,4615,2934,4625,2936,4617,2932xm4687,2934l4621,2934,4625,2936,4691,2936,4687,2934xm4524,2920l4322,2920,4362,2932,4364,2934,4429,2934,4424,2932,4617,2932,4596,2922,4530,2922,4524,2920xm4459,2908l4231,2908,4271,2920,4524,2920,4530,2922,4497,2910,4468,2910,4459,2908xm4592,2920l4525,2920,4530,2922,4596,2922,4592,2920xm4177,2892l4208,2908,4459,2908,4468,2910,4442,2896,4186,2896,4177,2892xm4492,2908l4464,2908,4468,2910,4497,2910,4492,2908xm4075,2880l4115,2894,4116,2894,4118,2896,4185,2896,4177,2892,4361,2892,4336,2884,4283,2884,4277,2882,4081,2882,4075,2880xm4361,2892l4177,2892,4186,2896,4374,2896,4361,2892xm4272,2880l4075,2880,4081,2882,4277,2882,4283,2884,4272,2880xm4333,2882l4277,2882,4283,2884,4336,2884,4333,2882xm4213,2868l3984,2868,4024,2880,4025,2882,4081,2882,4075,2880,4272,2880,4250,2872,4220,2872,4212,2870,4217,2870,4213,2868xm4217,2870l4212,2870,4220,2872,4217,2870xm4244,2870l4217,2870,4220,2872,4250,2872,4244,2870xm3930,2854l3955,2866,3959,2870,3990,2870,3984,2868,4213,2868,4189,2856,3938,2856,3930,2854xm4030,2842l3828,2842,3868,2854,3869,2856,3934,2856,3930,2854,4120,2854,4087,2844,4036,2844,4030,2842xm4120,2854l3930,2854,3938,2856,4127,2856,4120,2854xm3965,2830l3737,2830,3776,2842,4030,2842,4036,2844,4003,2832,3973,2832,3965,2830xm4084,2842l4030,2842,4036,2844,4086,2844,4084,2842xm3682,2814l3710,2830,3965,2830,3973,2832,3947,2820,3944,2818,3691,2818,3682,2814xm3997,2830l3969,2830,3973,2832,4003,2832,3997,2830xm3581,2802l3619,2816,3622,2818,3689,2818,3682,2814,3866,2814,3840,2806,3788,2806,3782,2804,3587,2804,3581,2802xm3866,2814l3682,2814,3691,2818,3880,2818,3866,2814xm3777,2802l3581,2802,3587,2804,3782,2804,3788,2806,3777,2802xm3839,2804l3783,2804,3788,2806,3840,2806,3839,2804xm3716,2790l3490,2790,3528,2802,3530,2804,3586,2804,3581,2802,3777,2802,3754,2794,3726,2794,3716,2790xm3626,2778l3398,2778,3437,2790,3716,2790,3726,2794,3697,2780,3632,2780,3626,2778xm3748,2790l3718,2790,3726,2794,3754,2794,3749,2792,3748,2790xm3334,2764l3372,2778,3626,2778,3632,2780,3593,2766,3340,2766,3334,2764xm3694,2778l3627,2778,3632,2780,3697,2780,3694,2778xm3334,2764l3283,2764,3286,2766,3339,2766,3334,2764xm3444,2752l3242,2752,3281,2764,3334,2764,3340,2766,3541,2766,3502,2754,3450,2754,3444,2752xm3151,2738l3190,2752,3444,2752,3450,2754,3410,2740,3157,2740,3151,2738xm3499,2752l3444,2752,3450,2754,3502,2754,3499,2752xm3287,2726l3085,2726,3125,2738,3127,2740,3157,2740,3151,2738,3378,2738,3346,2728,3293,2728,3287,2726xm3378,2738l3151,2738,3157,2740,3384,2740,3378,2738xm3196,2712l2994,2712,3034,2726,3287,2726,3293,2728,3254,2714,3203,2714,3196,2712xm3343,2726l3287,2726,3293,2728,3346,2728,3343,2726xm3163,2700l2903,2700,2942,2712,3196,2712,3203,2714,3163,2700xm3251,2712l3197,2712,3203,2714,3252,2714,3251,2712xm2838,2686l2878,2700,3137,2700,3098,2688,2844,2688,2838,2686xm2838,2686l2788,2686,2790,2688,2844,2688,2838,2686xm2948,2674l2747,2674,2786,2686,2838,2686,2844,2688,3046,2688,3007,2676,2954,2676,2948,2674xm2656,2660l2695,2674,2948,2674,2954,2676,2916,2662,2662,2662,2656,2660xm3005,2674l2949,2674,2954,2676,3007,2676,3005,2674xm2591,2646l2630,2660,2632,2662,2661,2662,2656,2660,2883,2660,2851,2650,2798,2650,2792,2648,2597,2648,2591,2646xm2883,2660l2656,2660,2662,2662,2890,2662,2883,2660xm2787,2646l2591,2646,2597,2648,2792,2648,2798,2650,2787,2646xm2849,2648l2793,2648,2798,2650,2851,2650,2849,2648xm2701,2634l2500,2634,2539,2646,2540,2648,2596,2648,2591,2646,2787,2646,2760,2636,2707,2636,2701,2634xm2669,2622l2408,2622,2448,2634,2701,2634,2707,2636,2669,2622xm2755,2634l2702,2634,2707,2636,2758,2636,2755,2634xm2344,2608l2382,2622,2642,2622,2603,2610,2350,2610,2344,2608xm2344,2608l2293,2608,2296,2610,2349,2610,2344,2608xm2454,2596l2252,2596,2291,2608,2344,2608,2350,2610,2551,2610,2512,2598,2460,2598,2454,2596xm2159,2580l2188,2596,2454,2596,2460,2598,2420,2584,2167,2584,2159,2580xm2510,2596l2454,2596,2460,2598,2512,2598,2510,2596xm2096,2568l2135,2582,2137,2584,2166,2584,2159,2580,2382,2580,2356,2572,2304,2572,2298,2570,2102,2570,2096,2568xm2382,2580l2159,2580,2167,2584,2395,2584,2382,2580xm2293,2568l2096,2568,2102,2570,2298,2570,2304,2572,2293,2568xm2352,2570l2298,2570,2304,2572,2353,2572,2352,2570xm2194,2556l2005,2556,2044,2568,2046,2570,2102,2570,2096,2568,2293,2568,2270,2560,2202,2560,2194,2556xm1912,2542l1937,2556,2194,2556,2202,2560,2173,2544,1920,2544,1912,2542xm2261,2556l2195,2556,2202,2560,2270,2560,2264,2558,2263,2558,2261,2556xm1848,2530l1888,2544,1915,2544,1912,2542,2141,2542,2108,2532,1855,2532,1848,2530xm2141,2542l1912,2542,1920,2544,2148,2544,2141,2542xm1848,2530l1799,2530,1800,2532,1854,2532,1848,2530xm1946,2518l1758,2518,1796,2530,1848,2530,1855,2532,2057,2532,2017,2520,1955,2520,1946,2518xm1663,2502l1692,2518,1946,2518,1955,2520,1926,2506,1673,2506,1663,2502xm2015,2518l1951,2518,1955,2520,2017,2520,2015,2518xm1601,2490l1640,2504,1643,2506,1670,2506,1663,2502,1887,2502,1861,2494,1808,2494,1802,2492,1607,2492,1601,2490xm1887,2502l1663,2502,1673,2506,1900,2506,1887,2502xm1797,2490l1601,2490,1607,2492,1802,2492,1808,2494,1797,2490xm1856,2492l1803,2492,1808,2494,1859,2494,1856,2492xm1614,2454l1544,2454,1536,2462,1536,2484,1544,2492,1606,2492,1601,2490,1797,2490,1775,2482,1708,2482,1698,2478,1700,2478,1679,2466,1652,2466,1614,2454xm1700,2478l1698,2478,1708,2482,1700,2478xm1765,2478l1700,2478,1708,2482,1775,2482,1770,2480,1768,2480,1765,2478xe" filled="true" fillcolor="#4a7ebb" stroked="false">
              <v:path arrowok="t"/>
              <v:fill type="solid"/>
            </v:shape>
            <v:shape style="position:absolute;left:1536;top:1375;width:4493;height:299" coordorigin="1536,1375" coordsize="4493,299" path="m1734,1635l1544,1635,1536,1643,1536,1665,1544,1674,1740,1674,1744,1673,1768,1661,1764,1661,1772,1659,1956,1659,1987,1648,1985,1648,1991,1647,2173,1647,2192,1637,1729,1637,1734,1635xm1772,1659l1764,1661,1768,1661,1772,1659xm1956,1659l1772,1659,1768,1661,1950,1661,1952,1660,1956,1659xm1991,1647l1985,1648,1987,1648,1991,1647xm2173,1647l1991,1647,1987,1648,2171,1648,2173,1647xm1943,1621l1760,1621,1758,1623,1754,1624,1729,1637,1738,1635,2194,1635,2202,1632,2398,1632,2419,1623,1939,1623,1943,1621xm2202,1632l2194,1635,1738,1635,1729,1637,2192,1637,2202,1632xm2398,1632l2202,1632,2197,1635,2395,1635,2398,1632xm2161,1609l1979,1609,1939,1623,1946,1621,2414,1621,2424,1620,2603,1620,2634,1611,2159,1611,2161,1609xm2424,1620l2414,1621,1946,1621,1939,1623,2419,1623,2424,1620xm2603,1620l2424,1620,2421,1621,2602,1621,2603,1620xm2382,1596l2188,1596,2184,1597,2159,1611,2167,1609,2636,1609,2642,1608,2825,1608,2846,1597,2380,1597,2382,1596xm2642,1608l2636,1609,2167,1609,2159,1611,2634,1611,2642,1608xm2825,1608l2642,1608,2638,1609,2821,1609,2825,1608xm2594,1583l2408,1583,2406,1585,2380,1597,2389,1596,2844,1596,2854,1594,3048,1594,3067,1584,2591,1584,2594,1583xm2854,1594l2844,1596,2389,1596,2380,1597,2846,1597,2854,1594xm3048,1594l2854,1594,2849,1596,3043,1596,3048,1594xm2814,1570l2632,1570,2630,1571,2591,1584,2597,1583,3066,1583,3074,1581,3258,1581,3282,1572,2809,1572,2814,1570xm3074,1581l3066,1583,2597,1583,2591,1584,3067,1584,3074,1581xm3258,1581l3074,1581,3070,1583,3252,1583,3254,1582,3258,1581xm3036,1557l2842,1557,2838,1558,2809,1572,2819,1570,3287,1570,3293,1569,3475,1569,3479,1567,3496,1559,3031,1559,3036,1557xm3293,1569l3287,1570,2819,1570,2809,1572,3282,1572,3293,1569xm3475,1569l3293,1569,3289,1570,3473,1570,3475,1569xm3246,1543l3062,1543,3031,1559,3040,1557,3496,1557,3504,1555,3700,1555,3721,1545,3242,1545,3246,1543xm3504,1555l3496,1557,3040,1557,3031,1559,3496,1559,3504,1555xm3700,1555l3504,1555,3501,1557,3697,1557,3700,1555xm3463,1531l3281,1531,3242,1545,3248,1543,3716,1543,3726,1542,3909,1542,3937,1533,3461,1533,3463,1531xm3726,1542l3716,1543,3248,1543,3242,1545,3721,1545,3726,1542xm3909,1542l3726,1542,3724,1543,3906,1543,3909,1542xm3684,1518l3490,1518,3461,1533,3469,1531,3938,1531,3944,1530,4127,1530,4148,1519,3682,1519,3684,1518xm3944,1530l3938,1531,3469,1531,3461,1533,3937,1533,3944,1530xm4127,1530l3944,1530,3941,1531,4123,1531,4127,1530xm3896,1505l3714,1505,3710,1506,3708,1507,3682,1519,3691,1518,4147,1518,4156,1516,4339,1516,4367,1506,3893,1506,3896,1505xm4156,1516l4147,1518,3691,1518,3682,1519,4148,1519,4156,1516xm4339,1516l4156,1516,4151,1518,4331,1518,4333,1517,4336,1517,4339,1516xm4117,1492l3934,1492,3932,1493,3893,1506,3899,1505,4368,1505,4374,1504,4556,1504,4585,1494,4112,1494,4117,1492xm4374,1504l4368,1505,3899,1505,3893,1506,4367,1506,4374,1504xm4556,1504l4374,1504,4371,1505,4554,1505,4556,1504xm4326,1479l4144,1479,4141,1480,4138,1481,4112,1494,4121,1492,4590,1492,4596,1491,4780,1491,4781,1489,4801,1480,4322,1480,4326,1479xm4596,1491l4590,1492,4121,1492,4112,1494,4585,1494,4596,1491xm4780,1491l4596,1491,4592,1492,4778,1492,4780,1491xm5026,1465l4550,1465,4544,1467,4362,1467,4322,1480,4330,1479,4798,1479,4806,1477,4986,1477,5026,1465xm4806,1477l4798,1479,4330,1479,4322,1480,4801,1480,4806,1477xm4986,1477l4806,1477,4803,1479,4985,1479,4986,1477xm4548,1465l4366,1465,4364,1467,4544,1467,4548,1465xm4765,1453l4583,1453,4544,1467,4550,1465,5208,1465,5230,1455,4763,1455,4765,1453xm4978,1440l4792,1440,4789,1443,4763,1455,4771,1453,5227,1453,5237,1451,5431,1451,5450,1441,4974,1441,4978,1440xm5237,1451l5227,1453,4771,1453,4763,1455,5230,1455,5237,1451xm5431,1451l5237,1451,5232,1453,5426,1453,5431,1451xm5197,1427l5015,1427,5014,1428,4974,1441,4980,1440,5449,1440,5458,1438,5641,1438,5666,1429,5192,1429,5197,1427xm5458,1438l5449,1440,4980,1440,4974,1441,5450,1441,5458,1438xm5641,1438l5458,1438,5453,1440,5635,1440,5638,1439,5641,1438xm5419,1414l5225,1414,5221,1415,5192,1429,5202,1427,5670,1427,5676,1426,5858,1426,5878,1416,5414,1416,5419,1414xm5676,1426l5670,1427,5202,1427,5192,1429,5666,1429,5676,1426xm5858,1426l5676,1426,5673,1427,5856,1427,5858,1426xm5629,1401l5446,1401,5414,1416,5423,1414,5879,1414,5887,1411,6022,1411,6029,1405,6029,1402,5626,1402,5629,1401xm5887,1411l5879,1414,5423,1414,5414,1416,5878,1416,5887,1411xm6022,1411l5887,1411,5882,1414,6019,1414,6022,1411xm5846,1389l5664,1389,5626,1402,5632,1401,6029,1401,6029,1390,5844,1390,5846,1389xm6029,1401l5632,1401,5626,1402,6029,1402,6029,1401xm6019,1375l5873,1375,5844,1390,5852,1389,6029,1389,6029,1384,6019,1375xm6029,1389l5852,1389,5844,1390,6029,1390,6029,1389xe" filled="true" fillcolor="#be4b48" stroked="false">
              <v:path arrowok="t"/>
              <v:fill type="solid"/>
            </v:shape>
            <v:shape style="position:absolute;left:1536;top:271;width:4493;height:714" coordorigin="1536,271" coordsize="4493,714" path="m1576,947l1544,947,1536,955,1536,977,1544,985,1588,985,1590,983,1612,973,1607,973,1616,971,1683,971,1708,959,1770,959,1802,949,1572,949,1576,947xm1616,971l1607,973,1612,973,1616,971xm1683,971l1616,971,1612,973,1679,973,1683,971xm1667,935l1601,935,1598,937,1572,949,1582,947,1835,947,1853,937,1663,937,1667,935xm1808,947l1582,947,1572,949,1802,949,1808,947xm1763,921l1696,921,1692,923,1663,937,1673,935,1855,935,1864,931,1930,931,1947,923,1758,923,1763,921xm1864,931l1855,935,1673,935,1663,937,1853,937,1864,931xm1930,931l1864,931,1856,935,1922,935,1926,933,1930,931xm1828,907l1799,907,1796,909,1758,923,1764,921,1946,921,1955,919,2017,919,2044,911,1820,911,1828,907xm1955,919l1946,921,1764,921,1758,923,1947,923,1955,919xm2017,919l1955,919,1951,921,2015,921,2017,919xm1915,895l1849,895,1820,911,1829,907,2108,907,2141,897,1912,897,1915,895xm2057,907l1829,907,1820,911,2044,911,2057,907xm2202,881l2194,883,1937,883,1912,897,1920,895,2173,895,2202,881xm2148,895l1920,895,1912,897,2141,897,2148,895xm2102,869l2046,869,2044,871,2005,883,2194,883,2202,881,2264,881,2297,871,2096,871,2102,869xm2263,881l2202,881,2198,883,2261,883,2263,881xm2162,857l2135,857,2096,871,2102,869,2356,869,2384,859,2159,859,2162,857xm2304,869l2102,869,2096,871,2297,871,2304,869xm2489,841l2480,843,2258,843,2252,845,2184,845,2159,859,2167,857,2389,857,2395,855,2460,855,2489,841xm2395,855l2389,857,2167,857,2159,859,2384,859,2395,855xm2460,855l2395,855,2390,857,2456,857,2460,855xm2258,843l2190,843,2188,845,2252,845,2258,843xm2580,829l2350,829,2344,831,2291,831,2252,845,2258,843,2480,843,2489,841,2554,841,2580,829xm2554,841l2489,841,2485,843,2551,843,2554,841xm2349,829l2296,829,2293,831,2344,831,2349,829xm2449,817l2382,817,2344,831,2350,829,2603,829,2636,819,2446,819,2449,817xm2736,803l2728,805,2471,805,2446,819,2454,817,2707,817,2736,803xm2642,817l2454,817,2446,819,2636,819,2642,817xm2596,791l2564,791,2562,793,2537,805,2728,805,2736,803,2798,803,2819,793,2591,793,2596,791xm2798,803l2736,803,2732,805,2795,805,2798,803xm2696,779l2630,779,2591,793,2597,791,2819,791,2827,789,2893,789,2908,781,2693,781,2696,779xm2827,789l2819,791,2597,791,2591,793,2819,793,2827,789xm2893,789l2827,789,2823,791,2890,791,2893,789xm2983,763l2975,765,2792,765,2784,767,2718,767,2693,781,2701,779,2910,779,2918,775,2960,775,2983,763xm2918,775l2910,779,2701,779,2693,781,2908,781,2918,775xm2960,775l2918,775,2911,779,2952,779,2960,775xm2788,765l2724,765,2722,767,2784,767,2788,765xm2882,751l2815,751,2813,753,2809,755,2784,767,2792,765,2975,765,2983,763,3048,763,3066,755,2875,755,2882,751xm3048,763l2983,763,2979,765,3046,765,3048,763xm2944,739l2904,739,2875,755,2884,751,3137,751,3157,741,2940,741,2944,739xm3074,751l2884,751,2875,755,3066,755,3074,751xm3257,725l3248,727,2969,727,2940,741,2948,739,3157,739,3166,737,3230,737,3257,725xm3166,737l3157,739,2948,739,2940,741,3157,741,3166,737xm3230,737l3166,737,3161,739,3226,739,3230,737xm3127,713l3060,713,3058,715,3031,727,3248,727,3257,725,3296,725,3314,715,3122,715,3127,713xm3293,725l3257,725,3252,727,3290,727,3293,725xm3218,701l3154,701,3122,715,3131,713,3313,713,3322,711,3388,711,3402,703,3214,703,3218,701xm3322,711l3313,713,3131,713,3122,715,3314,715,3322,711xm3388,711l3322,711,3318,713,3384,713,3388,711xm3283,687l3245,687,3214,703,3222,701,3404,701,3413,697,3479,697,3496,689,3278,689,3283,687xm3413,697l3404,701,3222,701,3214,703,3402,703,3413,697xm3479,697l3413,697,3406,701,3473,701,3475,699,3479,697xm3377,673l3311,673,3307,675,3278,689,3287,687,3496,687,3504,685,3570,685,3587,677,3370,677,3377,673xm3504,685l3496,687,3287,687,3278,689,3496,689,3504,685xm3570,685l3504,685,3500,687,3566,687,3570,685xm3465,661l3398,661,3370,677,3378,673,3635,673,3653,663,3461,663,3465,661xm3595,673l3378,673,3370,677,3587,677,3595,673xm3556,649l3490,649,3487,651,3461,663,3469,661,3652,661,3660,659,3726,659,3743,651,3552,651,3556,649xm3660,659l3652,661,3469,661,3461,663,3653,663,3660,659xm3726,659l3660,659,3656,661,3722,661,3726,659xm3621,635l3583,635,3552,651,3560,649,3743,649,3751,647,3817,647,3835,637,3617,637,3621,635xm3751,647l3743,649,3560,649,3552,651,3743,651,3751,647xm3814,647l3751,647,3747,649,3811,649,3814,647xm3712,623l3646,623,3617,637,3626,635,3834,635,3842,633,3911,633,3933,625,3708,625,3712,623xm3842,633l3834,635,3626,635,3617,637,3835,637,3842,633xm3911,633l3842,633,3839,635,3906,635,3911,633xm3803,609l3740,609,3737,611,3708,625,3716,623,3938,623,3944,621,3973,621,3992,611,3799,611,3803,609xm3944,621l3938,623,3716,623,3708,625,3933,625,3944,621xm3973,621l3944,621,3939,623,3971,623,3973,621xm4091,595l4081,597,3828,597,3799,611,3808,609,3990,609,4000,607,4066,607,4091,595xm4000,607l3990,609,3808,609,3799,611,3992,611,4000,607xm4066,607l4000,607,3996,609,4062,609,4066,607xm3960,583l3934,583,3932,585,3893,597,4081,597,4091,595,4153,595,4185,585,3955,585,3960,583xm4151,595l4091,595,4087,597,4148,597,4151,595xm4051,571l3984,571,3982,573,3955,585,3965,583,4244,583,4272,573,4046,573,4051,571xm4192,583l3965,583,3955,585,4185,585,4192,583xm4146,557l4079,557,4075,559,4046,573,4056,571,4277,571,4283,569,4309,569,4330,559,4140,559,4146,557xm4283,569l4277,571,4056,571,4046,573,4272,573,4283,569xm4309,569l4283,569,4277,571,4306,571,4309,569xm4439,543l4433,545,4180,545,4140,559,4147,557,4330,557,4338,555,4406,555,4439,543xm4338,555l4330,557,4147,557,4140,559,4330,559,4338,555xm4406,555l4338,555,4334,557,4400,557,4406,555xm4530,531l4303,531,4295,533,4271,533,4231,545,4433,545,4439,543,4492,543,4530,531xm4492,543l4439,543,4433,545,4489,545,4492,543xm4299,531l4274,531,4273,533,4295,533,4299,531xm4625,517l4615,519,4322,519,4320,521,4295,533,4303,531,4596,531,4625,517xm4485,505l4429,505,4427,507,4388,519,4615,519,4625,517,4648,517,4681,507,4480,507,4485,505xm4645,517l4625,517,4621,519,4644,519,4645,517xm4585,493l4518,493,4480,507,4486,505,4739,505,4767,495,4580,495,4585,493xm4687,505l4486,505,4480,507,4681,507,4687,505xm4641,479l4613,479,4609,481,4580,495,4590,493,4771,493,4778,491,4843,491,4864,481,4636,481,4641,479xm4778,491l4771,493,4590,493,4580,495,4767,495,4778,491xm4843,491l4778,491,4773,493,4840,493,4843,491xm4963,465l4954,467,4674,467,4636,481,4642,479,4862,479,4872,477,4937,477,4963,465xm4872,477l4862,479,4642,479,4636,481,4864,481,4872,477xm4937,477l4872,477,4868,479,4934,479,4937,477xm5026,453l4837,453,4828,455,4765,455,4727,467,4954,467,4963,465,4986,465,5026,453xm4986,465l4963,465,4959,467,4985,467,4986,465xm4832,453l4770,453,4768,455,4828,455,4832,453xm4923,441l4856,441,4828,455,4837,453,5090,453,5111,443,4919,443,4923,441xm4980,427l4948,427,4945,431,4919,443,4928,441,5111,441,5119,439,5182,439,5202,429,4974,429,4980,427xm5119,439l5111,441,4928,441,4919,443,5111,443,5119,439xm5182,439l5119,439,5115,441,5178,441,5182,439xm5080,415l5014,415,4974,429,4980,427,5202,427,5210,425,5277,425,5293,417,5076,417,5080,415xm5210,425l5202,427,4980,427,4974,429,5202,429,5210,425xm5277,425l5210,425,5206,427,5273,427,5277,425xm5366,399l5358,401,5176,401,5167,403,5101,403,5076,417,5084,415,5293,415,5302,413,5339,413,5366,399xm5302,413l5293,415,5084,415,5076,417,5293,417,5302,413xm5339,413l5302,413,5297,415,5335,415,5339,413xm5171,401l5107,401,5105,403,5167,403,5171,401xm5262,389l5196,389,5192,391,5167,403,5176,401,5358,401,5366,399,5431,399,5449,391,5258,391,5262,389xm5431,399l5366,399,5363,401,5429,401,5431,399xm5549,373l5540,377,5284,377,5258,391,5267,389,5449,389,5458,387,5524,387,5549,373xm5458,387l5449,389,5267,389,5258,391,5449,391,5458,387xm5524,387l5458,387,5453,389,5520,389,5524,387xm5419,363l5352,363,5323,377,5540,377,5549,373,5617,373,5632,365,5414,365,5419,363xm5617,373l5549,373,5542,377,5609,377,5617,373xm5513,349l5446,349,5441,353,5414,365,5423,363,5632,363,5640,361,5680,361,5694,353,5506,353,5513,349xm5640,361l5632,363,5423,363,5414,365,5632,365,5640,361xm5676,361l5640,361,5636,363,5674,363,5676,361xm5600,337l5534,337,5506,353,5514,349,5696,349,5705,347,5771,347,5788,339,5597,339,5600,337xm5705,347l5696,349,5514,349,5506,353,5694,353,5705,347xm5771,347l5705,347,5701,349,5767,349,5771,347xm5887,323l5670,323,5662,325,5622,325,5597,339,5605,337,5788,337,5796,335,5861,335,5887,323xm5796,335l5788,337,5605,337,5597,339,5788,339,5796,335xm5861,335l5796,335,5792,337,5858,337,5861,335xm5666,323l5628,323,5626,325,5662,325,5666,323xm5757,311l5693,311,5662,325,5670,323,5927,323,5945,313,5753,313,5757,311xm5913,285l5873,285,5870,287,5844,299,5782,299,5753,313,5761,311,5944,311,5952,309,6021,309,6029,301,6029,287,5909,287,5913,285xm5952,309l5944,311,5761,311,5753,313,5945,313,5952,309xm6021,309l5952,309,5948,311,6019,311,6021,309xm6019,271l5941,271,5938,273,5909,287,5917,285,6029,285,6029,281,6019,271xm6029,285l5917,285,5909,287,6029,287,6029,285xe" filled="true" fillcolor="#d99694" stroked="false">
              <v:path arrowok="t"/>
              <v:fill type="solid"/>
            </v:shape>
            <v:shape style="position:absolute;left:1849;top:145;width:3224;height:469" type="#_x0000_t202" filled="false" stroked="false">
              <v:textbox inset="0,0,0,0">
                <w:txbxContent>
                  <w:p>
                    <w:pPr>
                      <w:spacing w:line="210" w:lineRule="exact" w:before="0"/>
                      <w:ind w:left="0" w:right="0" w:firstLine="0"/>
                      <w:jc w:val="left"/>
                      <w:rPr>
                        <w:rFonts w:ascii="Calibri"/>
                        <w:b/>
                        <w:sz w:val="20"/>
                      </w:rPr>
                    </w:pPr>
                    <w:r>
                      <w:rPr>
                        <w:rFonts w:ascii="Calibri"/>
                        <w:b/>
                        <w:color w:val="D99694"/>
                        <w:w w:val="105"/>
                        <w:sz w:val="20"/>
                      </w:rPr>
                      <w:t>earnings yield when investments are</w:t>
                    </w:r>
                  </w:p>
                  <w:p>
                    <w:pPr>
                      <w:spacing w:line="242" w:lineRule="exact" w:before="16"/>
                      <w:ind w:left="0" w:right="0" w:firstLine="0"/>
                      <w:jc w:val="left"/>
                      <w:rPr>
                        <w:rFonts w:ascii="Calibri"/>
                        <w:b/>
                        <w:sz w:val="20"/>
                      </w:rPr>
                    </w:pPr>
                    <w:r>
                      <w:rPr>
                        <w:rFonts w:ascii="Calibri"/>
                        <w:b/>
                        <w:color w:val="D99694"/>
                        <w:w w:val="105"/>
                        <w:sz w:val="20"/>
                      </w:rPr>
                      <w:t>irreversable</w:t>
                    </w:r>
                  </w:p>
                </w:txbxContent>
              </v:textbox>
              <w10:wrap type="none"/>
            </v:shape>
            <v:shape style="position:absolute;left:1959;top:1790;width:1240;height:208" type="#_x0000_t202" filled="false" stroked="false">
              <v:textbox inset="0,0,0,0">
                <w:txbxContent>
                  <w:p>
                    <w:pPr>
                      <w:spacing w:line="208" w:lineRule="exact" w:before="0"/>
                      <w:ind w:left="0" w:right="0" w:firstLine="0"/>
                      <w:jc w:val="left"/>
                      <w:rPr>
                        <w:rFonts w:ascii="Calibri"/>
                        <w:b/>
                        <w:sz w:val="20"/>
                      </w:rPr>
                    </w:pPr>
                    <w:r>
                      <w:rPr>
                        <w:rFonts w:ascii="Calibri"/>
                        <w:b/>
                        <w:color w:val="953735"/>
                        <w:w w:val="105"/>
                        <w:sz w:val="20"/>
                      </w:rPr>
                      <w:t>earnings yield</w:t>
                    </w:r>
                  </w:p>
                </w:txbxContent>
              </v:textbox>
              <w10:wrap type="none"/>
            </v:shape>
            <v:shape style="position:absolute;left:3799;top:2474;width:723;height:208" type="#_x0000_t202" filled="false" stroked="false">
              <v:textbox inset="0,0,0,0">
                <w:txbxContent>
                  <w:p>
                    <w:pPr>
                      <w:spacing w:line="208" w:lineRule="exact" w:before="0"/>
                      <w:ind w:left="0" w:right="0" w:firstLine="0"/>
                      <w:jc w:val="left"/>
                      <w:rPr>
                        <w:rFonts w:ascii="Calibri"/>
                        <w:b/>
                        <w:sz w:val="20"/>
                      </w:rPr>
                    </w:pPr>
                    <w:r>
                      <w:rPr>
                        <w:rFonts w:ascii="Calibri"/>
                        <w:b/>
                        <w:color w:val="376092"/>
                        <w:w w:val="105"/>
                        <w:sz w:val="20"/>
                      </w:rPr>
                      <w:t>risk free</w:t>
                    </w:r>
                  </w:p>
                </w:txbxContent>
              </v:textbox>
              <w10:wrap type="none"/>
            </v:shape>
            <v:shape style="position:absolute;left:4799;top:3190;width:791;height:377" type="#_x0000_t202" filled="false" stroked="false">
              <v:textbox inset="0,0,0,0">
                <w:txbxContent>
                  <w:p>
                    <w:pPr>
                      <w:spacing w:line="172" w:lineRule="exact" w:before="0"/>
                      <w:ind w:left="0" w:right="0" w:firstLine="0"/>
                      <w:jc w:val="left"/>
                      <w:rPr>
                        <w:rFonts w:ascii="Calibri"/>
                        <w:b/>
                        <w:sz w:val="17"/>
                      </w:rPr>
                    </w:pPr>
                    <w:r>
                      <w:rPr>
                        <w:rFonts w:ascii="Calibri"/>
                        <w:b/>
                        <w:sz w:val="17"/>
                      </w:rPr>
                      <w:t>probability</w:t>
                    </w:r>
                  </w:p>
                  <w:p>
                    <w:pPr>
                      <w:spacing w:line="204" w:lineRule="exact" w:before="0"/>
                      <w:ind w:left="26" w:right="0" w:firstLine="0"/>
                      <w:jc w:val="left"/>
                      <w:rPr>
                        <w:rFonts w:ascii="Calibri"/>
                        <w:b/>
                        <w:sz w:val="17"/>
                      </w:rPr>
                    </w:pPr>
                    <w:r>
                      <w:rPr>
                        <w:rFonts w:ascii="Calibri"/>
                        <w:b/>
                        <w:sz w:val="17"/>
                      </w:rPr>
                      <w:t>of</w:t>
                    </w:r>
                    <w:r>
                      <w:rPr>
                        <w:rFonts w:ascii="Calibri"/>
                        <w:b/>
                        <w:spacing w:val="-22"/>
                        <w:sz w:val="17"/>
                      </w:rPr>
                      <w:t> </w:t>
                    </w:r>
                    <w:r>
                      <w:rPr>
                        <w:rFonts w:ascii="Calibri"/>
                        <w:b/>
                        <w:sz w:val="17"/>
                      </w:rPr>
                      <w:t>disaster</w:t>
                    </w:r>
                  </w:p>
                </w:txbxContent>
              </v:textbox>
              <w10:wrap type="none"/>
            </v:shape>
            <w10:wrap type="none"/>
          </v:group>
        </w:pict>
      </w:r>
      <w:r>
        <w:rPr>
          <w:rFonts w:ascii="Calibri"/>
          <w:spacing w:val="4"/>
          <w:sz w:val="17"/>
        </w:rPr>
        <w:t>12</w:t>
      </w:r>
    </w:p>
    <w:p>
      <w:pPr>
        <w:pStyle w:val="BodyText"/>
        <w:spacing w:before="10"/>
        <w:rPr>
          <w:rFonts w:ascii="Calibri"/>
          <w:sz w:val="21"/>
        </w:rPr>
      </w:pPr>
    </w:p>
    <w:p>
      <w:pPr>
        <w:spacing w:before="0"/>
        <w:ind w:left="293" w:right="0" w:firstLine="0"/>
        <w:jc w:val="left"/>
        <w:rPr>
          <w:rFonts w:ascii="Calibri"/>
          <w:sz w:val="17"/>
        </w:rPr>
      </w:pPr>
      <w:r>
        <w:rPr>
          <w:rFonts w:ascii="Calibri"/>
          <w:spacing w:val="4"/>
          <w:sz w:val="17"/>
        </w:rPr>
        <w:t>10</w:t>
      </w:r>
    </w:p>
    <w:p>
      <w:pPr>
        <w:pStyle w:val="Heading1"/>
        <w:ind w:left="233" w:right="-19"/>
      </w:pPr>
      <w:r>
        <w:rPr>
          <w:b w:val="0"/>
        </w:rPr>
        <w:br w:type="column"/>
      </w:r>
      <w:r>
        <w:rPr/>
        <w:t>Chart 13: Harder to find leasing finance for equipment</w:t>
      </w:r>
    </w:p>
    <w:p>
      <w:pPr>
        <w:pStyle w:val="BodyText"/>
        <w:rPr>
          <w:b/>
          <w:sz w:val="16"/>
        </w:rPr>
      </w:pPr>
      <w:r>
        <w:rPr/>
        <w:br w:type="column"/>
      </w:r>
      <w:r>
        <w:rPr>
          <w:b/>
          <w:sz w:val="16"/>
        </w:rPr>
      </w:r>
    </w:p>
    <w:p>
      <w:pPr>
        <w:pStyle w:val="BodyText"/>
        <w:rPr>
          <w:b/>
          <w:sz w:val="16"/>
        </w:rPr>
      </w:pPr>
    </w:p>
    <w:p>
      <w:pPr>
        <w:pStyle w:val="BodyText"/>
        <w:rPr>
          <w:b/>
          <w:sz w:val="16"/>
        </w:rPr>
      </w:pPr>
    </w:p>
    <w:p>
      <w:pPr>
        <w:spacing w:before="119"/>
        <w:ind w:left="35" w:right="0" w:firstLine="0"/>
        <w:jc w:val="left"/>
        <w:rPr>
          <w:rFonts w:ascii="Calibri" w:hAnsi="Calibri"/>
          <w:b/>
          <w:sz w:val="15"/>
        </w:rPr>
      </w:pPr>
      <w:r>
        <w:rPr>
          <w:rFonts w:ascii="Calibri" w:hAnsi="Calibri"/>
          <w:b/>
          <w:w w:val="105"/>
          <w:sz w:val="15"/>
        </w:rPr>
        <w:t>£bn</w:t>
      </w:r>
    </w:p>
    <w:p>
      <w:pPr>
        <w:spacing w:before="36"/>
        <w:ind w:left="256" w:right="0" w:firstLine="0"/>
        <w:jc w:val="left"/>
        <w:rPr>
          <w:rFonts w:ascii="Calibri"/>
          <w:sz w:val="15"/>
        </w:rPr>
      </w:pPr>
      <w:r>
        <w:rPr/>
        <w:pict>
          <v:group style="position:absolute;margin-left:327.480011pt;margin-top:6.060205pt;width:202.5pt;height:160.450pt;mso-position-horizontal-relative:page;mso-position-vertical-relative:paragraph;z-index:-252862464" coordorigin="6550,121" coordsize="4050,3209">
            <v:rect style="position:absolute;left:6790;top:1999;width:326;height:1277" filled="true" fillcolor="#4f81bd" stroked="false">
              <v:fill type="solid"/>
            </v:rect>
            <v:rect style="position:absolute;left:6790;top:939;width:326;height:1060" filled="true" fillcolor="#c0504d" stroked="false">
              <v:fill type="solid"/>
            </v:rect>
            <v:rect style="position:absolute;left:6790;top:698;width:326;height:242" filled="true" fillcolor="#9bbb59" stroked="false">
              <v:fill type="solid"/>
            </v:rect>
            <v:rect style="position:absolute;left:7597;top:1939;width:314;height:1337" filled="true" fillcolor="#4f81bd" stroked="false">
              <v:fill type="solid"/>
            </v:rect>
            <v:rect style="position:absolute;left:7597;top:975;width:314;height:964" filled="true" fillcolor="#c0504d" stroked="false">
              <v:fill type="solid"/>
            </v:rect>
            <v:rect style="position:absolute;left:7597;top:722;width:314;height:254" filled="true" fillcolor="#9bbb59" stroked="false">
              <v:fill type="solid"/>
            </v:rect>
            <v:rect style="position:absolute;left:8391;top:2420;width:326;height:856" filled="true" fillcolor="#4f81bd" stroked="false">
              <v:fill type="solid"/>
            </v:rect>
            <v:rect style="position:absolute;left:8391;top:1758;width:326;height:663" filled="true" fillcolor="#c0504d" stroked="false">
              <v:fill type="solid"/>
            </v:rect>
            <v:rect style="position:absolute;left:8391;top:1614;width:326;height:144" filled="true" fillcolor="#9bbb59" stroked="false">
              <v:fill type="solid"/>
            </v:rect>
            <v:rect style="position:absolute;left:9198;top:2505;width:314;height:771" filled="true" fillcolor="#4f81bd" stroked="false">
              <v:fill type="solid"/>
            </v:rect>
            <v:rect style="position:absolute;left:9198;top:1746;width:314;height:760" filled="true" fillcolor="#c0504d" stroked="false">
              <v:fill type="solid"/>
            </v:rect>
            <v:rect style="position:absolute;left:9198;top:1638;width:314;height:108" filled="true" fillcolor="#9bbb59" stroked="false">
              <v:fill type="solid"/>
            </v:rect>
            <v:rect style="position:absolute;left:9992;top:2481;width:314;height:795" filled="true" fillcolor="#4f81bd" stroked="false">
              <v:fill type="solid"/>
            </v:rect>
            <v:rect style="position:absolute;left:9992;top:1554;width:314;height:928" filled="true" fillcolor="#c0504d" stroked="false">
              <v:fill type="solid"/>
            </v:rect>
            <v:rect style="position:absolute;left:9992;top:1434;width:314;height:120" filled="true" fillcolor="#9bbb59" stroked="false">
              <v:fill type="solid"/>
            </v:rect>
            <v:line style="position:absolute" from="10552,127" to="10552,3330" stroked="true" strokeweight=".599980pt" strokecolor="#868686">
              <v:stroke dashstyle="solid"/>
            </v:line>
            <v:shape style="position:absolute;left:10551;top:121;width:48;height:3167" coordorigin="10552,121" coordsize="48,3167" path="m10600,3276l10552,3276,10552,3288,10600,3288,10600,3276m10600,2746l10552,2746,10552,2758,10600,2758,10600,2746m10600,2216l10552,2216,10552,2228,10600,2228,10600,2216m10600,1698l10552,1698,10552,1710,10600,1710,10600,1698m10600,1169l10552,1169,10552,1181,10600,1181,10600,1169m10600,638l10552,638,10552,650,10600,650,10600,638m10600,121l10552,121,10552,133,10600,133,10600,121e" filled="true" fillcolor="#868686" stroked="false">
              <v:path arrowok="t"/>
              <v:fill type="solid"/>
            </v:shape>
            <v:line style="position:absolute" from="6556,3282" to="10552,3282" stroked="true" strokeweight=".599980pt" strokecolor="#868686">
              <v:stroke dashstyle="solid"/>
            </v:line>
            <v:shape style="position:absolute;left:6549;top:3282;width:3214;height:48" coordorigin="6550,3282" coordsize="3214,48" path="m6562,3282l6550,3282,6550,3330,6562,3330,6562,3282m7356,3282l7344,3282,7344,3330,7356,3330,7356,3282m8162,3282l8150,3282,8150,3330,8162,3330,8162,3282m8957,3282l8945,3282,8945,3330,8957,3330,8957,3282m9763,3282l9751,3282,9751,3330,9763,3330,9763,3282e" filled="true" fillcolor="#868686" stroked="false">
              <v:path arrowok="t"/>
              <v:fill type="solid"/>
            </v:shape>
            <v:rect style="position:absolute;left:8680;top:205;width:96;height:108" filled="true" fillcolor="#9bbb59" stroked="false">
              <v:fill type="solid"/>
            </v:rect>
            <v:rect style="position:absolute;left:8680;top:494;width:96;height:108" filled="true" fillcolor="#c0504d" stroked="false">
              <v:fill type="solid"/>
            </v:rect>
            <v:rect style="position:absolute;left:8680;top:783;width:96;height:108" filled="true" fillcolor="#4f81bd" stroked="false">
              <v:fill type="solid"/>
            </v:rect>
            <v:shape style="position:absolute;left:6549;top:121;width:4050;height:3209" type="#_x0000_t202" filled="false" stroked="false">
              <v:textbox inset="0,0,0,0">
                <w:txbxContent>
                  <w:p>
                    <w:pPr>
                      <w:spacing w:line="381" w:lineRule="auto" w:before="44"/>
                      <w:ind w:left="2258" w:right="893" w:firstLine="0"/>
                      <w:jc w:val="both"/>
                      <w:rPr>
                        <w:rFonts w:ascii="Calibri"/>
                        <w:sz w:val="15"/>
                      </w:rPr>
                    </w:pPr>
                    <w:r>
                      <w:rPr>
                        <w:rFonts w:ascii="Calibri"/>
                        <w:w w:val="105"/>
                        <w:sz w:val="15"/>
                      </w:rPr>
                      <w:t>Other finance Hire purchase Leasing</w:t>
                    </w:r>
                  </w:p>
                </w:txbxContent>
              </v:textbox>
              <w10:wrap type="none"/>
            </v:shape>
            <w10:wrap type="none"/>
          </v:group>
        </w:pict>
      </w:r>
      <w:r>
        <w:rPr>
          <w:rFonts w:ascii="Calibri"/>
          <w:spacing w:val="4"/>
          <w:w w:val="105"/>
          <w:sz w:val="15"/>
        </w:rPr>
        <w:t>12</w:t>
      </w:r>
    </w:p>
    <w:p>
      <w:pPr>
        <w:pStyle w:val="BodyText"/>
        <w:rPr>
          <w:rFonts w:ascii="Calibri"/>
          <w:sz w:val="16"/>
        </w:rPr>
      </w:pPr>
    </w:p>
    <w:p>
      <w:pPr>
        <w:pStyle w:val="BodyText"/>
        <w:spacing w:before="2"/>
        <w:rPr>
          <w:rFonts w:ascii="Calibri"/>
          <w:sz w:val="12"/>
        </w:rPr>
      </w:pPr>
    </w:p>
    <w:p>
      <w:pPr>
        <w:spacing w:before="0"/>
        <w:ind w:left="256" w:right="0" w:firstLine="0"/>
        <w:jc w:val="left"/>
        <w:rPr>
          <w:rFonts w:ascii="Calibri"/>
          <w:sz w:val="15"/>
        </w:rPr>
      </w:pPr>
      <w:r>
        <w:rPr>
          <w:rFonts w:ascii="Calibri"/>
          <w:spacing w:val="4"/>
          <w:w w:val="105"/>
          <w:sz w:val="15"/>
        </w:rPr>
        <w:t>10</w:t>
      </w:r>
    </w:p>
    <w:p>
      <w:pPr>
        <w:spacing w:after="0"/>
        <w:jc w:val="left"/>
        <w:rPr>
          <w:rFonts w:ascii="Calibri"/>
          <w:sz w:val="15"/>
        </w:rPr>
        <w:sectPr>
          <w:footerReference w:type="default" r:id="rId14"/>
          <w:pgSz w:w="11900" w:h="16840"/>
          <w:pgMar w:footer="1340" w:header="0" w:top="1400" w:bottom="1540" w:left="900" w:right="920"/>
          <w:pgNumType w:start="11"/>
          <w:cols w:num="3" w:equalWidth="0">
            <w:col w:w="5110" w:space="100"/>
            <w:col w:w="4291" w:space="40"/>
            <w:col w:w="539"/>
          </w:cols>
        </w:sectPr>
      </w:pPr>
    </w:p>
    <w:p>
      <w:pPr>
        <w:pStyle w:val="BodyText"/>
        <w:spacing w:before="10"/>
        <w:rPr>
          <w:rFonts w:ascii="Calibri"/>
          <w:sz w:val="15"/>
        </w:rPr>
      </w:pPr>
    </w:p>
    <w:p>
      <w:pPr>
        <w:tabs>
          <w:tab w:pos="9805" w:val="left" w:leader="none"/>
        </w:tabs>
        <w:spacing w:before="65"/>
        <w:ind w:left="390" w:right="0" w:firstLine="0"/>
        <w:jc w:val="left"/>
        <w:rPr>
          <w:rFonts w:ascii="Calibri"/>
          <w:sz w:val="15"/>
        </w:rPr>
      </w:pPr>
      <w:r>
        <w:rPr>
          <w:rFonts w:ascii="Calibri"/>
          <w:sz w:val="17"/>
        </w:rPr>
        <w:t>8</w:t>
        <w:tab/>
      </w:r>
      <w:r>
        <w:rPr>
          <w:rFonts w:ascii="Calibri"/>
          <w:position w:val="-6"/>
          <w:sz w:val="15"/>
        </w:rPr>
        <w:t>8</w:t>
      </w:r>
    </w:p>
    <w:p>
      <w:pPr>
        <w:pStyle w:val="BodyText"/>
        <w:spacing w:before="2"/>
        <w:rPr>
          <w:rFonts w:ascii="Calibri"/>
          <w:sz w:val="11"/>
        </w:rPr>
      </w:pPr>
    </w:p>
    <w:p>
      <w:pPr>
        <w:spacing w:line="172" w:lineRule="exact" w:before="65"/>
        <w:ind w:left="390" w:right="0" w:firstLine="0"/>
        <w:jc w:val="left"/>
        <w:rPr>
          <w:rFonts w:ascii="Calibri"/>
          <w:sz w:val="17"/>
        </w:rPr>
      </w:pPr>
      <w:r>
        <w:rPr>
          <w:rFonts w:ascii="Calibri"/>
          <w:w w:val="99"/>
          <w:sz w:val="17"/>
        </w:rPr>
        <w:t>6</w:t>
      </w:r>
    </w:p>
    <w:p>
      <w:pPr>
        <w:spacing w:line="148" w:lineRule="exact" w:before="0"/>
        <w:ind w:left="9805" w:right="0" w:firstLine="0"/>
        <w:jc w:val="left"/>
        <w:rPr>
          <w:rFonts w:ascii="Calibri"/>
          <w:sz w:val="15"/>
        </w:rPr>
      </w:pPr>
      <w:r>
        <w:rPr>
          <w:rFonts w:ascii="Calibri"/>
          <w:w w:val="104"/>
          <w:sz w:val="15"/>
        </w:rPr>
        <w:t>6</w:t>
      </w:r>
    </w:p>
    <w:p>
      <w:pPr>
        <w:spacing w:after="0" w:line="148" w:lineRule="exact"/>
        <w:jc w:val="left"/>
        <w:rPr>
          <w:rFonts w:ascii="Calibri"/>
          <w:sz w:val="15"/>
        </w:rPr>
        <w:sectPr>
          <w:type w:val="continuous"/>
          <w:pgSz w:w="11900" w:h="16840"/>
          <w:pgMar w:top="1140" w:bottom="1580" w:left="900" w:right="920"/>
        </w:sectPr>
      </w:pPr>
    </w:p>
    <w:p>
      <w:pPr>
        <w:pStyle w:val="BodyText"/>
        <w:spacing w:before="8"/>
        <w:rPr>
          <w:rFonts w:ascii="Calibri"/>
          <w:sz w:val="12"/>
        </w:rPr>
      </w:pPr>
    </w:p>
    <w:p>
      <w:pPr>
        <w:spacing w:before="0"/>
        <w:ind w:left="390" w:right="0" w:firstLine="0"/>
        <w:jc w:val="left"/>
        <w:rPr>
          <w:rFonts w:ascii="Calibri"/>
          <w:sz w:val="17"/>
        </w:rPr>
      </w:pPr>
      <w:r>
        <w:rPr>
          <w:rFonts w:ascii="Calibri"/>
          <w:w w:val="99"/>
          <w:sz w:val="17"/>
        </w:rPr>
        <w:t>4</w:t>
      </w:r>
    </w:p>
    <w:p>
      <w:pPr>
        <w:pStyle w:val="BodyText"/>
        <w:spacing w:before="11"/>
        <w:rPr>
          <w:rFonts w:ascii="Calibri"/>
          <w:sz w:val="21"/>
        </w:rPr>
      </w:pPr>
    </w:p>
    <w:p>
      <w:pPr>
        <w:spacing w:before="0"/>
        <w:ind w:left="390" w:right="0" w:firstLine="0"/>
        <w:jc w:val="left"/>
        <w:rPr>
          <w:rFonts w:ascii="Calibri"/>
          <w:sz w:val="17"/>
        </w:rPr>
      </w:pPr>
      <w:r>
        <w:rPr>
          <w:rFonts w:ascii="Calibri"/>
          <w:w w:val="99"/>
          <w:sz w:val="17"/>
        </w:rPr>
        <w:t>2</w:t>
      </w:r>
    </w:p>
    <w:p>
      <w:pPr>
        <w:pStyle w:val="BodyText"/>
        <w:spacing w:before="10"/>
        <w:rPr>
          <w:rFonts w:ascii="Calibri"/>
          <w:sz w:val="21"/>
        </w:rPr>
      </w:pPr>
    </w:p>
    <w:p>
      <w:pPr>
        <w:spacing w:before="0"/>
        <w:ind w:left="390" w:right="0" w:firstLine="0"/>
        <w:jc w:val="left"/>
        <w:rPr>
          <w:rFonts w:ascii="Calibri"/>
          <w:sz w:val="17"/>
        </w:rPr>
      </w:pPr>
      <w:r>
        <w:rPr>
          <w:rFonts w:ascii="Calibri"/>
          <w:w w:val="99"/>
          <w:sz w:val="17"/>
        </w:rPr>
        <w:t>0</w:t>
      </w:r>
    </w:p>
    <w:p>
      <w:pPr>
        <w:pStyle w:val="BodyText"/>
        <w:spacing w:before="10"/>
        <w:rPr>
          <w:rFonts w:ascii="Calibri"/>
          <w:sz w:val="21"/>
        </w:rPr>
      </w:pPr>
    </w:p>
    <w:p>
      <w:pPr>
        <w:spacing w:before="1"/>
        <w:ind w:left="337" w:right="0" w:firstLine="0"/>
        <w:jc w:val="left"/>
        <w:rPr>
          <w:rFonts w:ascii="Calibri" w:hAnsi="Calibri"/>
          <w:sz w:val="17"/>
        </w:rPr>
      </w:pPr>
      <w:r>
        <w:rPr>
          <w:rFonts w:ascii="Calibri" w:hAnsi="Calibri"/>
          <w:sz w:val="17"/>
        </w:rPr>
        <w:t>‐2</w:t>
      </w:r>
    </w:p>
    <w:p>
      <w:pPr>
        <w:tabs>
          <w:tab w:pos="1110" w:val="left" w:leader="none"/>
          <w:tab w:pos="1729" w:val="left" w:leader="none"/>
          <w:tab w:pos="2348" w:val="left" w:leader="none"/>
          <w:tab w:pos="2966" w:val="left" w:leader="none"/>
          <w:tab w:pos="3586" w:val="left" w:leader="none"/>
          <w:tab w:pos="4205" w:val="left" w:leader="none"/>
          <w:tab w:pos="4824" w:val="left" w:leader="none"/>
        </w:tabs>
        <w:spacing w:before="18"/>
        <w:ind w:left="490" w:right="0" w:firstLine="0"/>
        <w:jc w:val="left"/>
        <w:rPr>
          <w:rFonts w:ascii="Calibri"/>
          <w:sz w:val="17"/>
        </w:rPr>
      </w:pPr>
      <w:r>
        <w:rPr>
          <w:rFonts w:ascii="Calibri"/>
          <w:sz w:val="17"/>
        </w:rPr>
        <w:t>10.0</w:t>
        <w:tab/>
        <w:t>11.0</w:t>
        <w:tab/>
        <w:t>12.0</w:t>
        <w:tab/>
        <w:t>13.0</w:t>
        <w:tab/>
        <w:t>14.0</w:t>
        <w:tab/>
        <w:t>15.0</w:t>
        <w:tab/>
        <w:t>16.0</w:t>
        <w:tab/>
      </w:r>
      <w:r>
        <w:rPr>
          <w:rFonts w:ascii="Calibri"/>
          <w:spacing w:val="-4"/>
          <w:sz w:val="17"/>
        </w:rPr>
        <w:t>17.0</w:t>
      </w:r>
    </w:p>
    <w:p>
      <w:pPr>
        <w:pStyle w:val="BodyText"/>
        <w:rPr>
          <w:rFonts w:ascii="Calibri"/>
          <w:sz w:val="16"/>
        </w:rPr>
      </w:pPr>
      <w:r>
        <w:rPr/>
        <w:br w:type="column"/>
      </w:r>
      <w:r>
        <w:rPr>
          <w:rFonts w:ascii="Calibri"/>
          <w:sz w:val="16"/>
        </w:rPr>
      </w:r>
    </w:p>
    <w:p>
      <w:pPr>
        <w:pStyle w:val="BodyText"/>
        <w:spacing w:before="2"/>
        <w:rPr>
          <w:rFonts w:ascii="Calibri"/>
          <w:sz w:val="12"/>
        </w:rPr>
      </w:pPr>
    </w:p>
    <w:p>
      <w:pPr>
        <w:spacing w:before="0"/>
        <w:ind w:left="4632" w:right="0" w:firstLine="0"/>
        <w:jc w:val="left"/>
        <w:rPr>
          <w:rFonts w:ascii="Calibri"/>
          <w:sz w:val="15"/>
        </w:rPr>
      </w:pPr>
      <w:r>
        <w:rPr>
          <w:rFonts w:ascii="Calibri"/>
          <w:w w:val="104"/>
          <w:sz w:val="15"/>
        </w:rPr>
        <w:t>4</w:t>
      </w:r>
    </w:p>
    <w:p>
      <w:pPr>
        <w:pStyle w:val="BodyText"/>
        <w:rPr>
          <w:rFonts w:ascii="Calibri"/>
          <w:sz w:val="16"/>
        </w:rPr>
      </w:pPr>
    </w:p>
    <w:p>
      <w:pPr>
        <w:pStyle w:val="BodyText"/>
        <w:spacing w:before="1"/>
        <w:rPr>
          <w:rFonts w:ascii="Calibri"/>
          <w:sz w:val="12"/>
        </w:rPr>
      </w:pPr>
    </w:p>
    <w:p>
      <w:pPr>
        <w:spacing w:before="0"/>
        <w:ind w:left="4632" w:right="0" w:firstLine="0"/>
        <w:jc w:val="left"/>
        <w:rPr>
          <w:rFonts w:ascii="Calibri"/>
          <w:sz w:val="15"/>
        </w:rPr>
      </w:pPr>
      <w:r>
        <w:rPr>
          <w:rFonts w:ascii="Calibri"/>
          <w:w w:val="104"/>
          <w:sz w:val="15"/>
        </w:rPr>
        <w:t>2</w:t>
      </w:r>
    </w:p>
    <w:p>
      <w:pPr>
        <w:pStyle w:val="BodyText"/>
        <w:rPr>
          <w:rFonts w:ascii="Calibri"/>
          <w:sz w:val="16"/>
        </w:rPr>
      </w:pPr>
    </w:p>
    <w:p>
      <w:pPr>
        <w:pStyle w:val="BodyText"/>
        <w:rPr>
          <w:rFonts w:ascii="Calibri"/>
          <w:sz w:val="12"/>
        </w:rPr>
      </w:pPr>
    </w:p>
    <w:p>
      <w:pPr>
        <w:spacing w:before="1"/>
        <w:ind w:left="4632" w:right="0" w:firstLine="0"/>
        <w:jc w:val="left"/>
        <w:rPr>
          <w:rFonts w:ascii="Calibri"/>
          <w:sz w:val="15"/>
        </w:rPr>
      </w:pPr>
      <w:r>
        <w:rPr>
          <w:rFonts w:ascii="Calibri"/>
          <w:w w:val="104"/>
          <w:sz w:val="15"/>
        </w:rPr>
        <w:t>0</w:t>
      </w:r>
    </w:p>
    <w:p>
      <w:pPr>
        <w:tabs>
          <w:tab w:pos="1517" w:val="left" w:leader="none"/>
          <w:tab w:pos="2315" w:val="left" w:leader="none"/>
          <w:tab w:pos="3114" w:val="left" w:leader="none"/>
          <w:tab w:pos="3914" w:val="left" w:leader="none"/>
        </w:tabs>
        <w:spacing w:before="25"/>
        <w:ind w:left="718" w:right="0" w:firstLine="0"/>
        <w:jc w:val="left"/>
        <w:rPr>
          <w:rFonts w:ascii="Calibri"/>
          <w:sz w:val="15"/>
        </w:rPr>
      </w:pPr>
      <w:r>
        <w:rPr>
          <w:rFonts w:ascii="Calibri"/>
          <w:spacing w:val="3"/>
          <w:w w:val="105"/>
          <w:sz w:val="15"/>
        </w:rPr>
        <w:t>2007</w:t>
        <w:tab/>
        <w:t>2008</w:t>
        <w:tab/>
        <w:t>2009</w:t>
        <w:tab/>
        <w:t>2010</w:t>
        <w:tab/>
      </w:r>
      <w:r>
        <w:rPr>
          <w:rFonts w:ascii="Calibri"/>
          <w:spacing w:val="4"/>
          <w:w w:val="105"/>
          <w:sz w:val="15"/>
        </w:rPr>
        <w:t>2011</w:t>
      </w:r>
    </w:p>
    <w:p>
      <w:pPr>
        <w:pStyle w:val="BodyText"/>
        <w:rPr>
          <w:rFonts w:ascii="Calibri"/>
          <w:sz w:val="16"/>
        </w:rPr>
      </w:pPr>
    </w:p>
    <w:p>
      <w:pPr>
        <w:spacing w:before="128"/>
        <w:ind w:left="271" w:right="444" w:firstLine="0"/>
        <w:jc w:val="left"/>
        <w:rPr>
          <w:sz w:val="16"/>
        </w:rPr>
      </w:pPr>
      <w:r>
        <w:rPr>
          <w:sz w:val="16"/>
        </w:rPr>
        <w:t>Note: Includes financing for both plants and machinery and business equipment</w:t>
      </w:r>
    </w:p>
    <w:p>
      <w:pPr>
        <w:spacing w:before="41"/>
        <w:ind w:left="271" w:right="0" w:firstLine="0"/>
        <w:jc w:val="left"/>
        <w:rPr>
          <w:sz w:val="16"/>
        </w:rPr>
      </w:pPr>
      <w:r>
        <w:rPr>
          <w:sz w:val="16"/>
        </w:rPr>
        <w:t>Source: Finance &amp; Leasing Association</w:t>
      </w:r>
    </w:p>
    <w:p>
      <w:pPr>
        <w:spacing w:after="0"/>
        <w:jc w:val="left"/>
        <w:rPr>
          <w:sz w:val="16"/>
        </w:rPr>
        <w:sectPr>
          <w:type w:val="continuous"/>
          <w:pgSz w:w="11900" w:h="16840"/>
          <w:pgMar w:top="1140" w:bottom="1580" w:left="900" w:right="920"/>
          <w:cols w:num="2" w:equalWidth="0">
            <w:col w:w="5133" w:space="40"/>
            <w:col w:w="4907"/>
          </w:cols>
        </w:sectPr>
      </w:pPr>
    </w:p>
    <w:p>
      <w:pPr>
        <w:pStyle w:val="BodyText"/>
      </w:pPr>
    </w:p>
    <w:p>
      <w:pPr>
        <w:pStyle w:val="BodyText"/>
        <w:spacing w:before="9"/>
        <w:rPr>
          <w:sz w:val="22"/>
        </w:rPr>
      </w:pPr>
    </w:p>
    <w:p>
      <w:pPr>
        <w:pStyle w:val="Heading1"/>
        <w:spacing w:before="0"/>
      </w:pPr>
      <w:r>
        <w:rPr/>
        <w:t>Summary and conclusion: euro risk still a hurdle to recovery</w:t>
      </w:r>
    </w:p>
    <w:p>
      <w:pPr>
        <w:pStyle w:val="BodyText"/>
        <w:rPr>
          <w:b/>
          <w:sz w:val="22"/>
        </w:rPr>
      </w:pPr>
    </w:p>
    <w:p>
      <w:pPr>
        <w:pStyle w:val="BodyText"/>
        <w:spacing w:line="355" w:lineRule="auto" w:before="195"/>
        <w:ind w:left="233" w:right="210"/>
      </w:pPr>
      <w:r>
        <w:rPr/>
        <w:t>In a speech last year, I suggested that low capital mobility had contributed to weak growth of productivity and output. Following big shifts in relative prices, most obviously between traded and non-traded output, it was likely that some activities had become much more profitable (all else equal), others less so. Failure to move resources from one to the other would lower aggregate productivity. I also suggested that low capital mobility was connected with deleveraging: banks were “forbearing” on existing finance for activities that had become unprofitable while failing to fund the newly profitable projects.</w:t>
      </w:r>
    </w:p>
    <w:p>
      <w:pPr>
        <w:pStyle w:val="BodyText"/>
        <w:spacing w:before="5"/>
        <w:rPr>
          <w:sz w:val="29"/>
        </w:rPr>
      </w:pPr>
    </w:p>
    <w:p>
      <w:pPr>
        <w:pStyle w:val="BodyText"/>
        <w:spacing w:line="355" w:lineRule="auto"/>
        <w:ind w:left="234" w:right="267"/>
      </w:pPr>
      <w:r>
        <w:rPr/>
        <w:t>But the truth is that, although there are still signs of tight credit, finance looks expensive even for firms that can bypass the banks. Together with the big drop in risk-free interest rates this suggests that the distribution of economic outcomes driving financial markets has a marked downwards skew – that fears have increased of a rare but bad economic outcome. Such an event could remain very unlikely yet, if severe enough, still have a powerfully inhibiting effect on new investment projects, particularly those that are difficult to exit. As the May Inflation Report put it “the possibility of extreme outcomes crystallising [in the euro area] will continue to weigh on UK activity...</w:t>
      </w:r>
      <w:r>
        <w:rPr>
          <w:b/>
        </w:rPr>
        <w:t>even if those outcomes do not actually occur</w:t>
      </w:r>
      <w:r>
        <w:rPr/>
        <w:t>” (my emphasis). What I’m arguing in this piece is that these heightened fears may already have been affecting the growth of UK activity, investment and productivity for some</w:t>
      </w:r>
      <w:r>
        <w:rPr>
          <w:spacing w:val="-7"/>
        </w:rPr>
        <w:t> </w:t>
      </w:r>
      <w:r>
        <w:rPr/>
        <w:t>time.</w:t>
      </w:r>
    </w:p>
    <w:p>
      <w:pPr>
        <w:pStyle w:val="BodyText"/>
        <w:spacing w:before="2"/>
        <w:rPr>
          <w:sz w:val="29"/>
        </w:rPr>
      </w:pPr>
    </w:p>
    <w:p>
      <w:pPr>
        <w:pStyle w:val="BodyText"/>
        <w:spacing w:line="355" w:lineRule="auto" w:before="1"/>
        <w:ind w:left="234" w:right="399"/>
      </w:pPr>
      <w:r>
        <w:rPr/>
        <w:t>It would be nice to think that these worries are unfounded – that “the only thing we should fear”, to quote Roosevelt, “is fear itself”. Unfortunately, I doubt that’s the case. Markets and businesses possess “animal spirits” and can over-react to events. They may have done so again. But there’s probably a premium on risky investments because there is genuine economic risk.</w:t>
      </w:r>
    </w:p>
    <w:p>
      <w:pPr>
        <w:spacing w:after="0" w:line="355" w:lineRule="auto"/>
        <w:sectPr>
          <w:type w:val="continuous"/>
          <w:pgSz w:w="11900" w:h="16840"/>
          <w:pgMar w:top="1140" w:bottom="1580" w:left="900" w:right="920"/>
        </w:sectPr>
      </w:pPr>
    </w:p>
    <w:p>
      <w:pPr>
        <w:pStyle w:val="BodyText"/>
        <w:spacing w:line="355" w:lineRule="auto" w:before="67"/>
        <w:ind w:left="233" w:right="222"/>
      </w:pPr>
      <w:r>
        <w:rPr/>
        <w:t>I don’t mean, by any of this, to add to the prevailing gloom. We should remember that we have been through similar episodes before – as recently as the mid-1970s, risk premia rose to levels that were probably higher than they are now (I don’t think it’s a coincidence that productivity growth also slowed sharply at that time).</w:t>
      </w:r>
    </w:p>
    <w:p>
      <w:pPr>
        <w:pStyle w:val="BodyText"/>
        <w:spacing w:line="355" w:lineRule="auto"/>
        <w:ind w:left="233" w:right="322"/>
      </w:pPr>
      <w:r>
        <w:rPr/>
        <w:t>Equity prices are still higher than last summer’s lows, investment is still happening and, thanks in part to the ECB’s LTRO operations, banks have managed to attract far more funding in the first few months of 2012 than they did a year ago.</w:t>
      </w:r>
    </w:p>
    <w:p>
      <w:pPr>
        <w:pStyle w:val="BodyText"/>
        <w:spacing w:before="4"/>
        <w:rPr>
          <w:sz w:val="29"/>
        </w:rPr>
      </w:pPr>
    </w:p>
    <w:p>
      <w:pPr>
        <w:pStyle w:val="BodyText"/>
        <w:spacing w:line="355" w:lineRule="auto"/>
        <w:ind w:left="233" w:right="711"/>
      </w:pPr>
      <w:r>
        <w:rPr/>
        <w:t>In addition, one important implication of this thesis is that, if fears of downside risks were to recede, this could have pretty powerful effects on output – potential as well as actual – in a </w:t>
      </w:r>
      <w:r>
        <w:rPr>
          <w:u w:val="single"/>
        </w:rPr>
        <w:t>positive</w:t>
      </w:r>
      <w:r>
        <w:rPr/>
        <w:t> direction</w:t>
      </w:r>
      <w:r>
        <w:rPr>
          <w:vertAlign w:val="superscript"/>
        </w:rPr>
        <w:t>12</w:t>
      </w:r>
      <w:r>
        <w:rPr>
          <w:vertAlign w:val="baseline"/>
        </w:rPr>
        <w:t>.</w:t>
      </w:r>
    </w:p>
    <w:p>
      <w:pPr>
        <w:pStyle w:val="BodyText"/>
        <w:spacing w:before="6"/>
        <w:rPr>
          <w:sz w:val="29"/>
        </w:rPr>
      </w:pPr>
    </w:p>
    <w:p>
      <w:pPr>
        <w:pStyle w:val="BodyText"/>
        <w:spacing w:line="355" w:lineRule="auto"/>
        <w:ind w:left="234" w:right="354"/>
      </w:pPr>
      <w:r>
        <w:rPr/>
        <w:t>Nor is domestic policy powerless to affect things in the interim. Indeed, I strongly believe that the dramatic easing in monetary policy after 2008, here and in other parts of the world, was crucial in helping to prevent what might have been a much deeper downturn. And, were the (still unlikely) worst-case risks in the euro area actually to be realised, then our own monetary policy would again play its part in mitigating the impact.</w:t>
      </w:r>
    </w:p>
    <w:p>
      <w:pPr>
        <w:pStyle w:val="BodyText"/>
        <w:spacing w:before="5"/>
        <w:rPr>
          <w:sz w:val="29"/>
        </w:rPr>
      </w:pPr>
    </w:p>
    <w:p>
      <w:pPr>
        <w:pStyle w:val="BodyText"/>
        <w:spacing w:line="355" w:lineRule="auto"/>
        <w:ind w:left="234" w:right="497"/>
      </w:pPr>
      <w:r>
        <w:rPr/>
        <w:t>But, to some extent at least, that expectation is already there: markets should, and presumably do, know that, because such a downturn would threaten to push inflation to dangerously low levels, it would also be met with further monetary easing. To a degree, therefore, that response is already factored into market yields and the prevailing cost of capital.</w:t>
      </w:r>
    </w:p>
    <w:p>
      <w:pPr>
        <w:pStyle w:val="BodyText"/>
        <w:spacing w:before="6"/>
        <w:rPr>
          <w:sz w:val="29"/>
        </w:rPr>
      </w:pPr>
    </w:p>
    <w:p>
      <w:pPr>
        <w:pStyle w:val="BodyText"/>
        <w:spacing w:line="355" w:lineRule="auto"/>
        <w:ind w:left="234" w:right="243"/>
      </w:pPr>
      <w:r>
        <w:rPr/>
        <w:t>One should therefore recognise that, while they are both necessary and effective, these domestic interventions have their limits. It remains the case that, for the time being at least, the most important policy decisions affecting the UK are being taken in other parts of the continent.</w:t>
      </w:r>
    </w:p>
    <w:p>
      <w:pPr>
        <w:pStyle w:val="BodyText"/>
        <w:spacing w:line="229" w:lineRule="exact"/>
        <w:ind w:left="234"/>
      </w:pPr>
      <w:r>
        <w:rPr>
          <w:w w:val="100"/>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r>
        <w:rPr/>
        <w:pict>
          <v:shape style="position:absolute;margin-left:56.700001pt;margin-top:12.007522pt;width:144pt;height:.1pt;mso-position-horizontal-relative:page;mso-position-vertical-relative:paragraph;z-index:-251582464;mso-wrap-distance-left:0;mso-wrap-distance-right:0" coordorigin="1134,240" coordsize="2880,0" path="m1134,240l4014,240e" filled="false" stroked="true" strokeweight=".48001pt" strokecolor="#000000">
            <v:path arrowok="t"/>
            <v:stroke dashstyle="solid"/>
            <w10:wrap type="topAndBottom"/>
          </v:shape>
        </w:pict>
      </w:r>
    </w:p>
    <w:p>
      <w:pPr>
        <w:spacing w:before="31"/>
        <w:ind w:left="233" w:right="243" w:firstLine="0"/>
        <w:jc w:val="left"/>
        <w:rPr>
          <w:sz w:val="16"/>
        </w:rPr>
      </w:pPr>
      <w:r>
        <w:rPr>
          <w:position w:val="8"/>
          <w:sz w:val="10"/>
        </w:rPr>
        <w:t>12 </w:t>
      </w:r>
      <w:r>
        <w:rPr>
          <w:sz w:val="16"/>
        </w:rPr>
        <w:t>Bernanke (1983a) points out that the arrival of bad news can actually have a cathartically positive effect on irreversible investments (on the basis that people realise things can only better). Bloom (2009) simulates the effects of temporary uncertainty shocks on investment and labour productivity when firms face fixed (and sunk) adjustment costs. His shocks are symmetric – more uncertainty adds to upside and downside risks – but they nonetheless have powerful effects on investment and output. Equally, once uncertainty recedes, Bloom’s simulations predict rapid rebounds in both.</w:t>
      </w:r>
    </w:p>
    <w:p>
      <w:pPr>
        <w:spacing w:after="0"/>
        <w:jc w:val="left"/>
        <w:rPr>
          <w:sz w:val="16"/>
        </w:rPr>
        <w:sectPr>
          <w:footerReference w:type="default" r:id="rId15"/>
          <w:pgSz w:w="11900" w:h="16840"/>
          <w:pgMar w:footer="1340" w:header="0" w:top="1480" w:bottom="1540" w:left="900" w:right="920"/>
          <w:pgNumType w:start="12"/>
        </w:sectPr>
      </w:pPr>
    </w:p>
    <w:p>
      <w:pPr>
        <w:spacing w:before="66"/>
        <w:ind w:left="234" w:right="0" w:firstLine="0"/>
        <w:jc w:val="left"/>
        <w:rPr>
          <w:b/>
          <w:sz w:val="22"/>
        </w:rPr>
      </w:pPr>
      <w:r>
        <w:rPr>
          <w:b/>
          <w:sz w:val="22"/>
        </w:rPr>
        <w:t>References</w:t>
      </w:r>
    </w:p>
    <w:p>
      <w:pPr>
        <w:pStyle w:val="BodyText"/>
        <w:spacing w:before="5"/>
        <w:rPr>
          <w:b/>
          <w:sz w:val="29"/>
        </w:rPr>
      </w:pPr>
    </w:p>
    <w:p>
      <w:pPr>
        <w:pStyle w:val="BodyText"/>
        <w:ind w:left="234"/>
      </w:pPr>
      <w:r>
        <w:rPr>
          <w:b/>
        </w:rPr>
        <w:t>Barro, R. J., 2006, </w:t>
      </w:r>
      <w:r>
        <w:rPr/>
        <w:t>“Rare Disasters and Asset Markets in the Twentieth Century”, Quarterly Journal of Economics, Vol. 121, No.3, pg. 823-866</w:t>
      </w:r>
    </w:p>
    <w:p>
      <w:pPr>
        <w:pStyle w:val="BodyText"/>
      </w:pPr>
    </w:p>
    <w:p>
      <w:pPr>
        <w:pStyle w:val="BodyText"/>
        <w:ind w:left="234"/>
      </w:pPr>
      <w:r>
        <w:rPr>
          <w:b/>
        </w:rPr>
        <w:t>Barro, R. J., 2009, </w:t>
      </w:r>
      <w:r>
        <w:rPr/>
        <w:t>“Rare Disasters, Asset Prices, and Welfare Costs”, American Economic Review, vol. 99, no.1, pg.</w:t>
      </w:r>
      <w:r>
        <w:rPr>
          <w:spacing w:val="53"/>
        </w:rPr>
        <w:t> </w:t>
      </w:r>
      <w:r>
        <w:rPr/>
        <w:t>243-264</w:t>
      </w:r>
    </w:p>
    <w:p>
      <w:pPr>
        <w:pStyle w:val="BodyText"/>
      </w:pPr>
    </w:p>
    <w:p>
      <w:pPr>
        <w:pStyle w:val="BodyText"/>
        <w:ind w:left="234"/>
      </w:pPr>
      <w:r>
        <w:rPr>
          <w:b/>
        </w:rPr>
        <w:t>Barro, R. J. and J. Tao</w:t>
      </w:r>
      <w:r>
        <w:rPr/>
        <w:t>, 2011, "On the Size and Distribution of Macroeconomic Disasters," Econometrica, Econometric Society, vol. 79, no. 5, pg. 1567-1589</w:t>
      </w:r>
    </w:p>
    <w:p>
      <w:pPr>
        <w:pStyle w:val="BodyText"/>
      </w:pPr>
    </w:p>
    <w:p>
      <w:pPr>
        <w:pStyle w:val="BodyText"/>
        <w:ind w:left="233" w:right="656"/>
      </w:pPr>
      <w:r>
        <w:rPr>
          <w:b/>
        </w:rPr>
        <w:t>Bernanke, B. S., </w:t>
      </w:r>
      <w:r>
        <w:rPr/>
        <w:t>1983a, "Irreversibility, Uncertainty, and Cyclical Investment," Quarterly Journal of Economics, MIT Press, vol. 98, no. 1, pg. 85-106</w:t>
      </w:r>
    </w:p>
    <w:p>
      <w:pPr>
        <w:pStyle w:val="BodyText"/>
        <w:spacing w:before="10"/>
        <w:rPr>
          <w:sz w:val="19"/>
        </w:rPr>
      </w:pPr>
    </w:p>
    <w:p>
      <w:pPr>
        <w:pStyle w:val="BodyText"/>
        <w:ind w:left="234" w:right="656" w:hanging="1"/>
      </w:pPr>
      <w:r>
        <w:rPr>
          <w:b/>
        </w:rPr>
        <w:t>Bernanke, B. S., </w:t>
      </w:r>
      <w:r>
        <w:rPr/>
        <w:t>1983b, "Nonmonetary Effects of the Financial Crisis in Propagation of the Great Depression", American Economic Review, American Economic Association, vol. 73, no. 3, pg. 257-76</w:t>
      </w:r>
    </w:p>
    <w:p>
      <w:pPr>
        <w:pStyle w:val="BodyText"/>
      </w:pPr>
    </w:p>
    <w:p>
      <w:pPr>
        <w:spacing w:before="0"/>
        <w:ind w:left="234" w:right="0" w:firstLine="0"/>
        <w:jc w:val="left"/>
        <w:rPr>
          <w:sz w:val="20"/>
        </w:rPr>
      </w:pPr>
      <w:r>
        <w:rPr>
          <w:b/>
          <w:sz w:val="20"/>
        </w:rPr>
        <w:t>Bernanke, B. S. and M. Gertler, </w:t>
      </w:r>
      <w:r>
        <w:rPr>
          <w:sz w:val="20"/>
        </w:rPr>
        <w:t>1989. "Agency Costs, Collateral, and Business Fluctuations", American Economic Review, vol. 79, no.1, pg. 14-31.</w:t>
      </w:r>
    </w:p>
    <w:p>
      <w:pPr>
        <w:pStyle w:val="BodyText"/>
      </w:pPr>
    </w:p>
    <w:p>
      <w:pPr>
        <w:pStyle w:val="BodyText"/>
        <w:ind w:left="234"/>
      </w:pPr>
      <w:r>
        <w:rPr>
          <w:b/>
        </w:rPr>
        <w:t>Bloom, N., 2009, </w:t>
      </w:r>
      <w:r>
        <w:rPr/>
        <w:t>“The Impact of Uncertainty Shocks”, Econometrica, Vol. 77, No. 3, pg. 623-685</w:t>
      </w:r>
    </w:p>
    <w:p>
      <w:pPr>
        <w:pStyle w:val="BodyText"/>
        <w:spacing w:before="1"/>
      </w:pPr>
    </w:p>
    <w:p>
      <w:pPr>
        <w:pStyle w:val="BodyText"/>
        <w:ind w:left="234"/>
      </w:pPr>
      <w:r>
        <w:rPr>
          <w:b/>
        </w:rPr>
        <w:t>Bonsal, R. And A. Yaron, 2004</w:t>
      </w:r>
      <w:r>
        <w:rPr/>
        <w:t>, “Risk for the Long Run: a Potential Resolution of Asset Pricing Puzzles”, Journal of Finance, Vol 59, No. 4, pg. 1481-1509</w:t>
      </w:r>
    </w:p>
    <w:p>
      <w:pPr>
        <w:pStyle w:val="BodyText"/>
      </w:pPr>
    </w:p>
    <w:p>
      <w:pPr>
        <w:spacing w:before="0"/>
        <w:ind w:left="234" w:right="0" w:firstLine="0"/>
        <w:jc w:val="left"/>
        <w:rPr>
          <w:sz w:val="20"/>
        </w:rPr>
      </w:pPr>
      <w:r>
        <w:rPr>
          <w:b/>
          <w:sz w:val="20"/>
        </w:rPr>
        <w:t>Dixit A., and R. Pindyck</w:t>
      </w:r>
      <w:r>
        <w:rPr>
          <w:sz w:val="20"/>
        </w:rPr>
        <w:t>, 1994, “Investment under Uncertainty”, Princeton University Press</w:t>
      </w:r>
    </w:p>
    <w:p>
      <w:pPr>
        <w:pStyle w:val="BodyText"/>
      </w:pPr>
    </w:p>
    <w:p>
      <w:pPr>
        <w:spacing w:before="0"/>
        <w:ind w:left="234" w:right="0" w:firstLine="0"/>
        <w:jc w:val="left"/>
        <w:rPr>
          <w:sz w:val="20"/>
        </w:rPr>
      </w:pPr>
      <w:r>
        <w:rPr>
          <w:b/>
          <w:sz w:val="20"/>
        </w:rPr>
        <w:t>Friedman, M and A. J. Schwartz, </w:t>
      </w:r>
      <w:r>
        <w:rPr>
          <w:sz w:val="20"/>
        </w:rPr>
        <w:t>1963</w:t>
      </w:r>
      <w:r>
        <w:rPr>
          <w:b/>
          <w:sz w:val="20"/>
        </w:rPr>
        <w:t>, </w:t>
      </w:r>
      <w:r>
        <w:rPr>
          <w:sz w:val="20"/>
        </w:rPr>
        <w:t>“A Monetary History of the United States, 1867-1960”, Princeton University Press</w:t>
      </w:r>
    </w:p>
    <w:p>
      <w:pPr>
        <w:pStyle w:val="BodyText"/>
      </w:pPr>
    </w:p>
    <w:p>
      <w:pPr>
        <w:spacing w:before="0"/>
        <w:ind w:left="234" w:right="0" w:firstLine="0"/>
        <w:jc w:val="left"/>
        <w:rPr>
          <w:sz w:val="20"/>
        </w:rPr>
      </w:pPr>
      <w:r>
        <w:rPr>
          <w:b/>
          <w:sz w:val="20"/>
        </w:rPr>
        <w:t>Kiyotaki, N. and J. Moore, </w:t>
      </w:r>
      <w:r>
        <w:rPr>
          <w:sz w:val="20"/>
        </w:rPr>
        <w:t>1997, “Credit Cycles”, Journal of Political Economy, vol. 105, no. 2</w:t>
      </w:r>
    </w:p>
    <w:p>
      <w:pPr>
        <w:pStyle w:val="BodyText"/>
        <w:spacing w:before="11"/>
        <w:rPr>
          <w:sz w:val="19"/>
        </w:rPr>
      </w:pPr>
    </w:p>
    <w:p>
      <w:pPr>
        <w:spacing w:before="0"/>
        <w:ind w:left="234" w:right="0" w:firstLine="0"/>
        <w:jc w:val="left"/>
        <w:rPr>
          <w:sz w:val="20"/>
        </w:rPr>
      </w:pPr>
      <w:r>
        <w:rPr>
          <w:b/>
          <w:sz w:val="20"/>
        </w:rPr>
        <w:t>Marrano, M. G. and J. Haskel, </w:t>
      </w:r>
      <w:r>
        <w:rPr>
          <w:sz w:val="20"/>
        </w:rPr>
        <w:t>2006, “How much Does the UK Invest in Intangible Assets”, Queen Mary University of London, Working Paper No. 578.</w:t>
      </w:r>
    </w:p>
    <w:p>
      <w:pPr>
        <w:pStyle w:val="BodyText"/>
      </w:pPr>
    </w:p>
    <w:p>
      <w:pPr>
        <w:pStyle w:val="BodyText"/>
        <w:ind w:left="234" w:right="243"/>
      </w:pPr>
      <w:r>
        <w:rPr>
          <w:b/>
        </w:rPr>
        <w:t>Mehra, R. &amp; E. Prescott</w:t>
      </w:r>
      <w:r>
        <w:rPr/>
        <w:t>, 1985, "The equity premium: A puzzle," Journal of Monetary Economics, Elsevier, vol. 15, no. 2, pg. 145-161</w:t>
      </w:r>
    </w:p>
    <w:p>
      <w:pPr>
        <w:pStyle w:val="BodyText"/>
      </w:pPr>
    </w:p>
    <w:p>
      <w:pPr>
        <w:pStyle w:val="BodyText"/>
        <w:ind w:left="234" w:right="656"/>
      </w:pPr>
      <w:r>
        <w:rPr>
          <w:b/>
        </w:rPr>
        <w:t>Modigliani, F. and M. Miller</w:t>
      </w:r>
      <w:r>
        <w:rPr/>
        <w:t>, 1958, “The Cost of Capital, Corporation Finance and the Theory of Investment“. American Economic Review, vol. 48, no. 3, pg. 261–297</w:t>
      </w:r>
    </w:p>
    <w:p>
      <w:pPr>
        <w:pStyle w:val="BodyText"/>
      </w:pPr>
    </w:p>
    <w:p>
      <w:pPr>
        <w:pStyle w:val="BodyText"/>
        <w:ind w:left="234" w:right="656"/>
        <w:rPr>
          <w:rFonts w:ascii="Verdana" w:hAnsi="Verdana"/>
        </w:rPr>
      </w:pPr>
      <w:r>
        <w:rPr>
          <w:b/>
        </w:rPr>
        <w:t>Stiglitz, J. and A. Weiss</w:t>
      </w:r>
      <w:r>
        <w:rPr/>
        <w:t>, 1981, “Credit Rationing in Markets with Imperfect Information”, American Economic Review, American Economic Association, </w:t>
      </w:r>
      <w:r>
        <w:rPr>
          <w:rFonts w:ascii="Verdana" w:hAnsi="Verdana"/>
          <w:color w:val="323232"/>
        </w:rPr>
        <w:t>vol. 71, no. 3, pg.</w:t>
      </w:r>
      <w:r>
        <w:rPr>
          <w:rFonts w:ascii="Verdana" w:hAnsi="Verdana"/>
          <w:color w:val="323232"/>
          <w:spacing w:val="59"/>
        </w:rPr>
        <w:t> </w:t>
      </w:r>
      <w:r>
        <w:rPr>
          <w:rFonts w:ascii="Verdana" w:hAnsi="Verdana"/>
          <w:color w:val="323232"/>
        </w:rPr>
        <w:t>393-410</w:t>
      </w:r>
    </w:p>
    <w:p>
      <w:pPr>
        <w:pStyle w:val="BodyText"/>
        <w:spacing w:before="11"/>
        <w:rPr>
          <w:rFonts w:ascii="Verdana"/>
          <w:sz w:val="18"/>
        </w:rPr>
      </w:pPr>
    </w:p>
    <w:p>
      <w:pPr>
        <w:pStyle w:val="BodyText"/>
        <w:ind w:left="234" w:right="708"/>
      </w:pPr>
      <w:r>
        <w:rPr>
          <w:b/>
        </w:rPr>
        <w:t>Reitz, T. A, 1988, </w:t>
      </w:r>
      <w:r>
        <w:rPr/>
        <w:t>“The Equity Risk Premium: a Solution”, Journal of Monetary Economics, No. 22, pg. 117- 130</w:t>
      </w:r>
    </w:p>
    <w:sectPr>
      <w:pgSz w:w="11900" w:h="16840"/>
      <w:pgMar w:header="0" w:footer="1340" w:top="1460" w:bottom="1540" w:left="9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3721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9361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3516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9341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182pt;width:379.35pt;height:13.2pt;mso-position-horizontal-relative:page;mso-position-vertical-relative:page;z-index:-2529331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93209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3107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9300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182pt;width:379.35pt;height:13.2pt;mso-position-horizontal-relative:page;mso-position-vertical-relative:page;z-index:-2529290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928000"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2697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9259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777pt;margin-top:771.849182pt;width:379.35pt;height:13.2pt;mso-position-horizontal-relative:page;mso-position-vertical-relative:page;z-index:-2529249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923904" type="#_x0000_t202" filled="false" stroked="false">
          <v:textbox inset="0,0,0,0">
            <w:txbxContent>
              <w:p>
                <w:pPr>
                  <w:pStyle w:val="BodyText"/>
                  <w:spacing w:before="14"/>
                  <w:ind w:left="20"/>
                </w:pPr>
                <w:r>
                  <w:rPr>
                    <w:w w:val="100"/>
                  </w:rPr>
                  <w:t>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2288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9218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777pt;margin-top:771.849182pt;width:379.35pt;height:13.2pt;mso-position-horizontal-relative:page;mso-position-vertical-relative:page;z-index:-2529208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919808" type="#_x0000_t202" filled="false" stroked="false">
          <v:textbox inset="0,0,0,0">
            <w:txbxContent>
              <w:p>
                <w:pPr>
                  <w:pStyle w:val="BodyText"/>
                  <w:spacing w:before="14"/>
                  <w:ind w:left="20"/>
                </w:pPr>
                <w:r>
                  <w:rPr>
                    <w:w w:val="100"/>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1878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91776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182pt;width:379.35pt;height:13.2pt;mso-position-horizontal-relative:page;mso-position-vertical-relative:page;z-index:-25291673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915712"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1468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9136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182pt;width:379.35pt;height:13.2pt;mso-position-horizontal-relative:page;mso-position-vertical-relative:page;z-index:-2529126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911616" type="#_x0000_t202" filled="false" stroked="false">
          <v:textbox inset="0,0,0,0">
            <w:txbxContent>
              <w:p>
                <w:pPr>
                  <w:pStyle w:val="BodyText"/>
                  <w:spacing w:before="14"/>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1059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90956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182pt;width:379.35pt;height:13.2pt;mso-position-horizontal-relative:page;mso-position-vertical-relative:page;z-index:-2529085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907520" type="#_x0000_t202" filled="false" stroked="false">
          <v:textbox inset="0,0,0,0">
            <w:txbxContent>
              <w:p>
                <w:pPr>
                  <w:pStyle w:val="BodyText"/>
                  <w:spacing w:before="14"/>
                  <w:ind w:left="20"/>
                </w:pPr>
                <w:r>
                  <w:rPr/>
                  <w:t>12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8"/>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Broadbent, External Member of the Monetary Policy Committee</dc:creator>
  <dc:subject>At Bloomberg, London</dc:subject>
  <dc:title>Costly Capital and the risk of rare disasters</dc:title>
  <dcterms:created xsi:type="dcterms:W3CDTF">2020-06-02T17:21:44Z</dcterms:created>
  <dcterms:modified xsi:type="dcterms:W3CDTF">2020-06-02T17:21:44Z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2012-09-21T00:00:00Z</vt:filetime>
  </property>
  <property fmtid="{D5CDD505-2E9C-101B-9397-08002B2CF9AE}" pid="3" name="Creator">
    <vt:lpwstr>PScript5.dll Version 5.2.2</vt:lpwstr>
  </property>
  <property fmtid="{D5CDD505-2E9C-101B-9397-08002B2CF9AE}" pid="4" name="LastSaved">
    <vt:filetime>2020-06-02T00:00:00Z</vt:filetime>
  </property>
</Properties>
</file>